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4" w:rsidRPr="00A97E6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</w:t>
      </w:r>
      <w:r w:rsidR="00BB0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енеральн</w:t>
      </w:r>
      <w:r w:rsidR="00BB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план</w:t>
      </w:r>
      <w:r w:rsidR="00BB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Баймакский район Республики Башкортостан </w:t>
      </w: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2016 года, 1</w:t>
      </w:r>
      <w:r w:rsidR="00BB07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</w:p>
    <w:p w:rsidR="00834164" w:rsidRPr="00834164" w:rsidRDefault="00834164" w:rsidP="008341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4164">
        <w:rPr>
          <w:rFonts w:ascii="Times New Roman" w:hAnsi="Times New Roman" w:cs="Times New Roman"/>
          <w:bCs/>
          <w:sz w:val="24"/>
          <w:szCs w:val="24"/>
        </w:rPr>
        <w:t>14 марта 2016 г. в 1</w:t>
      </w:r>
      <w:r w:rsidR="00BB0731">
        <w:rPr>
          <w:rFonts w:ascii="Times New Roman" w:hAnsi="Times New Roman" w:cs="Times New Roman"/>
          <w:bCs/>
          <w:sz w:val="24"/>
          <w:szCs w:val="24"/>
        </w:rPr>
        <w:t>6</w:t>
      </w:r>
      <w:r w:rsidRPr="00834164">
        <w:rPr>
          <w:rFonts w:ascii="Times New Roman" w:hAnsi="Times New Roman" w:cs="Times New Roman"/>
          <w:bCs/>
          <w:sz w:val="24"/>
          <w:szCs w:val="24"/>
        </w:rPr>
        <w:t xml:space="preserve">.00 ч. в </w:t>
      </w:r>
      <w:r w:rsidR="00BB0731">
        <w:rPr>
          <w:rFonts w:ascii="Times New Roman" w:hAnsi="Times New Roman" w:cs="Times New Roman"/>
          <w:sz w:val="24"/>
          <w:szCs w:val="24"/>
        </w:rPr>
        <w:t xml:space="preserve">здании сельского дома культуры </w:t>
      </w:r>
      <w:proofErr w:type="spellStart"/>
      <w:r w:rsidR="00BB073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B07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B0731">
        <w:rPr>
          <w:rFonts w:ascii="Times New Roman" w:hAnsi="Times New Roman" w:cs="Times New Roman"/>
          <w:sz w:val="24"/>
          <w:szCs w:val="24"/>
        </w:rPr>
        <w:t>огачево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Башкортостан, находяще</w:t>
      </w:r>
      <w:r w:rsidR="00BB0731">
        <w:rPr>
          <w:rFonts w:ascii="Times New Roman" w:hAnsi="Times New Roman" w:cs="Times New Roman"/>
          <w:sz w:val="24"/>
          <w:szCs w:val="24"/>
        </w:rPr>
        <w:t>е</w:t>
      </w:r>
      <w:r w:rsidRPr="00834164">
        <w:rPr>
          <w:rFonts w:ascii="Times New Roman" w:hAnsi="Times New Roman" w:cs="Times New Roman"/>
          <w:sz w:val="24"/>
          <w:szCs w:val="24"/>
        </w:rPr>
        <w:t xml:space="preserve">ся  по адресу:  453655, РБ, Баймакский район, </w:t>
      </w:r>
      <w:proofErr w:type="spellStart"/>
      <w:r w:rsidR="00BB0731">
        <w:rPr>
          <w:rFonts w:ascii="Times New Roman" w:hAnsi="Times New Roman" w:cs="Times New Roman"/>
          <w:sz w:val="24"/>
          <w:szCs w:val="24"/>
        </w:rPr>
        <w:t>д.Богачево</w:t>
      </w:r>
      <w:proofErr w:type="spellEnd"/>
      <w:r w:rsidR="00BB0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731">
        <w:rPr>
          <w:rFonts w:ascii="Times New Roman" w:hAnsi="Times New Roman" w:cs="Times New Roman"/>
          <w:sz w:val="24"/>
          <w:szCs w:val="24"/>
        </w:rPr>
        <w:t>ул.Артамонова</w:t>
      </w:r>
      <w:proofErr w:type="spellEnd"/>
      <w:r w:rsidR="00BB0731">
        <w:rPr>
          <w:rFonts w:ascii="Times New Roman" w:hAnsi="Times New Roman" w:cs="Times New Roman"/>
          <w:sz w:val="24"/>
          <w:szCs w:val="24"/>
        </w:rPr>
        <w:t>, 42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49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 утвержденная</w:t>
      </w:r>
      <w:r w:rsidRPr="00D249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от 23.12.2015 г.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составе: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Председатель комиссии: глава сельского поселения Ишмурзинский  сельсовет муниципального района Баймакский район РБ – Искужин Р.М.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Секретарь комиссии: управляющий  делами администрации сельского поселения Ишмурзинский  сельсовет – Бутенбаева Г.М. 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Члены комиссии: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- землеустроитель сельского поселения  –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Исяндавлетова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34164" w:rsidRPr="00834164" w:rsidRDefault="00834164" w:rsidP="00834164">
      <w:pPr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- инспектор 2 категории -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Алибаева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Г.Г 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 - депутат Совета сельского поселения Ишмурзинский сельсовет муниципального района   Баймакский район РБ, председатель комиссии по развитию предпринимательства, земельным вопросам, благоустройству и экологии  Трушин Н.А..              </w:t>
      </w:r>
    </w:p>
    <w:p w:rsidR="00834164" w:rsidRPr="00D2499D" w:rsidRDefault="00834164" w:rsidP="0083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Ишмурзинский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Pr="00A97E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Ишмурзинский сельсовет муниципального района Баймакский район Республики Башкортостан</w:t>
      </w:r>
      <w:r w:rsidR="002B3C9D">
        <w:rPr>
          <w:rFonts w:ascii="Times New Roman" w:eastAsia="Times New Roman" w:hAnsi="Times New Roman" w:cs="Times New Roman"/>
          <w:sz w:val="24"/>
          <w:szCs w:val="24"/>
          <w:lang w:eastAsia="ru-RU"/>
        </w:rPr>
        <w:t>- 14 человек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обнародованы   на информационном стенде в здание администрации сельского поселения  по адресу: </w:t>
      </w:r>
      <w:r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3416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34164">
        <w:rPr>
          <w:rFonts w:ascii="Times New Roman" w:hAnsi="Times New Roman" w:cs="Times New Roman"/>
          <w:sz w:val="24"/>
          <w:szCs w:val="24"/>
        </w:rPr>
        <w:t>шмурзино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>, д.2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 информационных стендах в населенном пункте по адресу: </w:t>
      </w:r>
      <w:r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</w:t>
      </w:r>
      <w:proofErr w:type="spellStart"/>
      <w:r w:rsidR="00C17A3E">
        <w:rPr>
          <w:rFonts w:ascii="Times New Roman" w:hAnsi="Times New Roman" w:cs="Times New Roman"/>
          <w:sz w:val="24"/>
          <w:szCs w:val="24"/>
        </w:rPr>
        <w:t>д.Бо</w:t>
      </w:r>
      <w:r w:rsidR="00BB0731">
        <w:rPr>
          <w:rFonts w:ascii="Times New Roman" w:hAnsi="Times New Roman" w:cs="Times New Roman"/>
          <w:sz w:val="24"/>
          <w:szCs w:val="24"/>
        </w:rPr>
        <w:t>гачево</w:t>
      </w:r>
      <w:proofErr w:type="spellEnd"/>
      <w:r w:rsidR="00BB0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731">
        <w:rPr>
          <w:rFonts w:ascii="Times New Roman" w:hAnsi="Times New Roman" w:cs="Times New Roman"/>
          <w:sz w:val="24"/>
          <w:szCs w:val="24"/>
        </w:rPr>
        <w:t>ул.Артамонова</w:t>
      </w:r>
      <w:proofErr w:type="spellEnd"/>
      <w:r w:rsidR="00BB0731">
        <w:rPr>
          <w:rFonts w:ascii="Times New Roman" w:hAnsi="Times New Roman" w:cs="Times New Roman"/>
          <w:sz w:val="24"/>
          <w:szCs w:val="24"/>
        </w:rPr>
        <w:t>, д.42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размещены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hyperlink r:id="rId6" w:history="1"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размещены  на информационном стенде в здание  сельского поселения по адресу: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с. Ишмурзино, ул.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>, д.2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 размещено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администрации </w:t>
      </w:r>
      <w:hyperlink r:id="rId7" w:history="1"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</w:p>
    <w:p w:rsidR="00834164" w:rsidRPr="00F37DC0" w:rsidRDefault="00834164" w:rsidP="0083416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все желающие ознакомились по адресу: 45365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с. Ишмурзино, ул.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lastRenderedPageBreak/>
        <w:t>С.Игишева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>, д.2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(здание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 проект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Pr="00D024C8" w:rsidRDefault="00834164" w:rsidP="0083416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6C50">
        <w:rPr>
          <w:rFonts w:ascii="Times New Roman" w:hAnsi="Times New Roman" w:cs="Times New Roman"/>
        </w:rPr>
        <w:t>Генеральн</w:t>
      </w:r>
      <w:r>
        <w:rPr>
          <w:rFonts w:ascii="Times New Roman" w:hAnsi="Times New Roman" w:cs="Times New Roman"/>
        </w:rPr>
        <w:t>ый</w:t>
      </w:r>
      <w:r w:rsidRPr="00876C50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 xml:space="preserve"> </w:t>
      </w:r>
      <w:r w:rsidRPr="00876C50">
        <w:rPr>
          <w:rFonts w:ascii="Times New Roman" w:hAnsi="Times New Roman" w:cs="Times New Roman"/>
        </w:rPr>
        <w:t xml:space="preserve"> сельского поселения Ишмурзинский сельсовет </w:t>
      </w:r>
      <w:r w:rsidRPr="00D024C8">
        <w:rPr>
          <w:rFonts w:ascii="Times New Roman" w:hAnsi="Times New Roman" w:cs="Times New Roman"/>
        </w:rPr>
        <w:t xml:space="preserve">муниципального района Баймакский район Республики Башкортостан с подготовкой инженерных изысканий (с созданием топографической основы). Ишмурзинский сельсовет.  </w:t>
      </w:r>
    </w:p>
    <w:p w:rsidR="00834164" w:rsidRPr="00F37DC0" w:rsidRDefault="00BB0731" w:rsidP="00BB0731">
      <w:pPr>
        <w:pStyle w:val="ac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proofErr w:type="gramStart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главы 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представленным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для рассмотрения 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</w:t>
      </w:r>
      <w:proofErr w:type="gramStart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представленному</w:t>
      </w:r>
      <w:proofErr w:type="gramEnd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BB07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Pr="00834164" w:rsidRDefault="00834164" w:rsidP="0083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834164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Исяндавлетова</w:t>
      </w:r>
      <w:proofErr w:type="spellEnd"/>
      <w:r w:rsidR="0050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А.М.</w:t>
      </w:r>
      <w:r w:rsidR="00B80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07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</w:t>
      </w:r>
      <w:r w:rsidR="000907A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Башкортостан, ознакомила с повесткой дня, порядком проведения и регламентом публичных слушаний  П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секретарем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0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Бутенбаеву</w:t>
      </w:r>
      <w:proofErr w:type="spellEnd"/>
      <w:r w:rsidR="0050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 за предлагаемую повестку дня, порядок проведения и регламент публичных слушаний.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BB073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834164" w:rsidRPr="003C6CA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слушаний:</w:t>
      </w:r>
    </w:p>
    <w:p w:rsidR="00834164" w:rsidRPr="00F37DC0" w:rsidRDefault="00834164" w:rsidP="0083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Ишмурзинский сельсовет муниципального района Баймакский район Республики Башкортостан  Искужин Р.М.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ФЗ Градостроительным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29.12.2004г.  </w:t>
      </w: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="0044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слушаний по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Генерального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плана</w:t>
      </w:r>
      <w:proofErr w:type="gram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землепользования и застройки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34164" w:rsidRPr="00D2499D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Pr="00D2499D" w:rsidRDefault="00671F4C" w:rsidP="0067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Бутенбаева Г.М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4164" w:rsidRDefault="00D024C8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="00834164" w:rsidRPr="00D249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Генерального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плана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r w:rsidR="0067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Трушин Николай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Ишмурзинский сельсовет муниципального района Респуб</w:t>
      </w:r>
      <w:r w:rsidR="0060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лики Башкортостан. Он ознакомил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</w:t>
      </w:r>
      <w:r w:rsidR="00BB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проект</w:t>
      </w:r>
      <w:r w:rsidR="00BB0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</w:t>
      </w:r>
      <w:r w:rsidR="00BB0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BB07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 сельсовет муниципального района Баймакский район Республики Башкортостан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34164" w:rsidRPr="00D2499D" w:rsidRDefault="00BB0731" w:rsidP="00BB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сельского поселения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Целью разработки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55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Проектные решения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552CCF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</w:t>
      </w:r>
      <w:r w:rsidR="00D0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</w:t>
      </w:r>
      <w:r w:rsidRPr="005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</w:t>
      </w:r>
      <w:r w:rsidRPr="0055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проблем градостроительного развития территории поселения;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разделов генерального плана: схема планировочной организации территории, схем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мероприятий по реализации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электронных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учитывались: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поселения, в том числе численность населения, отраслевая специализация его производственного комплекса;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типов жилой застройки;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инженерной и транспортной инфраструктур, направления их модернизации;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природно-ресурсный потенциал.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Основная часть проекта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себе графические материалы в виде кар</w:t>
      </w: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электро-, тепл</w:t>
      </w: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 в границах поселения;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пользования, мостов и иных транспортных инженерных сооружений в границах поселения;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объектов, размещение которых необходимо для осуществления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(схемах), содержащихся в </w:t>
      </w:r>
      <w:proofErr w:type="gramStart"/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планах, отображаются: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поселения;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 сельскохозяйственного назначения;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и планируемые границы земель промышленности, энергетики, транспорта, связи;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границы функциональных зон с отображением параметров планируемого развития таких зон;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территорий объектов культурного наследия;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границы территорий, подверженных риску возникновения чрезвычайных ситуаций природного и  техногенного характера и воздействия их последствий;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зон инженерной и транспортной инфраструктур.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34164" w:rsidRPr="00D2499D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34164" w:rsidRDefault="00834164" w:rsidP="00671F4C">
      <w:pPr>
        <w:pStyle w:val="a8"/>
        <w:spacing w:before="0" w:beforeAutospacing="0" w:after="0" w:afterAutospacing="0"/>
        <w:jc w:val="both"/>
      </w:pPr>
      <w:r w:rsidRPr="00D2499D">
        <w:t xml:space="preserve">     </w:t>
      </w:r>
      <w:r w:rsidR="00671F4C">
        <w:t xml:space="preserve">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текстового и графического материалов и электронной версии.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Выступили  участники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834164" w:rsidRPr="00282D6D" w:rsidRDefault="00834164" w:rsidP="008341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834164" w:rsidRPr="00282D6D" w:rsidRDefault="00D024C8" w:rsidP="00671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Самохина Л.И.-директор сельского клуба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огачево</w:t>
      </w:r>
      <w:proofErr w:type="spellEnd"/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>, он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1A781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одобрил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7D02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Pr="00282D6D" w:rsidRDefault="00D024C8" w:rsidP="00834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Аблицов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С.М.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– депутат Совета Сельского поселения </w:t>
      </w:r>
      <w:r w:rsidR="00834164">
        <w:rPr>
          <w:rFonts w:ascii="Times New Roman" w:eastAsia="Times New Roman" w:hAnsi="Times New Roman" w:cs="Times New Roman"/>
          <w:szCs w:val="24"/>
          <w:lang w:eastAsia="ru-RU"/>
        </w:rPr>
        <w:t>Ишмурзинский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="00834164" w:rsidRPr="00F55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без изменений.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поддержку предложения </w:t>
      </w:r>
      <w:proofErr w:type="spellStart"/>
      <w:r w:rsidR="00D024C8">
        <w:rPr>
          <w:rFonts w:ascii="Times New Roman" w:eastAsia="Times New Roman" w:hAnsi="Times New Roman" w:cs="Times New Roman"/>
          <w:szCs w:val="24"/>
          <w:lang w:eastAsia="ru-RU"/>
        </w:rPr>
        <w:t>Аблицова</w:t>
      </w:r>
      <w:proofErr w:type="spellEnd"/>
      <w:r w:rsidR="00D024C8">
        <w:rPr>
          <w:rFonts w:ascii="Times New Roman" w:eastAsia="Times New Roman" w:hAnsi="Times New Roman" w:cs="Times New Roman"/>
          <w:szCs w:val="24"/>
          <w:lang w:eastAsia="ru-RU"/>
        </w:rPr>
        <w:t xml:space="preserve"> С.М.</w:t>
      </w:r>
      <w:r w:rsidR="001A7818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выступили </w:t>
      </w:r>
      <w:r w:rsidR="001A781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024C8">
        <w:rPr>
          <w:rFonts w:ascii="Times New Roman" w:eastAsia="Times New Roman" w:hAnsi="Times New Roman" w:cs="Times New Roman"/>
          <w:szCs w:val="24"/>
          <w:lang w:eastAsia="ru-RU"/>
        </w:rPr>
        <w:t xml:space="preserve"> Иванова З.Р.,  Сулейманова Р.Х.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роект</w:t>
      </w:r>
      <w:r w:rsidR="00D024C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671F4C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за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D024C8">
        <w:rPr>
          <w:rFonts w:ascii="Times New Roman" w:eastAsia="Times New Roman" w:hAnsi="Times New Roman" w:cs="Times New Roman"/>
          <w:szCs w:val="24"/>
          <w:lang w:eastAsia="ru-RU"/>
        </w:rPr>
        <w:t>14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Решение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834164" w:rsidRPr="000902BA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Публичные слушания по проекту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 муниципального района Баймакский район Республики Башкортостан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главе сельского поселения Ишмурзинский сельсовет муниципального района Баймакский район  Республики Башкортостан  согласиться  с проект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 муниципального района Баймакский район Республики Башкортостан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сельского поселения направить проект</w:t>
      </w:r>
      <w:r w:rsidR="00D0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 муниципального района Баймакский район Республики Башкортостан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сельского поселения Ишмурзинский сельсовет муниципального района Баймакский район  Республики Башкортостан для утверждения.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 муниципального района Баймакский район Республики Башкортостан</w:t>
      </w:r>
      <w:r w:rsid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Ишмурзинский сельсовет муниципального района Баймакский район    Республики Башкортостан  </w:t>
      </w:r>
      <w:hyperlink r:id="rId8" w:history="1"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902BA">
        <w:rPr>
          <w:sz w:val="24"/>
          <w:szCs w:val="24"/>
        </w:rPr>
        <w:t xml:space="preserve"> и </w:t>
      </w:r>
      <w:r w:rsidRPr="000902BA">
        <w:rPr>
          <w:rFonts w:ascii="Times New Roman" w:hAnsi="Times New Roman" w:cs="Times New Roman"/>
          <w:sz w:val="24"/>
          <w:szCs w:val="24"/>
        </w:rPr>
        <w:t>обнародовать на информационном стенде сельского поселения</w:t>
      </w:r>
      <w:proofErr w:type="gramStart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о результатах публичных слушаний 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02BA"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Генеральн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D024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 муниципального района Баймакский район Республики Башкортостан</w:t>
      </w:r>
      <w:r w:rsid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 обязательными приложениями к  указанным проектам.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2B3C9D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 Искужин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proofErr w:type="spellStart"/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Г.М.Бутенбаева</w:t>
      </w:r>
      <w:proofErr w:type="spellEnd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Г.Г.Алибаева</w:t>
      </w:r>
      <w:proofErr w:type="spellEnd"/>
    </w:p>
    <w:p w:rsidR="000902BA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834164"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А.М.Исяндавлетова</w:t>
      </w:r>
      <w:proofErr w:type="spellEnd"/>
    </w:p>
    <w:p w:rsidR="00834164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34164" w:rsidRPr="000902BA" w:rsidRDefault="000902BA" w:rsidP="008341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34164" w:rsidRPr="000902BA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          </w:t>
      </w:r>
      <w:proofErr w:type="spellStart"/>
      <w:r w:rsidRPr="000902BA">
        <w:rPr>
          <w:rFonts w:ascii="Times New Roman" w:hAnsi="Times New Roman" w:cs="Times New Roman"/>
          <w:b/>
          <w:sz w:val="24"/>
          <w:szCs w:val="24"/>
        </w:rPr>
        <w:t>Н.А.Трушин</w:t>
      </w:r>
      <w:proofErr w:type="spellEnd"/>
    </w:p>
    <w:p w:rsidR="003F3C6C" w:rsidRPr="000902BA" w:rsidRDefault="003F3C6C">
      <w:pPr>
        <w:rPr>
          <w:sz w:val="24"/>
          <w:szCs w:val="24"/>
        </w:rPr>
      </w:pPr>
    </w:p>
    <w:sectPr w:rsidR="003F3C6C" w:rsidRPr="000902BA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64"/>
    <w:rsid w:val="000902BA"/>
    <w:rsid w:val="000907A1"/>
    <w:rsid w:val="001A7818"/>
    <w:rsid w:val="002B3C9D"/>
    <w:rsid w:val="003F3C6C"/>
    <w:rsid w:val="00445928"/>
    <w:rsid w:val="00507B19"/>
    <w:rsid w:val="00606475"/>
    <w:rsid w:val="00671F4C"/>
    <w:rsid w:val="007D02B0"/>
    <w:rsid w:val="008124F3"/>
    <w:rsid w:val="00834164"/>
    <w:rsid w:val="009C27DD"/>
    <w:rsid w:val="00B806E3"/>
    <w:rsid w:val="00BB0731"/>
    <w:rsid w:val="00C17A3E"/>
    <w:rsid w:val="00D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www.adm.dobro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www.adm.dobroe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2016-03-28T05:42:00Z</cp:lastPrinted>
  <dcterms:created xsi:type="dcterms:W3CDTF">2016-03-21T05:58:00Z</dcterms:created>
  <dcterms:modified xsi:type="dcterms:W3CDTF">2016-03-30T05:46:00Z</dcterms:modified>
</cp:coreProperties>
</file>