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93" w:rsidRDefault="001A1593" w:rsidP="001A1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1593" w:rsidRDefault="001A1593" w:rsidP="001A1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Правил 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шмурзино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Ишмурзинский сельсовет муниципального района Баймакский район Республики Башкортостан 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14 марта 2016 г.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главы сельского поселения Ишмурзинский сельсовет муниципального района Баймакский район Республики Башкортостан от 23 .12.2015  года №31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назначении публичных слушаний по проектам  </w:t>
      </w:r>
      <w:r>
        <w:rPr>
          <w:rFonts w:ascii="Times New Roman" w:hAnsi="Times New Roman" w:cs="Times New Roman"/>
          <w:sz w:val="28"/>
          <w:szCs w:val="28"/>
        </w:rPr>
        <w:t xml:space="preserve">Генеральных планов сельского поселения Ишмурзинский сельсовет муниципального района Баймакский район Республики Башкортостан с подготовкой инженерных изысканий (с созданием топографической основы) 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  сельского поселения Ишмурзинский сельсовет муниципального района Баймакский район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Башкортостан»  </w:t>
      </w:r>
    </w:p>
    <w:p w:rsidR="001A1593" w:rsidRDefault="001A1593" w:rsidP="001A1593">
      <w:pPr>
        <w:pStyle w:val="a3"/>
        <w:jc w:val="center"/>
        <w:rPr>
          <w:rFonts w:ascii="Times New Roman" w:hAnsi="Times New Roman" w:cs="Times New Roman"/>
          <w:b/>
        </w:rPr>
      </w:pP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Инициатор проведения публичных слушаний – Администрация сельского поселения Ишмурзинский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 Правил  землепользования и застройки – Администрация  сельского поселения Ишмурзинский сельсовет муниципального района Баймакский район Республики Башкортостан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Публичные слушания были проведены в форме собрания граждан:</w:t>
      </w:r>
    </w:p>
    <w:p w:rsidR="001A1593" w:rsidRDefault="001A1593" w:rsidP="001A15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 марта 2016 г. в 14.00 ч. в </w:t>
      </w:r>
      <w:r>
        <w:rPr>
          <w:rFonts w:ascii="Times New Roman" w:hAnsi="Times New Roman" w:cs="Times New Roman"/>
          <w:sz w:val="28"/>
          <w:szCs w:val="28"/>
        </w:rPr>
        <w:t xml:space="preserve">здании сельского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РБ, Баймакский район,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шмурзино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ул.С.Игишева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д.26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27 человек. В результате обсуждения большинством голосов принято решения: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1.Одобрить  «Правила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Ишмурзинский сельсовет муниципального района Баймакский район Республики Башкортостан»  без изменений.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2.Рекомендовать Главе  сельского поселения Ишмурзинский сельсовет муниципального района Баймакский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согласиться с проектом  Правил 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Ишмурзинский сельсовет муниципального района Баймакский район Республики Башкортостан  без изменения и направить в Совет СП Ишмурзинский для утверждения.</w:t>
      </w:r>
    </w:p>
    <w:p w:rsidR="001A1593" w:rsidRDefault="001A1593" w:rsidP="001A1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Председатель публичных слушаний ________          Р.М. Искужин</w:t>
      </w:r>
    </w:p>
    <w:p w:rsidR="004B68C5" w:rsidRDefault="004B68C5">
      <w:bookmarkStart w:id="0" w:name="_GoBack"/>
      <w:bookmarkEnd w:id="0"/>
    </w:p>
    <w:sectPr w:rsidR="004B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15AD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95"/>
    <w:rsid w:val="001A1593"/>
    <w:rsid w:val="004B68C5"/>
    <w:rsid w:val="006B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A159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A1593"/>
    <w:rPr>
      <w:sz w:val="24"/>
      <w:szCs w:val="24"/>
    </w:rPr>
  </w:style>
  <w:style w:type="paragraph" w:styleId="a5">
    <w:name w:val="List Paragraph"/>
    <w:basedOn w:val="a"/>
    <w:uiPriority w:val="34"/>
    <w:qFormat/>
    <w:rsid w:val="001A1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A159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A1593"/>
    <w:rPr>
      <w:sz w:val="24"/>
      <w:szCs w:val="24"/>
    </w:rPr>
  </w:style>
  <w:style w:type="paragraph" w:styleId="a5">
    <w:name w:val="List Paragraph"/>
    <w:basedOn w:val="a"/>
    <w:uiPriority w:val="34"/>
    <w:qFormat/>
    <w:rsid w:val="001A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Home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2016-03-30T05:10:00Z</dcterms:created>
  <dcterms:modified xsi:type="dcterms:W3CDTF">2016-03-30T05:10:00Z</dcterms:modified>
</cp:coreProperties>
</file>