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45EBF" w:rsidTr="002E6BC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E45EBF" w:rsidRDefault="00E45EBF" w:rsidP="002E6BC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E45EBF" w:rsidRDefault="00E45EBF" w:rsidP="002E6BCE">
            <w:pPr>
              <w:spacing w:line="240" w:lineRule="auto"/>
              <w:jc w:val="center"/>
              <w:rPr>
                <w:lang w:eastAsia="en-US"/>
              </w:rPr>
            </w:pPr>
          </w:p>
          <w:p w:rsidR="00E45EBF" w:rsidRDefault="00E45EBF" w:rsidP="002E6BCE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E45EBF" w:rsidRDefault="00E45EBF" w:rsidP="002E6B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E45EBF" w:rsidRDefault="00E45EBF" w:rsidP="002E6BCE">
            <w:pPr>
              <w:framePr w:hSpace="180" w:wrap="around" w:hAnchor="margin" w:y="317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E45EBF" w:rsidRDefault="00E45EBF" w:rsidP="002E6BCE">
            <w:pPr>
              <w:framePr w:hSpace="180" w:wrap="around" w:hAnchor="margin" w:y="317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EBF" w:rsidRDefault="00E45EBF" w:rsidP="002E6BC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5694874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E45EBF" w:rsidRDefault="00E45EBF" w:rsidP="002E6BCE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E45EBF" w:rsidRDefault="00E45EBF" w:rsidP="002E6BC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E45EBF" w:rsidRDefault="00E45EBF" w:rsidP="002E6BCE">
            <w:pPr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E45EBF" w:rsidRDefault="00E45EBF" w:rsidP="002E6BCE">
            <w:pPr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E45EBF" w:rsidRDefault="00E45EBF" w:rsidP="002E6BC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5EBF" w:rsidTr="002E6BC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45EBF" w:rsidRDefault="00E45EBF" w:rsidP="002E6BCE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E45EBF" w:rsidRDefault="00E45EBF" w:rsidP="00E45EBF">
      <w:pPr>
        <w:pStyle w:val="a3"/>
        <w:jc w:val="center"/>
        <w:rPr>
          <w:rFonts w:ascii="TimBashk" w:hAnsi="TimBashk"/>
          <w:lang w:val="be-BY"/>
        </w:rPr>
      </w:pPr>
    </w:p>
    <w:p w:rsidR="00E45EBF" w:rsidRDefault="00E45EBF" w:rsidP="00E45EBF">
      <w:pPr>
        <w:pStyle w:val="a3"/>
        <w:jc w:val="center"/>
        <w:rPr>
          <w:rFonts w:ascii="TimBashk" w:hAnsi="TimBashk"/>
          <w:sz w:val="24"/>
          <w:lang w:val="be-BY"/>
        </w:rPr>
      </w:pPr>
      <w:r>
        <w:rPr>
          <w:rFonts w:ascii="TimBashk" w:hAnsi="TimBashk"/>
          <w:sz w:val="24"/>
          <w:lang w:val="be-BY"/>
        </w:rPr>
        <w:t>?АРАР</w:t>
      </w:r>
      <w:r>
        <w:rPr>
          <w:rFonts w:ascii="TimBashk" w:hAnsi="TimBashk"/>
          <w:sz w:val="24"/>
          <w:lang w:val="be-BY"/>
        </w:rPr>
        <w:tab/>
        <w:t xml:space="preserve">                                                                                       </w:t>
      </w:r>
      <w:r>
        <w:rPr>
          <w:rFonts w:ascii="TimBashk" w:hAnsi="TimBashk"/>
          <w:caps/>
          <w:sz w:val="24"/>
          <w:lang w:val="be-BY"/>
        </w:rPr>
        <w:t>ПОСТАНОВЛЕНИЕ</w:t>
      </w:r>
    </w:p>
    <w:p w:rsidR="00E45EBF" w:rsidRDefault="00E45EBF" w:rsidP="00E45EBF">
      <w:pPr>
        <w:jc w:val="center"/>
        <w:rPr>
          <w:sz w:val="24"/>
          <w:szCs w:val="24"/>
        </w:rPr>
      </w:pPr>
    </w:p>
    <w:p w:rsidR="00E45EBF" w:rsidRDefault="00E45EBF" w:rsidP="00E45EB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«19»  </w:t>
      </w:r>
      <w:r>
        <w:rPr>
          <w:sz w:val="24"/>
          <w:szCs w:val="24"/>
        </w:rPr>
        <w:t>май</w:t>
      </w:r>
      <w:r>
        <w:rPr>
          <w:sz w:val="24"/>
          <w:szCs w:val="24"/>
        </w:rPr>
        <w:t xml:space="preserve"> 2017 й.                                   № 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«19»  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 xml:space="preserve"> 2017 г.</w:t>
      </w:r>
    </w:p>
    <w:p w:rsidR="00E45EBF" w:rsidRDefault="00E45EBF" w:rsidP="00E45EBF">
      <w:pPr>
        <w:ind w:firstLine="0"/>
        <w:jc w:val="center"/>
        <w:rPr>
          <w:sz w:val="24"/>
          <w:szCs w:val="24"/>
        </w:rPr>
      </w:pPr>
    </w:p>
    <w:p w:rsidR="00E45EBF" w:rsidRPr="00E45EBF" w:rsidRDefault="00E45EBF" w:rsidP="00E45EBF">
      <w:pPr>
        <w:spacing w:line="240" w:lineRule="auto"/>
        <w:jc w:val="center"/>
        <w:rPr>
          <w:b/>
          <w:sz w:val="26"/>
          <w:szCs w:val="26"/>
        </w:rPr>
      </w:pPr>
      <w:r w:rsidRPr="00E45EBF">
        <w:rPr>
          <w:b/>
          <w:sz w:val="26"/>
          <w:szCs w:val="26"/>
        </w:rPr>
        <w:t xml:space="preserve">О внесении изменений в постановление № </w:t>
      </w:r>
      <w:r w:rsidRPr="00E45EBF">
        <w:rPr>
          <w:b/>
          <w:sz w:val="26"/>
          <w:szCs w:val="26"/>
        </w:rPr>
        <w:t>82</w:t>
      </w:r>
      <w:r w:rsidRPr="00E45EBF">
        <w:rPr>
          <w:b/>
          <w:sz w:val="26"/>
          <w:szCs w:val="26"/>
        </w:rPr>
        <w:t xml:space="preserve"> от </w:t>
      </w:r>
      <w:r w:rsidRPr="00E45EBF">
        <w:rPr>
          <w:b/>
          <w:sz w:val="26"/>
          <w:szCs w:val="26"/>
        </w:rPr>
        <w:t>22</w:t>
      </w:r>
      <w:r w:rsidRPr="00E45EBF">
        <w:rPr>
          <w:b/>
          <w:sz w:val="26"/>
          <w:szCs w:val="26"/>
        </w:rPr>
        <w:t xml:space="preserve"> декабря 2016 года «Об утверждении </w:t>
      </w:r>
      <w:proofErr w:type="gramStart"/>
      <w:r w:rsidRPr="00E45EBF">
        <w:rPr>
          <w:b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Pr="00E45EBF">
        <w:rPr>
          <w:b/>
          <w:sz w:val="26"/>
          <w:szCs w:val="26"/>
        </w:rPr>
        <w:t xml:space="preserve"> </w:t>
      </w:r>
      <w:r w:rsidRPr="00E45EBF">
        <w:rPr>
          <w:b/>
          <w:sz w:val="26"/>
          <w:szCs w:val="26"/>
        </w:rPr>
        <w:t>Ишмурзинский</w:t>
      </w:r>
      <w:r w:rsidRPr="00E45EBF">
        <w:rPr>
          <w:b/>
          <w:sz w:val="26"/>
          <w:szCs w:val="26"/>
        </w:rPr>
        <w:t xml:space="preserve"> сельсовет  муниципального  района Баймакский район Республики Башкортостан, администрируемого администрацией сельского поселения Ишмурзинский сельсовет муниципального района Баймакский район</w:t>
      </w:r>
      <w:r>
        <w:rPr>
          <w:b/>
          <w:sz w:val="26"/>
          <w:szCs w:val="26"/>
        </w:rPr>
        <w:t xml:space="preserve"> </w:t>
      </w:r>
      <w:r w:rsidRPr="00E45EBF">
        <w:rPr>
          <w:b/>
          <w:sz w:val="26"/>
          <w:szCs w:val="26"/>
        </w:rPr>
        <w:t>Республики Башкортостан</w:t>
      </w:r>
    </w:p>
    <w:p w:rsidR="00E45EBF" w:rsidRPr="00EF4540" w:rsidRDefault="00E45EBF" w:rsidP="00E45EBF">
      <w:pPr>
        <w:spacing w:line="240" w:lineRule="auto"/>
        <w:rPr>
          <w:sz w:val="26"/>
          <w:szCs w:val="26"/>
        </w:rPr>
      </w:pPr>
    </w:p>
    <w:p w:rsidR="00E45EBF" w:rsidRPr="00D96011" w:rsidRDefault="00E45EBF" w:rsidP="00E45EBF">
      <w:pPr>
        <w:spacing w:line="240" w:lineRule="auto"/>
        <w:ind w:firstLine="708"/>
        <w:rPr>
          <w:bCs/>
          <w:sz w:val="26"/>
          <w:szCs w:val="26"/>
        </w:rPr>
      </w:pPr>
      <w:r w:rsidRPr="00EF4540">
        <w:rPr>
          <w:sz w:val="26"/>
          <w:szCs w:val="26"/>
        </w:rPr>
        <w:t xml:space="preserve">В соответствии </w:t>
      </w:r>
      <w:r w:rsidRPr="00EF4540">
        <w:rPr>
          <w:color w:val="000000"/>
          <w:sz w:val="26"/>
          <w:szCs w:val="26"/>
        </w:rPr>
        <w:t>с положениями</w:t>
      </w:r>
      <w:r w:rsidRPr="00EF4540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 кодекса Российской Федерации</w:t>
      </w:r>
      <w:r w:rsidRPr="00D96011">
        <w:rPr>
          <w:bCs/>
          <w:sz w:val="26"/>
          <w:szCs w:val="26"/>
        </w:rPr>
        <w:t xml:space="preserve"> и приказом Министерства финансов Российск</w:t>
      </w:r>
      <w:r>
        <w:rPr>
          <w:bCs/>
          <w:sz w:val="26"/>
          <w:szCs w:val="26"/>
        </w:rPr>
        <w:t xml:space="preserve">ой Федерации от 01.07.2013 года </w:t>
      </w:r>
      <w:r w:rsidRPr="00D96011">
        <w:rPr>
          <w:bCs/>
          <w:sz w:val="26"/>
          <w:szCs w:val="26"/>
        </w:rPr>
        <w:t>№65н</w:t>
      </w:r>
      <w:r>
        <w:rPr>
          <w:bCs/>
          <w:sz w:val="26"/>
          <w:szCs w:val="26"/>
        </w:rPr>
        <w:t xml:space="preserve"> </w:t>
      </w:r>
      <w:r w:rsidRPr="00D96011">
        <w:rPr>
          <w:bCs/>
          <w:sz w:val="26"/>
          <w:szCs w:val="26"/>
        </w:rPr>
        <w:t>«Об утверждении Указаний о порядке применения бюджетной классификации Российской Федерации»</w:t>
      </w:r>
    </w:p>
    <w:p w:rsidR="00E45EBF" w:rsidRPr="00EF4540" w:rsidRDefault="00E45EBF" w:rsidP="00E45EBF">
      <w:pPr>
        <w:spacing w:line="240" w:lineRule="auto"/>
        <w:ind w:firstLine="708"/>
        <w:rPr>
          <w:sz w:val="26"/>
          <w:szCs w:val="26"/>
        </w:rPr>
      </w:pPr>
      <w:r w:rsidRPr="00EF4540">
        <w:rPr>
          <w:sz w:val="26"/>
          <w:szCs w:val="26"/>
        </w:rPr>
        <w:t xml:space="preserve">  </w:t>
      </w:r>
    </w:p>
    <w:p w:rsidR="00E45EBF" w:rsidRPr="00EF4540" w:rsidRDefault="00E45EBF" w:rsidP="00E45EBF">
      <w:pPr>
        <w:spacing w:line="240" w:lineRule="auto"/>
        <w:ind w:firstLine="708"/>
        <w:rPr>
          <w:sz w:val="26"/>
          <w:szCs w:val="26"/>
        </w:rPr>
      </w:pPr>
      <w:r w:rsidRPr="00EF4540">
        <w:rPr>
          <w:sz w:val="26"/>
          <w:szCs w:val="26"/>
        </w:rPr>
        <w:t xml:space="preserve">                                                      </w:t>
      </w:r>
      <w:proofErr w:type="gramStart"/>
      <w:r w:rsidRPr="00EF4540">
        <w:rPr>
          <w:sz w:val="26"/>
          <w:szCs w:val="26"/>
        </w:rPr>
        <w:t>п</w:t>
      </w:r>
      <w:proofErr w:type="gramEnd"/>
      <w:r w:rsidRPr="00EF4540">
        <w:rPr>
          <w:sz w:val="26"/>
          <w:szCs w:val="26"/>
        </w:rPr>
        <w:t xml:space="preserve"> о с т а н о в л  я е т:</w:t>
      </w:r>
    </w:p>
    <w:p w:rsidR="00E45EBF" w:rsidRPr="00EF4540" w:rsidRDefault="00E45EBF" w:rsidP="00E45EBF">
      <w:pPr>
        <w:spacing w:line="240" w:lineRule="auto"/>
        <w:ind w:firstLine="708"/>
        <w:rPr>
          <w:sz w:val="26"/>
          <w:szCs w:val="26"/>
        </w:rPr>
      </w:pPr>
    </w:p>
    <w:p w:rsidR="00E45EBF" w:rsidRDefault="00E45EBF" w:rsidP="00E45EBF">
      <w:pPr>
        <w:spacing w:line="240" w:lineRule="auto"/>
        <w:ind w:firstLine="708"/>
        <w:rPr>
          <w:sz w:val="26"/>
          <w:szCs w:val="26"/>
        </w:rPr>
      </w:pPr>
      <w:r w:rsidRPr="00EF4540">
        <w:rPr>
          <w:sz w:val="26"/>
          <w:szCs w:val="26"/>
        </w:rPr>
        <w:t>1. В п</w:t>
      </w:r>
      <w:r>
        <w:rPr>
          <w:sz w:val="26"/>
          <w:szCs w:val="26"/>
        </w:rPr>
        <w:t>риложении</w:t>
      </w:r>
      <w:r w:rsidRPr="00EF4540">
        <w:rPr>
          <w:sz w:val="26"/>
          <w:szCs w:val="26"/>
        </w:rPr>
        <w:t xml:space="preserve"> №1  к Порядку администрирования доходов бюджета сельского поселения </w:t>
      </w:r>
      <w:r>
        <w:rPr>
          <w:sz w:val="26"/>
          <w:szCs w:val="26"/>
        </w:rPr>
        <w:t>Ишмурзинский</w:t>
      </w:r>
      <w:r w:rsidRPr="00EF4540">
        <w:rPr>
          <w:sz w:val="26"/>
          <w:szCs w:val="26"/>
        </w:rPr>
        <w:t xml:space="preserve"> сельсовет      муниципального района Баймакский район РБ,  администрируемых   Администрацией  сельского  по</w:t>
      </w:r>
      <w:r>
        <w:rPr>
          <w:sz w:val="26"/>
          <w:szCs w:val="26"/>
        </w:rPr>
        <w:t>селения Ишмурзинский</w:t>
      </w:r>
      <w:r w:rsidRPr="00EF4540">
        <w:rPr>
          <w:sz w:val="26"/>
          <w:szCs w:val="26"/>
        </w:rPr>
        <w:t xml:space="preserve"> сельсовет муниципального района Баймакский</w:t>
      </w:r>
      <w:r>
        <w:rPr>
          <w:sz w:val="26"/>
          <w:szCs w:val="26"/>
        </w:rPr>
        <w:t xml:space="preserve"> район</w:t>
      </w:r>
      <w:r w:rsidRPr="00EF4540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 добавить следующие коды бюджетной классификации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E45EBF" w:rsidRDefault="00E45EBF" w:rsidP="00E45EBF">
      <w:pPr>
        <w:spacing w:line="240" w:lineRule="auto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45EBF" w:rsidRPr="00EB7431" w:rsidTr="002E6B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BF" w:rsidRPr="00E45EBF" w:rsidRDefault="00E45EBF" w:rsidP="00E45EBF">
            <w:pPr>
              <w:spacing w:line="240" w:lineRule="auto"/>
              <w:ind w:firstLine="0"/>
              <w:rPr>
                <w:sz w:val="26"/>
              </w:rPr>
            </w:pPr>
            <w:r w:rsidRPr="00E45EBF">
              <w:rPr>
                <w:sz w:val="26"/>
              </w:rPr>
              <w:t>791 202 29998 10 0000 151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BF" w:rsidRPr="00E45EBF" w:rsidRDefault="00E45EBF" w:rsidP="00E45EBF">
            <w:pPr>
              <w:spacing w:line="240" w:lineRule="auto"/>
              <w:ind w:firstLine="0"/>
              <w:rPr>
                <w:sz w:val="26"/>
              </w:rPr>
            </w:pPr>
            <w:r w:rsidRPr="00E45EBF">
              <w:rPr>
                <w:sz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E45EBF" w:rsidRPr="00EF4540" w:rsidRDefault="00E45EBF" w:rsidP="00E45EBF">
      <w:pPr>
        <w:spacing w:line="240" w:lineRule="auto"/>
        <w:rPr>
          <w:bCs/>
          <w:sz w:val="26"/>
          <w:szCs w:val="26"/>
        </w:rPr>
      </w:pPr>
    </w:p>
    <w:p w:rsidR="00E45EBF" w:rsidRPr="00EF4540" w:rsidRDefault="00E45EBF" w:rsidP="00E45EBF">
      <w:pPr>
        <w:tabs>
          <w:tab w:val="left" w:pos="72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EF4540">
        <w:rPr>
          <w:sz w:val="26"/>
          <w:szCs w:val="26"/>
        </w:rPr>
        <w:t xml:space="preserve">. </w:t>
      </w:r>
      <w:proofErr w:type="gramStart"/>
      <w:r w:rsidRPr="00EF4540">
        <w:rPr>
          <w:sz w:val="26"/>
          <w:szCs w:val="26"/>
        </w:rPr>
        <w:t>Контроль за</w:t>
      </w:r>
      <w:proofErr w:type="gramEnd"/>
      <w:r w:rsidRPr="00EF454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EBF" w:rsidRDefault="00E45EBF" w:rsidP="00E45EBF">
      <w:pPr>
        <w:spacing w:line="240" w:lineRule="auto"/>
      </w:pPr>
    </w:p>
    <w:p w:rsidR="00E45EBF" w:rsidRDefault="00E45EBF" w:rsidP="00E45EBF">
      <w:pPr>
        <w:spacing w:line="240" w:lineRule="auto"/>
      </w:pPr>
    </w:p>
    <w:p w:rsidR="00E45EBF" w:rsidRPr="00960E6F" w:rsidRDefault="00E45EBF" w:rsidP="00E45EBF">
      <w:pPr>
        <w:spacing w:line="240" w:lineRule="auto"/>
      </w:pPr>
    </w:p>
    <w:p w:rsidR="00E45EBF" w:rsidRPr="00684700" w:rsidRDefault="00E45EBF" w:rsidP="00E45EBF">
      <w:pPr>
        <w:spacing w:line="240" w:lineRule="auto"/>
        <w:rPr>
          <w:sz w:val="26"/>
          <w:szCs w:val="26"/>
        </w:rPr>
      </w:pPr>
      <w:r w:rsidRPr="00684700">
        <w:rPr>
          <w:sz w:val="26"/>
          <w:szCs w:val="26"/>
        </w:rPr>
        <w:t>Глава сельского поселения</w:t>
      </w:r>
      <w:r w:rsidRPr="00684700">
        <w:rPr>
          <w:sz w:val="26"/>
          <w:szCs w:val="26"/>
        </w:rPr>
        <w:tab/>
      </w:r>
    </w:p>
    <w:p w:rsidR="00E45EBF" w:rsidRPr="00684700" w:rsidRDefault="00E45EBF" w:rsidP="00E45E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Ишмурзинский</w:t>
      </w:r>
      <w:r w:rsidRPr="00684700">
        <w:rPr>
          <w:sz w:val="26"/>
          <w:szCs w:val="26"/>
        </w:rPr>
        <w:t xml:space="preserve"> сельсовет муниципального района</w:t>
      </w:r>
    </w:p>
    <w:p w:rsidR="00096CC1" w:rsidRDefault="00E45EBF" w:rsidP="00E45EBF">
      <w:pPr>
        <w:spacing w:line="240" w:lineRule="auto"/>
      </w:pPr>
      <w:r w:rsidRPr="00684700">
        <w:rPr>
          <w:sz w:val="26"/>
          <w:szCs w:val="26"/>
        </w:rPr>
        <w:t>Баймакский</w:t>
      </w:r>
      <w:r>
        <w:rPr>
          <w:sz w:val="26"/>
          <w:szCs w:val="26"/>
        </w:rPr>
        <w:t xml:space="preserve"> район Республ</w:t>
      </w:r>
      <w:r>
        <w:rPr>
          <w:sz w:val="26"/>
          <w:szCs w:val="26"/>
        </w:rPr>
        <w:t>ики Башкортостан:_________ Р.М. Искужин</w:t>
      </w:r>
      <w:bookmarkStart w:id="0" w:name="_GoBack"/>
      <w:bookmarkEnd w:id="0"/>
    </w:p>
    <w:sectPr w:rsidR="00096CC1" w:rsidSect="00E45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BF"/>
    <w:rsid w:val="00096CC1"/>
    <w:rsid w:val="00E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45EB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45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45EB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45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45EB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45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45EB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45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2017-05-22T04:51:00Z</dcterms:created>
  <dcterms:modified xsi:type="dcterms:W3CDTF">2017-05-22T04:59:00Z</dcterms:modified>
</cp:coreProperties>
</file>