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4C14EE" w:rsidTr="00CF4C11">
        <w:trPr>
          <w:trHeight w:val="1969"/>
        </w:trPr>
        <w:tc>
          <w:tcPr>
            <w:tcW w:w="4537" w:type="dxa"/>
            <w:tcBorders>
              <w:top w:val="nil"/>
              <w:left w:val="nil"/>
              <w:bottom w:val="nil"/>
              <w:right w:val="nil"/>
            </w:tcBorders>
          </w:tcPr>
          <w:p w:rsidR="004C14EE" w:rsidRPr="005E0068" w:rsidRDefault="004C14EE" w:rsidP="00CF4C11">
            <w:pPr>
              <w:pStyle w:val="a5"/>
              <w:spacing w:line="276" w:lineRule="auto"/>
              <w:jc w:val="center"/>
              <w:rPr>
                <w:rFonts w:ascii="TimBashk" w:hAnsi="TimBashk"/>
                <w:sz w:val="16"/>
                <w:szCs w:val="16"/>
                <w:lang w:eastAsia="en-US"/>
              </w:rPr>
            </w:pPr>
            <w:r w:rsidRPr="005E0068">
              <w:rPr>
                <w:rFonts w:ascii="TimBashk" w:hAnsi="TimBashk"/>
                <w:sz w:val="16"/>
                <w:szCs w:val="16"/>
                <w:lang w:eastAsia="en-US"/>
              </w:rPr>
              <w:t>БАШ</w:t>
            </w:r>
            <w:proofErr w:type="gramStart"/>
            <w:r w:rsidRPr="005E0068">
              <w:rPr>
                <w:rFonts w:ascii="TimBashk" w:hAnsi="TimBashk"/>
                <w:sz w:val="16"/>
                <w:szCs w:val="16"/>
                <w:lang w:eastAsia="en-US"/>
              </w:rPr>
              <w:t>?О</w:t>
            </w:r>
            <w:proofErr w:type="gramEnd"/>
            <w:r w:rsidRPr="005E0068">
              <w:rPr>
                <w:rFonts w:ascii="TimBashk" w:hAnsi="TimBashk"/>
                <w:sz w:val="16"/>
                <w:szCs w:val="16"/>
                <w:lang w:eastAsia="en-US"/>
              </w:rPr>
              <w:t>РТОСТАН РЕСПУБЛИКА№Ы</w:t>
            </w:r>
          </w:p>
          <w:p w:rsidR="004C14EE" w:rsidRPr="005E0068" w:rsidRDefault="004C14EE" w:rsidP="00CF4C11">
            <w:pPr>
              <w:pStyle w:val="a5"/>
              <w:spacing w:line="276" w:lineRule="auto"/>
              <w:jc w:val="center"/>
              <w:rPr>
                <w:rFonts w:ascii="TimBashk" w:hAnsi="TimBashk"/>
                <w:sz w:val="16"/>
                <w:szCs w:val="16"/>
                <w:lang w:eastAsia="en-US"/>
              </w:rPr>
            </w:pPr>
            <w:r w:rsidRPr="005E0068">
              <w:rPr>
                <w:rFonts w:ascii="TimBashk" w:hAnsi="TimBashk"/>
                <w:sz w:val="16"/>
                <w:szCs w:val="16"/>
                <w:lang w:eastAsia="en-US"/>
              </w:rPr>
              <w:t>БАЙМА? РАЙОНЫ</w:t>
            </w:r>
          </w:p>
          <w:p w:rsidR="004C14EE" w:rsidRPr="005E0068" w:rsidRDefault="004C14EE" w:rsidP="00CF4C11">
            <w:pPr>
              <w:pStyle w:val="a5"/>
              <w:spacing w:line="276" w:lineRule="auto"/>
              <w:jc w:val="center"/>
              <w:rPr>
                <w:rFonts w:ascii="TimBashk" w:hAnsi="TimBashk"/>
                <w:sz w:val="16"/>
                <w:szCs w:val="16"/>
                <w:lang w:eastAsia="en-US"/>
              </w:rPr>
            </w:pPr>
            <w:r w:rsidRPr="005E0068">
              <w:rPr>
                <w:rFonts w:ascii="TimBashk" w:hAnsi="TimBashk"/>
                <w:sz w:val="16"/>
                <w:szCs w:val="16"/>
                <w:lang w:eastAsia="en-US"/>
              </w:rPr>
              <w:t>МУНИЦИПАЛЬ РАЙОНЫНЫ*</w:t>
            </w:r>
          </w:p>
          <w:p w:rsidR="004C14EE" w:rsidRPr="005E0068" w:rsidRDefault="004C14EE" w:rsidP="00CF4C11">
            <w:pPr>
              <w:pStyle w:val="a5"/>
              <w:spacing w:line="276" w:lineRule="auto"/>
              <w:jc w:val="center"/>
              <w:rPr>
                <w:rFonts w:ascii="TimBashk" w:hAnsi="TimBashk"/>
                <w:sz w:val="16"/>
                <w:szCs w:val="16"/>
                <w:lang w:eastAsia="en-US"/>
              </w:rPr>
            </w:pPr>
            <w:r w:rsidRPr="005E0068">
              <w:rPr>
                <w:rFonts w:ascii="TimBashk" w:hAnsi="TimBashk"/>
                <w:sz w:val="16"/>
                <w:szCs w:val="16"/>
                <w:lang w:eastAsia="en-US"/>
              </w:rPr>
              <w:t>ИШМЫР</w:t>
            </w:r>
            <w:proofErr w:type="gramStart"/>
            <w:r w:rsidRPr="005E0068">
              <w:rPr>
                <w:rFonts w:ascii="TimBashk" w:hAnsi="TimBashk"/>
                <w:sz w:val="16"/>
                <w:szCs w:val="16"/>
                <w:lang w:eastAsia="en-US"/>
              </w:rPr>
              <w:t>:А</w:t>
            </w:r>
            <w:proofErr w:type="gramEnd"/>
            <w:r w:rsidRPr="005E0068">
              <w:rPr>
                <w:rFonts w:ascii="TimBashk" w:hAnsi="TimBashk"/>
                <w:sz w:val="16"/>
                <w:szCs w:val="16"/>
                <w:lang w:eastAsia="en-US"/>
              </w:rPr>
              <w:t xml:space="preserve">  АУЫЛ  СОВЕТЫ</w:t>
            </w:r>
          </w:p>
          <w:p w:rsidR="004C14EE" w:rsidRPr="005E0068" w:rsidRDefault="004C14EE" w:rsidP="00CF4C11">
            <w:pPr>
              <w:pStyle w:val="a5"/>
              <w:spacing w:line="276" w:lineRule="auto"/>
              <w:jc w:val="center"/>
              <w:rPr>
                <w:rFonts w:ascii="TimBashk" w:hAnsi="TimBashk"/>
                <w:b/>
                <w:sz w:val="16"/>
                <w:szCs w:val="16"/>
                <w:lang w:eastAsia="en-US"/>
              </w:rPr>
            </w:pPr>
            <w:r w:rsidRPr="005E0068">
              <w:rPr>
                <w:rFonts w:ascii="TimBashk" w:hAnsi="TimBashk"/>
                <w:sz w:val="16"/>
                <w:szCs w:val="16"/>
                <w:lang w:eastAsia="en-US"/>
              </w:rPr>
              <w:t>АУЫЛ БИ</w:t>
            </w:r>
            <w:proofErr w:type="gramStart"/>
            <w:r w:rsidRPr="005E0068">
              <w:rPr>
                <w:rFonts w:ascii="TimBashk" w:hAnsi="TimBashk"/>
                <w:sz w:val="16"/>
                <w:szCs w:val="16"/>
                <w:lang w:eastAsia="en-US"/>
              </w:rPr>
              <w:t>Л»</w:t>
            </w:r>
            <w:proofErr w:type="gramEnd"/>
            <w:r w:rsidRPr="005E0068">
              <w:rPr>
                <w:rFonts w:ascii="TimBashk" w:hAnsi="TimBashk"/>
                <w:sz w:val="16"/>
                <w:szCs w:val="16"/>
                <w:lang w:eastAsia="en-US"/>
              </w:rPr>
              <w:t>М»№Е</w:t>
            </w:r>
          </w:p>
          <w:p w:rsidR="004C14EE" w:rsidRPr="005E0068" w:rsidRDefault="004C14EE" w:rsidP="00CF4C11">
            <w:pPr>
              <w:pStyle w:val="a5"/>
              <w:spacing w:line="276" w:lineRule="auto"/>
              <w:jc w:val="center"/>
              <w:rPr>
                <w:rFonts w:ascii="TimBashk" w:hAnsi="TimBashk"/>
                <w:sz w:val="16"/>
                <w:szCs w:val="16"/>
                <w:lang w:eastAsia="en-US"/>
              </w:rPr>
            </w:pPr>
            <w:r w:rsidRPr="005E0068">
              <w:rPr>
                <w:rFonts w:ascii="TimBashk" w:hAnsi="TimBashk"/>
                <w:sz w:val="16"/>
                <w:szCs w:val="16"/>
                <w:lang w:eastAsia="en-US"/>
              </w:rPr>
              <w:t>СОВЕТЫ</w:t>
            </w:r>
          </w:p>
          <w:p w:rsidR="004C14EE" w:rsidRPr="005E0068" w:rsidRDefault="004C14EE" w:rsidP="00CF4C11">
            <w:pPr>
              <w:rPr>
                <w:rFonts w:ascii="TimBashk" w:hAnsi="TimBashk"/>
                <w:sz w:val="16"/>
                <w:szCs w:val="16"/>
                <w:lang w:val="be-BY" w:eastAsia="en-US"/>
              </w:rPr>
            </w:pPr>
          </w:p>
          <w:p w:rsidR="004C14EE" w:rsidRPr="005E0068" w:rsidRDefault="004C14EE" w:rsidP="00CF4C11">
            <w:pPr>
              <w:jc w:val="center"/>
              <w:rPr>
                <w:rFonts w:ascii="TimBashk" w:hAnsi="TimBashk"/>
                <w:sz w:val="16"/>
                <w:szCs w:val="16"/>
                <w:lang w:eastAsia="en-US"/>
              </w:rPr>
            </w:pPr>
            <w:r w:rsidRPr="005E0068">
              <w:rPr>
                <w:sz w:val="16"/>
                <w:szCs w:val="16"/>
                <w:lang w:eastAsia="en-US"/>
              </w:rPr>
              <w:t>453655,</w:t>
            </w:r>
            <w:r w:rsidRPr="005E0068">
              <w:rPr>
                <w:rFonts w:ascii="Times Cyr Bash Normal" w:hAnsi="Times Cyr Bash Normal"/>
                <w:sz w:val="16"/>
                <w:szCs w:val="16"/>
                <w:lang w:eastAsia="en-US"/>
              </w:rPr>
              <w:t xml:space="preserve"> </w:t>
            </w:r>
            <w:r w:rsidRPr="005E0068">
              <w:rPr>
                <w:rFonts w:ascii="TimBashk" w:hAnsi="TimBashk"/>
                <w:sz w:val="16"/>
                <w:szCs w:val="16"/>
                <w:lang w:eastAsia="en-US"/>
              </w:rPr>
              <w:t>Байма</w:t>
            </w:r>
            <w:proofErr w:type="gramStart"/>
            <w:r w:rsidRPr="005E0068">
              <w:rPr>
                <w:rFonts w:ascii="TimBashk" w:hAnsi="TimBashk"/>
                <w:sz w:val="16"/>
                <w:szCs w:val="16"/>
                <w:lang w:eastAsia="en-US"/>
              </w:rPr>
              <w:t>7</w:t>
            </w:r>
            <w:proofErr w:type="gramEnd"/>
            <w:r w:rsidRPr="005E0068">
              <w:rPr>
                <w:rFonts w:ascii="TimBashk" w:hAnsi="TimBashk"/>
                <w:sz w:val="16"/>
                <w:szCs w:val="16"/>
                <w:lang w:eastAsia="en-US"/>
              </w:rPr>
              <w:t xml:space="preserve"> районы, </w:t>
            </w:r>
          </w:p>
          <w:p w:rsidR="004C14EE" w:rsidRPr="005E0068" w:rsidRDefault="004C14EE" w:rsidP="00CF4C11">
            <w:pPr>
              <w:jc w:val="center"/>
              <w:rPr>
                <w:sz w:val="16"/>
                <w:szCs w:val="16"/>
                <w:lang w:eastAsia="en-US"/>
              </w:rPr>
            </w:pPr>
            <w:r w:rsidRPr="005E0068">
              <w:rPr>
                <w:rFonts w:ascii="TimBashk" w:hAnsi="TimBashk"/>
                <w:sz w:val="16"/>
                <w:szCs w:val="16"/>
                <w:lang w:eastAsia="en-US"/>
              </w:rPr>
              <w:t xml:space="preserve">Ишмыр6а  </w:t>
            </w:r>
            <w:proofErr w:type="spellStart"/>
            <w:r w:rsidRPr="005E0068">
              <w:rPr>
                <w:rFonts w:ascii="TimBashk" w:hAnsi="TimBashk"/>
                <w:sz w:val="16"/>
                <w:szCs w:val="16"/>
                <w:lang w:eastAsia="en-US"/>
              </w:rPr>
              <w:t>ауылы</w:t>
            </w:r>
            <w:proofErr w:type="spellEnd"/>
            <w:r w:rsidRPr="005E0068">
              <w:rPr>
                <w:rFonts w:ascii="TimBashk" w:hAnsi="TimBashk"/>
                <w:sz w:val="16"/>
                <w:szCs w:val="16"/>
                <w:lang w:eastAsia="en-US"/>
              </w:rPr>
              <w:t xml:space="preserve">, </w:t>
            </w:r>
            <w:r w:rsidRPr="005E0068">
              <w:rPr>
                <w:rFonts w:ascii="TimBashk" w:hAnsi="TimBashk"/>
                <w:sz w:val="16"/>
                <w:szCs w:val="16"/>
                <w:lang w:val="en-US" w:eastAsia="en-US"/>
              </w:rPr>
              <w:t>C</w:t>
            </w:r>
            <w:r w:rsidRPr="005E0068">
              <w:rPr>
                <w:rFonts w:ascii="TimBashk" w:hAnsi="TimBashk"/>
                <w:sz w:val="16"/>
                <w:szCs w:val="16"/>
                <w:lang w:eastAsia="en-US"/>
              </w:rPr>
              <w:t>.</w:t>
            </w:r>
            <w:proofErr w:type="spellStart"/>
            <w:r w:rsidRPr="005E0068">
              <w:rPr>
                <w:rFonts w:ascii="TimBashk" w:hAnsi="TimBashk"/>
                <w:sz w:val="16"/>
                <w:szCs w:val="16"/>
                <w:lang w:eastAsia="en-US"/>
              </w:rPr>
              <w:t>Игишев</w:t>
            </w:r>
            <w:proofErr w:type="spellEnd"/>
            <w:r w:rsidRPr="005E0068">
              <w:rPr>
                <w:rFonts w:ascii="TimBashk" w:hAnsi="TimBashk"/>
                <w:sz w:val="16"/>
                <w:szCs w:val="16"/>
                <w:lang w:eastAsia="en-US"/>
              </w:rPr>
              <w:t xml:space="preserve"> урамы,</w:t>
            </w:r>
            <w:r w:rsidRPr="005E0068">
              <w:rPr>
                <w:sz w:val="16"/>
                <w:szCs w:val="16"/>
                <w:lang w:eastAsia="en-US"/>
              </w:rPr>
              <w:t>28</w:t>
            </w:r>
          </w:p>
          <w:p w:rsidR="004C14EE" w:rsidRPr="005E0068" w:rsidRDefault="004C14EE" w:rsidP="00CF4C11">
            <w:pPr>
              <w:framePr w:hSpace="180" w:wrap="around" w:hAnchor="margin" w:y="317"/>
              <w:jc w:val="center"/>
              <w:rPr>
                <w:sz w:val="16"/>
                <w:szCs w:val="16"/>
                <w:lang w:val="be-BY" w:eastAsia="en-US"/>
              </w:rPr>
            </w:pPr>
            <w:r w:rsidRPr="005E0068">
              <w:rPr>
                <w:rFonts w:ascii="TimBashk" w:hAnsi="TimBashk"/>
                <w:sz w:val="16"/>
                <w:szCs w:val="16"/>
                <w:lang w:val="be-BY" w:eastAsia="en-US"/>
              </w:rPr>
              <w:t>Тел.</w:t>
            </w:r>
            <w:r w:rsidRPr="005E0068">
              <w:rPr>
                <w:sz w:val="16"/>
                <w:szCs w:val="16"/>
                <w:lang w:val="be-BY" w:eastAsia="en-US"/>
              </w:rPr>
              <w:t xml:space="preserve"> 8(34751) 4-26-38</w:t>
            </w:r>
          </w:p>
          <w:p w:rsidR="004C14EE" w:rsidRPr="005E0068" w:rsidRDefault="004C14EE" w:rsidP="00CF4C11">
            <w:pPr>
              <w:framePr w:hSpace="180" w:wrap="around" w:hAnchor="margin" w:y="317"/>
              <w:widowControl w:val="0"/>
              <w:autoSpaceDE w:val="0"/>
              <w:autoSpaceDN w:val="0"/>
              <w:adjustRightInd w:val="0"/>
              <w:ind w:firstLine="720"/>
              <w:jc w:val="center"/>
              <w:rPr>
                <w:sz w:val="16"/>
                <w:szCs w:val="16"/>
                <w:lang w:eastAsia="en-US"/>
              </w:rPr>
            </w:pPr>
            <w:proofErr w:type="spellStart"/>
            <w:r w:rsidRPr="005E0068">
              <w:rPr>
                <w:sz w:val="16"/>
                <w:szCs w:val="16"/>
                <w:lang w:val="en-US" w:eastAsia="en-US"/>
              </w:rPr>
              <w:t>ishmur</w:t>
            </w:r>
            <w:proofErr w:type="spellEnd"/>
            <w:r w:rsidRPr="005E0068">
              <w:rPr>
                <w:sz w:val="16"/>
                <w:szCs w:val="16"/>
                <w:lang w:eastAsia="en-US"/>
              </w:rPr>
              <w:t>-</w:t>
            </w:r>
            <w:proofErr w:type="spellStart"/>
            <w:r w:rsidRPr="005E0068">
              <w:rPr>
                <w:sz w:val="16"/>
                <w:szCs w:val="16"/>
                <w:lang w:val="en-US" w:eastAsia="en-US"/>
              </w:rPr>
              <w:t>sp</w:t>
            </w:r>
            <w:proofErr w:type="spellEnd"/>
            <w:r w:rsidRPr="005E0068">
              <w:rPr>
                <w:sz w:val="16"/>
                <w:szCs w:val="16"/>
                <w:lang w:eastAsia="en-US"/>
              </w:rPr>
              <w:t>@</w:t>
            </w:r>
            <w:proofErr w:type="spellStart"/>
            <w:r w:rsidRPr="005E0068">
              <w:rPr>
                <w:sz w:val="16"/>
                <w:szCs w:val="16"/>
                <w:lang w:val="en-US" w:eastAsia="en-US"/>
              </w:rPr>
              <w:t>yandex</w:t>
            </w:r>
            <w:proofErr w:type="spellEnd"/>
            <w:r w:rsidRPr="005E0068">
              <w:rPr>
                <w:sz w:val="16"/>
                <w:szCs w:val="16"/>
                <w:lang w:eastAsia="en-US"/>
              </w:rPr>
              <w:t>.</w:t>
            </w:r>
            <w:proofErr w:type="spellStart"/>
            <w:r w:rsidRPr="005E0068">
              <w:rPr>
                <w:sz w:val="16"/>
                <w:szCs w:val="16"/>
                <w:lang w:val="en-US" w:eastAsia="en-US"/>
              </w:rPr>
              <w:t>ru</w:t>
            </w:r>
            <w:proofErr w:type="spellEnd"/>
          </w:p>
        </w:tc>
        <w:tc>
          <w:tcPr>
            <w:tcW w:w="1276" w:type="dxa"/>
            <w:tcBorders>
              <w:top w:val="nil"/>
              <w:left w:val="nil"/>
              <w:bottom w:val="nil"/>
              <w:right w:val="nil"/>
            </w:tcBorders>
            <w:hideMark/>
          </w:tcPr>
          <w:p w:rsidR="004C14EE" w:rsidRPr="005E0068" w:rsidRDefault="004C14EE" w:rsidP="00CF4C11">
            <w:pPr>
              <w:widowControl w:val="0"/>
              <w:autoSpaceDE w:val="0"/>
              <w:autoSpaceDN w:val="0"/>
              <w:adjustRightInd w:val="0"/>
              <w:spacing w:line="336" w:lineRule="auto"/>
              <w:ind w:firstLine="720"/>
              <w:jc w:val="center"/>
              <w:rPr>
                <w:sz w:val="16"/>
                <w:szCs w:val="16"/>
                <w:lang w:val="be-BY" w:eastAsia="en-US"/>
              </w:rPr>
            </w:pPr>
            <w:r>
              <w:rPr>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8240;mso-position-horizontal-relative:text;mso-position-vertical-relative:text">
                  <v:imagedata r:id="rId6" o:title=""/>
                </v:shape>
                <o:OLEObject Type="Embed" ProgID="MSPhotoEd.3" ShapeID="_x0000_s1026" DrawAspect="Content" ObjectID="_1571146964" r:id="rId7"/>
              </w:pict>
            </w:r>
          </w:p>
        </w:tc>
        <w:tc>
          <w:tcPr>
            <w:tcW w:w="4191" w:type="dxa"/>
            <w:tcBorders>
              <w:top w:val="nil"/>
              <w:left w:val="nil"/>
              <w:bottom w:val="nil"/>
              <w:right w:val="nil"/>
            </w:tcBorders>
          </w:tcPr>
          <w:p w:rsidR="004C14EE" w:rsidRPr="005E0068" w:rsidRDefault="004C14EE" w:rsidP="00CF4C11">
            <w:pPr>
              <w:pStyle w:val="a5"/>
              <w:spacing w:line="276" w:lineRule="auto"/>
              <w:ind w:left="119" w:firstLine="57"/>
              <w:jc w:val="center"/>
              <w:rPr>
                <w:rFonts w:ascii="TimBashk" w:hAnsi="TimBashk"/>
                <w:sz w:val="16"/>
                <w:szCs w:val="16"/>
                <w:lang w:eastAsia="en-US"/>
              </w:rPr>
            </w:pPr>
            <w:r w:rsidRPr="005E0068">
              <w:rPr>
                <w:rFonts w:ascii="TimBashk" w:hAnsi="TimBashk"/>
                <w:sz w:val="16"/>
                <w:szCs w:val="16"/>
                <w:lang w:val="be-BY" w:eastAsia="en-US"/>
              </w:rPr>
              <w:t xml:space="preserve"> </w:t>
            </w:r>
            <w:r w:rsidRPr="005E0068">
              <w:rPr>
                <w:rFonts w:ascii="TimBashk" w:hAnsi="TimBashk"/>
                <w:sz w:val="16"/>
                <w:szCs w:val="16"/>
                <w:lang w:eastAsia="en-US"/>
              </w:rPr>
              <w:t>СОВЕТ</w:t>
            </w:r>
          </w:p>
          <w:p w:rsidR="004C14EE" w:rsidRPr="005E0068" w:rsidRDefault="004C14EE" w:rsidP="00CF4C11">
            <w:pPr>
              <w:pStyle w:val="a5"/>
              <w:tabs>
                <w:tab w:val="left" w:pos="4166"/>
              </w:tabs>
              <w:spacing w:line="276" w:lineRule="auto"/>
              <w:ind w:left="233" w:firstLine="229"/>
              <w:jc w:val="center"/>
              <w:rPr>
                <w:rFonts w:ascii="TimBashk" w:hAnsi="TimBashk"/>
                <w:sz w:val="16"/>
                <w:szCs w:val="16"/>
                <w:lang w:eastAsia="en-US"/>
              </w:rPr>
            </w:pPr>
            <w:r w:rsidRPr="005E0068">
              <w:rPr>
                <w:rFonts w:ascii="TimBashk" w:hAnsi="TimBashk"/>
                <w:sz w:val="16"/>
                <w:szCs w:val="16"/>
                <w:lang w:eastAsia="en-US"/>
              </w:rPr>
              <w:t>СЕЛЬСКОГО ПОСЕЛЕНИЯ</w:t>
            </w:r>
          </w:p>
          <w:p w:rsidR="004C14EE" w:rsidRPr="005E0068" w:rsidRDefault="004C14EE" w:rsidP="00CF4C11">
            <w:pPr>
              <w:pStyle w:val="a5"/>
              <w:tabs>
                <w:tab w:val="left" w:pos="4166"/>
              </w:tabs>
              <w:spacing w:line="276" w:lineRule="auto"/>
              <w:jc w:val="center"/>
              <w:rPr>
                <w:rFonts w:ascii="TimBashk" w:hAnsi="TimBashk"/>
                <w:sz w:val="16"/>
                <w:szCs w:val="16"/>
                <w:lang w:eastAsia="en-US"/>
              </w:rPr>
            </w:pPr>
            <w:r w:rsidRPr="005E0068">
              <w:rPr>
                <w:rFonts w:ascii="TimBashk" w:hAnsi="TimBashk"/>
                <w:sz w:val="16"/>
                <w:szCs w:val="16"/>
                <w:lang w:eastAsia="en-US"/>
              </w:rPr>
              <w:t>ИШМУРЗИНСКИЙ  СЕЛЬСОВЕТ</w:t>
            </w:r>
          </w:p>
          <w:p w:rsidR="004C14EE" w:rsidRPr="005E0068" w:rsidRDefault="004C14EE" w:rsidP="00CF4C11">
            <w:pPr>
              <w:pStyle w:val="a5"/>
              <w:tabs>
                <w:tab w:val="left" w:pos="4166"/>
              </w:tabs>
              <w:spacing w:line="276" w:lineRule="auto"/>
              <w:ind w:left="233" w:firstLine="229"/>
              <w:jc w:val="center"/>
              <w:rPr>
                <w:rFonts w:ascii="TimBashk" w:hAnsi="TimBashk"/>
                <w:sz w:val="16"/>
                <w:szCs w:val="16"/>
                <w:lang w:eastAsia="en-US"/>
              </w:rPr>
            </w:pPr>
            <w:bookmarkStart w:id="0" w:name="_GoBack"/>
            <w:r w:rsidRPr="005E0068">
              <w:rPr>
                <w:rFonts w:ascii="TimBashk" w:hAnsi="TimBashk"/>
                <w:sz w:val="16"/>
                <w:szCs w:val="16"/>
                <w:lang w:eastAsia="en-US"/>
              </w:rPr>
              <w:t xml:space="preserve">МУНИЦИПАЛЬНОГО </w:t>
            </w:r>
            <w:bookmarkEnd w:id="0"/>
            <w:r w:rsidRPr="005E0068">
              <w:rPr>
                <w:rFonts w:ascii="TimBashk" w:hAnsi="TimBashk"/>
                <w:sz w:val="16"/>
                <w:szCs w:val="16"/>
                <w:lang w:eastAsia="en-US"/>
              </w:rPr>
              <w:t>РАЙОНА</w:t>
            </w:r>
          </w:p>
          <w:p w:rsidR="004C14EE" w:rsidRPr="005E0068" w:rsidRDefault="004C14EE" w:rsidP="00CF4C11">
            <w:pPr>
              <w:pStyle w:val="a5"/>
              <w:tabs>
                <w:tab w:val="left" w:pos="4166"/>
              </w:tabs>
              <w:spacing w:line="276" w:lineRule="auto"/>
              <w:ind w:left="233" w:firstLine="229"/>
              <w:jc w:val="center"/>
              <w:rPr>
                <w:rFonts w:ascii="TimBashk" w:hAnsi="TimBashk"/>
                <w:sz w:val="16"/>
                <w:szCs w:val="16"/>
                <w:lang w:eastAsia="en-US"/>
              </w:rPr>
            </w:pPr>
            <w:r w:rsidRPr="005E0068">
              <w:rPr>
                <w:rFonts w:ascii="TimBashk" w:hAnsi="TimBashk"/>
                <w:sz w:val="16"/>
                <w:szCs w:val="16"/>
                <w:lang w:eastAsia="en-US"/>
              </w:rPr>
              <w:t>БАЙМАКСКИЙ РАЙОН</w:t>
            </w:r>
          </w:p>
          <w:p w:rsidR="004C14EE" w:rsidRPr="005E0068" w:rsidRDefault="004C14EE" w:rsidP="00CF4C11">
            <w:pPr>
              <w:pStyle w:val="a5"/>
              <w:spacing w:line="276" w:lineRule="auto"/>
              <w:ind w:left="119" w:firstLine="57"/>
              <w:jc w:val="center"/>
              <w:rPr>
                <w:rFonts w:ascii="TimBashk" w:hAnsi="TimBashk"/>
                <w:sz w:val="16"/>
                <w:szCs w:val="16"/>
                <w:lang w:eastAsia="en-US"/>
              </w:rPr>
            </w:pPr>
            <w:r w:rsidRPr="005E0068">
              <w:rPr>
                <w:rFonts w:ascii="TimBashk" w:hAnsi="TimBashk"/>
                <w:sz w:val="16"/>
                <w:szCs w:val="16"/>
                <w:lang w:eastAsia="en-US"/>
              </w:rPr>
              <w:t>РЕСПУБЛИКА БАШКОРТОСТАН</w:t>
            </w:r>
          </w:p>
          <w:p w:rsidR="004C14EE" w:rsidRPr="005E0068" w:rsidRDefault="004C14EE" w:rsidP="00CF4C11">
            <w:pPr>
              <w:pStyle w:val="a5"/>
              <w:tabs>
                <w:tab w:val="left" w:pos="4166"/>
              </w:tabs>
              <w:spacing w:line="360" w:lineRule="auto"/>
              <w:rPr>
                <w:sz w:val="16"/>
                <w:szCs w:val="16"/>
                <w:lang w:eastAsia="en-US"/>
              </w:rPr>
            </w:pPr>
          </w:p>
          <w:p w:rsidR="004C14EE" w:rsidRPr="005E0068" w:rsidRDefault="004C14EE" w:rsidP="00CF4C11">
            <w:pPr>
              <w:pStyle w:val="a5"/>
              <w:tabs>
                <w:tab w:val="left" w:pos="4166"/>
              </w:tabs>
              <w:spacing w:line="276" w:lineRule="auto"/>
              <w:ind w:left="233"/>
              <w:jc w:val="center"/>
              <w:rPr>
                <w:rFonts w:ascii="TimBashk" w:hAnsi="TimBashk"/>
                <w:sz w:val="16"/>
                <w:szCs w:val="16"/>
                <w:lang w:eastAsia="en-US"/>
              </w:rPr>
            </w:pPr>
            <w:r w:rsidRPr="005E0068">
              <w:rPr>
                <w:sz w:val="16"/>
                <w:szCs w:val="16"/>
                <w:lang w:eastAsia="en-US"/>
              </w:rPr>
              <w:t>453655 ,</w:t>
            </w:r>
            <w:r w:rsidRPr="005E0068">
              <w:rPr>
                <w:rFonts w:ascii="TimBashk" w:hAnsi="TimBashk"/>
                <w:sz w:val="16"/>
                <w:szCs w:val="16"/>
                <w:lang w:eastAsia="en-US"/>
              </w:rPr>
              <w:t xml:space="preserve"> Баймакский  район,</w:t>
            </w:r>
          </w:p>
          <w:p w:rsidR="004C14EE" w:rsidRPr="005E0068" w:rsidRDefault="004C14EE" w:rsidP="00CF4C11">
            <w:pPr>
              <w:pStyle w:val="a5"/>
              <w:tabs>
                <w:tab w:val="left" w:pos="4166"/>
              </w:tabs>
              <w:spacing w:line="276" w:lineRule="auto"/>
              <w:ind w:left="233"/>
              <w:jc w:val="center"/>
              <w:rPr>
                <w:sz w:val="16"/>
                <w:szCs w:val="16"/>
                <w:lang w:eastAsia="en-US"/>
              </w:rPr>
            </w:pPr>
            <w:proofErr w:type="spellStart"/>
            <w:r w:rsidRPr="005E0068">
              <w:rPr>
                <w:rFonts w:ascii="TimBashk" w:hAnsi="TimBashk"/>
                <w:sz w:val="16"/>
                <w:szCs w:val="16"/>
                <w:lang w:eastAsia="en-US"/>
              </w:rPr>
              <w:t>с</w:t>
            </w:r>
            <w:proofErr w:type="gramStart"/>
            <w:r w:rsidRPr="005E0068">
              <w:rPr>
                <w:rFonts w:ascii="TimBashk" w:hAnsi="TimBashk"/>
                <w:sz w:val="16"/>
                <w:szCs w:val="16"/>
                <w:lang w:eastAsia="en-US"/>
              </w:rPr>
              <w:t>.И</w:t>
            </w:r>
            <w:proofErr w:type="gramEnd"/>
            <w:r w:rsidRPr="005E0068">
              <w:rPr>
                <w:rFonts w:ascii="TimBashk" w:hAnsi="TimBashk"/>
                <w:sz w:val="16"/>
                <w:szCs w:val="16"/>
                <w:lang w:eastAsia="en-US"/>
              </w:rPr>
              <w:t>шмурзино</w:t>
            </w:r>
            <w:proofErr w:type="spellEnd"/>
            <w:r w:rsidRPr="005E0068">
              <w:rPr>
                <w:rFonts w:ascii="TimBashk" w:hAnsi="TimBashk"/>
                <w:sz w:val="16"/>
                <w:szCs w:val="16"/>
                <w:lang w:eastAsia="en-US"/>
              </w:rPr>
              <w:t>, ул.С.Игишева</w:t>
            </w:r>
            <w:r w:rsidRPr="005E0068">
              <w:rPr>
                <w:sz w:val="16"/>
                <w:szCs w:val="16"/>
                <w:lang w:eastAsia="en-US"/>
              </w:rPr>
              <w:t>,28</w:t>
            </w:r>
          </w:p>
          <w:p w:rsidR="004C14EE" w:rsidRPr="005E0068" w:rsidRDefault="004C14EE" w:rsidP="00CF4C11">
            <w:pPr>
              <w:jc w:val="center"/>
              <w:rPr>
                <w:sz w:val="16"/>
                <w:szCs w:val="16"/>
                <w:lang w:val="be-BY" w:eastAsia="en-US"/>
              </w:rPr>
            </w:pPr>
            <w:r w:rsidRPr="005E0068">
              <w:rPr>
                <w:rFonts w:ascii="TimBashk" w:hAnsi="TimBashk"/>
                <w:sz w:val="16"/>
                <w:szCs w:val="16"/>
                <w:lang w:val="be-BY" w:eastAsia="en-US"/>
              </w:rPr>
              <w:t>Тел</w:t>
            </w:r>
            <w:r w:rsidRPr="005E0068">
              <w:rPr>
                <w:sz w:val="16"/>
                <w:szCs w:val="16"/>
                <w:lang w:val="be-BY" w:eastAsia="en-US"/>
              </w:rPr>
              <w:t>. 8(34751) 4-26-38</w:t>
            </w:r>
          </w:p>
          <w:p w:rsidR="004C14EE" w:rsidRPr="005E0068" w:rsidRDefault="004C14EE" w:rsidP="00CF4C11">
            <w:pPr>
              <w:jc w:val="center"/>
              <w:rPr>
                <w:sz w:val="16"/>
                <w:szCs w:val="16"/>
                <w:lang w:val="be-BY" w:eastAsia="en-US"/>
              </w:rPr>
            </w:pPr>
            <w:r w:rsidRPr="005E0068">
              <w:rPr>
                <w:sz w:val="16"/>
                <w:szCs w:val="16"/>
                <w:lang w:val="en-US" w:eastAsia="en-US"/>
              </w:rPr>
              <w:t>ishmur-sp@yandex.ru</w:t>
            </w:r>
          </w:p>
          <w:p w:rsidR="004C14EE" w:rsidRPr="005E0068" w:rsidRDefault="004C14EE" w:rsidP="00CF4C11">
            <w:pPr>
              <w:widowControl w:val="0"/>
              <w:autoSpaceDE w:val="0"/>
              <w:autoSpaceDN w:val="0"/>
              <w:adjustRightInd w:val="0"/>
              <w:ind w:firstLine="720"/>
              <w:jc w:val="center"/>
              <w:rPr>
                <w:b/>
                <w:sz w:val="16"/>
                <w:szCs w:val="16"/>
                <w:lang w:eastAsia="en-US"/>
              </w:rPr>
            </w:pPr>
          </w:p>
        </w:tc>
      </w:tr>
      <w:tr w:rsidR="004C14EE" w:rsidTr="00CF4C11">
        <w:trPr>
          <w:trHeight w:val="284"/>
        </w:trPr>
        <w:tc>
          <w:tcPr>
            <w:tcW w:w="10004" w:type="dxa"/>
            <w:gridSpan w:val="3"/>
            <w:tcBorders>
              <w:top w:val="nil"/>
              <w:left w:val="nil"/>
              <w:bottom w:val="double" w:sz="12" w:space="0" w:color="auto"/>
              <w:right w:val="nil"/>
            </w:tcBorders>
            <w:hideMark/>
          </w:tcPr>
          <w:p w:rsidR="004C14EE" w:rsidRDefault="004C14EE" w:rsidP="00CF4C11">
            <w:pPr>
              <w:pStyle w:val="a5"/>
              <w:spacing w:line="276" w:lineRule="auto"/>
              <w:ind w:left="119" w:firstLine="57"/>
              <w:jc w:val="center"/>
              <w:rPr>
                <w:sz w:val="20"/>
                <w:lang w:eastAsia="en-US"/>
              </w:rPr>
            </w:pPr>
            <w:r>
              <w:rPr>
                <w:sz w:val="20"/>
                <w:lang w:eastAsia="en-US"/>
              </w:rPr>
              <w:t>ИНН 0254010235    КПП 025401001     ОГРН 1060254005680</w:t>
            </w:r>
          </w:p>
        </w:tc>
      </w:tr>
    </w:tbl>
    <w:p w:rsidR="004C14EE" w:rsidRPr="004C14EE" w:rsidRDefault="004C14EE" w:rsidP="004C14EE">
      <w:pPr>
        <w:pStyle w:val="a3"/>
        <w:jc w:val="center"/>
        <w:rPr>
          <w:rFonts w:ascii="TimBashk" w:hAnsi="TimBashk"/>
          <w:szCs w:val="28"/>
          <w:lang w:val="be-BY"/>
        </w:rPr>
      </w:pPr>
      <w:r w:rsidRPr="004C14EE">
        <w:rPr>
          <w:rFonts w:ascii="TimBashk" w:hAnsi="TimBashk"/>
          <w:b/>
          <w:szCs w:val="28"/>
          <w:lang w:val="be-BY"/>
        </w:rPr>
        <w:t>?АРАР                                                                           РЕШЕНИЕ</w:t>
      </w:r>
    </w:p>
    <w:p w:rsidR="004C14EE" w:rsidRPr="004C14EE" w:rsidRDefault="004C14EE" w:rsidP="004C14EE">
      <w:pPr>
        <w:rPr>
          <w:szCs w:val="28"/>
        </w:rPr>
      </w:pPr>
      <w:r w:rsidRPr="004C14EE">
        <w:rPr>
          <w:szCs w:val="28"/>
          <w:lang w:val="be-BY"/>
        </w:rPr>
        <w:t xml:space="preserve"> </w:t>
      </w:r>
    </w:p>
    <w:p w:rsidR="004C14EE" w:rsidRPr="004C14EE" w:rsidRDefault="004C14EE" w:rsidP="004C14EE">
      <w:pPr>
        <w:jc w:val="center"/>
        <w:rPr>
          <w:szCs w:val="28"/>
          <w:lang w:val="be-BY"/>
        </w:rPr>
      </w:pPr>
      <w:r w:rsidRPr="004C14EE">
        <w:rPr>
          <w:szCs w:val="28"/>
          <w:lang w:val="be-BY"/>
        </w:rPr>
        <w:t xml:space="preserve">«30»  октябрь  2017 й.                            №  </w:t>
      </w:r>
      <w:r w:rsidRPr="004C14EE">
        <w:rPr>
          <w:szCs w:val="28"/>
          <w:lang w:val="be-BY"/>
        </w:rPr>
        <w:t>90</w:t>
      </w:r>
      <w:r w:rsidRPr="004C14EE">
        <w:rPr>
          <w:szCs w:val="28"/>
          <w:lang w:val="be-BY"/>
        </w:rPr>
        <w:t xml:space="preserve">                    «30» октября  2017 г.</w:t>
      </w:r>
    </w:p>
    <w:p w:rsidR="004C14EE" w:rsidRDefault="004C14EE" w:rsidP="004C14EE">
      <w:pPr>
        <w:jc w:val="center"/>
        <w:rPr>
          <w:sz w:val="24"/>
          <w:lang w:val="be-BY"/>
        </w:rPr>
      </w:pPr>
    </w:p>
    <w:p w:rsidR="004C14EE" w:rsidRPr="004C14EE" w:rsidRDefault="004C14EE" w:rsidP="004C14EE">
      <w:pPr>
        <w:tabs>
          <w:tab w:val="left" w:pos="1875"/>
        </w:tabs>
        <w:contextualSpacing/>
        <w:jc w:val="center"/>
        <w:rPr>
          <w:b/>
          <w:szCs w:val="28"/>
        </w:rPr>
      </w:pPr>
      <w:r w:rsidRPr="004C14EE">
        <w:rPr>
          <w:b/>
          <w:szCs w:val="28"/>
        </w:rPr>
        <w:t xml:space="preserve">Об утверждении Положения о содержании мест захоронения и организации ритуальных услуг на территории сельского поселения Ишмурзинский сельсовет муниципального района </w:t>
      </w:r>
    </w:p>
    <w:p w:rsidR="004C14EE" w:rsidRPr="004C14EE" w:rsidRDefault="004C14EE" w:rsidP="004C14EE">
      <w:pPr>
        <w:tabs>
          <w:tab w:val="left" w:pos="1875"/>
        </w:tabs>
        <w:contextualSpacing/>
        <w:jc w:val="center"/>
        <w:rPr>
          <w:b/>
          <w:szCs w:val="28"/>
        </w:rPr>
      </w:pPr>
      <w:r w:rsidRPr="004C14EE">
        <w:rPr>
          <w:b/>
          <w:szCs w:val="28"/>
        </w:rPr>
        <w:t>Баймакский район Республики Башкортостан</w:t>
      </w:r>
    </w:p>
    <w:p w:rsidR="004C14EE" w:rsidRPr="004C14EE" w:rsidRDefault="004C14EE" w:rsidP="004C14EE">
      <w:pPr>
        <w:tabs>
          <w:tab w:val="left" w:pos="1875"/>
        </w:tabs>
        <w:rPr>
          <w:szCs w:val="28"/>
        </w:rPr>
      </w:pPr>
    </w:p>
    <w:p w:rsidR="004C14EE" w:rsidRPr="004C14EE" w:rsidRDefault="004C14EE" w:rsidP="004C14EE">
      <w:pPr>
        <w:tabs>
          <w:tab w:val="left" w:pos="1875"/>
        </w:tabs>
        <w:ind w:firstLine="709"/>
        <w:contextualSpacing/>
        <w:jc w:val="both"/>
        <w:rPr>
          <w:szCs w:val="28"/>
        </w:rPr>
      </w:pPr>
      <w:r w:rsidRPr="004C14EE">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Уставами сельского поселения Ишмурзинский сельсовет муниципального района Баймакский район Республики Башкортостан, Совета сельского поселения Ишмурзинский сельсовет Баймакский район Республики Башкортостан</w:t>
      </w:r>
    </w:p>
    <w:p w:rsidR="004C14EE" w:rsidRPr="004C14EE" w:rsidRDefault="004C14EE" w:rsidP="004C14EE">
      <w:pPr>
        <w:tabs>
          <w:tab w:val="left" w:pos="1875"/>
        </w:tabs>
        <w:ind w:firstLine="709"/>
        <w:jc w:val="center"/>
        <w:rPr>
          <w:b/>
          <w:szCs w:val="28"/>
        </w:rPr>
      </w:pPr>
      <w:r w:rsidRPr="004C14EE">
        <w:rPr>
          <w:b/>
          <w:szCs w:val="28"/>
        </w:rPr>
        <w:t>РЕШИЛ:</w:t>
      </w:r>
    </w:p>
    <w:p w:rsidR="004C14EE" w:rsidRPr="004C14EE" w:rsidRDefault="004C14EE" w:rsidP="004C14EE">
      <w:pPr>
        <w:pStyle w:val="a7"/>
        <w:numPr>
          <w:ilvl w:val="0"/>
          <w:numId w:val="1"/>
        </w:numPr>
        <w:tabs>
          <w:tab w:val="left" w:pos="709"/>
        </w:tabs>
        <w:spacing w:after="0" w:line="240" w:lineRule="auto"/>
        <w:ind w:left="0" w:firstLine="709"/>
        <w:jc w:val="both"/>
        <w:rPr>
          <w:rFonts w:ascii="Times New Roman" w:hAnsi="Times New Roman" w:cs="Times New Roman"/>
          <w:sz w:val="28"/>
          <w:szCs w:val="28"/>
        </w:rPr>
      </w:pPr>
      <w:r w:rsidRPr="004C14EE">
        <w:rPr>
          <w:rFonts w:ascii="Times New Roman" w:hAnsi="Times New Roman" w:cs="Times New Roman"/>
          <w:sz w:val="28"/>
          <w:szCs w:val="28"/>
        </w:rPr>
        <w:t>Утвердить Положение о содержании мест захоронения и организации ритуальных услуг на территории сельского поселения Ишмурзинский сельсовет муниципального района Баймакский район Республики Башкортостан.</w:t>
      </w:r>
    </w:p>
    <w:p w:rsidR="004C14EE" w:rsidRPr="004C14EE" w:rsidRDefault="004C14EE" w:rsidP="004C14EE">
      <w:pPr>
        <w:pStyle w:val="a7"/>
        <w:numPr>
          <w:ilvl w:val="0"/>
          <w:numId w:val="1"/>
        </w:numPr>
        <w:tabs>
          <w:tab w:val="left" w:pos="709"/>
        </w:tabs>
        <w:spacing w:after="0" w:line="240" w:lineRule="auto"/>
        <w:ind w:left="0" w:firstLine="709"/>
        <w:jc w:val="both"/>
        <w:rPr>
          <w:rFonts w:ascii="Times New Roman" w:hAnsi="Times New Roman" w:cs="Times New Roman"/>
          <w:sz w:val="28"/>
          <w:szCs w:val="28"/>
        </w:rPr>
      </w:pPr>
      <w:r w:rsidRPr="004C14EE">
        <w:rPr>
          <w:rFonts w:ascii="Times New Roman" w:hAnsi="Times New Roman" w:cs="Times New Roman"/>
          <w:sz w:val="28"/>
          <w:szCs w:val="28"/>
        </w:rPr>
        <w:t>Настоящее решение вступает в силу с момента опубликования.</w:t>
      </w:r>
    </w:p>
    <w:p w:rsidR="004C14EE" w:rsidRDefault="004C14EE" w:rsidP="004C14EE">
      <w:pPr>
        <w:pStyle w:val="a7"/>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C14EE">
        <w:rPr>
          <w:rFonts w:ascii="Times New Roman" w:hAnsi="Times New Roman" w:cs="Times New Roman"/>
          <w:sz w:val="28"/>
          <w:szCs w:val="28"/>
        </w:rPr>
        <w:t xml:space="preserve">Обнародовать настоящее решение на информационных стендах </w:t>
      </w:r>
    </w:p>
    <w:p w:rsidR="004C14EE" w:rsidRPr="004C14EE" w:rsidRDefault="004C14EE" w:rsidP="004C14EE">
      <w:pPr>
        <w:widowControl w:val="0"/>
        <w:autoSpaceDE w:val="0"/>
        <w:autoSpaceDN w:val="0"/>
        <w:adjustRightInd w:val="0"/>
        <w:jc w:val="both"/>
        <w:rPr>
          <w:szCs w:val="28"/>
        </w:rPr>
      </w:pPr>
      <w:r w:rsidRPr="004C14EE">
        <w:rPr>
          <w:szCs w:val="28"/>
        </w:rPr>
        <w:t xml:space="preserve">здания Администрации сельского поселения Ишмурзинский сельсовет муниципального района Баймакский район Республики Башкортостан и </w:t>
      </w:r>
      <w:proofErr w:type="gramStart"/>
      <w:r w:rsidRPr="004C14EE">
        <w:rPr>
          <w:szCs w:val="28"/>
        </w:rPr>
        <w:t>разместить информацию</w:t>
      </w:r>
      <w:proofErr w:type="gramEnd"/>
      <w:r w:rsidRPr="004C14EE">
        <w:rPr>
          <w:szCs w:val="28"/>
        </w:rPr>
        <w:t xml:space="preserve"> на официальном сайте сельского поселения Ишмурзинский сельсовет муниципального района Баймакский район Республики Башкортостан </w:t>
      </w:r>
      <w:hyperlink r:id="rId8" w:history="1">
        <w:r w:rsidRPr="004C14EE">
          <w:rPr>
            <w:rStyle w:val="a8"/>
            <w:szCs w:val="28"/>
            <w:lang w:val="en-US"/>
          </w:rPr>
          <w:t>www</w:t>
        </w:r>
        <w:r w:rsidRPr="004C14EE">
          <w:rPr>
            <w:rStyle w:val="a8"/>
            <w:szCs w:val="28"/>
          </w:rPr>
          <w:t>.</w:t>
        </w:r>
        <w:proofErr w:type="spellStart"/>
        <w:r w:rsidRPr="004C14EE">
          <w:rPr>
            <w:rStyle w:val="a8"/>
            <w:szCs w:val="28"/>
            <w:lang w:val="en-US"/>
          </w:rPr>
          <w:t>ishmurza</w:t>
        </w:r>
        <w:proofErr w:type="spellEnd"/>
        <w:r w:rsidRPr="004C14EE">
          <w:rPr>
            <w:rStyle w:val="a8"/>
            <w:szCs w:val="28"/>
          </w:rPr>
          <w:t>.</w:t>
        </w:r>
        <w:proofErr w:type="spellStart"/>
        <w:r w:rsidRPr="004C14EE">
          <w:rPr>
            <w:rStyle w:val="a8"/>
            <w:szCs w:val="28"/>
          </w:rPr>
          <w:t>ru</w:t>
        </w:r>
        <w:proofErr w:type="spellEnd"/>
      </w:hyperlink>
      <w:r w:rsidRPr="004C14EE">
        <w:rPr>
          <w:szCs w:val="28"/>
        </w:rPr>
        <w:t>.</w:t>
      </w:r>
    </w:p>
    <w:p w:rsidR="004C14EE" w:rsidRPr="004C14EE" w:rsidRDefault="004C14EE" w:rsidP="004C14EE">
      <w:pPr>
        <w:tabs>
          <w:tab w:val="left" w:pos="1875"/>
        </w:tabs>
        <w:ind w:firstLine="709"/>
        <w:jc w:val="both"/>
        <w:rPr>
          <w:szCs w:val="28"/>
        </w:rPr>
      </w:pPr>
    </w:p>
    <w:p w:rsidR="004C14EE" w:rsidRDefault="004C14EE" w:rsidP="004C14EE">
      <w:pPr>
        <w:pStyle w:val="Standard"/>
        <w:autoSpaceDE w:val="0"/>
        <w:rPr>
          <w:rFonts w:ascii="Times New Roman" w:hAnsi="Times New Roman" w:cs="Times New Roman"/>
          <w:color w:val="000000"/>
          <w:sz w:val="28"/>
          <w:szCs w:val="28"/>
        </w:rPr>
      </w:pPr>
      <w:r w:rsidRPr="004C14EE">
        <w:rPr>
          <w:rFonts w:ascii="Times New Roman" w:hAnsi="Times New Roman" w:cs="Times New Roman"/>
          <w:color w:val="000000"/>
          <w:sz w:val="28"/>
          <w:szCs w:val="28"/>
        </w:rPr>
        <w:t xml:space="preserve">Глава сельского поселения </w:t>
      </w:r>
    </w:p>
    <w:p w:rsidR="004C14EE" w:rsidRPr="004C14EE" w:rsidRDefault="004C14EE" w:rsidP="004C14EE">
      <w:pPr>
        <w:pStyle w:val="Standard"/>
        <w:autoSpaceDE w:val="0"/>
        <w:rPr>
          <w:rFonts w:ascii="Times New Roman" w:hAnsi="Times New Roman" w:cs="Times New Roman"/>
          <w:color w:val="000000"/>
          <w:sz w:val="28"/>
          <w:szCs w:val="28"/>
        </w:rPr>
      </w:pPr>
      <w:r w:rsidRPr="004C14EE">
        <w:rPr>
          <w:rFonts w:ascii="Times New Roman" w:hAnsi="Times New Roman" w:cs="Times New Roman"/>
          <w:sz w:val="28"/>
          <w:szCs w:val="28"/>
        </w:rPr>
        <w:t>Ишмурзинский</w:t>
      </w:r>
      <w:r w:rsidRPr="004C14EE">
        <w:rPr>
          <w:rFonts w:ascii="Times New Roman" w:hAnsi="Times New Roman" w:cs="Times New Roman"/>
          <w:color w:val="000000"/>
          <w:sz w:val="28"/>
          <w:szCs w:val="28"/>
        </w:rPr>
        <w:t xml:space="preserve"> сельсовет </w:t>
      </w:r>
    </w:p>
    <w:p w:rsidR="004C14EE" w:rsidRPr="004C14EE" w:rsidRDefault="004C14EE" w:rsidP="004C14EE">
      <w:pPr>
        <w:pStyle w:val="Standard"/>
        <w:autoSpaceDE w:val="0"/>
        <w:rPr>
          <w:rFonts w:ascii="Times New Roman" w:hAnsi="Times New Roman" w:cs="Times New Roman"/>
          <w:color w:val="000000"/>
          <w:sz w:val="28"/>
          <w:szCs w:val="28"/>
        </w:rPr>
      </w:pPr>
      <w:r w:rsidRPr="004C14EE">
        <w:rPr>
          <w:rFonts w:ascii="Times New Roman" w:hAnsi="Times New Roman" w:cs="Times New Roman"/>
          <w:color w:val="000000"/>
          <w:sz w:val="28"/>
          <w:szCs w:val="28"/>
        </w:rPr>
        <w:t xml:space="preserve">муниципального района Баймакский район </w:t>
      </w:r>
    </w:p>
    <w:p w:rsidR="004C14EE" w:rsidRPr="004C14EE" w:rsidRDefault="004C14EE" w:rsidP="004C14EE">
      <w:pPr>
        <w:pStyle w:val="Standard"/>
        <w:autoSpaceDE w:val="0"/>
        <w:rPr>
          <w:rFonts w:ascii="Times New Roman" w:hAnsi="Times New Roman" w:cs="Times New Roman"/>
          <w:sz w:val="28"/>
          <w:szCs w:val="28"/>
        </w:rPr>
      </w:pPr>
      <w:r w:rsidRPr="004C14EE">
        <w:rPr>
          <w:rFonts w:ascii="Times New Roman" w:hAnsi="Times New Roman" w:cs="Times New Roman"/>
          <w:color w:val="000000"/>
          <w:sz w:val="28"/>
          <w:szCs w:val="28"/>
        </w:rPr>
        <w:t xml:space="preserve">Республики Башкортостан                            Р.М. </w:t>
      </w:r>
      <w:proofErr w:type="spellStart"/>
      <w:r w:rsidRPr="004C14EE">
        <w:rPr>
          <w:rFonts w:ascii="Times New Roman" w:hAnsi="Times New Roman" w:cs="Times New Roman"/>
          <w:color w:val="000000"/>
          <w:sz w:val="28"/>
          <w:szCs w:val="28"/>
        </w:rPr>
        <w:t>Искужин</w:t>
      </w:r>
      <w:proofErr w:type="spellEnd"/>
    </w:p>
    <w:p w:rsidR="004C14EE" w:rsidRPr="004C14EE" w:rsidRDefault="004C14EE" w:rsidP="004C14EE">
      <w:pPr>
        <w:pStyle w:val="1"/>
        <w:ind w:left="0"/>
        <w:jc w:val="both"/>
        <w:rPr>
          <w:sz w:val="28"/>
          <w:szCs w:val="28"/>
        </w:rPr>
      </w:pPr>
    </w:p>
    <w:p w:rsidR="004C14EE" w:rsidRPr="00B168FD" w:rsidRDefault="004C14EE" w:rsidP="004C14EE">
      <w:pPr>
        <w:tabs>
          <w:tab w:val="left" w:pos="1875"/>
        </w:tabs>
        <w:ind w:firstLine="709"/>
        <w:jc w:val="both"/>
        <w:rPr>
          <w:sz w:val="27"/>
          <w:szCs w:val="27"/>
        </w:rPr>
      </w:pPr>
    </w:p>
    <w:p w:rsidR="004C14EE" w:rsidRPr="00B168FD" w:rsidRDefault="004C14EE" w:rsidP="004C14EE">
      <w:pPr>
        <w:tabs>
          <w:tab w:val="left" w:pos="1875"/>
        </w:tabs>
        <w:ind w:firstLine="709"/>
        <w:jc w:val="both"/>
        <w:rPr>
          <w:sz w:val="27"/>
          <w:szCs w:val="27"/>
        </w:rPr>
      </w:pPr>
    </w:p>
    <w:p w:rsidR="004C14EE" w:rsidRPr="004C14EE" w:rsidRDefault="004C14EE" w:rsidP="004C14EE">
      <w:pPr>
        <w:ind w:firstLine="540"/>
        <w:jc w:val="right"/>
        <w:rPr>
          <w:sz w:val="20"/>
          <w:szCs w:val="20"/>
        </w:rPr>
      </w:pPr>
      <w:r w:rsidRPr="004C14EE">
        <w:rPr>
          <w:sz w:val="20"/>
          <w:szCs w:val="20"/>
        </w:rPr>
        <w:lastRenderedPageBreak/>
        <w:t>Приложение</w:t>
      </w:r>
    </w:p>
    <w:p w:rsidR="004C14EE" w:rsidRPr="004C14EE" w:rsidRDefault="004C14EE" w:rsidP="004C14EE">
      <w:pPr>
        <w:ind w:firstLine="540"/>
        <w:jc w:val="right"/>
        <w:rPr>
          <w:sz w:val="20"/>
          <w:szCs w:val="20"/>
        </w:rPr>
      </w:pPr>
      <w:r w:rsidRPr="004C14EE">
        <w:rPr>
          <w:sz w:val="20"/>
          <w:szCs w:val="20"/>
        </w:rPr>
        <w:t>к решению Совета сельского поселения</w:t>
      </w:r>
    </w:p>
    <w:p w:rsidR="004C14EE" w:rsidRPr="004C14EE" w:rsidRDefault="004C14EE" w:rsidP="004C14EE">
      <w:pPr>
        <w:ind w:firstLine="540"/>
        <w:jc w:val="right"/>
        <w:rPr>
          <w:sz w:val="20"/>
          <w:szCs w:val="20"/>
        </w:rPr>
      </w:pPr>
      <w:r w:rsidRPr="004C14EE">
        <w:rPr>
          <w:sz w:val="20"/>
          <w:szCs w:val="20"/>
        </w:rPr>
        <w:t>Ишмурзинский сельсовет</w:t>
      </w:r>
    </w:p>
    <w:p w:rsidR="004C14EE" w:rsidRPr="004C14EE" w:rsidRDefault="004C14EE" w:rsidP="004C14EE">
      <w:pPr>
        <w:ind w:firstLine="540"/>
        <w:jc w:val="right"/>
        <w:rPr>
          <w:sz w:val="20"/>
          <w:szCs w:val="20"/>
        </w:rPr>
      </w:pPr>
      <w:r w:rsidRPr="004C14EE">
        <w:rPr>
          <w:sz w:val="20"/>
          <w:szCs w:val="20"/>
        </w:rPr>
        <w:t>муниципального района</w:t>
      </w:r>
    </w:p>
    <w:p w:rsidR="004C14EE" w:rsidRPr="004C14EE" w:rsidRDefault="004C14EE" w:rsidP="004C14EE">
      <w:pPr>
        <w:ind w:firstLine="540"/>
        <w:jc w:val="right"/>
        <w:rPr>
          <w:sz w:val="20"/>
          <w:szCs w:val="20"/>
        </w:rPr>
      </w:pPr>
      <w:r w:rsidRPr="004C14EE">
        <w:rPr>
          <w:sz w:val="20"/>
          <w:szCs w:val="20"/>
        </w:rPr>
        <w:t>Баймакский район</w:t>
      </w:r>
    </w:p>
    <w:p w:rsidR="004C14EE" w:rsidRPr="004C14EE" w:rsidRDefault="004C14EE" w:rsidP="004C14EE">
      <w:pPr>
        <w:ind w:firstLine="540"/>
        <w:jc w:val="right"/>
        <w:rPr>
          <w:sz w:val="20"/>
          <w:szCs w:val="20"/>
        </w:rPr>
      </w:pPr>
      <w:r w:rsidRPr="004C14EE">
        <w:rPr>
          <w:sz w:val="20"/>
          <w:szCs w:val="20"/>
        </w:rPr>
        <w:t>Республики Башкортостан</w:t>
      </w:r>
    </w:p>
    <w:p w:rsidR="004C14EE" w:rsidRPr="004C14EE" w:rsidRDefault="004C14EE" w:rsidP="004C14EE">
      <w:pPr>
        <w:ind w:firstLine="540"/>
        <w:jc w:val="right"/>
        <w:rPr>
          <w:sz w:val="20"/>
          <w:szCs w:val="20"/>
        </w:rPr>
      </w:pPr>
      <w:r w:rsidRPr="004C14EE">
        <w:rPr>
          <w:sz w:val="20"/>
          <w:szCs w:val="20"/>
        </w:rPr>
        <w:t xml:space="preserve"> от </w:t>
      </w:r>
      <w:r w:rsidRPr="004C14EE">
        <w:rPr>
          <w:sz w:val="20"/>
          <w:szCs w:val="20"/>
        </w:rPr>
        <w:t xml:space="preserve">30 октября </w:t>
      </w:r>
      <w:r w:rsidRPr="004C14EE">
        <w:rPr>
          <w:sz w:val="20"/>
          <w:szCs w:val="20"/>
        </w:rPr>
        <w:t xml:space="preserve"> 201</w:t>
      </w:r>
      <w:r w:rsidRPr="004C14EE">
        <w:rPr>
          <w:sz w:val="20"/>
          <w:szCs w:val="20"/>
        </w:rPr>
        <w:t>7</w:t>
      </w:r>
      <w:r w:rsidRPr="004C14EE">
        <w:rPr>
          <w:sz w:val="20"/>
          <w:szCs w:val="20"/>
        </w:rPr>
        <w:t xml:space="preserve"> г. № 9</w:t>
      </w:r>
      <w:r w:rsidRPr="004C14EE">
        <w:rPr>
          <w:sz w:val="20"/>
          <w:szCs w:val="20"/>
        </w:rPr>
        <w:t>0</w:t>
      </w:r>
    </w:p>
    <w:p w:rsidR="004C14EE" w:rsidRPr="004C14EE" w:rsidRDefault="004C14EE" w:rsidP="004C14EE">
      <w:pPr>
        <w:tabs>
          <w:tab w:val="left" w:pos="1875"/>
        </w:tabs>
        <w:ind w:firstLine="709"/>
        <w:contextualSpacing/>
        <w:jc w:val="both"/>
        <w:rPr>
          <w:b/>
          <w:sz w:val="20"/>
          <w:szCs w:val="20"/>
        </w:rPr>
      </w:pPr>
    </w:p>
    <w:p w:rsidR="004C14EE" w:rsidRDefault="004C14EE" w:rsidP="004C14EE">
      <w:pPr>
        <w:tabs>
          <w:tab w:val="left" w:pos="1875"/>
        </w:tabs>
        <w:ind w:firstLine="709"/>
        <w:contextualSpacing/>
        <w:jc w:val="both"/>
        <w:rPr>
          <w:b/>
          <w:sz w:val="27"/>
          <w:szCs w:val="27"/>
        </w:rPr>
      </w:pPr>
    </w:p>
    <w:p w:rsidR="004C14EE" w:rsidRPr="00B168FD" w:rsidRDefault="004C14EE" w:rsidP="004C14EE">
      <w:pPr>
        <w:tabs>
          <w:tab w:val="left" w:pos="1875"/>
        </w:tabs>
        <w:ind w:firstLine="709"/>
        <w:contextualSpacing/>
        <w:jc w:val="both"/>
        <w:rPr>
          <w:b/>
          <w:sz w:val="27"/>
          <w:szCs w:val="27"/>
        </w:rPr>
      </w:pPr>
      <w:r w:rsidRPr="00B168FD">
        <w:rPr>
          <w:b/>
          <w:sz w:val="27"/>
          <w:szCs w:val="27"/>
        </w:rPr>
        <w:t xml:space="preserve">Положение о содержании мест захоронений и организации ритуальных услуг на территории </w:t>
      </w:r>
      <w:r>
        <w:rPr>
          <w:b/>
          <w:sz w:val="27"/>
          <w:szCs w:val="27"/>
        </w:rPr>
        <w:t xml:space="preserve">сельского поселения </w:t>
      </w:r>
      <w:r w:rsidRPr="003B3F12">
        <w:rPr>
          <w:b/>
          <w:sz w:val="27"/>
          <w:szCs w:val="27"/>
        </w:rPr>
        <w:t>Ишмурзинский сельсовет</w:t>
      </w:r>
      <w:r>
        <w:rPr>
          <w:b/>
          <w:sz w:val="27"/>
          <w:szCs w:val="27"/>
        </w:rPr>
        <w:t xml:space="preserve"> </w:t>
      </w:r>
      <w:r w:rsidRPr="00B168FD">
        <w:rPr>
          <w:b/>
          <w:sz w:val="27"/>
          <w:szCs w:val="27"/>
        </w:rPr>
        <w:t>муниципального района Баймакский район Республики Башкортостан.</w:t>
      </w:r>
    </w:p>
    <w:p w:rsidR="004C14EE" w:rsidRPr="00B168FD" w:rsidRDefault="004C14EE" w:rsidP="004C14EE">
      <w:pPr>
        <w:tabs>
          <w:tab w:val="left" w:pos="1875"/>
        </w:tabs>
        <w:ind w:firstLine="709"/>
        <w:contextualSpacing/>
        <w:jc w:val="both"/>
        <w:rPr>
          <w:sz w:val="27"/>
          <w:szCs w:val="27"/>
        </w:rPr>
      </w:pPr>
    </w:p>
    <w:p w:rsidR="004C14EE" w:rsidRPr="00B168FD" w:rsidRDefault="004C14EE" w:rsidP="004C14EE">
      <w:pPr>
        <w:pStyle w:val="a7"/>
        <w:numPr>
          <w:ilvl w:val="0"/>
          <w:numId w:val="2"/>
        </w:numPr>
        <w:tabs>
          <w:tab w:val="left" w:pos="0"/>
        </w:tabs>
        <w:spacing w:after="0" w:line="240" w:lineRule="auto"/>
        <w:jc w:val="center"/>
        <w:rPr>
          <w:rFonts w:ascii="Times New Roman" w:hAnsi="Times New Roman" w:cs="Times New Roman"/>
          <w:b/>
          <w:sz w:val="27"/>
          <w:szCs w:val="27"/>
        </w:rPr>
      </w:pPr>
      <w:r w:rsidRPr="00B168FD">
        <w:rPr>
          <w:rFonts w:ascii="Times New Roman" w:hAnsi="Times New Roman" w:cs="Times New Roman"/>
          <w:b/>
          <w:sz w:val="27"/>
          <w:szCs w:val="27"/>
        </w:rPr>
        <w:t>Общие положения.</w:t>
      </w:r>
    </w:p>
    <w:p w:rsidR="004C14EE" w:rsidRPr="00B168FD" w:rsidRDefault="004C14EE" w:rsidP="004C14EE">
      <w:pPr>
        <w:tabs>
          <w:tab w:val="left" w:pos="0"/>
        </w:tabs>
        <w:ind w:firstLine="709"/>
        <w:jc w:val="both"/>
        <w:rPr>
          <w:sz w:val="27"/>
          <w:szCs w:val="27"/>
        </w:rPr>
      </w:pPr>
      <w:proofErr w:type="gramStart"/>
      <w:r w:rsidRPr="00B168FD">
        <w:rPr>
          <w:sz w:val="27"/>
          <w:szCs w:val="27"/>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w:t>
      </w:r>
      <w:r>
        <w:rPr>
          <w:sz w:val="27"/>
          <w:szCs w:val="27"/>
        </w:rPr>
        <w:t>сельского поселения Ишмурзинский сельсовет</w:t>
      </w:r>
      <w:r w:rsidRPr="00B168FD">
        <w:rPr>
          <w:sz w:val="27"/>
          <w:szCs w:val="27"/>
        </w:rPr>
        <w:t xml:space="preserve"> муниципального района Баймакский район Республики Башкортостан, Постановлением Главного</w:t>
      </w:r>
      <w:proofErr w:type="gramEnd"/>
      <w:r w:rsidRPr="00B168FD">
        <w:rPr>
          <w:sz w:val="27"/>
          <w:szCs w:val="27"/>
        </w:rPr>
        <w:t xml:space="preserve">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4C14EE" w:rsidRPr="00B168FD" w:rsidRDefault="004C14EE" w:rsidP="004C14EE">
      <w:pPr>
        <w:tabs>
          <w:tab w:val="left" w:pos="0"/>
        </w:tabs>
        <w:ind w:firstLine="709"/>
        <w:jc w:val="both"/>
        <w:rPr>
          <w:sz w:val="27"/>
          <w:szCs w:val="27"/>
        </w:rPr>
      </w:pPr>
      <w:r w:rsidRPr="00B168FD">
        <w:rPr>
          <w:sz w:val="27"/>
          <w:szCs w:val="27"/>
        </w:rPr>
        <w:t xml:space="preserve">Основными принципами в сфере погребения и похоронного дела на территории </w:t>
      </w:r>
      <w:r>
        <w:rPr>
          <w:sz w:val="27"/>
          <w:szCs w:val="27"/>
        </w:rPr>
        <w:t>сельского поселения Ишмурзинский сельсовет</w:t>
      </w:r>
      <w:r w:rsidRPr="00B168FD">
        <w:rPr>
          <w:sz w:val="27"/>
          <w:szCs w:val="27"/>
        </w:rPr>
        <w:t xml:space="preserve"> муниципального района Баймакский район Республики Башкортостан являются: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Гарантии погребения умершего с учетом его волеизъявления, выраженного лицом при жизни, пожелания родственников.</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Соблюдение санитарных, экологических и иных требований к выбору места погребения.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Доступность услуг по погребению для населения.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Равный доступ лиц, оказывающих услуги по погребению, на рынок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Понятия, используемые в Положении, применяются в значении, определенном законодательством Российской Федерации.</w:t>
      </w:r>
    </w:p>
    <w:p w:rsidR="004C14EE" w:rsidRPr="00B168FD" w:rsidRDefault="004C14EE" w:rsidP="004C14EE">
      <w:pPr>
        <w:tabs>
          <w:tab w:val="left" w:pos="0"/>
        </w:tabs>
        <w:ind w:firstLine="709"/>
        <w:jc w:val="both"/>
        <w:rPr>
          <w:sz w:val="27"/>
          <w:szCs w:val="27"/>
        </w:rPr>
      </w:pPr>
      <w:r w:rsidRPr="00B168FD">
        <w:rPr>
          <w:sz w:val="27"/>
          <w:szCs w:val="27"/>
        </w:rPr>
        <w:t>1.2.</w:t>
      </w:r>
      <w:r w:rsidRPr="00B168FD">
        <w:rPr>
          <w:sz w:val="27"/>
          <w:szCs w:val="27"/>
        </w:rPr>
        <w:tab/>
        <w:t>Полномочия депутатов</w:t>
      </w:r>
      <w:r>
        <w:rPr>
          <w:sz w:val="27"/>
          <w:szCs w:val="27"/>
        </w:rPr>
        <w:t xml:space="preserve"> Совета сельского поселения Ишмурзинский сельсовет</w:t>
      </w:r>
      <w:r w:rsidRPr="00B168FD">
        <w:rPr>
          <w:sz w:val="27"/>
          <w:szCs w:val="27"/>
        </w:rPr>
        <w:t xml:space="preserve"> муниципального района Баймакский район Республики Башкортостан в области организации ритуальных услуг и содержания мест захоронения (далее — кладбищ):</w:t>
      </w:r>
    </w:p>
    <w:p w:rsidR="004C14EE" w:rsidRPr="00B168FD" w:rsidRDefault="004C14EE" w:rsidP="004C14EE">
      <w:pPr>
        <w:tabs>
          <w:tab w:val="left" w:pos="0"/>
        </w:tabs>
        <w:ind w:firstLine="709"/>
        <w:jc w:val="both"/>
        <w:rPr>
          <w:sz w:val="27"/>
          <w:szCs w:val="27"/>
        </w:rPr>
      </w:pPr>
      <w:r w:rsidRPr="00B168FD">
        <w:rPr>
          <w:sz w:val="27"/>
          <w:szCs w:val="27"/>
        </w:rPr>
        <w:t>1.2.1.</w:t>
      </w:r>
      <w:r w:rsidRPr="00B168FD">
        <w:rPr>
          <w:sz w:val="27"/>
          <w:szCs w:val="27"/>
        </w:rPr>
        <w:tab/>
        <w:t>Установление объема финансирования, необходимого для содержания кладбищ;</w:t>
      </w:r>
    </w:p>
    <w:p w:rsidR="004C14EE" w:rsidRPr="00B168FD" w:rsidRDefault="004C14EE" w:rsidP="004C14EE">
      <w:pPr>
        <w:tabs>
          <w:tab w:val="left" w:pos="0"/>
        </w:tabs>
        <w:ind w:firstLine="709"/>
        <w:jc w:val="both"/>
        <w:rPr>
          <w:sz w:val="27"/>
          <w:szCs w:val="27"/>
        </w:rPr>
      </w:pPr>
      <w:r w:rsidRPr="00B168FD">
        <w:rPr>
          <w:sz w:val="27"/>
          <w:szCs w:val="27"/>
        </w:rPr>
        <w:t>1.2.2.</w:t>
      </w:r>
      <w:r w:rsidRPr="00B168FD">
        <w:rPr>
          <w:sz w:val="27"/>
          <w:szCs w:val="27"/>
        </w:rPr>
        <w:tab/>
        <w:t>Установление размера бесплатно предоставляемого участка земли для погребения;</w:t>
      </w:r>
    </w:p>
    <w:p w:rsidR="004C14EE" w:rsidRPr="00B168FD" w:rsidRDefault="004C14EE" w:rsidP="004C14EE">
      <w:pPr>
        <w:tabs>
          <w:tab w:val="left" w:pos="0"/>
        </w:tabs>
        <w:ind w:firstLine="709"/>
        <w:jc w:val="both"/>
        <w:rPr>
          <w:sz w:val="27"/>
          <w:szCs w:val="27"/>
        </w:rPr>
      </w:pPr>
      <w:r w:rsidRPr="00B168FD">
        <w:rPr>
          <w:sz w:val="27"/>
          <w:szCs w:val="27"/>
        </w:rPr>
        <w:t>1.2.3. Утверждение правил содержания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t>1.2.4. Определение порядка деятельности кладбищ;</w:t>
      </w:r>
    </w:p>
    <w:p w:rsidR="004C14EE" w:rsidRPr="00B168FD" w:rsidRDefault="004C14EE" w:rsidP="004C14EE">
      <w:pPr>
        <w:tabs>
          <w:tab w:val="left" w:pos="0"/>
        </w:tabs>
        <w:ind w:firstLine="709"/>
        <w:jc w:val="both"/>
        <w:rPr>
          <w:sz w:val="27"/>
          <w:szCs w:val="27"/>
        </w:rPr>
      </w:pPr>
      <w:r w:rsidRPr="00B168FD">
        <w:rPr>
          <w:sz w:val="27"/>
          <w:szCs w:val="27"/>
        </w:rPr>
        <w:lastRenderedPageBreak/>
        <w:t>1.2.5. Определение порядка деятельности специализированных служб по вопросам похоронного дела.</w:t>
      </w:r>
    </w:p>
    <w:p w:rsidR="004C14EE" w:rsidRPr="00B168FD" w:rsidRDefault="004C14EE" w:rsidP="004C14EE">
      <w:pPr>
        <w:tabs>
          <w:tab w:val="left" w:pos="0"/>
        </w:tabs>
        <w:ind w:firstLine="709"/>
        <w:jc w:val="both"/>
        <w:rPr>
          <w:sz w:val="27"/>
          <w:szCs w:val="27"/>
        </w:rPr>
      </w:pPr>
      <w:r w:rsidRPr="00B168FD">
        <w:rPr>
          <w:sz w:val="27"/>
          <w:szCs w:val="27"/>
        </w:rPr>
        <w:t xml:space="preserve">1.3. </w:t>
      </w:r>
      <w:r w:rsidRPr="00B168FD">
        <w:rPr>
          <w:sz w:val="27"/>
          <w:szCs w:val="27"/>
        </w:rPr>
        <w:tab/>
        <w:t xml:space="preserve">Полномочия Администрации </w:t>
      </w:r>
      <w:r>
        <w:rPr>
          <w:sz w:val="27"/>
          <w:szCs w:val="27"/>
        </w:rPr>
        <w:t>сельского поселения Ишмурзинский сельсовет</w:t>
      </w:r>
      <w:r w:rsidRPr="00B168FD">
        <w:rPr>
          <w:sz w:val="27"/>
          <w:szCs w:val="27"/>
        </w:rPr>
        <w:t xml:space="preserve"> муниципального района Баймакский район Республики Башкортостан (далее — Администрация района) в области организации ритуальных услуг и содержания мест захоронения:</w:t>
      </w:r>
    </w:p>
    <w:p w:rsidR="004C14EE" w:rsidRPr="00B168FD" w:rsidRDefault="004C14EE" w:rsidP="004C14EE">
      <w:pPr>
        <w:tabs>
          <w:tab w:val="left" w:pos="0"/>
        </w:tabs>
        <w:ind w:firstLine="709"/>
        <w:jc w:val="both"/>
        <w:rPr>
          <w:sz w:val="27"/>
          <w:szCs w:val="27"/>
        </w:rPr>
      </w:pPr>
      <w:r w:rsidRPr="00B168FD">
        <w:rPr>
          <w:sz w:val="27"/>
          <w:szCs w:val="27"/>
        </w:rPr>
        <w:t xml:space="preserve">1.3.1. </w:t>
      </w:r>
      <w:r w:rsidRPr="00B168FD">
        <w:rPr>
          <w:sz w:val="27"/>
          <w:szCs w:val="27"/>
        </w:rPr>
        <w:tab/>
        <w:t>Создание муниципального кладбища;</w:t>
      </w:r>
    </w:p>
    <w:p w:rsidR="004C14EE" w:rsidRPr="00B168FD" w:rsidRDefault="004C14EE" w:rsidP="004C14EE">
      <w:pPr>
        <w:tabs>
          <w:tab w:val="left" w:pos="0"/>
        </w:tabs>
        <w:ind w:firstLine="709"/>
        <w:jc w:val="both"/>
        <w:rPr>
          <w:sz w:val="27"/>
          <w:szCs w:val="27"/>
        </w:rPr>
      </w:pPr>
      <w:r w:rsidRPr="00B168FD">
        <w:rPr>
          <w:sz w:val="27"/>
          <w:szCs w:val="27"/>
        </w:rPr>
        <w:t>1.3.2.</w:t>
      </w:r>
      <w:r w:rsidRPr="00B168FD">
        <w:rPr>
          <w:sz w:val="27"/>
          <w:szCs w:val="27"/>
        </w:rPr>
        <w:tab/>
        <w:t>Определение стоимости услуг, предоставляемых согласно гарантированному перечню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1.3.3. Организация ритуальных услуг и содержание мест захоронения;</w:t>
      </w:r>
    </w:p>
    <w:p w:rsidR="004C14EE" w:rsidRPr="00B168FD" w:rsidRDefault="004C14EE" w:rsidP="004C14EE">
      <w:pPr>
        <w:tabs>
          <w:tab w:val="left" w:pos="0"/>
        </w:tabs>
        <w:ind w:firstLine="709"/>
        <w:jc w:val="both"/>
        <w:rPr>
          <w:sz w:val="27"/>
          <w:szCs w:val="27"/>
        </w:rPr>
      </w:pPr>
      <w:r w:rsidRPr="00B168FD">
        <w:rPr>
          <w:sz w:val="27"/>
          <w:szCs w:val="27"/>
        </w:rPr>
        <w:t>1.3.4. Установление требований к качеству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1.3.5.</w:t>
      </w:r>
      <w:r w:rsidRPr="00B168FD">
        <w:rPr>
          <w:sz w:val="27"/>
          <w:szCs w:val="27"/>
        </w:rPr>
        <w:tab/>
        <w:t>Предоставление земельного участка для размещения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t>1.3.6.</w:t>
      </w:r>
      <w:r w:rsidRPr="00B168FD">
        <w:rPr>
          <w:sz w:val="27"/>
          <w:szCs w:val="27"/>
        </w:rPr>
        <w:tab/>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C14EE" w:rsidRPr="00B168FD" w:rsidRDefault="004C14EE" w:rsidP="004C14EE">
      <w:pPr>
        <w:tabs>
          <w:tab w:val="left" w:pos="0"/>
        </w:tabs>
        <w:ind w:firstLine="709"/>
        <w:jc w:val="both"/>
        <w:rPr>
          <w:sz w:val="27"/>
          <w:szCs w:val="27"/>
        </w:rPr>
      </w:pPr>
      <w:r w:rsidRPr="00B168FD">
        <w:rPr>
          <w:sz w:val="27"/>
          <w:szCs w:val="27"/>
        </w:rPr>
        <w:t>1.3.7.</w:t>
      </w:r>
      <w:r w:rsidRPr="00B168FD">
        <w:rPr>
          <w:sz w:val="27"/>
          <w:szCs w:val="27"/>
        </w:rPr>
        <w:tab/>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4C14EE" w:rsidRPr="00B168FD" w:rsidRDefault="004C14EE" w:rsidP="004C14EE">
      <w:pPr>
        <w:tabs>
          <w:tab w:val="left" w:pos="0"/>
        </w:tabs>
        <w:ind w:firstLine="709"/>
        <w:jc w:val="both"/>
        <w:rPr>
          <w:sz w:val="27"/>
          <w:szCs w:val="27"/>
        </w:rPr>
      </w:pPr>
      <w:r w:rsidRPr="00B168FD">
        <w:rPr>
          <w:sz w:val="27"/>
          <w:szCs w:val="27"/>
        </w:rPr>
        <w:t>1.3.8. Организует размещение заказов на право заключения договоров по содержанию мест захоронения.</w:t>
      </w:r>
    </w:p>
    <w:p w:rsidR="004C14EE" w:rsidRPr="00B168FD" w:rsidRDefault="004C14EE" w:rsidP="004C14EE">
      <w:pPr>
        <w:tabs>
          <w:tab w:val="left" w:pos="0"/>
        </w:tabs>
        <w:ind w:firstLine="709"/>
        <w:jc w:val="both"/>
        <w:rPr>
          <w:sz w:val="27"/>
          <w:szCs w:val="27"/>
        </w:rPr>
      </w:pPr>
      <w:r w:rsidRPr="00B168FD">
        <w:rPr>
          <w:sz w:val="27"/>
          <w:szCs w:val="27"/>
        </w:rPr>
        <w:t>1.3.9.</w:t>
      </w:r>
      <w:r w:rsidRPr="00B168FD">
        <w:rPr>
          <w:sz w:val="27"/>
          <w:szCs w:val="27"/>
        </w:rPr>
        <w:tab/>
        <w:t xml:space="preserve"> Обеспечивает </w:t>
      </w:r>
      <w:proofErr w:type="gramStart"/>
      <w:r w:rsidRPr="00B168FD">
        <w:rPr>
          <w:sz w:val="27"/>
          <w:szCs w:val="27"/>
        </w:rPr>
        <w:t>контроль за</w:t>
      </w:r>
      <w:proofErr w:type="gramEnd"/>
      <w:r w:rsidRPr="00B168FD">
        <w:rPr>
          <w:sz w:val="27"/>
          <w:szCs w:val="27"/>
        </w:rPr>
        <w:t xml:space="preserve"> соблюдением условий договоров по содержанию мест захоронения.</w:t>
      </w:r>
    </w:p>
    <w:p w:rsidR="004C14EE" w:rsidRPr="00B168FD" w:rsidRDefault="004C14EE" w:rsidP="004C14EE">
      <w:pPr>
        <w:tabs>
          <w:tab w:val="left" w:pos="0"/>
        </w:tabs>
        <w:ind w:firstLine="709"/>
        <w:jc w:val="both"/>
        <w:rPr>
          <w:sz w:val="27"/>
          <w:szCs w:val="27"/>
        </w:rPr>
      </w:pPr>
      <w:r w:rsidRPr="00B168FD">
        <w:rPr>
          <w:sz w:val="27"/>
          <w:szCs w:val="27"/>
        </w:rPr>
        <w:t xml:space="preserve">1.3.10. Иные полномочия, отнесенные действующим законодательством к компетенции Администрации района. </w:t>
      </w:r>
    </w:p>
    <w:p w:rsidR="004C14EE" w:rsidRPr="00B168FD" w:rsidRDefault="004C14EE" w:rsidP="004C14EE">
      <w:pPr>
        <w:tabs>
          <w:tab w:val="left" w:pos="0"/>
        </w:tabs>
        <w:ind w:firstLine="709"/>
        <w:jc w:val="both"/>
        <w:rPr>
          <w:sz w:val="27"/>
          <w:szCs w:val="27"/>
        </w:rPr>
      </w:pPr>
      <w:r w:rsidRPr="00B168FD">
        <w:rPr>
          <w:sz w:val="27"/>
          <w:szCs w:val="27"/>
        </w:rPr>
        <w:t xml:space="preserve">1.4. </w:t>
      </w:r>
      <w:r w:rsidRPr="00B168FD">
        <w:rPr>
          <w:sz w:val="27"/>
          <w:szCs w:val="27"/>
        </w:rPr>
        <w:tab/>
        <w:t xml:space="preserve">Для осуществления общественного контроля над деятельностью в сфере похоронного дела при </w:t>
      </w:r>
      <w:r>
        <w:rPr>
          <w:sz w:val="27"/>
          <w:szCs w:val="27"/>
        </w:rPr>
        <w:t xml:space="preserve">администрации сельского поселения </w:t>
      </w:r>
      <w:r w:rsidRPr="00B168FD">
        <w:rPr>
          <w:sz w:val="27"/>
          <w:szCs w:val="27"/>
        </w:rPr>
        <w:t xml:space="preserve">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w:t>
      </w:r>
      <w:r>
        <w:rPr>
          <w:sz w:val="27"/>
          <w:szCs w:val="27"/>
        </w:rPr>
        <w:t>администрацией сельского поселения</w:t>
      </w:r>
      <w:r w:rsidRPr="00B168FD">
        <w:rPr>
          <w:sz w:val="27"/>
          <w:szCs w:val="27"/>
        </w:rPr>
        <w:t>.</w:t>
      </w:r>
    </w:p>
    <w:p w:rsidR="004C14EE" w:rsidRPr="00B168FD" w:rsidRDefault="004C14EE" w:rsidP="004C14EE">
      <w:pPr>
        <w:tabs>
          <w:tab w:val="left" w:pos="0"/>
        </w:tabs>
        <w:ind w:firstLine="709"/>
        <w:jc w:val="center"/>
        <w:rPr>
          <w:b/>
          <w:sz w:val="27"/>
          <w:szCs w:val="27"/>
        </w:rPr>
      </w:pPr>
      <w:r w:rsidRPr="00B168FD">
        <w:rPr>
          <w:b/>
          <w:sz w:val="27"/>
          <w:szCs w:val="27"/>
        </w:rPr>
        <w:t xml:space="preserve">2. </w:t>
      </w:r>
      <w:r w:rsidRPr="00B168FD">
        <w:rPr>
          <w:b/>
          <w:sz w:val="27"/>
          <w:szCs w:val="27"/>
        </w:rPr>
        <w:tab/>
        <w:t>Порядок деятельности кладбищ и правила содержания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t xml:space="preserve">2.1. </w:t>
      </w:r>
      <w:r w:rsidRPr="00B168FD">
        <w:rPr>
          <w:sz w:val="27"/>
          <w:szCs w:val="27"/>
        </w:rPr>
        <w:tab/>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4C14EE" w:rsidRPr="00B168FD" w:rsidRDefault="004C14EE" w:rsidP="004C14EE">
      <w:pPr>
        <w:tabs>
          <w:tab w:val="left" w:pos="0"/>
        </w:tabs>
        <w:ind w:firstLine="709"/>
        <w:jc w:val="both"/>
        <w:rPr>
          <w:sz w:val="27"/>
          <w:szCs w:val="27"/>
        </w:rPr>
      </w:pPr>
      <w:r w:rsidRPr="00B168FD">
        <w:rPr>
          <w:sz w:val="27"/>
          <w:szCs w:val="27"/>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C14EE" w:rsidRPr="00B168FD" w:rsidRDefault="004C14EE" w:rsidP="004C14EE">
      <w:pPr>
        <w:tabs>
          <w:tab w:val="left" w:pos="0"/>
        </w:tabs>
        <w:ind w:firstLine="709"/>
        <w:jc w:val="both"/>
        <w:rPr>
          <w:sz w:val="27"/>
          <w:szCs w:val="27"/>
        </w:rPr>
      </w:pPr>
      <w:r w:rsidRPr="00B168FD">
        <w:rPr>
          <w:sz w:val="27"/>
          <w:szCs w:val="27"/>
        </w:rPr>
        <w:lastRenderedPageBreak/>
        <w:t xml:space="preserve">2.2. </w:t>
      </w:r>
      <w:r w:rsidRPr="00B168FD">
        <w:rPr>
          <w:sz w:val="27"/>
          <w:szCs w:val="27"/>
        </w:rPr>
        <w:tab/>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4C14EE" w:rsidRPr="00B168FD" w:rsidRDefault="004C14EE" w:rsidP="004C14EE">
      <w:pPr>
        <w:tabs>
          <w:tab w:val="left" w:pos="0"/>
        </w:tabs>
        <w:ind w:firstLine="709"/>
        <w:jc w:val="both"/>
        <w:rPr>
          <w:sz w:val="27"/>
          <w:szCs w:val="27"/>
        </w:rPr>
      </w:pPr>
      <w:r w:rsidRPr="00B168FD">
        <w:rPr>
          <w:sz w:val="27"/>
          <w:szCs w:val="27"/>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4C14EE" w:rsidRPr="00B168FD" w:rsidRDefault="004C14EE" w:rsidP="004C14EE">
      <w:pPr>
        <w:tabs>
          <w:tab w:val="left" w:pos="0"/>
        </w:tabs>
        <w:ind w:firstLine="709"/>
        <w:jc w:val="both"/>
        <w:rPr>
          <w:sz w:val="27"/>
          <w:szCs w:val="27"/>
        </w:rPr>
      </w:pPr>
      <w:r w:rsidRPr="00B168FD">
        <w:rPr>
          <w:sz w:val="27"/>
          <w:szCs w:val="27"/>
        </w:rPr>
        <w:t>2.3.</w:t>
      </w:r>
      <w:r w:rsidRPr="00B168FD">
        <w:rPr>
          <w:sz w:val="27"/>
          <w:szCs w:val="27"/>
        </w:rPr>
        <w:tab/>
        <w:t>Территория каждого кладбища подразделяется на зоны (кварталы) и секторы.</w:t>
      </w:r>
    </w:p>
    <w:p w:rsidR="004C14EE" w:rsidRPr="00B168FD" w:rsidRDefault="004C14EE" w:rsidP="004C14EE">
      <w:pPr>
        <w:tabs>
          <w:tab w:val="left" w:pos="0"/>
        </w:tabs>
        <w:ind w:firstLine="709"/>
        <w:jc w:val="both"/>
        <w:rPr>
          <w:sz w:val="27"/>
          <w:szCs w:val="27"/>
        </w:rPr>
      </w:pPr>
      <w:r w:rsidRPr="00B168FD">
        <w:rPr>
          <w:sz w:val="27"/>
          <w:szCs w:val="27"/>
        </w:rPr>
        <w:t>2.4.</w:t>
      </w:r>
      <w:r w:rsidRPr="00B168FD">
        <w:rPr>
          <w:sz w:val="27"/>
          <w:szCs w:val="27"/>
        </w:rPr>
        <w:tab/>
        <w:t xml:space="preserve">Бесплатно предоставляемые места погребений определяются установленной планировкой кладбища в размере не более 5 </w:t>
      </w:r>
      <w:proofErr w:type="spellStart"/>
      <w:r w:rsidRPr="00B168FD">
        <w:rPr>
          <w:sz w:val="27"/>
          <w:szCs w:val="27"/>
        </w:rPr>
        <w:t>кв</w:t>
      </w:r>
      <w:proofErr w:type="gramStart"/>
      <w:r w:rsidRPr="00B168FD">
        <w:rPr>
          <w:sz w:val="27"/>
          <w:szCs w:val="27"/>
        </w:rPr>
        <w:t>.м</w:t>
      </w:r>
      <w:proofErr w:type="spellEnd"/>
      <w:proofErr w:type="gramEnd"/>
      <w:r w:rsidRPr="00B168FD">
        <w:rPr>
          <w:sz w:val="27"/>
          <w:szCs w:val="27"/>
        </w:rPr>
        <w:t xml:space="preserve"> на каждое захоронение. При наличии свободного места, возможно выделение земельного участка размером не более 7 </w:t>
      </w:r>
      <w:proofErr w:type="spellStart"/>
      <w:r w:rsidRPr="00B168FD">
        <w:rPr>
          <w:sz w:val="27"/>
          <w:szCs w:val="27"/>
        </w:rPr>
        <w:t>кв.м</w:t>
      </w:r>
      <w:proofErr w:type="spellEnd"/>
      <w:r w:rsidRPr="00B168FD">
        <w:rPr>
          <w:sz w:val="27"/>
          <w:szCs w:val="27"/>
        </w:rPr>
        <w:t>. для погребения родственников.</w:t>
      </w:r>
    </w:p>
    <w:p w:rsidR="004C14EE" w:rsidRPr="00B168FD" w:rsidRDefault="004C14EE" w:rsidP="004C14EE">
      <w:pPr>
        <w:tabs>
          <w:tab w:val="left" w:pos="0"/>
        </w:tabs>
        <w:ind w:firstLine="709"/>
        <w:jc w:val="both"/>
        <w:rPr>
          <w:sz w:val="27"/>
          <w:szCs w:val="27"/>
        </w:rPr>
      </w:pPr>
      <w:r w:rsidRPr="00B168FD">
        <w:rPr>
          <w:sz w:val="27"/>
          <w:szCs w:val="27"/>
        </w:rPr>
        <w:t xml:space="preserve">2.5.  </w:t>
      </w:r>
      <w:r w:rsidRPr="00B168FD">
        <w:rPr>
          <w:sz w:val="27"/>
          <w:szCs w:val="27"/>
        </w:rPr>
        <w:tab/>
        <w:t>Ширина разрывов между местами захоронения не должна быть менее 0,5 метра.</w:t>
      </w:r>
    </w:p>
    <w:p w:rsidR="004C14EE" w:rsidRPr="00B168FD" w:rsidRDefault="004C14EE" w:rsidP="004C14EE">
      <w:pPr>
        <w:tabs>
          <w:tab w:val="left" w:pos="0"/>
        </w:tabs>
        <w:ind w:firstLine="709"/>
        <w:jc w:val="both"/>
        <w:rPr>
          <w:sz w:val="27"/>
          <w:szCs w:val="27"/>
        </w:rPr>
      </w:pPr>
      <w:r w:rsidRPr="00B168FD">
        <w:rPr>
          <w:sz w:val="27"/>
          <w:szCs w:val="27"/>
        </w:rPr>
        <w:t xml:space="preserve">2.6. </w:t>
      </w:r>
      <w:r w:rsidRPr="00B168FD">
        <w:rPr>
          <w:sz w:val="27"/>
          <w:szCs w:val="27"/>
        </w:rPr>
        <w:tab/>
        <w:t>Участки для погребения устанавливаются следующих размеров:</w:t>
      </w:r>
    </w:p>
    <w:p w:rsidR="004C14EE" w:rsidRPr="00B168FD" w:rsidRDefault="004C14EE" w:rsidP="004C14EE">
      <w:pPr>
        <w:tabs>
          <w:tab w:val="left" w:pos="0"/>
        </w:tabs>
        <w:ind w:firstLine="709"/>
        <w:jc w:val="both"/>
        <w:rPr>
          <w:sz w:val="27"/>
          <w:szCs w:val="27"/>
        </w:rPr>
      </w:pPr>
      <w:r w:rsidRPr="00B168FD">
        <w:rPr>
          <w:sz w:val="27"/>
          <w:szCs w:val="27"/>
        </w:rPr>
        <w:t>Количество погребений в одном уровне и на одном месте (размеры в метрах)</w:t>
      </w:r>
    </w:p>
    <w:p w:rsidR="004C14EE" w:rsidRPr="00B168FD" w:rsidRDefault="004C14EE" w:rsidP="004C14EE">
      <w:pPr>
        <w:tabs>
          <w:tab w:val="left" w:pos="1875"/>
        </w:tabs>
        <w:ind w:firstLine="709"/>
        <w:jc w:val="both"/>
        <w:rPr>
          <w:sz w:val="27"/>
          <w:szCs w:val="27"/>
        </w:rPr>
      </w:pPr>
      <w:r w:rsidRPr="00B168FD">
        <w:rPr>
          <w:sz w:val="27"/>
          <w:szCs w:val="27"/>
        </w:rPr>
        <w:tab/>
      </w:r>
      <w:r w:rsidRPr="00B168FD">
        <w:rPr>
          <w:sz w:val="27"/>
          <w:szCs w:val="27"/>
        </w:rPr>
        <w:tab/>
      </w:r>
      <w:r w:rsidRPr="00B168FD">
        <w:rPr>
          <w:sz w:val="27"/>
          <w:szCs w:val="27"/>
        </w:rPr>
        <w:tab/>
      </w:r>
      <w:r w:rsidRPr="00B168FD">
        <w:rPr>
          <w:sz w:val="27"/>
          <w:szCs w:val="27"/>
        </w:rPr>
        <w:tab/>
      </w:r>
      <w:r w:rsidRPr="00B168FD">
        <w:rPr>
          <w:sz w:val="27"/>
          <w:szCs w:val="27"/>
        </w:rPr>
        <w:tab/>
        <w:t>ширина</w:t>
      </w:r>
      <w:r w:rsidRPr="00B168FD">
        <w:rPr>
          <w:sz w:val="27"/>
          <w:szCs w:val="27"/>
        </w:rPr>
        <w:tab/>
      </w:r>
      <w:r w:rsidRPr="00B168FD">
        <w:rPr>
          <w:sz w:val="27"/>
          <w:szCs w:val="27"/>
        </w:rPr>
        <w:tab/>
        <w:t>длина</w:t>
      </w:r>
    </w:p>
    <w:p w:rsidR="004C14EE" w:rsidRPr="00B168FD" w:rsidRDefault="004C14EE" w:rsidP="004C14EE">
      <w:pPr>
        <w:tabs>
          <w:tab w:val="left" w:pos="1875"/>
        </w:tabs>
        <w:ind w:firstLine="709"/>
        <w:jc w:val="both"/>
        <w:rPr>
          <w:sz w:val="27"/>
          <w:szCs w:val="27"/>
        </w:rPr>
      </w:pPr>
      <w:r w:rsidRPr="00B168FD">
        <w:rPr>
          <w:sz w:val="27"/>
          <w:szCs w:val="27"/>
        </w:rPr>
        <w:t>Одиночные</w:t>
      </w:r>
      <w:r w:rsidRPr="00B168FD">
        <w:rPr>
          <w:sz w:val="27"/>
          <w:szCs w:val="27"/>
        </w:rPr>
        <w:tab/>
      </w:r>
      <w:r w:rsidRPr="00B168FD">
        <w:rPr>
          <w:sz w:val="27"/>
          <w:szCs w:val="27"/>
        </w:rPr>
        <w:tab/>
      </w:r>
      <w:r w:rsidRPr="00B168FD">
        <w:rPr>
          <w:sz w:val="27"/>
          <w:szCs w:val="27"/>
        </w:rPr>
        <w:tab/>
      </w:r>
      <w:r w:rsidRPr="00B168FD">
        <w:rPr>
          <w:sz w:val="27"/>
          <w:szCs w:val="27"/>
        </w:rPr>
        <w:tab/>
        <w:t>1,0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Родственные</w:t>
      </w:r>
      <w:r w:rsidRPr="00B168FD">
        <w:rPr>
          <w:sz w:val="27"/>
          <w:szCs w:val="27"/>
        </w:rPr>
        <w:tab/>
      </w:r>
      <w:r w:rsidRPr="00B168FD">
        <w:rPr>
          <w:sz w:val="27"/>
          <w:szCs w:val="27"/>
        </w:rPr>
        <w:tab/>
      </w:r>
      <w:r w:rsidRPr="00B168FD">
        <w:rPr>
          <w:sz w:val="27"/>
          <w:szCs w:val="27"/>
        </w:rPr>
        <w:tab/>
        <w:t>2,20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Семейные (родовые)</w:t>
      </w:r>
      <w:r w:rsidRPr="00B168FD">
        <w:rPr>
          <w:sz w:val="27"/>
          <w:szCs w:val="27"/>
        </w:rPr>
        <w:tab/>
      </w:r>
      <w:r w:rsidRPr="00B168FD">
        <w:rPr>
          <w:sz w:val="27"/>
          <w:szCs w:val="27"/>
        </w:rPr>
        <w:tab/>
        <w:t>от 2,5 до 5,45</w:t>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Почетные</w:t>
      </w:r>
      <w:r w:rsidRPr="00B168FD">
        <w:rPr>
          <w:sz w:val="27"/>
          <w:szCs w:val="27"/>
        </w:rPr>
        <w:tab/>
      </w:r>
      <w:r w:rsidRPr="00B168FD">
        <w:rPr>
          <w:sz w:val="27"/>
          <w:szCs w:val="27"/>
        </w:rPr>
        <w:tab/>
      </w:r>
      <w:r w:rsidRPr="00B168FD">
        <w:rPr>
          <w:sz w:val="27"/>
          <w:szCs w:val="27"/>
        </w:rPr>
        <w:tab/>
      </w:r>
      <w:r w:rsidRPr="00B168FD">
        <w:rPr>
          <w:sz w:val="27"/>
          <w:szCs w:val="27"/>
        </w:rPr>
        <w:tab/>
      </w:r>
      <w:r>
        <w:rPr>
          <w:sz w:val="27"/>
          <w:szCs w:val="27"/>
        </w:rPr>
        <w:tab/>
      </w:r>
      <w:r w:rsidRPr="00B168FD">
        <w:rPr>
          <w:sz w:val="27"/>
          <w:szCs w:val="27"/>
        </w:rPr>
        <w:t>5</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Воинские</w:t>
      </w:r>
      <w:r w:rsidRPr="00B168FD">
        <w:rPr>
          <w:sz w:val="27"/>
          <w:szCs w:val="27"/>
        </w:rPr>
        <w:tab/>
      </w:r>
      <w:r w:rsidRPr="00B168FD">
        <w:rPr>
          <w:sz w:val="27"/>
          <w:szCs w:val="27"/>
        </w:rPr>
        <w:tab/>
      </w:r>
      <w:r w:rsidRPr="00B168FD">
        <w:rPr>
          <w:sz w:val="27"/>
          <w:szCs w:val="27"/>
        </w:rPr>
        <w:tab/>
      </w:r>
      <w:r w:rsidRPr="00B168FD">
        <w:rPr>
          <w:sz w:val="27"/>
          <w:szCs w:val="27"/>
        </w:rPr>
        <w:tab/>
      </w:r>
      <w:r w:rsidRPr="00B168FD">
        <w:rPr>
          <w:sz w:val="27"/>
          <w:szCs w:val="27"/>
        </w:rPr>
        <w:tab/>
        <w:t>1,80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p>
    <w:p w:rsidR="004C14EE" w:rsidRPr="00B168FD" w:rsidRDefault="004C14EE" w:rsidP="004C14EE">
      <w:pPr>
        <w:tabs>
          <w:tab w:val="left" w:pos="1875"/>
        </w:tabs>
        <w:ind w:firstLine="709"/>
        <w:jc w:val="both"/>
        <w:rPr>
          <w:sz w:val="27"/>
          <w:szCs w:val="27"/>
        </w:rPr>
      </w:pPr>
      <w:r w:rsidRPr="00B168FD">
        <w:rPr>
          <w:sz w:val="27"/>
          <w:szCs w:val="27"/>
        </w:rPr>
        <w:t>Глубина захоронения</w:t>
      </w:r>
      <w:r w:rsidRPr="00B168FD">
        <w:rPr>
          <w:sz w:val="27"/>
          <w:szCs w:val="27"/>
        </w:rPr>
        <w:tab/>
      </w:r>
      <w:r w:rsidRPr="00B168FD">
        <w:rPr>
          <w:sz w:val="27"/>
          <w:szCs w:val="27"/>
        </w:rPr>
        <w:tab/>
        <w:t>от 1,5м. до 2м.</w:t>
      </w:r>
    </w:p>
    <w:p w:rsidR="004C14EE" w:rsidRPr="00B168FD" w:rsidRDefault="004C14EE" w:rsidP="004C14EE">
      <w:pPr>
        <w:tabs>
          <w:tab w:val="left" w:pos="1875"/>
        </w:tabs>
        <w:ind w:firstLine="709"/>
        <w:jc w:val="both"/>
        <w:rPr>
          <w:sz w:val="27"/>
          <w:szCs w:val="27"/>
        </w:rPr>
      </w:pPr>
      <w:r w:rsidRPr="00B168FD">
        <w:rPr>
          <w:sz w:val="27"/>
          <w:szCs w:val="27"/>
        </w:rPr>
        <w:t xml:space="preserve">2.7.    </w:t>
      </w:r>
      <w:r w:rsidRPr="00B168FD">
        <w:rPr>
          <w:sz w:val="27"/>
          <w:szCs w:val="27"/>
        </w:rPr>
        <w:tab/>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4C14EE" w:rsidRPr="00B168FD" w:rsidRDefault="004C14EE" w:rsidP="004C14EE">
      <w:pPr>
        <w:tabs>
          <w:tab w:val="left" w:pos="1875"/>
        </w:tabs>
        <w:ind w:firstLine="709"/>
        <w:jc w:val="both"/>
        <w:rPr>
          <w:sz w:val="27"/>
          <w:szCs w:val="27"/>
        </w:rPr>
      </w:pPr>
      <w:r w:rsidRPr="00B168FD">
        <w:rPr>
          <w:sz w:val="27"/>
          <w:szCs w:val="27"/>
        </w:rPr>
        <w:t xml:space="preserve">2.8. </w:t>
      </w:r>
      <w:r w:rsidRPr="00B168FD">
        <w:rPr>
          <w:sz w:val="27"/>
          <w:szCs w:val="27"/>
        </w:rPr>
        <w:tab/>
        <w:t>На территории кладбища посетители должны соблюдать общественный порядок и тишину.</w:t>
      </w:r>
    </w:p>
    <w:p w:rsidR="004C14EE" w:rsidRPr="00B168FD" w:rsidRDefault="004C14EE" w:rsidP="004C14EE">
      <w:pPr>
        <w:tabs>
          <w:tab w:val="left" w:pos="1875"/>
        </w:tabs>
        <w:ind w:firstLine="709"/>
        <w:jc w:val="both"/>
        <w:rPr>
          <w:sz w:val="27"/>
          <w:szCs w:val="27"/>
        </w:rPr>
      </w:pPr>
      <w:r w:rsidRPr="00B168FD">
        <w:rPr>
          <w:sz w:val="27"/>
          <w:szCs w:val="27"/>
        </w:rPr>
        <w:t xml:space="preserve">2.9.     </w:t>
      </w:r>
      <w:r w:rsidRPr="00B168FD">
        <w:rPr>
          <w:sz w:val="27"/>
          <w:szCs w:val="27"/>
        </w:rPr>
        <w:tab/>
        <w:t>На территории кладбища запрещается:</w:t>
      </w:r>
    </w:p>
    <w:p w:rsidR="004C14EE" w:rsidRPr="00B168FD" w:rsidRDefault="004C14EE" w:rsidP="004C14EE">
      <w:pPr>
        <w:tabs>
          <w:tab w:val="left" w:pos="1875"/>
        </w:tabs>
        <w:ind w:firstLine="709"/>
        <w:jc w:val="both"/>
        <w:rPr>
          <w:sz w:val="27"/>
          <w:szCs w:val="27"/>
        </w:rPr>
      </w:pPr>
      <w:r w:rsidRPr="00B168FD">
        <w:rPr>
          <w:sz w:val="27"/>
          <w:szCs w:val="27"/>
        </w:rPr>
        <w:t xml:space="preserve">2.9.1.  </w:t>
      </w:r>
      <w:r w:rsidRPr="00B168FD">
        <w:rPr>
          <w:sz w:val="27"/>
          <w:szCs w:val="27"/>
        </w:rPr>
        <w:tab/>
        <w:t>Движение транспорта, не связанного с оказанием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2.9.2. </w:t>
      </w:r>
      <w:r w:rsidRPr="00B168FD">
        <w:rPr>
          <w:sz w:val="27"/>
          <w:szCs w:val="27"/>
        </w:rPr>
        <w:tab/>
        <w:t>Причинять вред надмогильным сооружениям, оборудованию, сооружениям и зданиям, зеленым насаждениям, расположенным на кладбище;</w:t>
      </w:r>
    </w:p>
    <w:p w:rsidR="004C14EE" w:rsidRPr="00B168FD" w:rsidRDefault="004C14EE" w:rsidP="004C14EE">
      <w:pPr>
        <w:tabs>
          <w:tab w:val="left" w:pos="1875"/>
        </w:tabs>
        <w:ind w:firstLine="709"/>
        <w:jc w:val="both"/>
        <w:rPr>
          <w:sz w:val="27"/>
          <w:szCs w:val="27"/>
        </w:rPr>
      </w:pPr>
      <w:r w:rsidRPr="00B168FD">
        <w:rPr>
          <w:sz w:val="27"/>
          <w:szCs w:val="27"/>
        </w:rPr>
        <w:t xml:space="preserve">2.9.3. </w:t>
      </w:r>
      <w:r w:rsidRPr="00B168FD">
        <w:rPr>
          <w:sz w:val="27"/>
          <w:szCs w:val="27"/>
        </w:rPr>
        <w:tab/>
        <w:t>Выгуливать собак, пасти домашних животных, ловить птиц;</w:t>
      </w:r>
    </w:p>
    <w:p w:rsidR="004C14EE" w:rsidRPr="00B168FD" w:rsidRDefault="004C14EE" w:rsidP="004C14EE">
      <w:pPr>
        <w:tabs>
          <w:tab w:val="left" w:pos="1875"/>
        </w:tabs>
        <w:ind w:firstLine="709"/>
        <w:jc w:val="both"/>
        <w:rPr>
          <w:sz w:val="27"/>
          <w:szCs w:val="27"/>
        </w:rPr>
      </w:pPr>
      <w:r w:rsidRPr="00B168FD">
        <w:rPr>
          <w:sz w:val="27"/>
          <w:szCs w:val="27"/>
        </w:rPr>
        <w:t xml:space="preserve">2.9.4. </w:t>
      </w:r>
      <w:r w:rsidRPr="00B168FD">
        <w:rPr>
          <w:sz w:val="27"/>
          <w:szCs w:val="27"/>
        </w:rPr>
        <w:tab/>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4C14EE" w:rsidRPr="00B168FD" w:rsidRDefault="004C14EE" w:rsidP="004C14EE">
      <w:pPr>
        <w:tabs>
          <w:tab w:val="left" w:pos="1875"/>
        </w:tabs>
        <w:ind w:firstLine="709"/>
        <w:jc w:val="both"/>
        <w:rPr>
          <w:sz w:val="27"/>
          <w:szCs w:val="27"/>
        </w:rPr>
      </w:pPr>
      <w:r w:rsidRPr="00B168FD">
        <w:rPr>
          <w:sz w:val="27"/>
          <w:szCs w:val="27"/>
        </w:rPr>
        <w:t xml:space="preserve">2.9.5. </w:t>
      </w:r>
      <w:r w:rsidRPr="00B168FD">
        <w:rPr>
          <w:sz w:val="27"/>
          <w:szCs w:val="27"/>
        </w:rPr>
        <w:tab/>
        <w:t>Находиться на территории кладбища после его закрытия;</w:t>
      </w:r>
    </w:p>
    <w:p w:rsidR="004C14EE" w:rsidRPr="00B168FD" w:rsidRDefault="004C14EE" w:rsidP="004C14EE">
      <w:pPr>
        <w:tabs>
          <w:tab w:val="left" w:pos="1875"/>
        </w:tabs>
        <w:ind w:firstLine="709"/>
        <w:jc w:val="both"/>
        <w:rPr>
          <w:sz w:val="27"/>
          <w:szCs w:val="27"/>
        </w:rPr>
      </w:pPr>
      <w:r w:rsidRPr="00B168FD">
        <w:rPr>
          <w:sz w:val="27"/>
          <w:szCs w:val="27"/>
        </w:rPr>
        <w:t xml:space="preserve">2.9.6. </w:t>
      </w:r>
      <w:r w:rsidRPr="00B168FD">
        <w:rPr>
          <w:sz w:val="27"/>
          <w:szCs w:val="27"/>
        </w:rPr>
        <w:tab/>
        <w:t>Оставлять строительные материалы и мусор после обустройства могил и надмогильных сооружений.</w:t>
      </w:r>
    </w:p>
    <w:p w:rsidR="004C14EE" w:rsidRPr="00B168FD" w:rsidRDefault="004C14EE" w:rsidP="004C14EE">
      <w:pPr>
        <w:tabs>
          <w:tab w:val="left" w:pos="1875"/>
        </w:tabs>
        <w:ind w:firstLine="709"/>
        <w:jc w:val="both"/>
        <w:rPr>
          <w:sz w:val="27"/>
          <w:szCs w:val="27"/>
        </w:rPr>
      </w:pPr>
      <w:r w:rsidRPr="00B168FD">
        <w:rPr>
          <w:sz w:val="27"/>
          <w:szCs w:val="27"/>
        </w:rPr>
        <w:t>2.9.7.</w:t>
      </w:r>
      <w:r w:rsidRPr="00B168FD">
        <w:rPr>
          <w:sz w:val="27"/>
          <w:szCs w:val="27"/>
        </w:rPr>
        <w:tab/>
        <w:t>Осуществлять торговую деятельность в неустановленных местах.</w:t>
      </w:r>
    </w:p>
    <w:p w:rsidR="004C14EE" w:rsidRPr="00B168FD" w:rsidRDefault="004C14EE" w:rsidP="004C14EE">
      <w:pPr>
        <w:tabs>
          <w:tab w:val="left" w:pos="1875"/>
        </w:tabs>
        <w:ind w:firstLine="709"/>
        <w:jc w:val="both"/>
        <w:rPr>
          <w:sz w:val="27"/>
          <w:szCs w:val="27"/>
        </w:rPr>
      </w:pPr>
      <w:r w:rsidRPr="00B168FD">
        <w:rPr>
          <w:sz w:val="27"/>
          <w:szCs w:val="27"/>
        </w:rPr>
        <w:lastRenderedPageBreak/>
        <w:t xml:space="preserve">2.10. </w:t>
      </w:r>
      <w:r w:rsidRPr="00B168FD">
        <w:rPr>
          <w:sz w:val="27"/>
          <w:szCs w:val="27"/>
        </w:rPr>
        <w:tab/>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4C14EE" w:rsidRPr="00B168FD" w:rsidRDefault="004C14EE" w:rsidP="004C14EE">
      <w:pPr>
        <w:tabs>
          <w:tab w:val="left" w:pos="1875"/>
        </w:tabs>
        <w:ind w:firstLine="709"/>
        <w:jc w:val="both"/>
        <w:rPr>
          <w:sz w:val="27"/>
          <w:szCs w:val="27"/>
        </w:rPr>
      </w:pPr>
      <w:r w:rsidRPr="00B168FD">
        <w:rPr>
          <w:sz w:val="27"/>
          <w:szCs w:val="27"/>
        </w:rPr>
        <w:t xml:space="preserve">2.12. </w:t>
      </w:r>
      <w:r w:rsidRPr="00B168FD">
        <w:rPr>
          <w:sz w:val="27"/>
          <w:szCs w:val="27"/>
        </w:rPr>
        <w:tab/>
        <w:t xml:space="preserve">Эксгумация останков умерших должна производиться </w:t>
      </w:r>
      <w:proofErr w:type="gramStart"/>
      <w:r w:rsidRPr="00B168FD">
        <w:rPr>
          <w:sz w:val="27"/>
          <w:szCs w:val="27"/>
        </w:rPr>
        <w:t>согласно</w:t>
      </w:r>
      <w:proofErr w:type="gramEnd"/>
      <w:r w:rsidRPr="00B168FD">
        <w:rPr>
          <w:sz w:val="27"/>
          <w:szCs w:val="27"/>
        </w:rPr>
        <w:t xml:space="preserve"> действующего законодательства и в соответствии с требованиями санитарных и экологических норм.</w:t>
      </w:r>
    </w:p>
    <w:p w:rsidR="004C14EE" w:rsidRPr="00B168FD" w:rsidRDefault="004C14EE" w:rsidP="004C14EE">
      <w:pPr>
        <w:tabs>
          <w:tab w:val="left" w:pos="1875"/>
        </w:tabs>
        <w:ind w:firstLine="709"/>
        <w:jc w:val="both"/>
        <w:rPr>
          <w:sz w:val="27"/>
          <w:szCs w:val="27"/>
        </w:rPr>
      </w:pPr>
      <w:r w:rsidRPr="00B168FD">
        <w:rPr>
          <w:sz w:val="27"/>
          <w:szCs w:val="27"/>
        </w:rPr>
        <w:t xml:space="preserve">2.13. </w:t>
      </w:r>
      <w:r w:rsidRPr="00B168FD">
        <w:rPr>
          <w:sz w:val="27"/>
          <w:szCs w:val="27"/>
        </w:rPr>
        <w:tab/>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4C14EE" w:rsidRPr="00B168FD" w:rsidRDefault="004C14EE" w:rsidP="004C14EE">
      <w:pPr>
        <w:tabs>
          <w:tab w:val="left" w:pos="1875"/>
        </w:tabs>
        <w:ind w:firstLine="709"/>
        <w:jc w:val="both"/>
        <w:rPr>
          <w:sz w:val="27"/>
          <w:szCs w:val="27"/>
        </w:rPr>
      </w:pPr>
      <w:r w:rsidRPr="00B168FD">
        <w:rPr>
          <w:sz w:val="27"/>
          <w:szCs w:val="27"/>
        </w:rPr>
        <w:t xml:space="preserve">2.14. </w:t>
      </w:r>
      <w:r w:rsidRPr="00B168FD">
        <w:rPr>
          <w:sz w:val="27"/>
          <w:szCs w:val="27"/>
        </w:rPr>
        <w:tab/>
        <w:t xml:space="preserve">Разрешение на извлечение останков из могилы и перевоз их на другое место оформляется </w:t>
      </w:r>
      <w:r>
        <w:rPr>
          <w:sz w:val="27"/>
          <w:szCs w:val="27"/>
        </w:rPr>
        <w:t>администрацией сельского поселения</w:t>
      </w:r>
      <w:r w:rsidRPr="00B168FD">
        <w:rPr>
          <w:sz w:val="27"/>
          <w:szCs w:val="27"/>
        </w:rPr>
        <w:t>.</w:t>
      </w:r>
    </w:p>
    <w:p w:rsidR="004C14EE" w:rsidRPr="00B168FD" w:rsidRDefault="004C14EE" w:rsidP="004C14EE">
      <w:pPr>
        <w:tabs>
          <w:tab w:val="left" w:pos="1875"/>
        </w:tabs>
        <w:ind w:firstLine="709"/>
        <w:jc w:val="both"/>
        <w:rPr>
          <w:sz w:val="27"/>
          <w:szCs w:val="27"/>
        </w:rPr>
      </w:pPr>
      <w:r w:rsidRPr="00B168FD">
        <w:rPr>
          <w:sz w:val="27"/>
          <w:szCs w:val="27"/>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4C14EE" w:rsidRPr="00B168FD" w:rsidRDefault="004C14EE" w:rsidP="004C14EE">
      <w:pPr>
        <w:tabs>
          <w:tab w:val="left" w:pos="1875"/>
        </w:tabs>
        <w:ind w:firstLine="709"/>
        <w:jc w:val="both"/>
        <w:rPr>
          <w:sz w:val="27"/>
          <w:szCs w:val="27"/>
        </w:rPr>
      </w:pPr>
      <w:r w:rsidRPr="00B168FD">
        <w:rPr>
          <w:sz w:val="27"/>
          <w:szCs w:val="27"/>
        </w:rPr>
        <w:t>2.15.</w:t>
      </w:r>
      <w:r w:rsidRPr="00B168FD">
        <w:rPr>
          <w:sz w:val="27"/>
          <w:szCs w:val="27"/>
        </w:rPr>
        <w:tab/>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4C14EE" w:rsidRPr="00B168FD" w:rsidRDefault="004C14EE" w:rsidP="004C14EE">
      <w:pPr>
        <w:tabs>
          <w:tab w:val="left" w:pos="1875"/>
        </w:tabs>
        <w:ind w:firstLine="709"/>
        <w:jc w:val="both"/>
        <w:rPr>
          <w:sz w:val="27"/>
          <w:szCs w:val="27"/>
        </w:rPr>
      </w:pPr>
      <w:r w:rsidRPr="00B168FD">
        <w:rPr>
          <w:sz w:val="27"/>
          <w:szCs w:val="27"/>
        </w:rPr>
        <w:t xml:space="preserve">2.16. </w:t>
      </w:r>
      <w:r w:rsidRPr="00B168FD">
        <w:rPr>
          <w:sz w:val="27"/>
          <w:szCs w:val="27"/>
        </w:rPr>
        <w:tab/>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4C14EE" w:rsidRPr="00B168FD" w:rsidRDefault="004C14EE" w:rsidP="004C14EE">
      <w:pPr>
        <w:tabs>
          <w:tab w:val="left" w:pos="1875"/>
        </w:tabs>
        <w:ind w:firstLine="709"/>
        <w:jc w:val="both"/>
        <w:rPr>
          <w:sz w:val="27"/>
          <w:szCs w:val="27"/>
        </w:rPr>
      </w:pPr>
      <w:r w:rsidRPr="00B168FD">
        <w:rPr>
          <w:sz w:val="27"/>
          <w:szCs w:val="27"/>
        </w:rPr>
        <w:t xml:space="preserve">2.17. </w:t>
      </w:r>
      <w:r w:rsidRPr="00B168FD">
        <w:rPr>
          <w:sz w:val="27"/>
          <w:szCs w:val="27"/>
        </w:rPr>
        <w:tab/>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4C14EE" w:rsidRPr="00B168FD" w:rsidRDefault="004C14EE" w:rsidP="004C14EE">
      <w:pPr>
        <w:tabs>
          <w:tab w:val="left" w:pos="1875"/>
        </w:tabs>
        <w:ind w:firstLine="709"/>
        <w:jc w:val="both"/>
        <w:rPr>
          <w:sz w:val="27"/>
          <w:szCs w:val="27"/>
        </w:rPr>
      </w:pPr>
      <w:r w:rsidRPr="00B168FD">
        <w:rPr>
          <w:sz w:val="27"/>
          <w:szCs w:val="27"/>
        </w:rPr>
        <w:t xml:space="preserve">2.18. </w:t>
      </w:r>
      <w:r w:rsidRPr="00B168FD">
        <w:rPr>
          <w:sz w:val="27"/>
          <w:szCs w:val="27"/>
        </w:rPr>
        <w:tab/>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4C14EE" w:rsidRPr="00B168FD" w:rsidRDefault="004C14EE" w:rsidP="004C14EE">
      <w:pPr>
        <w:tabs>
          <w:tab w:val="left" w:pos="1875"/>
        </w:tabs>
        <w:ind w:firstLine="709"/>
        <w:jc w:val="both"/>
        <w:rPr>
          <w:sz w:val="27"/>
          <w:szCs w:val="27"/>
        </w:rPr>
      </w:pPr>
      <w:r w:rsidRPr="00B168FD">
        <w:rPr>
          <w:sz w:val="27"/>
          <w:szCs w:val="27"/>
        </w:rPr>
        <w:t xml:space="preserve">2.19. </w:t>
      </w:r>
      <w:r w:rsidRPr="00B168FD">
        <w:rPr>
          <w:sz w:val="27"/>
          <w:szCs w:val="27"/>
        </w:rPr>
        <w:tab/>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4C14EE" w:rsidRPr="00B168FD" w:rsidRDefault="004C14EE" w:rsidP="004C14EE">
      <w:pPr>
        <w:tabs>
          <w:tab w:val="left" w:pos="1875"/>
        </w:tabs>
        <w:ind w:firstLine="709"/>
        <w:jc w:val="both"/>
        <w:rPr>
          <w:sz w:val="27"/>
          <w:szCs w:val="27"/>
        </w:rPr>
      </w:pPr>
      <w:r w:rsidRPr="00B168FD">
        <w:rPr>
          <w:sz w:val="27"/>
          <w:szCs w:val="27"/>
        </w:rPr>
        <w:t xml:space="preserve">2.20. </w:t>
      </w:r>
      <w:r w:rsidRPr="00B168FD">
        <w:rPr>
          <w:sz w:val="27"/>
          <w:szCs w:val="27"/>
        </w:rPr>
        <w:tab/>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C14EE" w:rsidRPr="00B168FD" w:rsidRDefault="004C14EE" w:rsidP="004C14EE">
      <w:pPr>
        <w:tabs>
          <w:tab w:val="left" w:pos="1875"/>
        </w:tabs>
        <w:ind w:firstLine="709"/>
        <w:jc w:val="center"/>
        <w:rPr>
          <w:b/>
          <w:sz w:val="27"/>
          <w:szCs w:val="27"/>
        </w:rPr>
      </w:pPr>
      <w:r w:rsidRPr="00B168FD">
        <w:rPr>
          <w:b/>
          <w:sz w:val="27"/>
          <w:szCs w:val="27"/>
        </w:rPr>
        <w:t>3. Порядок создания и деятельности специализированной службы по вопросам похоронного дела.</w:t>
      </w:r>
    </w:p>
    <w:p w:rsidR="004C14EE" w:rsidRPr="00B168FD" w:rsidRDefault="004C14EE" w:rsidP="004C14EE">
      <w:pPr>
        <w:tabs>
          <w:tab w:val="left" w:pos="1875"/>
        </w:tabs>
        <w:ind w:firstLine="709"/>
        <w:jc w:val="both"/>
        <w:rPr>
          <w:sz w:val="27"/>
          <w:szCs w:val="27"/>
        </w:rPr>
      </w:pPr>
      <w:r w:rsidRPr="00B168FD">
        <w:rPr>
          <w:sz w:val="27"/>
          <w:szCs w:val="27"/>
        </w:rPr>
        <w:t xml:space="preserve">3.1. </w:t>
      </w:r>
      <w:r w:rsidRPr="00B168FD">
        <w:rPr>
          <w:sz w:val="27"/>
          <w:szCs w:val="27"/>
        </w:rPr>
        <w:tab/>
        <w:t xml:space="preserve">Специализированная служба по вопросам похоронного дела создается по решению </w:t>
      </w:r>
      <w:r>
        <w:rPr>
          <w:sz w:val="27"/>
          <w:szCs w:val="27"/>
        </w:rPr>
        <w:t xml:space="preserve">администрации сельского поселения </w:t>
      </w:r>
      <w:r w:rsidRPr="00B168FD">
        <w:rPr>
          <w:sz w:val="27"/>
          <w:szCs w:val="27"/>
        </w:rPr>
        <w:t>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w:t>
      </w:r>
      <w:proofErr w:type="gramStart"/>
      <w:r w:rsidRPr="00B168FD">
        <w:rPr>
          <w:sz w:val="27"/>
          <w:szCs w:val="27"/>
        </w:rPr>
        <w:t>.</w:t>
      </w:r>
      <w:proofErr w:type="gramEnd"/>
      <w:r w:rsidRPr="00B168FD">
        <w:rPr>
          <w:sz w:val="27"/>
          <w:szCs w:val="27"/>
        </w:rPr>
        <w:t xml:space="preserve"> </w:t>
      </w:r>
      <w:proofErr w:type="gramStart"/>
      <w:r>
        <w:rPr>
          <w:sz w:val="27"/>
          <w:szCs w:val="27"/>
        </w:rPr>
        <w:lastRenderedPageBreak/>
        <w:t>а</w:t>
      </w:r>
      <w:proofErr w:type="gramEnd"/>
      <w:r>
        <w:rPr>
          <w:sz w:val="27"/>
          <w:szCs w:val="27"/>
        </w:rPr>
        <w:t xml:space="preserve">дминистрации сельского поселения </w:t>
      </w:r>
      <w:r w:rsidRPr="00B168FD">
        <w:rPr>
          <w:sz w:val="27"/>
          <w:szCs w:val="27"/>
        </w:rPr>
        <w:t xml:space="preserve">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w:t>
      </w:r>
      <w:proofErr w:type="gramStart"/>
      <w:r w:rsidRPr="00B168FD">
        <w:rPr>
          <w:sz w:val="27"/>
          <w:szCs w:val="27"/>
        </w:rPr>
        <w:t>связанной</w:t>
      </w:r>
      <w:proofErr w:type="gramEnd"/>
      <w:r w:rsidRPr="00B168FD">
        <w:rPr>
          <w:sz w:val="27"/>
          <w:szCs w:val="27"/>
        </w:rPr>
        <w:t xml:space="preserve"> с похоронным делом.</w:t>
      </w:r>
    </w:p>
    <w:p w:rsidR="004C14EE" w:rsidRPr="00B168FD" w:rsidRDefault="004C14EE" w:rsidP="004C14EE">
      <w:pPr>
        <w:tabs>
          <w:tab w:val="left" w:pos="1875"/>
        </w:tabs>
        <w:ind w:firstLine="709"/>
        <w:jc w:val="both"/>
        <w:rPr>
          <w:sz w:val="27"/>
          <w:szCs w:val="27"/>
        </w:rPr>
      </w:pPr>
      <w:r w:rsidRPr="00B168FD">
        <w:rPr>
          <w:sz w:val="27"/>
          <w:szCs w:val="27"/>
        </w:rPr>
        <w:t xml:space="preserve"> 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4C14EE" w:rsidRPr="00B168FD" w:rsidRDefault="004C14EE" w:rsidP="004C14EE">
      <w:pPr>
        <w:tabs>
          <w:tab w:val="left" w:pos="1875"/>
        </w:tabs>
        <w:ind w:firstLine="709"/>
        <w:jc w:val="both"/>
        <w:rPr>
          <w:sz w:val="27"/>
          <w:szCs w:val="27"/>
        </w:rPr>
      </w:pPr>
      <w:r w:rsidRPr="00B168FD">
        <w:rPr>
          <w:sz w:val="27"/>
          <w:szCs w:val="27"/>
        </w:rPr>
        <w:t xml:space="preserve">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3.2. </w:t>
      </w:r>
      <w:r w:rsidRPr="00B168FD">
        <w:rPr>
          <w:sz w:val="27"/>
          <w:szCs w:val="27"/>
        </w:rPr>
        <w:tab/>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4C14EE" w:rsidRPr="00B168FD" w:rsidRDefault="004C14EE" w:rsidP="004C14EE">
      <w:pPr>
        <w:tabs>
          <w:tab w:val="left" w:pos="1875"/>
        </w:tabs>
        <w:ind w:firstLine="709"/>
        <w:jc w:val="both"/>
        <w:rPr>
          <w:sz w:val="27"/>
          <w:szCs w:val="27"/>
        </w:rPr>
      </w:pPr>
      <w:r w:rsidRPr="00B168FD">
        <w:rPr>
          <w:sz w:val="27"/>
          <w:szCs w:val="27"/>
        </w:rPr>
        <w:t xml:space="preserve">3.3. </w:t>
      </w:r>
      <w:r w:rsidRPr="00B168FD">
        <w:rPr>
          <w:sz w:val="27"/>
          <w:szCs w:val="27"/>
        </w:rPr>
        <w:tab/>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Порядок деятельности кладбищ и правила содержания мест погребения;</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Информация о стоимости услуг и предметов ритуала;</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Образцы изготавливаемых и реализуемых изделий;</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Образцы типовых документов, оформляемых при приеме заказов и оплате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3.4. </w:t>
      </w:r>
      <w:r w:rsidRPr="00B168FD">
        <w:rPr>
          <w:sz w:val="27"/>
          <w:szCs w:val="27"/>
        </w:rPr>
        <w:tab/>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4C14EE" w:rsidRPr="00B168FD" w:rsidRDefault="004C14EE" w:rsidP="004C14EE">
      <w:pPr>
        <w:tabs>
          <w:tab w:val="left" w:pos="1875"/>
        </w:tabs>
        <w:ind w:firstLine="709"/>
        <w:jc w:val="both"/>
        <w:rPr>
          <w:sz w:val="27"/>
          <w:szCs w:val="27"/>
        </w:rPr>
      </w:pPr>
      <w:r w:rsidRPr="00B168FD">
        <w:rPr>
          <w:sz w:val="27"/>
          <w:szCs w:val="27"/>
        </w:rPr>
        <w:t xml:space="preserve">3.5. </w:t>
      </w:r>
      <w:r w:rsidRPr="00B168FD">
        <w:rPr>
          <w:sz w:val="27"/>
          <w:szCs w:val="27"/>
        </w:rPr>
        <w:tab/>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4C14EE" w:rsidRPr="00B168FD" w:rsidRDefault="004C14EE" w:rsidP="004C14EE">
      <w:pPr>
        <w:tabs>
          <w:tab w:val="left" w:pos="1875"/>
        </w:tabs>
        <w:ind w:firstLine="709"/>
        <w:jc w:val="both"/>
        <w:rPr>
          <w:sz w:val="27"/>
          <w:szCs w:val="27"/>
        </w:rPr>
      </w:pPr>
      <w:r w:rsidRPr="00B168FD">
        <w:rPr>
          <w:sz w:val="27"/>
          <w:szCs w:val="27"/>
        </w:rPr>
        <w:t>Перевозка (транспортировка) тел (останков) умерших в морг (</w:t>
      </w:r>
      <w:proofErr w:type="spellStart"/>
      <w:r w:rsidRPr="00B168FD">
        <w:rPr>
          <w:sz w:val="27"/>
          <w:szCs w:val="27"/>
        </w:rPr>
        <w:t>трупохранилище</w:t>
      </w:r>
      <w:proofErr w:type="spellEnd"/>
      <w:r w:rsidRPr="00B168FD">
        <w:rPr>
          <w:sz w:val="27"/>
          <w:szCs w:val="27"/>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4C14EE" w:rsidRPr="00B168FD" w:rsidRDefault="004C14EE" w:rsidP="004C14EE">
      <w:pPr>
        <w:tabs>
          <w:tab w:val="left" w:pos="1875"/>
        </w:tabs>
        <w:ind w:firstLine="709"/>
        <w:jc w:val="both"/>
        <w:rPr>
          <w:sz w:val="27"/>
          <w:szCs w:val="27"/>
        </w:rPr>
      </w:pPr>
      <w:r w:rsidRPr="00B168FD">
        <w:rPr>
          <w:sz w:val="27"/>
          <w:szCs w:val="27"/>
        </w:rPr>
        <w:t xml:space="preserve">3.6. </w:t>
      </w:r>
      <w:r w:rsidRPr="00B168FD">
        <w:rPr>
          <w:sz w:val="27"/>
          <w:szCs w:val="27"/>
        </w:rPr>
        <w:tab/>
      </w:r>
      <w:proofErr w:type="gramStart"/>
      <w:r w:rsidRPr="00B168FD">
        <w:rPr>
          <w:sz w:val="27"/>
          <w:szCs w:val="27"/>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B168FD">
        <w:rPr>
          <w:sz w:val="27"/>
          <w:szCs w:val="27"/>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C14EE" w:rsidRPr="00B168FD" w:rsidRDefault="004C14EE" w:rsidP="004C14EE">
      <w:pPr>
        <w:tabs>
          <w:tab w:val="left" w:pos="1875"/>
        </w:tabs>
        <w:ind w:firstLine="709"/>
        <w:jc w:val="both"/>
        <w:rPr>
          <w:sz w:val="27"/>
          <w:szCs w:val="27"/>
        </w:rPr>
      </w:pPr>
      <w:r w:rsidRPr="00B168FD">
        <w:rPr>
          <w:sz w:val="27"/>
          <w:szCs w:val="27"/>
        </w:rPr>
        <w:lastRenderedPageBreak/>
        <w:t xml:space="preserve">3.7. </w:t>
      </w:r>
      <w:r w:rsidRPr="00B168FD">
        <w:rPr>
          <w:sz w:val="27"/>
          <w:szCs w:val="27"/>
        </w:rPr>
        <w:tab/>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4C14EE" w:rsidRPr="00B168FD" w:rsidRDefault="004C14EE" w:rsidP="004C14EE">
      <w:pPr>
        <w:tabs>
          <w:tab w:val="left" w:pos="1875"/>
        </w:tabs>
        <w:ind w:firstLine="709"/>
        <w:jc w:val="both"/>
        <w:rPr>
          <w:sz w:val="27"/>
          <w:szCs w:val="27"/>
        </w:rPr>
      </w:pPr>
      <w:r w:rsidRPr="00B168FD">
        <w:rPr>
          <w:sz w:val="27"/>
          <w:szCs w:val="27"/>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4C14EE" w:rsidRPr="00B168FD" w:rsidRDefault="004C14EE" w:rsidP="004C14EE">
      <w:pPr>
        <w:tabs>
          <w:tab w:val="left" w:pos="1875"/>
        </w:tabs>
        <w:ind w:firstLine="709"/>
        <w:jc w:val="both"/>
        <w:rPr>
          <w:sz w:val="27"/>
          <w:szCs w:val="27"/>
        </w:rPr>
      </w:pPr>
      <w:r w:rsidRPr="00B168FD">
        <w:rPr>
          <w:sz w:val="27"/>
          <w:szCs w:val="27"/>
        </w:rPr>
        <w:t xml:space="preserve">3.8. </w:t>
      </w:r>
      <w:r w:rsidRPr="00B168FD">
        <w:rPr>
          <w:sz w:val="27"/>
          <w:szCs w:val="27"/>
        </w:rPr>
        <w:tab/>
      </w:r>
      <w:proofErr w:type="gramStart"/>
      <w:r w:rsidRPr="00B168FD">
        <w:rPr>
          <w:sz w:val="27"/>
          <w:szCs w:val="27"/>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4C14EE" w:rsidRPr="00B168FD" w:rsidRDefault="004C14EE" w:rsidP="004C14EE">
      <w:pPr>
        <w:tabs>
          <w:tab w:val="left" w:pos="1875"/>
        </w:tabs>
        <w:ind w:firstLine="709"/>
        <w:jc w:val="both"/>
        <w:rPr>
          <w:sz w:val="27"/>
          <w:szCs w:val="27"/>
        </w:rPr>
      </w:pPr>
      <w:r w:rsidRPr="00B168FD">
        <w:rPr>
          <w:sz w:val="27"/>
          <w:szCs w:val="27"/>
        </w:rPr>
        <w:t xml:space="preserve">3.9. </w:t>
      </w:r>
      <w:r w:rsidRPr="00B168FD">
        <w:rPr>
          <w:sz w:val="27"/>
          <w:szCs w:val="27"/>
        </w:rPr>
        <w:tab/>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C14EE" w:rsidRPr="00B168FD" w:rsidRDefault="004C14EE" w:rsidP="004C14EE">
      <w:pPr>
        <w:tabs>
          <w:tab w:val="left" w:pos="1875"/>
        </w:tabs>
        <w:ind w:firstLine="709"/>
        <w:jc w:val="both"/>
        <w:rPr>
          <w:sz w:val="27"/>
          <w:szCs w:val="27"/>
        </w:rPr>
      </w:pPr>
      <w:r w:rsidRPr="00B168FD">
        <w:rPr>
          <w:sz w:val="27"/>
          <w:szCs w:val="27"/>
        </w:rPr>
        <w:t xml:space="preserve">3.10. </w:t>
      </w:r>
      <w:r w:rsidRPr="00B168FD">
        <w:rPr>
          <w:sz w:val="27"/>
          <w:szCs w:val="27"/>
        </w:rPr>
        <w:tab/>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C14EE" w:rsidRPr="00B168FD" w:rsidRDefault="004C14EE" w:rsidP="004C14EE">
      <w:pPr>
        <w:tabs>
          <w:tab w:val="left" w:pos="1875"/>
        </w:tabs>
        <w:ind w:firstLine="709"/>
        <w:jc w:val="center"/>
        <w:rPr>
          <w:b/>
          <w:sz w:val="27"/>
          <w:szCs w:val="27"/>
        </w:rPr>
      </w:pPr>
      <w:r w:rsidRPr="00B168FD">
        <w:rPr>
          <w:b/>
          <w:sz w:val="27"/>
          <w:szCs w:val="27"/>
        </w:rPr>
        <w:t>4. Ответственность за нарушение настоящего Положения.</w:t>
      </w:r>
    </w:p>
    <w:p w:rsidR="004C14EE" w:rsidRPr="00B168FD" w:rsidRDefault="004C14EE" w:rsidP="004C14EE">
      <w:pPr>
        <w:tabs>
          <w:tab w:val="left" w:pos="1875"/>
        </w:tabs>
        <w:ind w:firstLine="709"/>
        <w:jc w:val="both"/>
        <w:rPr>
          <w:sz w:val="27"/>
          <w:szCs w:val="27"/>
        </w:rPr>
      </w:pPr>
      <w:r w:rsidRPr="00B168FD">
        <w:rPr>
          <w:sz w:val="27"/>
          <w:szCs w:val="27"/>
        </w:rPr>
        <w:t xml:space="preserve">4.1. </w:t>
      </w:r>
      <w:r w:rsidRPr="00B168FD">
        <w:rPr>
          <w:sz w:val="27"/>
          <w:szCs w:val="27"/>
        </w:rPr>
        <w:tab/>
        <w:t>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4C14EE" w:rsidRPr="00B168FD" w:rsidRDefault="004C14EE" w:rsidP="004C14EE">
      <w:pPr>
        <w:tabs>
          <w:tab w:val="left" w:pos="1875"/>
        </w:tabs>
        <w:ind w:firstLine="709"/>
        <w:jc w:val="both"/>
        <w:rPr>
          <w:sz w:val="27"/>
          <w:szCs w:val="27"/>
        </w:rPr>
      </w:pPr>
      <w:r w:rsidRPr="00B168FD">
        <w:rPr>
          <w:sz w:val="27"/>
          <w:szCs w:val="27"/>
        </w:rPr>
        <w:t xml:space="preserve">4.2. </w:t>
      </w:r>
      <w:r w:rsidRPr="00B168FD">
        <w:rPr>
          <w:sz w:val="27"/>
          <w:szCs w:val="27"/>
        </w:rPr>
        <w:tab/>
        <w:t>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4C14EE" w:rsidRPr="00B168FD" w:rsidRDefault="004C14EE" w:rsidP="004C14EE">
      <w:pPr>
        <w:tabs>
          <w:tab w:val="left" w:pos="1875"/>
        </w:tabs>
        <w:ind w:firstLine="709"/>
        <w:jc w:val="both"/>
        <w:rPr>
          <w:sz w:val="27"/>
          <w:szCs w:val="27"/>
        </w:rPr>
      </w:pPr>
      <w:r w:rsidRPr="00B168FD">
        <w:rPr>
          <w:sz w:val="27"/>
          <w:szCs w:val="27"/>
        </w:rPr>
        <w:t>5.</w:t>
      </w:r>
      <w:r w:rsidRPr="00B168FD">
        <w:rPr>
          <w:sz w:val="27"/>
          <w:szCs w:val="27"/>
        </w:rPr>
        <w:tab/>
        <w:t xml:space="preserve"> Заключительные положения.</w:t>
      </w:r>
    </w:p>
    <w:p w:rsidR="004C14EE" w:rsidRPr="00B168FD" w:rsidRDefault="004C14EE" w:rsidP="004C14EE">
      <w:pPr>
        <w:tabs>
          <w:tab w:val="left" w:pos="1875"/>
        </w:tabs>
        <w:ind w:firstLine="709"/>
        <w:jc w:val="both"/>
        <w:rPr>
          <w:sz w:val="27"/>
          <w:szCs w:val="27"/>
        </w:rPr>
      </w:pPr>
      <w:r w:rsidRPr="00B168FD">
        <w:rPr>
          <w:sz w:val="27"/>
          <w:szCs w:val="27"/>
        </w:rPr>
        <w:t xml:space="preserve">5.1. </w:t>
      </w:r>
      <w:r w:rsidRPr="00B168FD">
        <w:rPr>
          <w:sz w:val="27"/>
          <w:szCs w:val="27"/>
        </w:rPr>
        <w:tab/>
        <w:t xml:space="preserve">Содержание мест захоронения (погребения) на территории </w:t>
      </w:r>
      <w:r>
        <w:rPr>
          <w:sz w:val="27"/>
          <w:szCs w:val="27"/>
        </w:rPr>
        <w:t>сельского поселения Ишмурзинский сельсовет</w:t>
      </w:r>
      <w:r w:rsidRPr="00B168FD">
        <w:rPr>
          <w:sz w:val="27"/>
          <w:szCs w:val="27"/>
        </w:rPr>
        <w:t xml:space="preserve"> муниципального района Баймакский район Республики Башкортостан является расходным обязательством </w:t>
      </w:r>
      <w:r w:rsidR="007E55C4">
        <w:rPr>
          <w:sz w:val="27"/>
          <w:szCs w:val="27"/>
        </w:rPr>
        <w:t>сельского поселения</w:t>
      </w:r>
      <w:r w:rsidRPr="00B168FD">
        <w:rPr>
          <w:sz w:val="27"/>
          <w:szCs w:val="27"/>
        </w:rPr>
        <w:t xml:space="preserve"> и финансируется за счет средств, предусмотренных в бюджете </w:t>
      </w:r>
      <w:r w:rsidR="007E55C4">
        <w:rPr>
          <w:sz w:val="27"/>
          <w:szCs w:val="27"/>
        </w:rPr>
        <w:t>сельского поселения</w:t>
      </w:r>
      <w:r w:rsidRPr="00B168FD">
        <w:rPr>
          <w:sz w:val="27"/>
          <w:szCs w:val="27"/>
        </w:rPr>
        <w:t>.</w:t>
      </w:r>
    </w:p>
    <w:p w:rsidR="004C14EE" w:rsidRPr="00B168FD" w:rsidRDefault="004C14EE" w:rsidP="004C14EE">
      <w:pPr>
        <w:tabs>
          <w:tab w:val="left" w:pos="1875"/>
        </w:tabs>
        <w:ind w:firstLine="709"/>
        <w:jc w:val="both"/>
        <w:rPr>
          <w:sz w:val="27"/>
          <w:szCs w:val="27"/>
        </w:rPr>
      </w:pPr>
      <w:r w:rsidRPr="00B168FD">
        <w:rPr>
          <w:sz w:val="27"/>
          <w:szCs w:val="27"/>
        </w:rPr>
        <w:t xml:space="preserve">5.2. </w:t>
      </w:r>
      <w:r w:rsidRPr="00B168FD">
        <w:rPr>
          <w:sz w:val="27"/>
          <w:szCs w:val="27"/>
        </w:rPr>
        <w:tab/>
        <w:t>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4C14EE" w:rsidRDefault="004C14EE" w:rsidP="004C14EE"/>
    <w:p w:rsidR="004C14EE" w:rsidRDefault="004C14EE" w:rsidP="004C14EE">
      <w:pPr>
        <w:jc w:val="center"/>
        <w:rPr>
          <w:sz w:val="24"/>
        </w:rPr>
      </w:pPr>
    </w:p>
    <w:p w:rsidR="00A51BA9" w:rsidRDefault="00A51BA9"/>
    <w:sectPr w:rsidR="00A5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E84"/>
    <w:multiLevelType w:val="hybridMultilevel"/>
    <w:tmpl w:val="E398CB32"/>
    <w:lvl w:ilvl="0" w:tplc="AE9E4F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8D4A6A"/>
    <w:multiLevelType w:val="hybridMultilevel"/>
    <w:tmpl w:val="EB12BFFA"/>
    <w:lvl w:ilvl="0" w:tplc="F4EED64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4D18B1"/>
    <w:multiLevelType w:val="hybridMultilevel"/>
    <w:tmpl w:val="B86C9844"/>
    <w:lvl w:ilvl="0" w:tplc="AE822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11"/>
    <w:rsid w:val="004C14EE"/>
    <w:rsid w:val="007E55C4"/>
    <w:rsid w:val="00A51BA9"/>
    <w:rsid w:val="00A97270"/>
    <w:rsid w:val="00C6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EE"/>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14EE"/>
    <w:pPr>
      <w:tabs>
        <w:tab w:val="center" w:pos="4677"/>
        <w:tab w:val="right" w:pos="9355"/>
      </w:tabs>
      <w:suppressAutoHyphens w:val="0"/>
    </w:pPr>
    <w:rPr>
      <w:lang w:eastAsia="ru-RU"/>
    </w:rPr>
  </w:style>
  <w:style w:type="character" w:customStyle="1" w:styleId="a4">
    <w:name w:val="Верхний колонтитул Знак"/>
    <w:basedOn w:val="a0"/>
    <w:link w:val="a3"/>
    <w:semiHidden/>
    <w:rsid w:val="004C14EE"/>
    <w:rPr>
      <w:rFonts w:ascii="Times New Roman" w:eastAsia="Times New Roman" w:hAnsi="Times New Roman" w:cs="Times New Roman"/>
      <w:sz w:val="28"/>
      <w:szCs w:val="24"/>
      <w:lang w:eastAsia="ru-RU"/>
    </w:rPr>
  </w:style>
  <w:style w:type="paragraph" w:styleId="a5">
    <w:name w:val="Body Text"/>
    <w:basedOn w:val="a"/>
    <w:link w:val="a6"/>
    <w:unhideWhenUsed/>
    <w:rsid w:val="004C14EE"/>
    <w:pPr>
      <w:suppressAutoHyphens w:val="0"/>
      <w:jc w:val="both"/>
    </w:pPr>
    <w:rPr>
      <w:szCs w:val="20"/>
      <w:lang w:eastAsia="ru-RU"/>
    </w:rPr>
  </w:style>
  <w:style w:type="character" w:customStyle="1" w:styleId="a6">
    <w:name w:val="Основной текст Знак"/>
    <w:basedOn w:val="a0"/>
    <w:link w:val="a5"/>
    <w:rsid w:val="004C14EE"/>
    <w:rPr>
      <w:rFonts w:ascii="Times New Roman" w:eastAsia="Times New Roman" w:hAnsi="Times New Roman" w:cs="Times New Roman"/>
      <w:sz w:val="28"/>
      <w:szCs w:val="20"/>
      <w:lang w:eastAsia="ru-RU"/>
    </w:rPr>
  </w:style>
  <w:style w:type="paragraph" w:styleId="a7">
    <w:name w:val="List Paragraph"/>
    <w:basedOn w:val="a"/>
    <w:uiPriority w:val="34"/>
    <w:qFormat/>
    <w:rsid w:val="004C14E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а1"/>
    <w:basedOn w:val="a"/>
    <w:rsid w:val="004C14EE"/>
    <w:pPr>
      <w:suppressAutoHyphens w:val="0"/>
      <w:ind w:left="720"/>
      <w:contextualSpacing/>
    </w:pPr>
    <w:rPr>
      <w:rFonts w:eastAsia="Calibri"/>
      <w:sz w:val="24"/>
      <w:lang w:eastAsia="ru-RU"/>
    </w:rPr>
  </w:style>
  <w:style w:type="paragraph" w:customStyle="1" w:styleId="Standard">
    <w:name w:val="Standard"/>
    <w:rsid w:val="004C14E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styleId="a8">
    <w:name w:val="Hyperlink"/>
    <w:basedOn w:val="a0"/>
    <w:uiPriority w:val="99"/>
    <w:unhideWhenUsed/>
    <w:rsid w:val="004C1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EE"/>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14EE"/>
    <w:pPr>
      <w:tabs>
        <w:tab w:val="center" w:pos="4677"/>
        <w:tab w:val="right" w:pos="9355"/>
      </w:tabs>
      <w:suppressAutoHyphens w:val="0"/>
    </w:pPr>
    <w:rPr>
      <w:lang w:eastAsia="ru-RU"/>
    </w:rPr>
  </w:style>
  <w:style w:type="character" w:customStyle="1" w:styleId="a4">
    <w:name w:val="Верхний колонтитул Знак"/>
    <w:basedOn w:val="a0"/>
    <w:link w:val="a3"/>
    <w:semiHidden/>
    <w:rsid w:val="004C14EE"/>
    <w:rPr>
      <w:rFonts w:ascii="Times New Roman" w:eastAsia="Times New Roman" w:hAnsi="Times New Roman" w:cs="Times New Roman"/>
      <w:sz w:val="28"/>
      <w:szCs w:val="24"/>
      <w:lang w:eastAsia="ru-RU"/>
    </w:rPr>
  </w:style>
  <w:style w:type="paragraph" w:styleId="a5">
    <w:name w:val="Body Text"/>
    <w:basedOn w:val="a"/>
    <w:link w:val="a6"/>
    <w:unhideWhenUsed/>
    <w:rsid w:val="004C14EE"/>
    <w:pPr>
      <w:suppressAutoHyphens w:val="0"/>
      <w:jc w:val="both"/>
    </w:pPr>
    <w:rPr>
      <w:szCs w:val="20"/>
      <w:lang w:eastAsia="ru-RU"/>
    </w:rPr>
  </w:style>
  <w:style w:type="character" w:customStyle="1" w:styleId="a6">
    <w:name w:val="Основной текст Знак"/>
    <w:basedOn w:val="a0"/>
    <w:link w:val="a5"/>
    <w:rsid w:val="004C14EE"/>
    <w:rPr>
      <w:rFonts w:ascii="Times New Roman" w:eastAsia="Times New Roman" w:hAnsi="Times New Roman" w:cs="Times New Roman"/>
      <w:sz w:val="28"/>
      <w:szCs w:val="20"/>
      <w:lang w:eastAsia="ru-RU"/>
    </w:rPr>
  </w:style>
  <w:style w:type="paragraph" w:styleId="a7">
    <w:name w:val="List Paragraph"/>
    <w:basedOn w:val="a"/>
    <w:uiPriority w:val="34"/>
    <w:qFormat/>
    <w:rsid w:val="004C14E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а1"/>
    <w:basedOn w:val="a"/>
    <w:rsid w:val="004C14EE"/>
    <w:pPr>
      <w:suppressAutoHyphens w:val="0"/>
      <w:ind w:left="720"/>
      <w:contextualSpacing/>
    </w:pPr>
    <w:rPr>
      <w:rFonts w:eastAsia="Calibri"/>
      <w:sz w:val="24"/>
      <w:lang w:eastAsia="ru-RU"/>
    </w:rPr>
  </w:style>
  <w:style w:type="paragraph" w:customStyle="1" w:styleId="Standard">
    <w:name w:val="Standard"/>
    <w:rsid w:val="004C14E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styleId="a8">
    <w:name w:val="Hyperlink"/>
    <w:basedOn w:val="a0"/>
    <w:uiPriority w:val="99"/>
    <w:unhideWhenUsed/>
    <w:rsid w:val="004C1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urza.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ishmurza</cp:lastModifiedBy>
  <cp:revision>2</cp:revision>
  <dcterms:created xsi:type="dcterms:W3CDTF">2017-11-02T11:56:00Z</dcterms:created>
  <dcterms:modified xsi:type="dcterms:W3CDTF">2017-11-02T11:56:00Z</dcterms:modified>
</cp:coreProperties>
</file>