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ms-word.document.macroEnabled.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0A05" w:rsidRPr="00E83425" w:rsidRDefault="00B60A05" w:rsidP="00513CE6">
      <w:pPr>
        <w:pStyle w:val="aff9"/>
        <w:jc w:val="center"/>
        <w:rPr>
          <w:rFonts w:ascii="Times New Roman" w:hAnsi="Times New Roman"/>
          <w:b/>
        </w:rPr>
      </w:pPr>
      <w:r w:rsidRPr="00E83425">
        <w:rPr>
          <w:rFonts w:ascii="Times New Roman" w:hAnsi="Times New Roman"/>
          <w:b/>
        </w:rPr>
        <w:t>ВВЕДЕНИЕ</w:t>
      </w:r>
    </w:p>
    <w:p w:rsidR="00B60A05" w:rsidRPr="00CD4A1C" w:rsidRDefault="00B60A05" w:rsidP="00C90C4C">
      <w:pPr>
        <w:widowControl w:val="0"/>
        <w:autoSpaceDE w:val="0"/>
        <w:autoSpaceDN w:val="0"/>
        <w:adjustRightInd w:val="0"/>
        <w:ind w:firstLine="426"/>
        <w:contextualSpacing/>
        <w:jc w:val="both"/>
        <w:rPr>
          <w:sz w:val="24"/>
          <w:szCs w:val="24"/>
          <w:lang w:val="ru-RU" w:eastAsia="en-US"/>
        </w:rPr>
      </w:pPr>
      <w:r w:rsidRPr="00CD4A1C">
        <w:rPr>
          <w:sz w:val="24"/>
          <w:szCs w:val="24"/>
          <w:lang w:val="ru-RU" w:eastAsia="en-US"/>
        </w:rPr>
        <w:t xml:space="preserve">Правила землепользования и застройки </w:t>
      </w:r>
      <w:r>
        <w:rPr>
          <w:sz w:val="24"/>
          <w:szCs w:val="24"/>
          <w:shd w:val="clear" w:color="auto" w:fill="FFFFFF"/>
          <w:lang w:val="ru-RU" w:eastAsia="en-US"/>
        </w:rPr>
        <w:t>сельского поселения (далее</w:t>
      </w:r>
      <w:r w:rsidR="00BC19A3">
        <w:rPr>
          <w:sz w:val="24"/>
          <w:szCs w:val="24"/>
          <w:shd w:val="clear" w:color="auto" w:fill="FFFFFF"/>
          <w:lang w:val="ru-RU" w:eastAsia="en-US"/>
        </w:rPr>
        <w:t xml:space="preserve"> </w:t>
      </w:r>
      <w:r>
        <w:rPr>
          <w:sz w:val="24"/>
          <w:szCs w:val="24"/>
          <w:shd w:val="clear" w:color="auto" w:fill="FFFFFF"/>
          <w:lang w:val="ru-RU" w:eastAsia="en-US"/>
        </w:rPr>
        <w:t>-</w:t>
      </w:r>
      <w:r w:rsidR="00BC19A3">
        <w:rPr>
          <w:sz w:val="24"/>
          <w:szCs w:val="24"/>
          <w:shd w:val="clear" w:color="auto" w:fill="FFFFFF"/>
          <w:lang w:val="ru-RU" w:eastAsia="en-US"/>
        </w:rPr>
        <w:t xml:space="preserve"> </w:t>
      </w:r>
      <w:r>
        <w:rPr>
          <w:sz w:val="24"/>
          <w:szCs w:val="24"/>
          <w:shd w:val="clear" w:color="auto" w:fill="FFFFFF"/>
          <w:lang w:val="ru-RU" w:eastAsia="en-US"/>
        </w:rPr>
        <w:t xml:space="preserve">СП) </w:t>
      </w:r>
      <w:r w:rsidR="00215451">
        <w:rPr>
          <w:sz w:val="24"/>
          <w:szCs w:val="24"/>
          <w:shd w:val="clear" w:color="auto" w:fill="FFFFFF"/>
          <w:lang w:val="ru-RU" w:eastAsia="en-US"/>
        </w:rPr>
        <w:t>Ишмурзинский</w:t>
      </w:r>
      <w:r w:rsidRPr="00CD4A1C">
        <w:rPr>
          <w:sz w:val="24"/>
          <w:szCs w:val="24"/>
          <w:shd w:val="clear" w:color="auto" w:fill="FFFFFF"/>
          <w:lang w:val="ru-RU" w:eastAsia="en-US"/>
        </w:rPr>
        <w:t xml:space="preserve"> сельсовет муниципального района </w:t>
      </w:r>
      <w:r>
        <w:rPr>
          <w:sz w:val="24"/>
          <w:szCs w:val="24"/>
          <w:shd w:val="clear" w:color="auto" w:fill="FFFFFF"/>
          <w:lang w:val="ru-RU" w:eastAsia="en-US"/>
        </w:rPr>
        <w:t>Баймакский</w:t>
      </w:r>
      <w:r w:rsidRPr="00CD4A1C">
        <w:rPr>
          <w:sz w:val="24"/>
          <w:szCs w:val="24"/>
          <w:shd w:val="clear" w:color="auto" w:fill="FFFFFF"/>
          <w:lang w:val="ru-RU" w:eastAsia="en-US"/>
        </w:rPr>
        <w:t xml:space="preserve"> район </w:t>
      </w:r>
      <w:r>
        <w:rPr>
          <w:sz w:val="24"/>
          <w:szCs w:val="24"/>
          <w:shd w:val="clear" w:color="auto" w:fill="FFFFFF"/>
          <w:lang w:val="ru-RU" w:eastAsia="en-US"/>
        </w:rPr>
        <w:t>Республики Башкортостан (далее</w:t>
      </w:r>
      <w:r w:rsidR="00BC19A3">
        <w:rPr>
          <w:sz w:val="24"/>
          <w:szCs w:val="24"/>
          <w:shd w:val="clear" w:color="auto" w:fill="FFFFFF"/>
          <w:lang w:val="ru-RU" w:eastAsia="en-US"/>
        </w:rPr>
        <w:t xml:space="preserve"> </w:t>
      </w:r>
      <w:r>
        <w:rPr>
          <w:sz w:val="24"/>
          <w:szCs w:val="24"/>
          <w:shd w:val="clear" w:color="auto" w:fill="FFFFFF"/>
          <w:lang w:val="ru-RU" w:eastAsia="en-US"/>
        </w:rPr>
        <w:t>-</w:t>
      </w:r>
      <w:r w:rsidR="00BC19A3">
        <w:rPr>
          <w:sz w:val="24"/>
          <w:szCs w:val="24"/>
          <w:shd w:val="clear" w:color="auto" w:fill="FFFFFF"/>
          <w:lang w:val="ru-RU" w:eastAsia="en-US"/>
        </w:rPr>
        <w:t xml:space="preserve"> </w:t>
      </w:r>
      <w:r>
        <w:rPr>
          <w:sz w:val="24"/>
          <w:szCs w:val="24"/>
          <w:shd w:val="clear" w:color="auto" w:fill="FFFFFF"/>
          <w:lang w:val="ru-RU" w:eastAsia="en-US"/>
        </w:rPr>
        <w:t>РБ)</w:t>
      </w:r>
      <w:r w:rsidRPr="00CD4A1C">
        <w:rPr>
          <w:sz w:val="24"/>
          <w:szCs w:val="24"/>
          <w:lang w:val="ru-RU" w:eastAsia="en-US"/>
        </w:rPr>
        <w:t xml:space="preserve"> – документ градостроительного зонирования, принятый в соответствии с Градостроительным кодексом </w:t>
      </w:r>
      <w:r>
        <w:rPr>
          <w:sz w:val="24"/>
          <w:szCs w:val="24"/>
          <w:lang w:val="ru-RU" w:eastAsia="en-US"/>
        </w:rPr>
        <w:t>РФ (ГрК РФ)</w:t>
      </w:r>
      <w:r w:rsidRPr="00CD4A1C">
        <w:rPr>
          <w:sz w:val="24"/>
          <w:szCs w:val="24"/>
          <w:lang w:val="ru-RU" w:eastAsia="en-US"/>
        </w:rPr>
        <w:t xml:space="preserve">, Земельным кодексом </w:t>
      </w:r>
      <w:r>
        <w:rPr>
          <w:sz w:val="24"/>
          <w:szCs w:val="24"/>
          <w:lang w:val="ru-RU" w:eastAsia="en-US"/>
        </w:rPr>
        <w:t>Российской Федераци</w:t>
      </w:r>
      <w:proofErr w:type="gramStart"/>
      <w:r>
        <w:rPr>
          <w:sz w:val="24"/>
          <w:szCs w:val="24"/>
          <w:lang w:val="ru-RU" w:eastAsia="en-US"/>
        </w:rPr>
        <w:t>и(</w:t>
      </w:r>
      <w:proofErr w:type="gramEnd"/>
      <w:r>
        <w:rPr>
          <w:sz w:val="24"/>
          <w:szCs w:val="24"/>
          <w:lang w:val="ru-RU" w:eastAsia="en-US"/>
        </w:rPr>
        <w:t>далее</w:t>
      </w:r>
      <w:r w:rsidR="00BC19A3">
        <w:rPr>
          <w:sz w:val="24"/>
          <w:szCs w:val="24"/>
          <w:lang w:val="ru-RU" w:eastAsia="en-US"/>
        </w:rPr>
        <w:t xml:space="preserve"> </w:t>
      </w:r>
      <w:r>
        <w:rPr>
          <w:sz w:val="24"/>
          <w:szCs w:val="24"/>
          <w:lang w:val="ru-RU" w:eastAsia="en-US"/>
        </w:rPr>
        <w:t>-</w:t>
      </w:r>
      <w:r w:rsidR="00BC19A3">
        <w:rPr>
          <w:sz w:val="24"/>
          <w:szCs w:val="24"/>
          <w:lang w:val="ru-RU" w:eastAsia="en-US"/>
        </w:rPr>
        <w:t xml:space="preserve"> </w:t>
      </w:r>
      <w:r>
        <w:rPr>
          <w:sz w:val="24"/>
          <w:szCs w:val="24"/>
          <w:lang w:val="ru-RU" w:eastAsia="en-US"/>
        </w:rPr>
        <w:t>РФ)</w:t>
      </w:r>
      <w:r w:rsidRPr="00CD4A1C">
        <w:rPr>
          <w:sz w:val="24"/>
          <w:szCs w:val="24"/>
          <w:lang w:val="ru-RU" w:eastAsia="en-US"/>
        </w:rPr>
        <w:t xml:space="preserve">, Федеральным законом «Об общих принципах организации местного самоуправления в </w:t>
      </w:r>
      <w:r>
        <w:rPr>
          <w:sz w:val="24"/>
          <w:szCs w:val="24"/>
          <w:lang w:val="ru-RU" w:eastAsia="en-US"/>
        </w:rPr>
        <w:t>РФ</w:t>
      </w:r>
      <w:r w:rsidRPr="00CD4A1C">
        <w:rPr>
          <w:sz w:val="24"/>
          <w:szCs w:val="24"/>
          <w:lang w:val="ru-RU" w:eastAsia="en-US"/>
        </w:rPr>
        <w:t xml:space="preserve">», иными законами и нормативными правовыми актами </w:t>
      </w:r>
      <w:r>
        <w:rPr>
          <w:sz w:val="24"/>
          <w:szCs w:val="24"/>
          <w:lang w:val="ru-RU" w:eastAsia="en-US"/>
        </w:rPr>
        <w:t>РФ</w:t>
      </w:r>
      <w:r w:rsidRPr="00CD4A1C">
        <w:rPr>
          <w:sz w:val="24"/>
          <w:szCs w:val="24"/>
          <w:lang w:val="ru-RU" w:eastAsia="en-US"/>
        </w:rPr>
        <w:t xml:space="preserve">, законами и нормативными правовыми актами </w:t>
      </w:r>
      <w:r>
        <w:rPr>
          <w:sz w:val="24"/>
          <w:szCs w:val="24"/>
          <w:lang w:val="ru-RU" w:eastAsia="en-US"/>
        </w:rPr>
        <w:t>РБ</w:t>
      </w:r>
      <w:r w:rsidRPr="00CD4A1C">
        <w:rPr>
          <w:sz w:val="24"/>
          <w:szCs w:val="24"/>
          <w:lang w:val="ru-RU" w:eastAsia="en-US"/>
        </w:rPr>
        <w:t>, Уставом</w:t>
      </w:r>
      <w:r w:rsidR="00BE0438">
        <w:rPr>
          <w:sz w:val="24"/>
          <w:szCs w:val="24"/>
          <w:lang w:val="ru-RU" w:eastAsia="en-US"/>
        </w:rPr>
        <w:t xml:space="preserve">  </w:t>
      </w:r>
      <w:proofErr w:type="gramStart"/>
      <w:r>
        <w:rPr>
          <w:sz w:val="24"/>
          <w:szCs w:val="24"/>
          <w:lang w:val="ru-RU" w:eastAsia="en-US"/>
        </w:rPr>
        <w:t>СП</w:t>
      </w:r>
      <w:r>
        <w:rPr>
          <w:sz w:val="24"/>
          <w:szCs w:val="24"/>
          <w:shd w:val="clear" w:color="auto" w:fill="FFFFFF"/>
          <w:lang w:val="ru-RU" w:eastAsia="en-US"/>
        </w:rPr>
        <w:t xml:space="preserve"> </w:t>
      </w:r>
      <w:r w:rsidR="00215451">
        <w:rPr>
          <w:sz w:val="24"/>
          <w:szCs w:val="24"/>
          <w:shd w:val="clear" w:color="auto" w:fill="FFFFFF"/>
          <w:lang w:val="ru-RU" w:eastAsia="en-US"/>
        </w:rPr>
        <w:t>Ишмурзинский</w:t>
      </w:r>
      <w:r w:rsidRPr="00CD4A1C">
        <w:rPr>
          <w:sz w:val="24"/>
          <w:szCs w:val="24"/>
          <w:shd w:val="clear" w:color="auto" w:fill="FFFFFF"/>
          <w:lang w:val="ru-RU" w:eastAsia="en-US"/>
        </w:rPr>
        <w:t xml:space="preserve"> сельсовет</w:t>
      </w:r>
      <w:r w:rsidR="00BE0438">
        <w:rPr>
          <w:sz w:val="24"/>
          <w:szCs w:val="24"/>
          <w:shd w:val="clear" w:color="auto" w:fill="FFFFFF"/>
          <w:lang w:val="ru-RU" w:eastAsia="en-US"/>
        </w:rPr>
        <w:t xml:space="preserve"> </w:t>
      </w:r>
      <w:r w:rsidRPr="00CD4A1C">
        <w:rPr>
          <w:sz w:val="24"/>
          <w:szCs w:val="24"/>
          <w:shd w:val="clear" w:color="auto" w:fill="FFFFFF"/>
          <w:lang w:val="ru-RU" w:eastAsia="en-US"/>
        </w:rPr>
        <w:t xml:space="preserve">муниципального района </w:t>
      </w:r>
      <w:r>
        <w:rPr>
          <w:sz w:val="24"/>
          <w:szCs w:val="24"/>
          <w:shd w:val="clear" w:color="auto" w:fill="FFFFFF"/>
          <w:lang w:val="ru-RU" w:eastAsia="en-US"/>
        </w:rPr>
        <w:t>Баймакский</w:t>
      </w:r>
      <w:r w:rsidRPr="00CD4A1C">
        <w:rPr>
          <w:sz w:val="24"/>
          <w:szCs w:val="24"/>
          <w:lang w:val="ru-RU" w:eastAsia="en-US"/>
        </w:rPr>
        <w:t xml:space="preserve"> район </w:t>
      </w:r>
      <w:r>
        <w:rPr>
          <w:sz w:val="24"/>
          <w:szCs w:val="24"/>
          <w:lang w:val="ru-RU" w:eastAsia="en-US"/>
        </w:rPr>
        <w:t>РБ</w:t>
      </w:r>
      <w:r w:rsidRPr="00CD4A1C">
        <w:rPr>
          <w:sz w:val="24"/>
          <w:szCs w:val="24"/>
          <w:lang w:val="ru-RU" w:eastAsia="en-US"/>
        </w:rPr>
        <w:t xml:space="preserve">, а также с учетом положений и иных актов и документов, определяющих основные направления социально-экономического и градостроительного развития </w:t>
      </w:r>
      <w:r>
        <w:rPr>
          <w:sz w:val="24"/>
          <w:szCs w:val="24"/>
          <w:shd w:val="clear" w:color="auto" w:fill="FFFFFF"/>
          <w:lang w:val="ru-RU" w:eastAsia="en-US"/>
        </w:rPr>
        <w:t xml:space="preserve">СП </w:t>
      </w:r>
      <w:r w:rsidR="00215451">
        <w:rPr>
          <w:sz w:val="24"/>
          <w:szCs w:val="24"/>
          <w:shd w:val="clear" w:color="auto" w:fill="FFFFFF"/>
          <w:lang w:val="ru-RU" w:eastAsia="en-US"/>
        </w:rPr>
        <w:t>Ишмурзинский</w:t>
      </w:r>
      <w:r w:rsidRPr="00CD4A1C">
        <w:rPr>
          <w:sz w:val="24"/>
          <w:szCs w:val="24"/>
          <w:shd w:val="clear" w:color="auto" w:fill="FFFFFF"/>
          <w:lang w:val="ru-RU" w:eastAsia="en-US"/>
        </w:rPr>
        <w:t xml:space="preserve"> сельсовет муниципального района </w:t>
      </w:r>
      <w:r>
        <w:rPr>
          <w:sz w:val="24"/>
          <w:szCs w:val="24"/>
          <w:shd w:val="clear" w:color="auto" w:fill="FFFFFF"/>
          <w:lang w:val="ru-RU" w:eastAsia="en-US"/>
        </w:rPr>
        <w:t>Баймакский</w:t>
      </w:r>
      <w:r w:rsidRPr="00CD4A1C">
        <w:rPr>
          <w:sz w:val="24"/>
          <w:szCs w:val="24"/>
          <w:shd w:val="clear" w:color="auto" w:fill="FFFFFF"/>
          <w:lang w:val="ru-RU" w:eastAsia="en-US"/>
        </w:rPr>
        <w:t xml:space="preserve"> район </w:t>
      </w:r>
      <w:r>
        <w:rPr>
          <w:sz w:val="24"/>
          <w:szCs w:val="24"/>
          <w:shd w:val="clear" w:color="auto" w:fill="FFFFFF"/>
          <w:lang w:val="ru-RU" w:eastAsia="en-US"/>
        </w:rPr>
        <w:t>РБ</w:t>
      </w:r>
      <w:r w:rsidRPr="00CD4A1C">
        <w:rPr>
          <w:sz w:val="24"/>
          <w:szCs w:val="24"/>
          <w:lang w:val="ru-RU" w:eastAsia="en-US"/>
        </w:rPr>
        <w:t>, охраны культурного наследия, окружающей среды и рационального использования приро</w:t>
      </w:r>
      <w:r>
        <w:rPr>
          <w:sz w:val="24"/>
          <w:szCs w:val="24"/>
          <w:lang w:val="ru-RU" w:eastAsia="en-US"/>
        </w:rPr>
        <w:t>дных ресурсов, и устанавливающих</w:t>
      </w:r>
      <w:r w:rsidRPr="00CD4A1C">
        <w:rPr>
          <w:sz w:val="24"/>
          <w:szCs w:val="24"/>
          <w:lang w:val="ru-RU" w:eastAsia="en-US"/>
        </w:rPr>
        <w:t xml:space="preserve"> территориальные зоны, градостроительные регламенты, порядок применения такого документа и порядок внесения в него изменений.</w:t>
      </w:r>
      <w:proofErr w:type="gramEnd"/>
    </w:p>
    <w:p w:rsidR="00B60A05" w:rsidRPr="00513CE6" w:rsidRDefault="00B60A05" w:rsidP="00C519EB">
      <w:pPr>
        <w:widowControl w:val="0"/>
        <w:autoSpaceDE w:val="0"/>
        <w:autoSpaceDN w:val="0"/>
        <w:adjustRightInd w:val="0"/>
        <w:ind w:firstLine="567"/>
        <w:contextualSpacing/>
        <w:rPr>
          <w:sz w:val="24"/>
          <w:szCs w:val="24"/>
          <w:lang w:eastAsia="en-US"/>
        </w:rPr>
      </w:pPr>
    </w:p>
    <w:p w:rsidR="00B60A05" w:rsidRPr="005937F9" w:rsidRDefault="00B60A05" w:rsidP="00C519EB">
      <w:pPr>
        <w:widowControl w:val="0"/>
        <w:autoSpaceDE w:val="0"/>
        <w:autoSpaceDN w:val="0"/>
        <w:adjustRightInd w:val="0"/>
        <w:ind w:firstLine="567"/>
        <w:contextualSpacing/>
        <w:rPr>
          <w:sz w:val="24"/>
          <w:szCs w:val="24"/>
          <w:lang w:eastAsia="en-US"/>
        </w:rPr>
      </w:pPr>
    </w:p>
    <w:p w:rsidR="00B60A05" w:rsidRPr="00CD4A1C" w:rsidRDefault="00B60A05" w:rsidP="00C519EB">
      <w:pPr>
        <w:widowControl w:val="0"/>
        <w:autoSpaceDE w:val="0"/>
        <w:autoSpaceDN w:val="0"/>
        <w:adjustRightInd w:val="0"/>
        <w:ind w:firstLine="567"/>
        <w:contextualSpacing/>
        <w:rPr>
          <w:sz w:val="24"/>
          <w:szCs w:val="24"/>
          <w:lang w:val="ru-RU" w:eastAsia="en-US"/>
        </w:rPr>
      </w:pPr>
    </w:p>
    <w:p w:rsidR="00B60A05" w:rsidRPr="00CD4A1C" w:rsidRDefault="00B60A05" w:rsidP="00C519EB">
      <w:pPr>
        <w:widowControl w:val="0"/>
        <w:autoSpaceDE w:val="0"/>
        <w:autoSpaceDN w:val="0"/>
        <w:adjustRightInd w:val="0"/>
        <w:ind w:firstLine="567"/>
        <w:contextualSpacing/>
        <w:rPr>
          <w:sz w:val="24"/>
          <w:szCs w:val="24"/>
          <w:lang w:val="ru-RU" w:eastAsia="en-US"/>
        </w:rPr>
      </w:pPr>
    </w:p>
    <w:p w:rsidR="00B60A05" w:rsidRPr="00CD4A1C" w:rsidRDefault="00B60A05" w:rsidP="00C519EB">
      <w:pPr>
        <w:widowControl w:val="0"/>
        <w:autoSpaceDE w:val="0"/>
        <w:autoSpaceDN w:val="0"/>
        <w:adjustRightInd w:val="0"/>
        <w:ind w:firstLine="567"/>
        <w:contextualSpacing/>
        <w:rPr>
          <w:sz w:val="24"/>
          <w:szCs w:val="24"/>
          <w:lang w:val="ru-RU" w:eastAsia="en-US"/>
        </w:rPr>
      </w:pPr>
    </w:p>
    <w:p w:rsidR="00B60A05" w:rsidRDefault="00B60A05" w:rsidP="00C519EB">
      <w:pPr>
        <w:widowControl w:val="0"/>
        <w:autoSpaceDE w:val="0"/>
        <w:autoSpaceDN w:val="0"/>
        <w:adjustRightInd w:val="0"/>
        <w:ind w:firstLine="567"/>
        <w:contextualSpacing/>
        <w:rPr>
          <w:sz w:val="24"/>
          <w:szCs w:val="24"/>
          <w:lang w:val="ru-RU" w:eastAsia="en-US"/>
        </w:rPr>
      </w:pPr>
    </w:p>
    <w:p w:rsidR="00B60A05" w:rsidRDefault="00B60A05" w:rsidP="00C519EB">
      <w:pPr>
        <w:widowControl w:val="0"/>
        <w:autoSpaceDE w:val="0"/>
        <w:autoSpaceDN w:val="0"/>
        <w:adjustRightInd w:val="0"/>
        <w:ind w:firstLine="567"/>
        <w:contextualSpacing/>
        <w:rPr>
          <w:sz w:val="24"/>
          <w:szCs w:val="24"/>
          <w:lang w:val="ru-RU" w:eastAsia="en-US"/>
        </w:rPr>
      </w:pPr>
    </w:p>
    <w:p w:rsidR="00B60A05" w:rsidRDefault="00B60A05" w:rsidP="00C519EB">
      <w:pPr>
        <w:widowControl w:val="0"/>
        <w:autoSpaceDE w:val="0"/>
        <w:autoSpaceDN w:val="0"/>
        <w:adjustRightInd w:val="0"/>
        <w:ind w:firstLine="567"/>
        <w:contextualSpacing/>
        <w:rPr>
          <w:sz w:val="24"/>
          <w:szCs w:val="24"/>
          <w:lang w:val="ru-RU" w:eastAsia="en-US"/>
        </w:rPr>
      </w:pPr>
    </w:p>
    <w:p w:rsidR="00B60A05" w:rsidRDefault="00B60A05" w:rsidP="00C519EB">
      <w:pPr>
        <w:widowControl w:val="0"/>
        <w:autoSpaceDE w:val="0"/>
        <w:autoSpaceDN w:val="0"/>
        <w:adjustRightInd w:val="0"/>
        <w:ind w:firstLine="567"/>
        <w:contextualSpacing/>
        <w:rPr>
          <w:sz w:val="24"/>
          <w:szCs w:val="24"/>
          <w:lang w:val="ru-RU" w:eastAsia="en-US"/>
        </w:rPr>
      </w:pPr>
    </w:p>
    <w:p w:rsidR="00B60A05" w:rsidRDefault="00B60A05" w:rsidP="00C519EB">
      <w:pPr>
        <w:widowControl w:val="0"/>
        <w:autoSpaceDE w:val="0"/>
        <w:autoSpaceDN w:val="0"/>
        <w:adjustRightInd w:val="0"/>
        <w:ind w:firstLine="567"/>
        <w:contextualSpacing/>
        <w:rPr>
          <w:sz w:val="24"/>
          <w:szCs w:val="24"/>
          <w:lang w:val="ru-RU" w:eastAsia="en-US"/>
        </w:rPr>
      </w:pPr>
    </w:p>
    <w:p w:rsidR="00B60A05" w:rsidRDefault="00B60A05" w:rsidP="00C519EB">
      <w:pPr>
        <w:widowControl w:val="0"/>
        <w:autoSpaceDE w:val="0"/>
        <w:autoSpaceDN w:val="0"/>
        <w:adjustRightInd w:val="0"/>
        <w:ind w:firstLine="567"/>
        <w:contextualSpacing/>
        <w:rPr>
          <w:sz w:val="24"/>
          <w:szCs w:val="24"/>
          <w:lang w:val="ru-RU" w:eastAsia="en-US"/>
        </w:rPr>
      </w:pPr>
    </w:p>
    <w:p w:rsidR="00B60A05" w:rsidRDefault="00B60A05" w:rsidP="00C519EB">
      <w:pPr>
        <w:widowControl w:val="0"/>
        <w:autoSpaceDE w:val="0"/>
        <w:autoSpaceDN w:val="0"/>
        <w:adjustRightInd w:val="0"/>
        <w:ind w:firstLine="567"/>
        <w:contextualSpacing/>
        <w:rPr>
          <w:sz w:val="24"/>
          <w:szCs w:val="24"/>
          <w:lang w:val="ru-RU" w:eastAsia="en-US"/>
        </w:rPr>
      </w:pPr>
    </w:p>
    <w:p w:rsidR="00B60A05" w:rsidRDefault="00B60A05" w:rsidP="00C519EB">
      <w:pPr>
        <w:widowControl w:val="0"/>
        <w:autoSpaceDE w:val="0"/>
        <w:autoSpaceDN w:val="0"/>
        <w:adjustRightInd w:val="0"/>
        <w:ind w:firstLine="567"/>
        <w:contextualSpacing/>
        <w:rPr>
          <w:sz w:val="24"/>
          <w:szCs w:val="24"/>
          <w:lang w:val="ru-RU" w:eastAsia="en-US"/>
        </w:rPr>
      </w:pPr>
    </w:p>
    <w:p w:rsidR="00B60A05" w:rsidRDefault="00B60A05" w:rsidP="00C519EB">
      <w:pPr>
        <w:widowControl w:val="0"/>
        <w:autoSpaceDE w:val="0"/>
        <w:autoSpaceDN w:val="0"/>
        <w:adjustRightInd w:val="0"/>
        <w:ind w:firstLine="567"/>
        <w:contextualSpacing/>
        <w:rPr>
          <w:sz w:val="24"/>
          <w:szCs w:val="24"/>
          <w:lang w:val="ru-RU" w:eastAsia="en-US"/>
        </w:rPr>
      </w:pPr>
    </w:p>
    <w:p w:rsidR="00B60A05" w:rsidRDefault="00B60A05" w:rsidP="00C519EB">
      <w:pPr>
        <w:widowControl w:val="0"/>
        <w:autoSpaceDE w:val="0"/>
        <w:autoSpaceDN w:val="0"/>
        <w:adjustRightInd w:val="0"/>
        <w:ind w:firstLine="567"/>
        <w:contextualSpacing/>
        <w:rPr>
          <w:sz w:val="24"/>
          <w:szCs w:val="24"/>
          <w:lang w:val="ru-RU" w:eastAsia="en-US"/>
        </w:rPr>
      </w:pPr>
    </w:p>
    <w:p w:rsidR="00B60A05" w:rsidRDefault="00B60A05" w:rsidP="00C519EB">
      <w:pPr>
        <w:widowControl w:val="0"/>
        <w:autoSpaceDE w:val="0"/>
        <w:autoSpaceDN w:val="0"/>
        <w:adjustRightInd w:val="0"/>
        <w:ind w:firstLine="567"/>
        <w:contextualSpacing/>
        <w:rPr>
          <w:sz w:val="24"/>
          <w:szCs w:val="24"/>
          <w:lang w:val="ru-RU" w:eastAsia="en-US"/>
        </w:rPr>
      </w:pPr>
    </w:p>
    <w:p w:rsidR="00B60A05" w:rsidRDefault="00B60A05" w:rsidP="00C519EB">
      <w:pPr>
        <w:widowControl w:val="0"/>
        <w:autoSpaceDE w:val="0"/>
        <w:autoSpaceDN w:val="0"/>
        <w:adjustRightInd w:val="0"/>
        <w:ind w:firstLine="567"/>
        <w:contextualSpacing/>
        <w:rPr>
          <w:sz w:val="24"/>
          <w:szCs w:val="24"/>
          <w:lang w:val="ru-RU" w:eastAsia="en-US"/>
        </w:rPr>
      </w:pPr>
    </w:p>
    <w:p w:rsidR="00B60A05" w:rsidRDefault="00B60A05" w:rsidP="00C519EB">
      <w:pPr>
        <w:widowControl w:val="0"/>
        <w:autoSpaceDE w:val="0"/>
        <w:autoSpaceDN w:val="0"/>
        <w:adjustRightInd w:val="0"/>
        <w:ind w:firstLine="567"/>
        <w:contextualSpacing/>
        <w:rPr>
          <w:sz w:val="24"/>
          <w:szCs w:val="24"/>
          <w:lang w:val="ru-RU" w:eastAsia="en-US"/>
        </w:rPr>
      </w:pPr>
    </w:p>
    <w:p w:rsidR="00B60A05" w:rsidRDefault="00B60A05" w:rsidP="00C519EB">
      <w:pPr>
        <w:widowControl w:val="0"/>
        <w:autoSpaceDE w:val="0"/>
        <w:autoSpaceDN w:val="0"/>
        <w:adjustRightInd w:val="0"/>
        <w:ind w:firstLine="567"/>
        <w:contextualSpacing/>
        <w:rPr>
          <w:sz w:val="24"/>
          <w:szCs w:val="24"/>
          <w:lang w:val="ru-RU" w:eastAsia="en-US"/>
        </w:rPr>
      </w:pPr>
    </w:p>
    <w:p w:rsidR="00B60A05" w:rsidRDefault="00B60A05" w:rsidP="00C519EB">
      <w:pPr>
        <w:widowControl w:val="0"/>
        <w:autoSpaceDE w:val="0"/>
        <w:autoSpaceDN w:val="0"/>
        <w:adjustRightInd w:val="0"/>
        <w:ind w:firstLine="567"/>
        <w:contextualSpacing/>
        <w:rPr>
          <w:sz w:val="24"/>
          <w:szCs w:val="24"/>
          <w:lang w:val="ru-RU" w:eastAsia="en-US"/>
        </w:rPr>
      </w:pPr>
    </w:p>
    <w:p w:rsidR="00B60A05" w:rsidRDefault="00B60A05" w:rsidP="00C519EB">
      <w:pPr>
        <w:widowControl w:val="0"/>
        <w:autoSpaceDE w:val="0"/>
        <w:autoSpaceDN w:val="0"/>
        <w:adjustRightInd w:val="0"/>
        <w:ind w:firstLine="567"/>
        <w:contextualSpacing/>
        <w:rPr>
          <w:sz w:val="24"/>
          <w:szCs w:val="24"/>
          <w:lang w:val="ru-RU" w:eastAsia="en-US"/>
        </w:rPr>
      </w:pPr>
    </w:p>
    <w:p w:rsidR="00B60A05" w:rsidRDefault="00B60A05" w:rsidP="00C519EB">
      <w:pPr>
        <w:widowControl w:val="0"/>
        <w:autoSpaceDE w:val="0"/>
        <w:autoSpaceDN w:val="0"/>
        <w:adjustRightInd w:val="0"/>
        <w:ind w:firstLine="567"/>
        <w:contextualSpacing/>
        <w:rPr>
          <w:sz w:val="24"/>
          <w:szCs w:val="24"/>
          <w:lang w:val="ru-RU" w:eastAsia="en-US"/>
        </w:rPr>
      </w:pPr>
    </w:p>
    <w:p w:rsidR="00B60A05" w:rsidRDefault="00B60A05" w:rsidP="00C519EB">
      <w:pPr>
        <w:widowControl w:val="0"/>
        <w:autoSpaceDE w:val="0"/>
        <w:autoSpaceDN w:val="0"/>
        <w:adjustRightInd w:val="0"/>
        <w:ind w:firstLine="567"/>
        <w:contextualSpacing/>
        <w:rPr>
          <w:sz w:val="24"/>
          <w:szCs w:val="24"/>
          <w:lang w:val="ru-RU" w:eastAsia="en-US"/>
        </w:rPr>
      </w:pPr>
    </w:p>
    <w:p w:rsidR="00B60A05" w:rsidRDefault="00B60A05" w:rsidP="00C519EB">
      <w:pPr>
        <w:widowControl w:val="0"/>
        <w:autoSpaceDE w:val="0"/>
        <w:autoSpaceDN w:val="0"/>
        <w:adjustRightInd w:val="0"/>
        <w:ind w:firstLine="567"/>
        <w:contextualSpacing/>
        <w:rPr>
          <w:sz w:val="24"/>
          <w:szCs w:val="24"/>
          <w:lang w:val="ru-RU" w:eastAsia="en-US"/>
        </w:rPr>
      </w:pPr>
    </w:p>
    <w:p w:rsidR="00B60A05" w:rsidRDefault="00B60A05" w:rsidP="00C519EB">
      <w:pPr>
        <w:widowControl w:val="0"/>
        <w:autoSpaceDE w:val="0"/>
        <w:autoSpaceDN w:val="0"/>
        <w:adjustRightInd w:val="0"/>
        <w:ind w:firstLine="567"/>
        <w:contextualSpacing/>
        <w:rPr>
          <w:sz w:val="24"/>
          <w:szCs w:val="24"/>
          <w:lang w:val="ru-RU" w:eastAsia="en-US"/>
        </w:rPr>
      </w:pPr>
    </w:p>
    <w:p w:rsidR="00B60A05" w:rsidRDefault="00B60A05" w:rsidP="00C519EB">
      <w:pPr>
        <w:widowControl w:val="0"/>
        <w:autoSpaceDE w:val="0"/>
        <w:autoSpaceDN w:val="0"/>
        <w:adjustRightInd w:val="0"/>
        <w:ind w:firstLine="567"/>
        <w:contextualSpacing/>
        <w:rPr>
          <w:sz w:val="24"/>
          <w:szCs w:val="24"/>
          <w:lang w:val="ru-RU" w:eastAsia="en-US"/>
        </w:rPr>
      </w:pPr>
    </w:p>
    <w:p w:rsidR="00B60A05" w:rsidRDefault="00B60A05" w:rsidP="00C519EB">
      <w:pPr>
        <w:widowControl w:val="0"/>
        <w:autoSpaceDE w:val="0"/>
        <w:autoSpaceDN w:val="0"/>
        <w:adjustRightInd w:val="0"/>
        <w:ind w:firstLine="567"/>
        <w:contextualSpacing/>
        <w:rPr>
          <w:sz w:val="24"/>
          <w:szCs w:val="24"/>
          <w:lang w:val="ru-RU" w:eastAsia="en-US"/>
        </w:rPr>
      </w:pPr>
    </w:p>
    <w:p w:rsidR="00B60A05" w:rsidRDefault="00B60A05" w:rsidP="00C519EB">
      <w:pPr>
        <w:widowControl w:val="0"/>
        <w:autoSpaceDE w:val="0"/>
        <w:autoSpaceDN w:val="0"/>
        <w:adjustRightInd w:val="0"/>
        <w:ind w:firstLine="567"/>
        <w:contextualSpacing/>
        <w:rPr>
          <w:sz w:val="24"/>
          <w:szCs w:val="24"/>
          <w:lang w:val="ru-RU" w:eastAsia="en-US"/>
        </w:rPr>
      </w:pPr>
    </w:p>
    <w:p w:rsidR="00B60A05" w:rsidRDefault="00B60A05" w:rsidP="00C519EB">
      <w:pPr>
        <w:widowControl w:val="0"/>
        <w:autoSpaceDE w:val="0"/>
        <w:autoSpaceDN w:val="0"/>
        <w:adjustRightInd w:val="0"/>
        <w:ind w:firstLine="567"/>
        <w:contextualSpacing/>
        <w:rPr>
          <w:sz w:val="24"/>
          <w:szCs w:val="24"/>
          <w:lang w:val="ru-RU" w:eastAsia="en-US"/>
        </w:rPr>
      </w:pPr>
    </w:p>
    <w:p w:rsidR="00B60A05" w:rsidRDefault="00B60A05" w:rsidP="00C519EB">
      <w:pPr>
        <w:widowControl w:val="0"/>
        <w:autoSpaceDE w:val="0"/>
        <w:autoSpaceDN w:val="0"/>
        <w:adjustRightInd w:val="0"/>
        <w:ind w:firstLine="567"/>
        <w:contextualSpacing/>
        <w:rPr>
          <w:sz w:val="24"/>
          <w:szCs w:val="24"/>
          <w:lang w:val="ru-RU" w:eastAsia="en-US"/>
        </w:rPr>
      </w:pPr>
    </w:p>
    <w:p w:rsidR="00B60A05" w:rsidRDefault="00B60A05" w:rsidP="00C519EB">
      <w:pPr>
        <w:widowControl w:val="0"/>
        <w:autoSpaceDE w:val="0"/>
        <w:autoSpaceDN w:val="0"/>
        <w:adjustRightInd w:val="0"/>
        <w:ind w:firstLine="567"/>
        <w:contextualSpacing/>
        <w:rPr>
          <w:sz w:val="24"/>
          <w:szCs w:val="24"/>
          <w:lang w:val="ru-RU" w:eastAsia="en-US"/>
        </w:rPr>
      </w:pPr>
    </w:p>
    <w:p w:rsidR="00B60A05" w:rsidRDefault="00B60A05" w:rsidP="00C519EB">
      <w:pPr>
        <w:widowControl w:val="0"/>
        <w:autoSpaceDE w:val="0"/>
        <w:autoSpaceDN w:val="0"/>
        <w:adjustRightInd w:val="0"/>
        <w:ind w:firstLine="567"/>
        <w:contextualSpacing/>
        <w:rPr>
          <w:sz w:val="24"/>
          <w:szCs w:val="24"/>
          <w:lang w:val="ru-RU" w:eastAsia="en-US"/>
        </w:rPr>
      </w:pPr>
    </w:p>
    <w:p w:rsidR="00B60A05" w:rsidRDefault="00B60A05" w:rsidP="00C519EB">
      <w:pPr>
        <w:widowControl w:val="0"/>
        <w:autoSpaceDE w:val="0"/>
        <w:autoSpaceDN w:val="0"/>
        <w:adjustRightInd w:val="0"/>
        <w:ind w:firstLine="567"/>
        <w:contextualSpacing/>
        <w:rPr>
          <w:sz w:val="24"/>
          <w:szCs w:val="24"/>
          <w:lang w:val="ru-RU" w:eastAsia="en-US"/>
        </w:rPr>
      </w:pPr>
    </w:p>
    <w:p w:rsidR="00B60A05" w:rsidRDefault="00B60A05" w:rsidP="00C519EB">
      <w:pPr>
        <w:widowControl w:val="0"/>
        <w:autoSpaceDE w:val="0"/>
        <w:autoSpaceDN w:val="0"/>
        <w:adjustRightInd w:val="0"/>
        <w:ind w:firstLine="567"/>
        <w:contextualSpacing/>
        <w:rPr>
          <w:sz w:val="24"/>
          <w:szCs w:val="24"/>
          <w:lang w:val="ru-RU" w:eastAsia="en-US"/>
        </w:rPr>
      </w:pPr>
    </w:p>
    <w:p w:rsidR="00B60A05" w:rsidRPr="00CD4A1C" w:rsidRDefault="00B60A05" w:rsidP="00C519EB">
      <w:pPr>
        <w:widowControl w:val="0"/>
        <w:autoSpaceDE w:val="0"/>
        <w:autoSpaceDN w:val="0"/>
        <w:adjustRightInd w:val="0"/>
        <w:ind w:firstLine="567"/>
        <w:contextualSpacing/>
        <w:rPr>
          <w:sz w:val="24"/>
          <w:szCs w:val="24"/>
          <w:lang w:val="ru-RU" w:eastAsia="en-US"/>
        </w:rPr>
      </w:pPr>
    </w:p>
    <w:p w:rsidR="00B60A05" w:rsidRPr="00CD4A1C" w:rsidRDefault="00B60A05" w:rsidP="00C519EB">
      <w:pPr>
        <w:widowControl w:val="0"/>
        <w:autoSpaceDE w:val="0"/>
        <w:autoSpaceDN w:val="0"/>
        <w:adjustRightInd w:val="0"/>
        <w:ind w:firstLine="567"/>
        <w:contextualSpacing/>
        <w:rPr>
          <w:sz w:val="24"/>
          <w:szCs w:val="24"/>
          <w:lang w:val="ru-RU" w:eastAsia="en-US"/>
        </w:rPr>
      </w:pPr>
    </w:p>
    <w:p w:rsidR="00B60A05" w:rsidRDefault="00B60A05" w:rsidP="00C519EB">
      <w:pPr>
        <w:widowControl w:val="0"/>
        <w:autoSpaceDE w:val="0"/>
        <w:autoSpaceDN w:val="0"/>
        <w:adjustRightInd w:val="0"/>
        <w:ind w:firstLine="567"/>
        <w:contextualSpacing/>
        <w:rPr>
          <w:sz w:val="24"/>
          <w:szCs w:val="24"/>
          <w:lang w:val="ru-RU" w:eastAsia="en-US"/>
        </w:rPr>
      </w:pPr>
    </w:p>
    <w:p w:rsidR="00B60A05" w:rsidRDefault="00B60A05" w:rsidP="00C519EB">
      <w:pPr>
        <w:widowControl w:val="0"/>
        <w:autoSpaceDE w:val="0"/>
        <w:autoSpaceDN w:val="0"/>
        <w:adjustRightInd w:val="0"/>
        <w:ind w:firstLine="567"/>
        <w:contextualSpacing/>
        <w:rPr>
          <w:sz w:val="24"/>
          <w:szCs w:val="24"/>
          <w:lang w:val="ru-RU" w:eastAsia="en-US"/>
        </w:rPr>
      </w:pPr>
    </w:p>
    <w:p w:rsidR="00B60A05" w:rsidRDefault="00B60A05" w:rsidP="00C519EB">
      <w:pPr>
        <w:widowControl w:val="0"/>
        <w:autoSpaceDE w:val="0"/>
        <w:autoSpaceDN w:val="0"/>
        <w:adjustRightInd w:val="0"/>
        <w:ind w:firstLine="567"/>
        <w:contextualSpacing/>
        <w:rPr>
          <w:sz w:val="24"/>
          <w:szCs w:val="24"/>
          <w:lang w:val="ru-RU" w:eastAsia="en-US"/>
        </w:rPr>
      </w:pPr>
    </w:p>
    <w:p w:rsidR="00B60A05" w:rsidRPr="00CD4A1C" w:rsidRDefault="00B60A05" w:rsidP="00C519EB">
      <w:pPr>
        <w:widowControl w:val="0"/>
        <w:autoSpaceDE w:val="0"/>
        <w:autoSpaceDN w:val="0"/>
        <w:adjustRightInd w:val="0"/>
        <w:ind w:firstLine="567"/>
        <w:contextualSpacing/>
        <w:rPr>
          <w:sz w:val="24"/>
          <w:szCs w:val="24"/>
          <w:lang w:val="ru-RU" w:eastAsia="en-US"/>
        </w:rPr>
      </w:pPr>
    </w:p>
    <w:p w:rsidR="00B60A05" w:rsidRPr="00CD4A1C" w:rsidRDefault="00B60A05" w:rsidP="00C519EB">
      <w:pPr>
        <w:widowControl w:val="0"/>
        <w:autoSpaceDE w:val="0"/>
        <w:autoSpaceDN w:val="0"/>
        <w:adjustRightInd w:val="0"/>
        <w:ind w:firstLine="567"/>
        <w:contextualSpacing/>
        <w:rPr>
          <w:sz w:val="24"/>
          <w:szCs w:val="24"/>
          <w:lang w:val="ru-RU" w:eastAsia="en-US"/>
        </w:rPr>
      </w:pPr>
    </w:p>
    <w:p w:rsidR="00B60A05" w:rsidRPr="00CD4A1C" w:rsidRDefault="00B60A05" w:rsidP="00C519EB">
      <w:pPr>
        <w:widowControl w:val="0"/>
        <w:autoSpaceDE w:val="0"/>
        <w:autoSpaceDN w:val="0"/>
        <w:adjustRightInd w:val="0"/>
        <w:ind w:firstLine="567"/>
        <w:contextualSpacing/>
        <w:jc w:val="both"/>
        <w:rPr>
          <w:b/>
          <w:bCs/>
          <w:caps/>
          <w:sz w:val="24"/>
          <w:szCs w:val="24"/>
          <w:shd w:val="clear" w:color="auto" w:fill="FFFFFF"/>
          <w:lang w:val="ru-RU" w:eastAsia="en-US"/>
        </w:rPr>
      </w:pPr>
    </w:p>
    <w:p w:rsidR="00B60A05" w:rsidRPr="00CD4A1C" w:rsidRDefault="00B60A05" w:rsidP="00C90C4C">
      <w:pPr>
        <w:widowControl w:val="0"/>
        <w:autoSpaceDE w:val="0"/>
        <w:autoSpaceDN w:val="0"/>
        <w:adjustRightInd w:val="0"/>
        <w:ind w:firstLine="426"/>
        <w:contextualSpacing/>
        <w:jc w:val="both"/>
        <w:rPr>
          <w:b/>
          <w:bCs/>
          <w:caps/>
          <w:sz w:val="24"/>
          <w:szCs w:val="24"/>
          <w:shd w:val="clear" w:color="auto" w:fill="FFFFFF"/>
          <w:lang w:val="ru-RU" w:eastAsia="en-US"/>
        </w:rPr>
      </w:pPr>
      <w:r w:rsidRPr="00CD4A1C">
        <w:rPr>
          <w:b/>
          <w:bCs/>
          <w:caps/>
          <w:sz w:val="24"/>
          <w:szCs w:val="24"/>
          <w:shd w:val="clear" w:color="auto" w:fill="FFFFFF"/>
          <w:lang w:val="ru-RU" w:eastAsia="en-US"/>
        </w:rPr>
        <w:lastRenderedPageBreak/>
        <w:t xml:space="preserve">раздел </w:t>
      </w:r>
      <w:r w:rsidRPr="00CD4A1C">
        <w:rPr>
          <w:b/>
          <w:bCs/>
          <w:caps/>
          <w:sz w:val="24"/>
          <w:szCs w:val="24"/>
          <w:shd w:val="clear" w:color="auto" w:fill="FFFFFF"/>
          <w:lang w:val="en-US" w:eastAsia="en-US"/>
        </w:rPr>
        <w:t>i</w:t>
      </w:r>
      <w:r w:rsidRPr="00CD4A1C">
        <w:rPr>
          <w:b/>
          <w:bCs/>
          <w:caps/>
          <w:sz w:val="24"/>
          <w:szCs w:val="24"/>
          <w:shd w:val="clear" w:color="auto" w:fill="FFFFFF"/>
          <w:lang w:val="ru-RU" w:eastAsia="en-US"/>
        </w:rPr>
        <w:t xml:space="preserve">. </w:t>
      </w:r>
      <w:r>
        <w:rPr>
          <w:b/>
          <w:bCs/>
          <w:caps/>
          <w:sz w:val="24"/>
          <w:szCs w:val="24"/>
          <w:shd w:val="clear" w:color="auto" w:fill="FFFFFF"/>
          <w:lang w:val="ru-RU" w:eastAsia="en-US"/>
        </w:rPr>
        <w:t xml:space="preserve">ПОРядок применения и внесения изменений в  правила </w:t>
      </w:r>
      <w:r w:rsidRPr="00CD4A1C">
        <w:rPr>
          <w:b/>
          <w:bCs/>
          <w:caps/>
          <w:sz w:val="24"/>
          <w:szCs w:val="24"/>
          <w:shd w:val="clear" w:color="auto" w:fill="FFFFFF"/>
          <w:lang w:val="ru-RU" w:eastAsia="en-US"/>
        </w:rPr>
        <w:t xml:space="preserve">землепользования и застройки ТЕРРИТОРИИ </w:t>
      </w:r>
      <w:r>
        <w:rPr>
          <w:b/>
          <w:bCs/>
          <w:caps/>
          <w:sz w:val="24"/>
          <w:szCs w:val="24"/>
          <w:shd w:val="clear" w:color="auto" w:fill="FFFFFF"/>
          <w:lang w:val="ru-RU" w:eastAsia="en-US"/>
        </w:rPr>
        <w:t xml:space="preserve">сельского поселения </w:t>
      </w:r>
      <w:r w:rsidR="00215451">
        <w:rPr>
          <w:b/>
          <w:bCs/>
          <w:caps/>
          <w:sz w:val="24"/>
          <w:szCs w:val="24"/>
          <w:shd w:val="clear" w:color="auto" w:fill="FFFFFF"/>
          <w:lang w:val="ru-RU" w:eastAsia="en-US"/>
        </w:rPr>
        <w:t>ИШМУРЗИНСКИЙ</w:t>
      </w:r>
      <w:r w:rsidRPr="00CD4A1C">
        <w:rPr>
          <w:b/>
          <w:bCs/>
          <w:caps/>
          <w:sz w:val="24"/>
          <w:szCs w:val="24"/>
          <w:shd w:val="clear" w:color="auto" w:fill="FFFFFF"/>
          <w:lang w:val="ru-RU" w:eastAsia="en-US"/>
        </w:rPr>
        <w:t xml:space="preserve"> сельсовет муниципального района </w:t>
      </w:r>
      <w:r>
        <w:rPr>
          <w:b/>
          <w:bCs/>
          <w:caps/>
          <w:sz w:val="24"/>
          <w:szCs w:val="24"/>
          <w:shd w:val="clear" w:color="auto" w:fill="FFFFFF"/>
          <w:lang w:val="ru-RU" w:eastAsia="en-US"/>
        </w:rPr>
        <w:t>Баймакский</w:t>
      </w:r>
      <w:r w:rsidRPr="00CD4A1C">
        <w:rPr>
          <w:b/>
          <w:bCs/>
          <w:caps/>
          <w:sz w:val="24"/>
          <w:szCs w:val="24"/>
          <w:shd w:val="clear" w:color="auto" w:fill="FFFFFF"/>
          <w:lang w:val="ru-RU" w:eastAsia="en-US"/>
        </w:rPr>
        <w:t xml:space="preserve"> район </w:t>
      </w:r>
      <w:r>
        <w:rPr>
          <w:b/>
          <w:bCs/>
          <w:caps/>
          <w:sz w:val="24"/>
          <w:szCs w:val="24"/>
          <w:shd w:val="clear" w:color="auto" w:fill="FFFFFF"/>
          <w:lang w:val="ru-RU" w:eastAsia="en-US"/>
        </w:rPr>
        <w:t>РБ.</w:t>
      </w:r>
    </w:p>
    <w:p w:rsidR="00B60A05" w:rsidRDefault="00B60A05" w:rsidP="00C90C4C">
      <w:pPr>
        <w:ind w:firstLine="426"/>
        <w:contextualSpacing/>
        <w:jc w:val="both"/>
        <w:rPr>
          <w:b/>
          <w:bCs/>
          <w:sz w:val="24"/>
          <w:szCs w:val="24"/>
          <w:shd w:val="clear" w:color="auto" w:fill="FFFFFF"/>
          <w:lang w:val="ru-RU" w:eastAsia="ar-SA"/>
        </w:rPr>
      </w:pPr>
    </w:p>
    <w:p w:rsidR="00B60A05" w:rsidRPr="00CD4A1C" w:rsidRDefault="00B60A05" w:rsidP="00C90C4C">
      <w:pPr>
        <w:ind w:firstLine="426"/>
        <w:contextualSpacing/>
        <w:jc w:val="both"/>
        <w:rPr>
          <w:sz w:val="24"/>
          <w:szCs w:val="24"/>
          <w:lang w:val="ru-RU" w:eastAsia="ar-SA"/>
        </w:rPr>
      </w:pPr>
      <w:r w:rsidRPr="00CD4A1C">
        <w:rPr>
          <w:b/>
          <w:bCs/>
          <w:sz w:val="24"/>
          <w:szCs w:val="24"/>
          <w:shd w:val="clear" w:color="auto" w:fill="FFFFFF"/>
          <w:lang w:val="ru-RU" w:eastAsia="ar-SA"/>
        </w:rPr>
        <w:t xml:space="preserve">ГЛАВА 1. ОБЩИЕ ПОЛОЖЕНИЯ О ПРАВИЛАХ ЗЕМЛЕПОЛЬЗОВАНИЯ И ЗАСТРОЙКИ </w:t>
      </w:r>
      <w:r>
        <w:rPr>
          <w:b/>
          <w:bCs/>
          <w:sz w:val="24"/>
          <w:szCs w:val="24"/>
          <w:shd w:val="clear" w:color="auto" w:fill="FFFFFF"/>
          <w:lang w:val="ru-RU" w:eastAsia="ar-SA"/>
        </w:rPr>
        <w:t>СП</w:t>
      </w:r>
      <w:r>
        <w:rPr>
          <w:b/>
          <w:sz w:val="24"/>
          <w:szCs w:val="24"/>
          <w:shd w:val="clear" w:color="auto" w:fill="FFFFFF"/>
          <w:lang w:val="ru-RU" w:eastAsia="ar-SA"/>
        </w:rPr>
        <w:t xml:space="preserve"> </w:t>
      </w:r>
      <w:r w:rsidR="00215451">
        <w:rPr>
          <w:b/>
          <w:sz w:val="24"/>
          <w:szCs w:val="24"/>
          <w:shd w:val="clear" w:color="auto" w:fill="FFFFFF"/>
          <w:lang w:val="ru-RU" w:eastAsia="ar-SA"/>
        </w:rPr>
        <w:t>ИШМУРЗИНСКИЙ</w:t>
      </w:r>
      <w:r w:rsidRPr="00CD4A1C">
        <w:rPr>
          <w:b/>
          <w:sz w:val="24"/>
          <w:szCs w:val="24"/>
          <w:shd w:val="clear" w:color="auto" w:fill="FFFFFF"/>
          <w:lang w:val="ru-RU" w:eastAsia="ar-SA"/>
        </w:rPr>
        <w:t xml:space="preserve"> СЕЛЬСОВЕТ МУНИЦИПАЛЬНОГО РАЙОНА </w:t>
      </w:r>
      <w:r>
        <w:rPr>
          <w:b/>
          <w:sz w:val="24"/>
          <w:szCs w:val="24"/>
          <w:shd w:val="clear" w:color="auto" w:fill="FFFFFF"/>
          <w:lang w:val="ru-RU" w:eastAsia="ar-SA"/>
        </w:rPr>
        <w:t>БАЙМАКСКИЙ</w:t>
      </w:r>
      <w:r w:rsidRPr="00CD4A1C">
        <w:rPr>
          <w:b/>
          <w:bCs/>
          <w:sz w:val="24"/>
          <w:szCs w:val="24"/>
          <w:shd w:val="clear" w:color="auto" w:fill="FFFFFF"/>
          <w:lang w:val="ru-RU" w:eastAsia="ar-SA"/>
        </w:rPr>
        <w:t xml:space="preserve"> РАЙОН </w:t>
      </w:r>
      <w:r>
        <w:rPr>
          <w:b/>
          <w:bCs/>
          <w:sz w:val="24"/>
          <w:szCs w:val="24"/>
          <w:shd w:val="clear" w:color="auto" w:fill="FFFFFF"/>
          <w:lang w:val="ru-RU" w:eastAsia="ar-SA"/>
        </w:rPr>
        <w:t>РБ</w:t>
      </w:r>
    </w:p>
    <w:p w:rsidR="00B60A05" w:rsidRDefault="00B60A05" w:rsidP="00C90C4C">
      <w:pPr>
        <w:ind w:firstLine="426"/>
        <w:contextualSpacing/>
        <w:jc w:val="both"/>
        <w:rPr>
          <w:b/>
          <w:bCs/>
          <w:sz w:val="24"/>
          <w:szCs w:val="24"/>
          <w:shd w:val="clear" w:color="auto" w:fill="FFFFFF"/>
          <w:lang w:val="ru-RU" w:eastAsia="ar-SA"/>
        </w:rPr>
      </w:pPr>
    </w:p>
    <w:p w:rsidR="00B60A05" w:rsidRPr="00CD4A1C" w:rsidRDefault="00B60A05" w:rsidP="00C90C4C">
      <w:pPr>
        <w:ind w:firstLine="426"/>
        <w:contextualSpacing/>
        <w:jc w:val="both"/>
        <w:rPr>
          <w:b/>
          <w:bCs/>
          <w:sz w:val="24"/>
          <w:szCs w:val="24"/>
          <w:shd w:val="clear" w:color="auto" w:fill="FFFFFF"/>
          <w:lang w:val="ru-RU" w:eastAsia="ar-SA"/>
        </w:rPr>
      </w:pPr>
      <w:r w:rsidRPr="00CD4A1C">
        <w:rPr>
          <w:b/>
          <w:bCs/>
          <w:sz w:val="24"/>
          <w:szCs w:val="24"/>
          <w:shd w:val="clear" w:color="auto" w:fill="FFFFFF"/>
          <w:lang w:val="ru-RU" w:eastAsia="ar-SA"/>
        </w:rPr>
        <w:t xml:space="preserve">Статья 1. Основные понятия, используемые в Правилах землепользования и застройки </w:t>
      </w:r>
      <w:r>
        <w:rPr>
          <w:b/>
          <w:bCs/>
          <w:sz w:val="24"/>
          <w:szCs w:val="24"/>
          <w:shd w:val="clear" w:color="auto" w:fill="FFFFFF"/>
          <w:lang w:val="ru-RU" w:eastAsia="ar-SA"/>
        </w:rPr>
        <w:t>СП</w:t>
      </w:r>
      <w:r>
        <w:rPr>
          <w:b/>
          <w:sz w:val="24"/>
          <w:szCs w:val="24"/>
          <w:shd w:val="clear" w:color="auto" w:fill="FFFFFF"/>
          <w:lang w:val="ru-RU" w:eastAsia="ar-SA"/>
        </w:rPr>
        <w:t xml:space="preserve"> </w:t>
      </w:r>
      <w:r w:rsidR="00215451">
        <w:rPr>
          <w:b/>
          <w:sz w:val="24"/>
          <w:szCs w:val="24"/>
          <w:shd w:val="clear" w:color="auto" w:fill="FFFFFF"/>
          <w:lang w:val="ru-RU" w:eastAsia="ar-SA"/>
        </w:rPr>
        <w:t>Ишмурзинский</w:t>
      </w:r>
      <w:r w:rsidRPr="00CD4A1C">
        <w:rPr>
          <w:b/>
          <w:sz w:val="24"/>
          <w:szCs w:val="24"/>
          <w:shd w:val="clear" w:color="auto" w:fill="FFFFFF"/>
          <w:lang w:val="ru-RU" w:eastAsia="ar-SA"/>
        </w:rPr>
        <w:t xml:space="preserve"> сельсовет муниципального района </w:t>
      </w:r>
      <w:r>
        <w:rPr>
          <w:b/>
          <w:sz w:val="24"/>
          <w:szCs w:val="24"/>
          <w:shd w:val="clear" w:color="auto" w:fill="FFFFFF"/>
          <w:lang w:val="ru-RU" w:eastAsia="ar-SA"/>
        </w:rPr>
        <w:t>Баймакский</w:t>
      </w:r>
      <w:r w:rsidRPr="00CD4A1C">
        <w:rPr>
          <w:b/>
          <w:bCs/>
          <w:sz w:val="24"/>
          <w:szCs w:val="24"/>
          <w:shd w:val="clear" w:color="auto" w:fill="FFFFFF"/>
          <w:lang w:val="ru-RU" w:eastAsia="ar-SA"/>
        </w:rPr>
        <w:t xml:space="preserve"> район </w:t>
      </w:r>
      <w:r>
        <w:rPr>
          <w:b/>
          <w:bCs/>
          <w:sz w:val="24"/>
          <w:szCs w:val="24"/>
          <w:shd w:val="clear" w:color="auto" w:fill="FFFFFF"/>
          <w:lang w:val="ru-RU" w:eastAsia="ar-SA"/>
        </w:rPr>
        <w:t>РБ</w:t>
      </w:r>
      <w:r w:rsidRPr="00CD4A1C">
        <w:rPr>
          <w:b/>
          <w:bCs/>
          <w:sz w:val="24"/>
          <w:szCs w:val="24"/>
          <w:shd w:val="clear" w:color="auto" w:fill="FFFFFF"/>
          <w:lang w:val="ru-RU" w:eastAsia="ar-SA"/>
        </w:rPr>
        <w:t>.</w:t>
      </w:r>
    </w:p>
    <w:p w:rsidR="00B60A05" w:rsidRPr="00CD4A1C" w:rsidRDefault="00B60A05" w:rsidP="00C90C4C">
      <w:pPr>
        <w:ind w:firstLine="426"/>
        <w:contextualSpacing/>
        <w:jc w:val="both"/>
        <w:rPr>
          <w:sz w:val="24"/>
          <w:szCs w:val="24"/>
          <w:lang w:val="ru-RU" w:eastAsia="ar-SA"/>
        </w:rPr>
      </w:pPr>
      <w:r w:rsidRPr="00CD4A1C">
        <w:rPr>
          <w:sz w:val="24"/>
          <w:szCs w:val="24"/>
          <w:lang w:val="ru-RU" w:eastAsia="ar-SA"/>
        </w:rPr>
        <w:t>В настоящих Правилах нижеприведенные термины используются в следующем значении:</w:t>
      </w:r>
    </w:p>
    <w:p w:rsidR="00B60A05" w:rsidRPr="00CD4A1C" w:rsidRDefault="00B60A05" w:rsidP="00C90C4C">
      <w:pPr>
        <w:ind w:firstLine="426"/>
        <w:contextualSpacing/>
        <w:jc w:val="both"/>
        <w:rPr>
          <w:sz w:val="24"/>
          <w:szCs w:val="24"/>
          <w:lang w:val="ru-RU" w:eastAsia="ar-SA"/>
        </w:rPr>
      </w:pPr>
      <w:proofErr w:type="gramStart"/>
      <w:r w:rsidRPr="00CD4A1C">
        <w:rPr>
          <w:b/>
          <w:bCs/>
          <w:sz w:val="24"/>
          <w:szCs w:val="24"/>
          <w:lang w:val="ru-RU" w:eastAsia="ar-SA"/>
        </w:rPr>
        <w:t>акт приемки</w:t>
      </w:r>
      <w:r w:rsidRPr="00CD4A1C">
        <w:rPr>
          <w:sz w:val="24"/>
          <w:szCs w:val="24"/>
          <w:lang w:val="ru-RU" w:eastAsia="ar-SA"/>
        </w:rPr>
        <w:t xml:space="preserve"> – оформленный в соответствии с требованиями гражданского законодательства документ, подписанный застройщиком (заказчиком) и исполнителем (подрядчиком, генеральным подрядчиком) работ по строительству, реконструкции, удостоверяющий, что обязательства исполнителя (подрядчика, генерального подрядчика) перед застройщиком (заказчиком) выполнены, результаты работ соответствуют градостроительному плану земельного участка, утвержденной проектной документации, требованиям технических регламентов, иным условиям договора и что застройщик (заказчик) принимает выполненные исполнителем (подрядчиком, генеральным подрядчиком) работы;</w:t>
      </w:r>
      <w:proofErr w:type="gramEnd"/>
    </w:p>
    <w:p w:rsidR="00B60A05" w:rsidRDefault="00B60A05" w:rsidP="00C90C4C">
      <w:pPr>
        <w:ind w:firstLine="426"/>
        <w:contextualSpacing/>
        <w:jc w:val="both"/>
        <w:rPr>
          <w:sz w:val="24"/>
          <w:szCs w:val="24"/>
          <w:lang w:val="ru-RU" w:eastAsia="ar-SA"/>
        </w:rPr>
      </w:pPr>
      <w:r w:rsidRPr="00CD4A1C">
        <w:rPr>
          <w:b/>
          <w:bCs/>
          <w:sz w:val="24"/>
          <w:szCs w:val="24"/>
          <w:lang w:val="ru-RU" w:eastAsia="ar-SA"/>
        </w:rPr>
        <w:t>арендаторы земельных участков</w:t>
      </w:r>
      <w:r w:rsidRPr="00CD4A1C">
        <w:rPr>
          <w:sz w:val="24"/>
          <w:szCs w:val="24"/>
          <w:lang w:val="ru-RU" w:eastAsia="ar-SA"/>
        </w:rPr>
        <w:t xml:space="preserve"> - лица, владеющие и пользующиеся земельными участками по договору аренды, договору субаренды;</w:t>
      </w:r>
    </w:p>
    <w:p w:rsidR="00B60A05" w:rsidRPr="00947419" w:rsidRDefault="00B60A05" w:rsidP="00513CE6">
      <w:pPr>
        <w:ind w:firstLine="170"/>
        <w:jc w:val="both"/>
        <w:rPr>
          <w:sz w:val="24"/>
          <w:szCs w:val="24"/>
          <w:lang w:val="ru-RU"/>
        </w:rPr>
      </w:pPr>
      <w:r w:rsidRPr="00947419">
        <w:rPr>
          <w:b/>
          <w:sz w:val="24"/>
          <w:szCs w:val="24"/>
          <w:lang w:val="ru-RU"/>
        </w:rPr>
        <w:t>б</w:t>
      </w:r>
      <w:r w:rsidRPr="00947419">
        <w:rPr>
          <w:b/>
          <w:sz w:val="24"/>
          <w:szCs w:val="24"/>
        </w:rPr>
        <w:t>ереговая полоса</w:t>
      </w:r>
      <w:r w:rsidRPr="00947419">
        <w:rPr>
          <w:sz w:val="24"/>
          <w:szCs w:val="24"/>
        </w:rPr>
        <w:t xml:space="preserve">  - полоса земли вдоль береговой линии водного объекта общего пользования, предназначенная для общего пользования.</w:t>
      </w:r>
    </w:p>
    <w:p w:rsidR="00B60A05" w:rsidRPr="00CD4A1C" w:rsidRDefault="00B60A05" w:rsidP="00C90C4C">
      <w:pPr>
        <w:ind w:firstLine="426"/>
        <w:contextualSpacing/>
        <w:jc w:val="both"/>
        <w:rPr>
          <w:sz w:val="24"/>
          <w:szCs w:val="24"/>
          <w:lang w:val="ru-RU" w:eastAsia="ar-SA"/>
        </w:rPr>
      </w:pPr>
      <w:r w:rsidRPr="00CD4A1C">
        <w:rPr>
          <w:b/>
          <w:bCs/>
          <w:sz w:val="24"/>
          <w:szCs w:val="24"/>
          <w:lang w:val="ru-RU" w:eastAsia="ar-SA"/>
        </w:rPr>
        <w:t>блокированный жилой дом</w:t>
      </w:r>
      <w:r w:rsidRPr="00CD4A1C">
        <w:rPr>
          <w:sz w:val="24"/>
          <w:szCs w:val="24"/>
          <w:lang w:val="ru-RU" w:eastAsia="ar-SA"/>
        </w:rPr>
        <w:t xml:space="preserve"> - жилой дом, пригодный для постоянного проживания, высотой не выше трёх надземных этажей, имеющих общую стену с соседним домом, при общем количестве совмещённых домов не более 10, с приквартирными участками;</w:t>
      </w:r>
    </w:p>
    <w:p w:rsidR="00B60A05" w:rsidRDefault="00B60A05" w:rsidP="00C90C4C">
      <w:pPr>
        <w:ind w:firstLine="426"/>
        <w:contextualSpacing/>
        <w:jc w:val="both"/>
        <w:rPr>
          <w:sz w:val="24"/>
          <w:szCs w:val="24"/>
          <w:lang w:val="ru-RU" w:eastAsia="ar-SA"/>
        </w:rPr>
      </w:pPr>
      <w:r w:rsidRPr="00CD4A1C">
        <w:rPr>
          <w:b/>
          <w:bCs/>
          <w:sz w:val="24"/>
          <w:szCs w:val="24"/>
          <w:lang w:val="ru-RU" w:eastAsia="ar-SA"/>
        </w:rPr>
        <w:t>боковые границы участка</w:t>
      </w:r>
      <w:r w:rsidRPr="00CD4A1C">
        <w:rPr>
          <w:sz w:val="24"/>
          <w:szCs w:val="24"/>
          <w:lang w:val="ru-RU" w:eastAsia="ar-SA"/>
        </w:rPr>
        <w:t xml:space="preserve"> – границы, линии которых соединяют лицевую и заднюю границы;</w:t>
      </w:r>
    </w:p>
    <w:p w:rsidR="00B60A05" w:rsidRPr="00947419" w:rsidRDefault="00B60A05" w:rsidP="008245FA">
      <w:pPr>
        <w:autoSpaceDE w:val="0"/>
        <w:autoSpaceDN w:val="0"/>
        <w:adjustRightInd w:val="0"/>
        <w:jc w:val="both"/>
        <w:rPr>
          <w:sz w:val="24"/>
          <w:szCs w:val="24"/>
          <w:lang w:val="ru-RU"/>
        </w:rPr>
      </w:pPr>
      <w:r w:rsidRPr="00947419">
        <w:rPr>
          <w:b/>
          <w:sz w:val="24"/>
          <w:szCs w:val="24"/>
          <w:lang w:val="ru-RU"/>
        </w:rPr>
        <w:t xml:space="preserve">       вид разрешенного использования</w:t>
      </w:r>
      <w:r w:rsidRPr="00947419">
        <w:rPr>
          <w:sz w:val="24"/>
          <w:szCs w:val="24"/>
          <w:lang w:val="ru-RU"/>
        </w:rPr>
        <w:t xml:space="preserve"> земельного участка - деятельность, осуществляемая землепользователем на предоставленном ему земельном участке, основанная на градостроительном зонировании территории; </w:t>
      </w:r>
    </w:p>
    <w:p w:rsidR="00B60A05" w:rsidRPr="008245FA" w:rsidRDefault="00B60A05" w:rsidP="008245FA">
      <w:pPr>
        <w:ind w:firstLine="113"/>
        <w:jc w:val="both"/>
        <w:rPr>
          <w:sz w:val="24"/>
          <w:szCs w:val="24"/>
        </w:rPr>
      </w:pPr>
      <w:r w:rsidRPr="008245FA">
        <w:rPr>
          <w:b/>
          <w:sz w:val="24"/>
          <w:szCs w:val="24"/>
        </w:rPr>
        <w:t>вновь выявленный объект культурного наследия</w:t>
      </w:r>
      <w:r w:rsidRPr="008245FA">
        <w:rPr>
          <w:sz w:val="24"/>
          <w:szCs w:val="24"/>
        </w:rPr>
        <w:t xml:space="preserve"> – объект, представляющий собой историко-культурную ценность, в отношении которого подготовлено предложение государственной историко-культурной экспертизы о включении его в реестр как объекта культурного наследия или  в отношении которого предстоит принятие решения уполномоченным органом государственной власти о включении его в указанный реестр или об отказе в таком включении;</w:t>
      </w:r>
    </w:p>
    <w:p w:rsidR="00B60A05" w:rsidRPr="00CD4A1C" w:rsidRDefault="00B60A05" w:rsidP="008245FA">
      <w:pPr>
        <w:autoSpaceDE w:val="0"/>
        <w:autoSpaceDN w:val="0"/>
        <w:adjustRightInd w:val="0"/>
        <w:jc w:val="both"/>
        <w:rPr>
          <w:sz w:val="24"/>
          <w:szCs w:val="24"/>
          <w:lang w:val="ru-RU" w:eastAsia="ar-SA"/>
        </w:rPr>
      </w:pPr>
      <w:proofErr w:type="gramStart"/>
      <w:r w:rsidRPr="00CD4A1C">
        <w:rPr>
          <w:b/>
          <w:bCs/>
          <w:sz w:val="24"/>
          <w:szCs w:val="24"/>
          <w:lang w:val="ru-RU" w:eastAsia="ar-SA"/>
        </w:rPr>
        <w:t>водоохранная зона</w:t>
      </w:r>
      <w:r w:rsidRPr="00CD4A1C">
        <w:rPr>
          <w:sz w:val="24"/>
          <w:szCs w:val="24"/>
          <w:lang w:val="ru-RU" w:eastAsia="ar-SA"/>
        </w:rPr>
        <w:t xml:space="preserve"> – вид зоны с особыми условиями использования территории, устанавливаемый в соответствии с законодательством </w:t>
      </w:r>
      <w:r>
        <w:rPr>
          <w:sz w:val="24"/>
          <w:szCs w:val="24"/>
          <w:lang w:val="ru-RU" w:eastAsia="ar-SA"/>
        </w:rPr>
        <w:t>РФ</w:t>
      </w:r>
      <w:r w:rsidRPr="00CD4A1C">
        <w:rPr>
          <w:sz w:val="24"/>
          <w:szCs w:val="24"/>
          <w:lang w:val="ru-RU" w:eastAsia="ar-SA"/>
        </w:rPr>
        <w:t>, являющийся территорией, примыкающей к акваториям рек, озёр, водохранилищ и других поверхностных водных объектов, применительно к которой установлен специальный режим ограничения хозяйственной и иной деятельности для предотвращения загрязнения, заиления и истощения водных объектов, сохранения среды обитания объектов животного и растительного мира;</w:t>
      </w:r>
      <w:proofErr w:type="gramEnd"/>
    </w:p>
    <w:p w:rsidR="00B60A05" w:rsidRPr="00947419" w:rsidRDefault="00B60A05" w:rsidP="00947419">
      <w:pPr>
        <w:contextualSpacing/>
        <w:jc w:val="both"/>
        <w:rPr>
          <w:sz w:val="24"/>
          <w:szCs w:val="24"/>
        </w:rPr>
      </w:pPr>
      <w:r w:rsidRPr="00947419">
        <w:rPr>
          <w:b/>
          <w:bCs/>
          <w:sz w:val="24"/>
          <w:szCs w:val="24"/>
          <w:shd w:val="clear" w:color="auto" w:fill="FFFFFF"/>
        </w:rPr>
        <w:t xml:space="preserve">временные здания и сооружения – </w:t>
      </w:r>
      <w:r w:rsidRPr="00947419">
        <w:rPr>
          <w:sz w:val="24"/>
          <w:szCs w:val="24"/>
          <w:shd w:val="clear" w:color="auto" w:fill="FFFFFF"/>
        </w:rPr>
        <w:t xml:space="preserve">объекты, размещаемые на определенный срок, без устройства капитальных фундаментов и иных элементов, право на которые не подлежит государственной регистрации, по истечении срока их размещения подлежащие демонтажу, если иное не предусмотрено договором аренды земельного участка; </w:t>
      </w:r>
    </w:p>
    <w:p w:rsidR="00B60A05" w:rsidRPr="00CD4A1C" w:rsidRDefault="00B60A05" w:rsidP="00C90C4C">
      <w:pPr>
        <w:ind w:firstLine="426"/>
        <w:contextualSpacing/>
        <w:jc w:val="both"/>
        <w:rPr>
          <w:sz w:val="24"/>
          <w:szCs w:val="24"/>
          <w:lang w:val="ru-RU" w:eastAsia="ar-SA"/>
        </w:rPr>
      </w:pPr>
      <w:proofErr w:type="gramStart"/>
      <w:r w:rsidRPr="00CD4A1C">
        <w:rPr>
          <w:b/>
          <w:bCs/>
          <w:sz w:val="24"/>
          <w:szCs w:val="24"/>
          <w:lang w:val="ru-RU" w:eastAsia="ar-SA"/>
        </w:rPr>
        <w:t>вспомогательные виды разрешенного использования (применительно к земельным участкам и объектам капитального строительства в границах территориальной зоны)</w:t>
      </w:r>
      <w:r w:rsidRPr="00CD4A1C">
        <w:rPr>
          <w:sz w:val="24"/>
          <w:szCs w:val="24"/>
          <w:lang w:val="ru-RU" w:eastAsia="ar-SA"/>
        </w:rPr>
        <w:t xml:space="preserve"> – виды использования, допустимые только в качестве дополнительных по отношению к основным и условно разрешенным видам использования, обеспечивающие возможность применения указанных видов использования, допускаемые к применению лишь в качестве дополнительных к этим видам и только совместно с ними;</w:t>
      </w:r>
      <w:proofErr w:type="gramEnd"/>
    </w:p>
    <w:p w:rsidR="00B60A05" w:rsidRPr="00947419" w:rsidRDefault="00B60A05" w:rsidP="00947419">
      <w:pPr>
        <w:ind w:firstLine="567"/>
        <w:contextualSpacing/>
        <w:jc w:val="both"/>
        <w:rPr>
          <w:sz w:val="24"/>
          <w:szCs w:val="24"/>
        </w:rPr>
      </w:pPr>
      <w:r w:rsidRPr="00947419">
        <w:rPr>
          <w:b/>
          <w:bCs/>
          <w:sz w:val="24"/>
          <w:szCs w:val="24"/>
          <w:shd w:val="clear" w:color="auto" w:fill="FFFFFF"/>
        </w:rPr>
        <w:t xml:space="preserve">высота здания, строения, сооружения </w:t>
      </w:r>
      <w:r w:rsidRPr="00947419">
        <w:rPr>
          <w:sz w:val="24"/>
          <w:szCs w:val="24"/>
          <w:shd w:val="clear" w:color="auto" w:fill="FFFFFF"/>
        </w:rPr>
        <w:t xml:space="preserve">- расстояние по вертикали, измеренное от проектной отметки земли до наивысшей отметки плоской крыши здания, строения, сооружения или до </w:t>
      </w:r>
      <w:r w:rsidRPr="00947419">
        <w:rPr>
          <w:sz w:val="24"/>
          <w:szCs w:val="24"/>
          <w:shd w:val="clear" w:color="auto" w:fill="FFFFFF"/>
        </w:rPr>
        <w:lastRenderedPageBreak/>
        <w:t xml:space="preserve">наивысшей отметки конька скатной крыши здания, строения, сооружения до наивысшей точки здания, строения, сооружения; </w:t>
      </w:r>
    </w:p>
    <w:p w:rsidR="00B60A05" w:rsidRPr="00947419" w:rsidRDefault="00B60A05" w:rsidP="00947419">
      <w:pPr>
        <w:autoSpaceDE w:val="0"/>
        <w:autoSpaceDN w:val="0"/>
        <w:adjustRightInd w:val="0"/>
        <w:jc w:val="both"/>
        <w:rPr>
          <w:sz w:val="24"/>
          <w:szCs w:val="24"/>
          <w:lang w:val="ru-RU"/>
        </w:rPr>
      </w:pPr>
      <w:proofErr w:type="gramStart"/>
      <w:r w:rsidRPr="00947419">
        <w:rPr>
          <w:b/>
          <w:sz w:val="24"/>
          <w:szCs w:val="24"/>
          <w:lang w:val="ru-RU"/>
        </w:rPr>
        <w:t>градостроительное задание</w:t>
      </w:r>
      <w:r w:rsidRPr="00947419">
        <w:rPr>
          <w:sz w:val="24"/>
          <w:szCs w:val="24"/>
          <w:lang w:val="ru-RU"/>
        </w:rPr>
        <w:t xml:space="preserve"> – документ, устанавливающий основные требования к составу и содержанию проектной документации по планировке территории, в части комплекса требований к размещению, архитектурно-планировочным решениям, функциональному назначению, основным параметрам объекта градостроительной деятельности на конкретном земельном участке, а также, обязательных экологических, технических, организационных и иных условий его проектирования, предусмотренных действующи</w:t>
      </w:r>
      <w:r>
        <w:rPr>
          <w:sz w:val="24"/>
          <w:szCs w:val="24"/>
          <w:lang w:val="ru-RU"/>
        </w:rPr>
        <w:t>м законодательством, Правилами;</w:t>
      </w:r>
      <w:proofErr w:type="gramEnd"/>
    </w:p>
    <w:p w:rsidR="00B60A05" w:rsidRPr="00947419" w:rsidRDefault="00B60A05" w:rsidP="00947419">
      <w:pPr>
        <w:autoSpaceDE w:val="0"/>
        <w:autoSpaceDN w:val="0"/>
        <w:adjustRightInd w:val="0"/>
        <w:jc w:val="both"/>
        <w:rPr>
          <w:sz w:val="24"/>
          <w:szCs w:val="24"/>
          <w:lang w:val="ru-RU"/>
        </w:rPr>
      </w:pPr>
      <w:proofErr w:type="gramStart"/>
      <w:r w:rsidRPr="00947419">
        <w:rPr>
          <w:b/>
          <w:sz w:val="24"/>
          <w:szCs w:val="24"/>
          <w:lang w:val="ru-RU"/>
        </w:rPr>
        <w:t>градостроительное заключение</w:t>
      </w:r>
      <w:r w:rsidRPr="00947419">
        <w:rPr>
          <w:sz w:val="24"/>
          <w:szCs w:val="24"/>
          <w:lang w:val="ru-RU"/>
        </w:rPr>
        <w:t xml:space="preserve"> – информационный документ органа, уполномоченного в области градостроительной деятельности, содержащий сведения о документах территориального планирования, градостроительного зонирования, документации по планировке территории, резервировании земельных участков для муниципальных нужд, устанавливающий перечень обязательных согласований, необходимых для принятия решения о возможности функционального использования объектов недвижимости (земельных участков, объектов капитального строительства), предоставлении в собственность земельных участков;</w:t>
      </w:r>
      <w:proofErr w:type="gramEnd"/>
    </w:p>
    <w:p w:rsidR="00B60A05" w:rsidRPr="00947419" w:rsidRDefault="00B60A05" w:rsidP="00947419">
      <w:pPr>
        <w:autoSpaceDE w:val="0"/>
        <w:autoSpaceDN w:val="0"/>
        <w:adjustRightInd w:val="0"/>
        <w:jc w:val="both"/>
        <w:rPr>
          <w:sz w:val="24"/>
          <w:szCs w:val="24"/>
          <w:lang w:val="ru-RU"/>
        </w:rPr>
      </w:pPr>
      <w:proofErr w:type="gramStart"/>
      <w:r w:rsidRPr="00947419">
        <w:rPr>
          <w:b/>
          <w:sz w:val="24"/>
          <w:szCs w:val="24"/>
          <w:lang w:val="ru-RU"/>
        </w:rPr>
        <w:t>градостроительная подготовка территорий</w:t>
      </w:r>
      <w:r w:rsidRPr="00947419">
        <w:rPr>
          <w:sz w:val="24"/>
          <w:szCs w:val="24"/>
          <w:lang w:val="ru-RU"/>
        </w:rPr>
        <w:t xml:space="preserve"> – деятельность, осуществляемая посредством подготовки документации по планировке территории, по установлению границ застроенных и подлежащих застройке земельных участков для их последующего образования и предоставления, в целях развития застроенных территорий, комплексного освоения территорий, строительства объектов капитального строительства, возведения объектов на территориях общего пользования, а также приобретения прав на эти земельные участки гражданами и юридическими лицами, имеющими в собственности, безвозмездном</w:t>
      </w:r>
      <w:proofErr w:type="gramEnd"/>
      <w:r w:rsidR="00BC19A3">
        <w:rPr>
          <w:sz w:val="24"/>
          <w:szCs w:val="24"/>
          <w:lang w:val="ru-RU"/>
        </w:rPr>
        <w:t xml:space="preserve"> </w:t>
      </w:r>
      <w:proofErr w:type="gramStart"/>
      <w:r w:rsidRPr="00947419">
        <w:rPr>
          <w:sz w:val="24"/>
          <w:szCs w:val="24"/>
          <w:lang w:val="ru-RU"/>
        </w:rPr>
        <w:t>пользовании</w:t>
      </w:r>
      <w:proofErr w:type="gramEnd"/>
      <w:r w:rsidRPr="00947419">
        <w:rPr>
          <w:sz w:val="24"/>
          <w:szCs w:val="24"/>
          <w:lang w:val="ru-RU"/>
        </w:rPr>
        <w:t xml:space="preserve">, хозяйственном ведении или оперативном управлении здания, строения, сооружения, расположенные на земельных участках, находящихся в муниципальной или государственной собственности; </w:t>
      </w:r>
    </w:p>
    <w:p w:rsidR="00B60A05" w:rsidRPr="00947419" w:rsidRDefault="00B60A05" w:rsidP="00947419">
      <w:pPr>
        <w:autoSpaceDE w:val="0"/>
        <w:autoSpaceDN w:val="0"/>
        <w:adjustRightInd w:val="0"/>
        <w:jc w:val="both"/>
        <w:rPr>
          <w:sz w:val="24"/>
          <w:szCs w:val="24"/>
          <w:lang w:val="ru-RU"/>
        </w:rPr>
      </w:pPr>
      <w:proofErr w:type="gramStart"/>
      <w:r w:rsidRPr="00947419">
        <w:rPr>
          <w:b/>
          <w:sz w:val="24"/>
          <w:szCs w:val="24"/>
          <w:lang w:val="ru-RU"/>
        </w:rPr>
        <w:t>градостроительная подготовка ранее образованного и предоставленного (приобретенного) земельного участка</w:t>
      </w:r>
      <w:r w:rsidRPr="00947419">
        <w:rPr>
          <w:sz w:val="24"/>
          <w:szCs w:val="24"/>
          <w:lang w:val="ru-RU"/>
        </w:rPr>
        <w:t xml:space="preserve"> для обеспечения строительства, реконструкции объекта капитального строительства на этом земельном участке (градостроительная подготовка реконструкции объекта) – осуществляемая по заявлению правообладателя земельного участка при наличии кадастровой выписки о земельном участке либо кадастрового паспорта земельного участка подготовка градостроительного плана земельного участка (за исключением земельных участков в границах элементов планировочной структуры – кварталов, микрорайонов, подлежащих разделению</w:t>
      </w:r>
      <w:proofErr w:type="gramEnd"/>
      <w:r w:rsidRPr="00947419">
        <w:rPr>
          <w:sz w:val="24"/>
          <w:szCs w:val="24"/>
          <w:lang w:val="ru-RU"/>
        </w:rPr>
        <w:t xml:space="preserve"> на земельные участки в пределах таких элементов) как основания для подготовки проектной документации в целях реконструкции, капитального ремонта существующих объектов капитального строительства, а также в целях строительства на месте сносимых объектов капитального строительства, строительства без осуществления сноса объектов капитального строительства – в </w:t>
      </w:r>
      <w:proofErr w:type="gramStart"/>
      <w:r w:rsidRPr="00947419">
        <w:rPr>
          <w:sz w:val="24"/>
          <w:szCs w:val="24"/>
          <w:lang w:val="ru-RU"/>
        </w:rPr>
        <w:t>случаях</w:t>
      </w:r>
      <w:proofErr w:type="gramEnd"/>
      <w:r w:rsidRPr="00947419">
        <w:rPr>
          <w:sz w:val="24"/>
          <w:szCs w:val="24"/>
          <w:lang w:val="ru-RU"/>
        </w:rPr>
        <w:t xml:space="preserve"> когда планируемые действия по реконструкции, капитальному ремонту, строительству могут быть осуществлены без нарушения требований действующего законодательства; </w:t>
      </w:r>
    </w:p>
    <w:p w:rsidR="00B60A05" w:rsidRDefault="00B60A05" w:rsidP="00C90C4C">
      <w:pPr>
        <w:ind w:firstLine="426"/>
        <w:contextualSpacing/>
        <w:jc w:val="both"/>
        <w:rPr>
          <w:sz w:val="24"/>
          <w:szCs w:val="24"/>
          <w:lang w:val="ru-RU" w:eastAsia="ar-SA"/>
        </w:rPr>
      </w:pPr>
      <w:proofErr w:type="gramStart"/>
      <w:r w:rsidRPr="00CD4A1C">
        <w:rPr>
          <w:b/>
          <w:bCs/>
          <w:sz w:val="24"/>
          <w:szCs w:val="24"/>
          <w:lang w:val="ru-RU" w:eastAsia="ar-SA"/>
        </w:rPr>
        <w:t>государственный строительный надзор</w:t>
      </w:r>
      <w:r w:rsidRPr="00CD4A1C">
        <w:rPr>
          <w:sz w:val="24"/>
          <w:szCs w:val="24"/>
          <w:lang w:val="ru-RU" w:eastAsia="ar-SA"/>
        </w:rPr>
        <w:t xml:space="preserve"> - проверка соответствия выполняемых работ в процессе строительства, реконструкции, капитального ремонта объектов капитального строительства требованиям технических регламентов и проектной документации, выполняемая инспекцией государственного строительного надзора уполномоченным органом исполнительной власти </w:t>
      </w:r>
      <w:r>
        <w:rPr>
          <w:sz w:val="24"/>
          <w:szCs w:val="24"/>
          <w:lang w:val="ru-RU" w:eastAsia="ar-SA"/>
        </w:rPr>
        <w:t>РФ</w:t>
      </w:r>
      <w:r w:rsidRPr="00CD4A1C">
        <w:rPr>
          <w:sz w:val="24"/>
          <w:szCs w:val="24"/>
          <w:lang w:val="ru-RU" w:eastAsia="ar-SA"/>
        </w:rPr>
        <w:t xml:space="preserve"> или </w:t>
      </w:r>
      <w:r>
        <w:rPr>
          <w:sz w:val="24"/>
          <w:szCs w:val="24"/>
          <w:lang w:val="ru-RU" w:eastAsia="ar-SA"/>
        </w:rPr>
        <w:t>РБ</w:t>
      </w:r>
      <w:r w:rsidRPr="00CD4A1C">
        <w:rPr>
          <w:sz w:val="24"/>
          <w:szCs w:val="24"/>
          <w:lang w:val="ru-RU" w:eastAsia="ar-SA"/>
        </w:rPr>
        <w:t>, в случае если при проведении работ затрагиваются конструктивные и другие характеристики надежности и безопасности таких объектов и проектная документация таких объектов подлежит государственной экспертизе в соответствии</w:t>
      </w:r>
      <w:proofErr w:type="gramEnd"/>
      <w:r w:rsidRPr="00CD4A1C">
        <w:rPr>
          <w:sz w:val="24"/>
          <w:szCs w:val="24"/>
          <w:lang w:val="ru-RU" w:eastAsia="ar-SA"/>
        </w:rPr>
        <w:t xml:space="preserve"> с действующим законодательством либо проектная документация таких объектов является типовой проектной документацией или ее модификацией;</w:t>
      </w:r>
    </w:p>
    <w:p w:rsidR="00B60A05" w:rsidRPr="000E0E51" w:rsidRDefault="00B60A05" w:rsidP="000E0E51">
      <w:pPr>
        <w:ind w:firstLine="113"/>
        <w:jc w:val="both"/>
        <w:rPr>
          <w:sz w:val="24"/>
          <w:szCs w:val="24"/>
        </w:rPr>
      </w:pPr>
      <w:r w:rsidRPr="000E0E51">
        <w:rPr>
          <w:b/>
          <w:sz w:val="24"/>
          <w:szCs w:val="24"/>
        </w:rPr>
        <w:t>градорегулирование</w:t>
      </w:r>
      <w:r w:rsidRPr="000E0E51">
        <w:rPr>
          <w:sz w:val="24"/>
          <w:szCs w:val="24"/>
        </w:rPr>
        <w:t xml:space="preserve"> - регулирование градостроительной деятельности, осуществляемое органами государственной власти, органами местного самоуправления с участием граждан и правообладателей земельных участков и объектов капитального строительства (посредством публичных слушаний и иных форм участия) в соответствии с законами и иными нормативными правовыми актами в области градостроительной деятельности;</w:t>
      </w:r>
    </w:p>
    <w:p w:rsidR="00B60A05" w:rsidRPr="00CD4A1C" w:rsidRDefault="00B60A05" w:rsidP="00C90C4C">
      <w:pPr>
        <w:ind w:firstLine="426"/>
        <w:contextualSpacing/>
        <w:jc w:val="both"/>
        <w:rPr>
          <w:sz w:val="24"/>
          <w:szCs w:val="24"/>
          <w:lang w:val="ru-RU" w:eastAsia="ar-SA"/>
        </w:rPr>
      </w:pPr>
      <w:proofErr w:type="gramStart"/>
      <w:r w:rsidRPr="00CD4A1C">
        <w:rPr>
          <w:b/>
          <w:bCs/>
          <w:sz w:val="24"/>
          <w:szCs w:val="24"/>
          <w:lang w:val="ru-RU" w:eastAsia="ar-SA"/>
        </w:rPr>
        <w:t>градостроительная деятельность</w:t>
      </w:r>
      <w:r w:rsidRPr="00CD4A1C">
        <w:rPr>
          <w:sz w:val="24"/>
          <w:szCs w:val="24"/>
          <w:lang w:val="ru-RU" w:eastAsia="ar-SA"/>
        </w:rPr>
        <w:t xml:space="preserve"> - деятельность по развитию территорий,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w:t>
      </w:r>
      <w:proofErr w:type="gramEnd"/>
    </w:p>
    <w:p w:rsidR="00B60A05" w:rsidRPr="00CD4A1C" w:rsidRDefault="00B60A05" w:rsidP="00C90C4C">
      <w:pPr>
        <w:ind w:firstLine="426"/>
        <w:contextualSpacing/>
        <w:jc w:val="both"/>
        <w:rPr>
          <w:sz w:val="24"/>
          <w:szCs w:val="24"/>
          <w:lang w:val="ru-RU" w:eastAsia="ar-SA"/>
        </w:rPr>
      </w:pPr>
      <w:r w:rsidRPr="00CD4A1C">
        <w:rPr>
          <w:b/>
          <w:bCs/>
          <w:sz w:val="24"/>
          <w:szCs w:val="24"/>
          <w:lang w:val="ru-RU" w:eastAsia="ar-SA"/>
        </w:rPr>
        <w:lastRenderedPageBreak/>
        <w:t xml:space="preserve">градостроительное зонирование </w:t>
      </w:r>
      <w:r w:rsidRPr="00CD4A1C">
        <w:rPr>
          <w:sz w:val="24"/>
          <w:szCs w:val="24"/>
          <w:lang w:val="ru-RU" w:eastAsia="ar-SA"/>
        </w:rPr>
        <w:t>– зонирование территории в целях определения территориальных зон и установления градостроительных регламентов;</w:t>
      </w:r>
    </w:p>
    <w:p w:rsidR="00B60A05" w:rsidRPr="001E7A93" w:rsidRDefault="00B60A05" w:rsidP="001E7A93">
      <w:pPr>
        <w:contextualSpacing/>
        <w:jc w:val="both"/>
        <w:rPr>
          <w:sz w:val="24"/>
          <w:szCs w:val="24"/>
        </w:rPr>
      </w:pPr>
      <w:r w:rsidRPr="001E7A93">
        <w:rPr>
          <w:b/>
          <w:bCs/>
          <w:sz w:val="24"/>
          <w:szCs w:val="24"/>
          <w:shd w:val="clear" w:color="auto" w:fill="FFFFFF"/>
        </w:rPr>
        <w:t>градостроительные изменения</w:t>
      </w:r>
      <w:r w:rsidRPr="001E7A93">
        <w:rPr>
          <w:sz w:val="24"/>
          <w:szCs w:val="24"/>
          <w:shd w:val="clear" w:color="auto" w:fill="FFFFFF"/>
        </w:rPr>
        <w:t xml:space="preserve"> – изменения параметров и (или) вида(ов) разрешенного использования земельных участков и (или) изменения функционального назначения объектов капитального строительства, в соответствии с требованиями градостроительного регламента;</w:t>
      </w:r>
    </w:p>
    <w:p w:rsidR="00B60A05" w:rsidRPr="001E7A93" w:rsidRDefault="00B60A05" w:rsidP="00251D8C">
      <w:pPr>
        <w:ind w:firstLine="426"/>
        <w:contextualSpacing/>
        <w:jc w:val="both"/>
        <w:rPr>
          <w:sz w:val="24"/>
          <w:szCs w:val="24"/>
          <w:lang w:val="ru-RU" w:eastAsia="ar-SA"/>
        </w:rPr>
      </w:pPr>
      <w:r w:rsidRPr="001E7A93">
        <w:rPr>
          <w:b/>
          <w:bCs/>
          <w:sz w:val="24"/>
          <w:szCs w:val="24"/>
          <w:lang w:val="ru-RU" w:eastAsia="ar-SA"/>
        </w:rPr>
        <w:t>градостроительный план земельного участка</w:t>
      </w:r>
      <w:r w:rsidRPr="001E7A93">
        <w:rPr>
          <w:sz w:val="24"/>
          <w:szCs w:val="24"/>
          <w:lang w:val="ru-RU" w:eastAsia="ar-SA"/>
        </w:rPr>
        <w:t xml:space="preserve"> – документ, подготавливаемый </w:t>
      </w:r>
      <w:r w:rsidRPr="001E7A93">
        <w:rPr>
          <w:sz w:val="24"/>
          <w:szCs w:val="24"/>
        </w:rPr>
        <w:t>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w:t>
      </w:r>
      <w:r>
        <w:rPr>
          <w:sz w:val="24"/>
          <w:szCs w:val="24"/>
        </w:rPr>
        <w:t>а в границах земельного участка</w:t>
      </w:r>
      <w:r>
        <w:rPr>
          <w:sz w:val="24"/>
          <w:szCs w:val="24"/>
          <w:lang w:val="ru-RU"/>
        </w:rPr>
        <w:t>;</w:t>
      </w:r>
    </w:p>
    <w:p w:rsidR="00B60A05" w:rsidRPr="001E7A93" w:rsidRDefault="00B60A05" w:rsidP="00251D8C">
      <w:pPr>
        <w:ind w:firstLine="113"/>
        <w:jc w:val="both"/>
        <w:rPr>
          <w:sz w:val="24"/>
          <w:szCs w:val="24"/>
          <w:lang w:val="ru-RU" w:eastAsia="en-US"/>
        </w:rPr>
      </w:pPr>
      <w:r w:rsidRPr="001E7A93">
        <w:rPr>
          <w:b/>
          <w:sz w:val="24"/>
          <w:szCs w:val="24"/>
        </w:rPr>
        <w:t>градостроительный регламент</w:t>
      </w:r>
      <w:r w:rsidRPr="001E7A93">
        <w:rPr>
          <w:sz w:val="24"/>
          <w:szCs w:val="24"/>
        </w:rPr>
        <w:t xml:space="preserve">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rsidR="00B60A05" w:rsidRPr="00CD4A1C" w:rsidRDefault="00B60A05" w:rsidP="00C90C4C">
      <w:pPr>
        <w:ind w:firstLine="426"/>
        <w:contextualSpacing/>
        <w:jc w:val="both"/>
        <w:rPr>
          <w:sz w:val="24"/>
          <w:szCs w:val="24"/>
          <w:lang w:val="ru-RU" w:eastAsia="ar-SA"/>
        </w:rPr>
      </w:pPr>
      <w:r w:rsidRPr="00CD4A1C">
        <w:rPr>
          <w:b/>
          <w:bCs/>
          <w:sz w:val="24"/>
          <w:szCs w:val="24"/>
          <w:lang w:val="ru-RU" w:eastAsia="ar-SA"/>
        </w:rPr>
        <w:t>границы полосы отвода железных дорог</w:t>
      </w:r>
      <w:r w:rsidRPr="00CD4A1C">
        <w:rPr>
          <w:sz w:val="24"/>
          <w:szCs w:val="24"/>
          <w:lang w:val="ru-RU" w:eastAsia="ar-SA"/>
        </w:rPr>
        <w:t xml:space="preserve"> - границы территории, предназначенной для размещения существующих и проектируемых железнодорожных путей, станций и других железнодорожных сооружений, ширина которых нормируется в зависимости от категории железных дорог, конструкции земляного полотна и др., и на которой не допускается строительство зданий и сооружений, не имеющих отношения к эксплуатации железнодорожного транспорта. </w:t>
      </w:r>
    </w:p>
    <w:p w:rsidR="00B60A05" w:rsidRPr="001E7A93" w:rsidRDefault="00B60A05" w:rsidP="00251D8C">
      <w:pPr>
        <w:ind w:firstLine="426"/>
        <w:contextualSpacing/>
        <w:jc w:val="both"/>
        <w:rPr>
          <w:sz w:val="24"/>
          <w:szCs w:val="24"/>
          <w:lang w:val="ru-RU"/>
        </w:rPr>
      </w:pPr>
      <w:r w:rsidRPr="001E7A93">
        <w:rPr>
          <w:b/>
          <w:sz w:val="24"/>
          <w:szCs w:val="24"/>
        </w:rPr>
        <w:t>полоса отвода автомобильной дороги</w:t>
      </w:r>
      <w:r w:rsidRPr="001E7A93">
        <w:rPr>
          <w:sz w:val="24"/>
          <w:szCs w:val="24"/>
        </w:rPr>
        <w:t xml:space="preserve"> - земельные участки (независимо от категории земель), которые предназначены для размещения конструктивных элементов автомобильной дороги, дорожных сооружений и на которых располагаются или могут располагаться объекты дорожного сервиса;</w:t>
      </w:r>
    </w:p>
    <w:p w:rsidR="00B60A05" w:rsidRPr="001E7A93" w:rsidRDefault="00B60A05" w:rsidP="00251D8C">
      <w:pPr>
        <w:ind w:firstLine="426"/>
        <w:contextualSpacing/>
        <w:jc w:val="both"/>
        <w:rPr>
          <w:strike/>
          <w:sz w:val="24"/>
          <w:szCs w:val="24"/>
          <w:lang w:val="ru-RU" w:eastAsia="ar-SA"/>
        </w:rPr>
      </w:pPr>
      <w:r w:rsidRPr="001E7A93">
        <w:rPr>
          <w:b/>
          <w:sz w:val="24"/>
          <w:szCs w:val="24"/>
        </w:rPr>
        <w:t>придорожные полосы автомобильной дороги</w:t>
      </w:r>
      <w:r w:rsidRPr="001E7A93">
        <w:rPr>
          <w:sz w:val="24"/>
          <w:szCs w:val="24"/>
        </w:rPr>
        <w:t xml:space="preserve"> - территории, которые прилегают с обеих сторон к полосе отвода автомобильной дороги и в границах которых устанавливается особый режим использования земельных участков (частей земельных участков) в целях обеспечения требований безопасности дорожного движения, а также нормальных условий реконструкции, капитального ремонта, ремонта, содержания автомобильной дороги, ее сохранности с учетом перспекти</w:t>
      </w:r>
      <w:r>
        <w:rPr>
          <w:sz w:val="24"/>
          <w:szCs w:val="24"/>
        </w:rPr>
        <w:t>в развития автомобильной дороги</w:t>
      </w:r>
      <w:r>
        <w:rPr>
          <w:sz w:val="24"/>
          <w:szCs w:val="24"/>
          <w:lang w:val="ru-RU"/>
        </w:rPr>
        <w:t>;</w:t>
      </w:r>
    </w:p>
    <w:p w:rsidR="00B60A05" w:rsidRPr="00CD4A1C" w:rsidRDefault="00B60A05" w:rsidP="00C90C4C">
      <w:pPr>
        <w:ind w:firstLine="426"/>
        <w:contextualSpacing/>
        <w:jc w:val="both"/>
        <w:rPr>
          <w:sz w:val="24"/>
          <w:szCs w:val="24"/>
          <w:lang w:val="ru-RU" w:eastAsia="ar-SA"/>
        </w:rPr>
      </w:pPr>
      <w:r w:rsidRPr="00CD4A1C">
        <w:rPr>
          <w:b/>
          <w:bCs/>
          <w:sz w:val="24"/>
          <w:szCs w:val="24"/>
          <w:lang w:val="ru-RU" w:eastAsia="ar-SA"/>
        </w:rPr>
        <w:t>границы технических (охранных) зон инженерных сооружений и коммуникаций</w:t>
      </w:r>
      <w:r w:rsidRPr="00CD4A1C">
        <w:rPr>
          <w:sz w:val="24"/>
          <w:szCs w:val="24"/>
          <w:lang w:val="ru-RU" w:eastAsia="ar-SA"/>
        </w:rPr>
        <w:t xml:space="preserve"> - границы территорий, предназначенных для обеспечения обслуживания и безопасной эксплуатации наземных и подземных транспортных и инженерных сооружений и коммуникаций; </w:t>
      </w:r>
    </w:p>
    <w:p w:rsidR="00B60A05" w:rsidRPr="00CD4A1C" w:rsidRDefault="00B60A05" w:rsidP="00C90C4C">
      <w:pPr>
        <w:ind w:firstLine="426"/>
        <w:contextualSpacing/>
        <w:jc w:val="both"/>
        <w:rPr>
          <w:sz w:val="24"/>
          <w:szCs w:val="24"/>
          <w:lang w:val="ru-RU" w:eastAsia="ar-SA"/>
        </w:rPr>
      </w:pPr>
      <w:r w:rsidRPr="00CD4A1C">
        <w:rPr>
          <w:b/>
          <w:bCs/>
          <w:sz w:val="24"/>
          <w:szCs w:val="24"/>
          <w:lang w:val="ru-RU" w:eastAsia="ar-SA"/>
        </w:rPr>
        <w:t>границы зон санитарной охраны источников питьевого водоснабжения</w:t>
      </w:r>
      <w:r w:rsidRPr="00CD4A1C">
        <w:rPr>
          <w:sz w:val="24"/>
          <w:szCs w:val="24"/>
          <w:lang w:val="ru-RU" w:eastAsia="ar-SA"/>
        </w:rPr>
        <w:t xml:space="preserve"> - границы зон трех поясов санитарной охраны: </w:t>
      </w:r>
    </w:p>
    <w:p w:rsidR="00B60A05" w:rsidRPr="00CD4A1C" w:rsidRDefault="00B60A05" w:rsidP="00C90C4C">
      <w:pPr>
        <w:ind w:firstLine="426"/>
        <w:contextualSpacing/>
        <w:jc w:val="both"/>
        <w:rPr>
          <w:sz w:val="24"/>
          <w:szCs w:val="24"/>
          <w:lang w:val="ru-RU" w:eastAsia="ar-SA"/>
        </w:rPr>
      </w:pPr>
      <w:r w:rsidRPr="00CD4A1C">
        <w:rPr>
          <w:sz w:val="24"/>
          <w:szCs w:val="24"/>
          <w:lang w:val="ru-RU" w:eastAsia="ar-SA"/>
        </w:rPr>
        <w:t xml:space="preserve">1)границы первого пояса (строгого режима) - границы территории расположения водозаборов, площадок всех водопроводных сооружений и водопроводящего канала, на которых установлен строгий охранный режим и не допускается размещение зданий, сооружений и коммуникаций, не связанных с эксплуатацией водоисточника. В границах первого пояса санитарной охраны запрещается постоянное и временное проживание людей, не связанных непосредственно с работой на водопроводных сооружениях; </w:t>
      </w:r>
    </w:p>
    <w:p w:rsidR="00B60A05" w:rsidRPr="001E7A93" w:rsidRDefault="00B60A05" w:rsidP="00C90C4C">
      <w:pPr>
        <w:ind w:firstLine="426"/>
        <w:contextualSpacing/>
        <w:jc w:val="both"/>
        <w:rPr>
          <w:sz w:val="24"/>
          <w:szCs w:val="24"/>
          <w:lang w:val="ru-RU" w:eastAsia="ar-SA"/>
        </w:rPr>
      </w:pPr>
      <w:proofErr w:type="gramStart"/>
      <w:r w:rsidRPr="00CD4A1C">
        <w:rPr>
          <w:sz w:val="24"/>
          <w:szCs w:val="24"/>
          <w:lang w:val="ru-RU" w:eastAsia="ar-SA"/>
        </w:rPr>
        <w:t xml:space="preserve">2) границы второго пояса - границы территории, непосредственно окружающей не только источники, но и их притоки, на которой установлен режим ограничения строительства и хозяйственного пользования земель и водных объектов; </w:t>
      </w:r>
      <w:r w:rsidRPr="001E7A93">
        <w:rPr>
          <w:sz w:val="24"/>
          <w:szCs w:val="24"/>
        </w:rPr>
        <w:t>Граница второго пояса ЗСО определяется гидродинамическими расчетами исходя из условий, что микробное загрязнение, поступающее в водоносный пласт за пределами второго пояса, не достигает водозабора</w:t>
      </w:r>
      <w:proofErr w:type="gramEnd"/>
    </w:p>
    <w:p w:rsidR="00B60A05" w:rsidRPr="001E7A93" w:rsidRDefault="00B60A05" w:rsidP="00C90C4C">
      <w:pPr>
        <w:ind w:firstLine="426"/>
        <w:contextualSpacing/>
        <w:jc w:val="both"/>
        <w:rPr>
          <w:sz w:val="24"/>
          <w:szCs w:val="24"/>
          <w:lang w:val="ru-RU" w:eastAsia="ar-SA"/>
        </w:rPr>
      </w:pPr>
      <w:r w:rsidRPr="00CD4A1C">
        <w:rPr>
          <w:sz w:val="24"/>
          <w:szCs w:val="24"/>
          <w:lang w:val="ru-RU" w:eastAsia="ar-SA"/>
        </w:rPr>
        <w:t>3) границы третьего пояса - границы территории, непосредственно прилегающей к акватории водоисточников и выделяемой в пределах территории второго пояса по границам прибрежной полосы с режимом ограничения хозяйственной деятельности</w:t>
      </w:r>
      <w:proofErr w:type="gramStart"/>
      <w:r w:rsidRPr="00CD4A1C">
        <w:rPr>
          <w:sz w:val="24"/>
          <w:szCs w:val="24"/>
          <w:lang w:val="ru-RU" w:eastAsia="ar-SA"/>
        </w:rPr>
        <w:t>;</w:t>
      </w:r>
      <w:r w:rsidRPr="001E7A93">
        <w:rPr>
          <w:sz w:val="24"/>
          <w:szCs w:val="24"/>
        </w:rPr>
        <w:t>Г</w:t>
      </w:r>
      <w:proofErr w:type="gramEnd"/>
      <w:r w:rsidRPr="001E7A93">
        <w:rPr>
          <w:sz w:val="24"/>
          <w:szCs w:val="24"/>
        </w:rPr>
        <w:t xml:space="preserve">раница третьего пояса ЗСО, </w:t>
      </w:r>
      <w:r w:rsidRPr="001E7A93">
        <w:rPr>
          <w:sz w:val="24"/>
          <w:szCs w:val="24"/>
        </w:rPr>
        <w:lastRenderedPageBreak/>
        <w:t>предназначенного для защиты водоносного пласта от химических загрязнений, также определяется гидродинамическими расчетами.</w:t>
      </w:r>
    </w:p>
    <w:p w:rsidR="00B60A05" w:rsidRDefault="00B60A05" w:rsidP="00C90C4C">
      <w:pPr>
        <w:ind w:firstLine="426"/>
        <w:contextualSpacing/>
        <w:jc w:val="both"/>
        <w:rPr>
          <w:sz w:val="24"/>
          <w:szCs w:val="24"/>
          <w:lang w:val="ru-RU" w:eastAsia="ar-SA"/>
        </w:rPr>
      </w:pPr>
      <w:proofErr w:type="gramStart"/>
      <w:r w:rsidRPr="00CD4A1C">
        <w:rPr>
          <w:b/>
          <w:bCs/>
          <w:sz w:val="24"/>
          <w:szCs w:val="24"/>
          <w:lang w:val="ru-RU" w:eastAsia="ar-SA"/>
        </w:rPr>
        <w:t>деятельность по комплексному и устойчивому развитию территории</w:t>
      </w:r>
      <w:r w:rsidRPr="00CD4A1C">
        <w:rPr>
          <w:sz w:val="24"/>
          <w:szCs w:val="24"/>
          <w:lang w:val="ru-RU" w:eastAsia="ar-SA"/>
        </w:rPr>
        <w:t xml:space="preserve"> - осуществляемая в целях обеспечения наиболее эффективного использования территории деятельность по подготовке и утверждению документации по планировке территории для размещения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а также по архитектурно-строительному проектированию, строительству, реконструкции указанных в настоящем</w:t>
      </w:r>
      <w:proofErr w:type="gramEnd"/>
      <w:r w:rsidR="00BE0438">
        <w:rPr>
          <w:sz w:val="24"/>
          <w:szCs w:val="24"/>
          <w:lang w:val="ru-RU" w:eastAsia="ar-SA"/>
        </w:rPr>
        <w:t xml:space="preserve"> </w:t>
      </w:r>
      <w:proofErr w:type="gramStart"/>
      <w:r w:rsidRPr="00CD4A1C">
        <w:rPr>
          <w:sz w:val="24"/>
          <w:szCs w:val="24"/>
          <w:lang w:val="ru-RU" w:eastAsia="ar-SA"/>
        </w:rPr>
        <w:t>пункте</w:t>
      </w:r>
      <w:proofErr w:type="gramEnd"/>
      <w:r w:rsidRPr="00CD4A1C">
        <w:rPr>
          <w:sz w:val="24"/>
          <w:szCs w:val="24"/>
          <w:lang w:val="ru-RU" w:eastAsia="ar-SA"/>
        </w:rPr>
        <w:t xml:space="preserve"> объектов;</w:t>
      </w:r>
    </w:p>
    <w:p w:rsidR="00B60A05" w:rsidRPr="000E0E51" w:rsidRDefault="00B60A05" w:rsidP="000E0E51">
      <w:pPr>
        <w:ind w:firstLine="113"/>
        <w:jc w:val="both"/>
        <w:rPr>
          <w:rFonts w:cs="LiberationSerif"/>
          <w:sz w:val="24"/>
          <w:szCs w:val="24"/>
        </w:rPr>
      </w:pPr>
      <w:r w:rsidRPr="000E0E51">
        <w:rPr>
          <w:rFonts w:cs="LiberationSerif"/>
          <w:b/>
          <w:sz w:val="24"/>
          <w:szCs w:val="24"/>
        </w:rPr>
        <w:t>жилой дом индивидуальный</w:t>
      </w:r>
      <w:r w:rsidRPr="000E0E51">
        <w:rPr>
          <w:rFonts w:cs="LiberationSerif"/>
          <w:sz w:val="24"/>
          <w:szCs w:val="24"/>
        </w:rPr>
        <w:t xml:space="preserve"> – отдельно стоящий жилой дом с количеством этажей не более трех, предназначенный для проживания одной семьи;</w:t>
      </w:r>
    </w:p>
    <w:p w:rsidR="00B60A05" w:rsidRPr="00CD4A1C" w:rsidRDefault="00B60A05" w:rsidP="00C90C4C">
      <w:pPr>
        <w:ind w:firstLine="426"/>
        <w:contextualSpacing/>
        <w:jc w:val="both"/>
        <w:rPr>
          <w:sz w:val="24"/>
          <w:szCs w:val="24"/>
          <w:lang w:val="ru-RU" w:eastAsia="ar-SA"/>
        </w:rPr>
      </w:pPr>
      <w:r w:rsidRPr="00CD4A1C">
        <w:rPr>
          <w:b/>
          <w:bCs/>
          <w:sz w:val="24"/>
          <w:szCs w:val="24"/>
          <w:lang w:val="ru-RU" w:eastAsia="ar-SA"/>
        </w:rPr>
        <w:t>задняя граница участка</w:t>
      </w:r>
      <w:r w:rsidRPr="00CD4A1C">
        <w:rPr>
          <w:sz w:val="24"/>
          <w:szCs w:val="24"/>
          <w:lang w:val="ru-RU" w:eastAsia="ar-SA"/>
        </w:rPr>
        <w:t xml:space="preserve"> – граница участка, обычно параллельная любой улице, ограничивающей этот участок, и непересекающаяся с лицевой линией границы;</w:t>
      </w:r>
    </w:p>
    <w:p w:rsidR="00B60A05" w:rsidRPr="00CD4A1C" w:rsidRDefault="00B60A05" w:rsidP="00C90C4C">
      <w:pPr>
        <w:ind w:firstLine="426"/>
        <w:contextualSpacing/>
        <w:jc w:val="both"/>
        <w:rPr>
          <w:sz w:val="24"/>
          <w:szCs w:val="24"/>
          <w:lang w:val="ru-RU" w:eastAsia="ar-SA"/>
        </w:rPr>
      </w:pPr>
      <w:r w:rsidRPr="00CD4A1C">
        <w:rPr>
          <w:b/>
          <w:bCs/>
          <w:sz w:val="24"/>
          <w:szCs w:val="24"/>
          <w:lang w:val="ru-RU" w:eastAsia="ar-SA"/>
        </w:rPr>
        <w:t>заказчик</w:t>
      </w:r>
      <w:r w:rsidRPr="00CD4A1C">
        <w:rPr>
          <w:sz w:val="24"/>
          <w:szCs w:val="24"/>
          <w:lang w:val="ru-RU" w:eastAsia="ar-SA"/>
        </w:rPr>
        <w:t xml:space="preserve"> – физическое или юридическое лицо, которое уполномочено застройщиком </w:t>
      </w:r>
      <w:proofErr w:type="gramStart"/>
      <w:r w:rsidRPr="00CD4A1C">
        <w:rPr>
          <w:sz w:val="24"/>
          <w:szCs w:val="24"/>
          <w:lang w:val="ru-RU" w:eastAsia="ar-SA"/>
        </w:rPr>
        <w:t>представлять</w:t>
      </w:r>
      <w:proofErr w:type="gramEnd"/>
      <w:r w:rsidRPr="00CD4A1C">
        <w:rPr>
          <w:sz w:val="24"/>
          <w:szCs w:val="24"/>
          <w:lang w:val="ru-RU" w:eastAsia="ar-SA"/>
        </w:rPr>
        <w:t xml:space="preserve"> его интересы при подготовке и осуществлении строительства, реконструкции, в том числе обеспечивает от имени застройщика заключение договоров с исполнителями, подрядчиками, осуществление контроля на стадии выполнения и приемки работ;</w:t>
      </w:r>
    </w:p>
    <w:p w:rsidR="00B60A05" w:rsidRPr="00CD4A1C" w:rsidRDefault="00B60A05" w:rsidP="00C90C4C">
      <w:pPr>
        <w:ind w:firstLine="426"/>
        <w:contextualSpacing/>
        <w:jc w:val="both"/>
        <w:rPr>
          <w:sz w:val="24"/>
          <w:szCs w:val="24"/>
          <w:lang w:val="ru-RU" w:eastAsia="ar-SA"/>
        </w:rPr>
      </w:pPr>
      <w:proofErr w:type="gramStart"/>
      <w:r w:rsidRPr="00CD4A1C">
        <w:rPr>
          <w:b/>
          <w:bCs/>
          <w:sz w:val="24"/>
          <w:szCs w:val="24"/>
          <w:lang w:val="ru-RU" w:eastAsia="ar-SA"/>
        </w:rPr>
        <w:t>застройщик</w:t>
      </w:r>
      <w:r w:rsidRPr="00CD4A1C">
        <w:rPr>
          <w:sz w:val="24"/>
          <w:szCs w:val="24"/>
          <w:lang w:val="ru-RU" w:eastAsia="ar-SA"/>
        </w:rPr>
        <w:t xml:space="preserve">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местного самоуправления передали в случаях, установленных бюджетным законодательством </w:t>
      </w:r>
      <w:r>
        <w:rPr>
          <w:sz w:val="24"/>
          <w:szCs w:val="24"/>
          <w:lang w:val="ru-RU" w:eastAsia="ar-SA"/>
        </w:rPr>
        <w:t>РФ</w:t>
      </w:r>
      <w:r w:rsidRPr="00CD4A1C">
        <w:rPr>
          <w:sz w:val="24"/>
          <w:szCs w:val="24"/>
          <w:lang w:val="ru-RU" w:eastAsia="ar-SA"/>
        </w:rPr>
        <w:t>, на основании соглашений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w:t>
      </w:r>
      <w:proofErr w:type="gramEnd"/>
      <w:r w:rsidRPr="00CD4A1C">
        <w:rPr>
          <w:sz w:val="24"/>
          <w:szCs w:val="24"/>
          <w:lang w:val="ru-RU" w:eastAsia="ar-SA"/>
        </w:rPr>
        <w:t xml:space="preserve"> проектной документации для их строительства, реконструкции, капитального ремонта;</w:t>
      </w:r>
    </w:p>
    <w:p w:rsidR="00B60A05" w:rsidRPr="001E7A93" w:rsidRDefault="00B60A05" w:rsidP="00466B4C">
      <w:pPr>
        <w:ind w:firstLine="113"/>
        <w:jc w:val="both"/>
        <w:rPr>
          <w:sz w:val="24"/>
          <w:szCs w:val="24"/>
        </w:rPr>
      </w:pPr>
      <w:r w:rsidRPr="001E7A93">
        <w:rPr>
          <w:b/>
          <w:sz w:val="24"/>
          <w:szCs w:val="24"/>
        </w:rPr>
        <w:t>зеленые насаждения общего пользования</w:t>
      </w:r>
      <w:r w:rsidRPr="001E7A93">
        <w:rPr>
          <w:sz w:val="24"/>
          <w:szCs w:val="24"/>
        </w:rPr>
        <w:t xml:space="preserve"> – зеленые насаждения на выделенных в установленном порядке земельных участках, предназначенных для рекреационных целей, доступ на которые бесплатен и свободен для неограниченного круга лиц (в том числе зеленые насаждения парков, лесов, садов, скверов, бульваров, зеленые насаждения озеленения сельских улиц);</w:t>
      </w:r>
    </w:p>
    <w:p w:rsidR="00B60A05" w:rsidRPr="001E7A93" w:rsidRDefault="00B60A05" w:rsidP="00466B4C">
      <w:pPr>
        <w:ind w:firstLine="113"/>
        <w:jc w:val="both"/>
        <w:rPr>
          <w:sz w:val="24"/>
          <w:szCs w:val="24"/>
        </w:rPr>
      </w:pPr>
      <w:r w:rsidRPr="001E7A93">
        <w:rPr>
          <w:b/>
          <w:sz w:val="24"/>
          <w:szCs w:val="24"/>
        </w:rPr>
        <w:t>зеленые насаждения ограниченного пользования</w:t>
      </w:r>
      <w:r w:rsidRPr="001E7A93">
        <w:rPr>
          <w:sz w:val="24"/>
          <w:szCs w:val="24"/>
        </w:rPr>
        <w:t xml:space="preserve"> – зеленые насаждения на земельных участках, предназначенных для рекреационных целей, доступ на которые осуществляется на платной основе или ограничен особым режимом использования (в том числе парки специализированные, озеленение учреждений);</w:t>
      </w:r>
    </w:p>
    <w:p w:rsidR="00B60A05" w:rsidRPr="001E7A93" w:rsidRDefault="00B60A05" w:rsidP="00466B4C">
      <w:pPr>
        <w:ind w:firstLine="113"/>
        <w:jc w:val="both"/>
        <w:rPr>
          <w:sz w:val="24"/>
          <w:szCs w:val="24"/>
        </w:rPr>
      </w:pPr>
      <w:r w:rsidRPr="001E7A93">
        <w:rPr>
          <w:b/>
          <w:sz w:val="24"/>
          <w:szCs w:val="24"/>
        </w:rPr>
        <w:t>зеленые насаждения внутриквартального озеленения</w:t>
      </w:r>
      <w:r w:rsidRPr="001E7A93">
        <w:rPr>
          <w:sz w:val="24"/>
          <w:szCs w:val="24"/>
        </w:rPr>
        <w:t xml:space="preserve"> – все виды зеленых насаждений, находящиеся в границах красных линий кварталов, кроме зеленых насаждений, относящихся к другим видам;</w:t>
      </w:r>
    </w:p>
    <w:p w:rsidR="00B60A05" w:rsidRPr="001E7A93" w:rsidRDefault="00B60A05" w:rsidP="00466B4C">
      <w:pPr>
        <w:ind w:firstLine="113"/>
        <w:jc w:val="both"/>
        <w:rPr>
          <w:sz w:val="24"/>
          <w:szCs w:val="24"/>
          <w:lang w:val="ru-RU"/>
        </w:rPr>
      </w:pPr>
      <w:r w:rsidRPr="001E7A93">
        <w:rPr>
          <w:b/>
          <w:sz w:val="24"/>
          <w:szCs w:val="24"/>
        </w:rPr>
        <w:t>земельный участок как объект права собственности</w:t>
      </w:r>
      <w:r w:rsidRPr="001E7A93">
        <w:rPr>
          <w:sz w:val="24"/>
          <w:szCs w:val="24"/>
        </w:rPr>
        <w:t xml:space="preserve"> и иных предусмотренных настоящим Кодексом прав на землю является недвижимой вещью, которая представляет собой часть земной поверхности и имеет характеристики, позволяющие определить ее в качестве индивидуально определенной вещи. В случаях и в порядке, которые установлены федеральным </w:t>
      </w:r>
      <w:hyperlink r:id="rId9" w:history="1">
        <w:r w:rsidRPr="001E7A93">
          <w:rPr>
            <w:sz w:val="24"/>
            <w:szCs w:val="24"/>
          </w:rPr>
          <w:t>законом</w:t>
        </w:r>
      </w:hyperlink>
      <w:r w:rsidRPr="001E7A93">
        <w:rPr>
          <w:sz w:val="24"/>
          <w:szCs w:val="24"/>
        </w:rPr>
        <w:t>, могут создаваться и</w:t>
      </w:r>
      <w:r>
        <w:rPr>
          <w:sz w:val="24"/>
          <w:szCs w:val="24"/>
        </w:rPr>
        <w:t>скусственные земельные участки</w:t>
      </w:r>
      <w:r>
        <w:rPr>
          <w:sz w:val="24"/>
          <w:szCs w:val="24"/>
          <w:lang w:val="ru-RU"/>
        </w:rPr>
        <w:t>;</w:t>
      </w:r>
    </w:p>
    <w:p w:rsidR="00B60A05" w:rsidRPr="001E7A93" w:rsidRDefault="00B60A05" w:rsidP="001E7A93">
      <w:pPr>
        <w:ind w:firstLine="567"/>
        <w:contextualSpacing/>
        <w:jc w:val="both"/>
        <w:rPr>
          <w:sz w:val="24"/>
          <w:szCs w:val="24"/>
        </w:rPr>
      </w:pPr>
      <w:r w:rsidRPr="001E7A93">
        <w:rPr>
          <w:b/>
          <w:bCs/>
          <w:sz w:val="24"/>
          <w:szCs w:val="24"/>
          <w:shd w:val="clear" w:color="auto" w:fill="FFFFFF"/>
        </w:rPr>
        <w:t xml:space="preserve">земельные участки как объекты градостроительной деятельности </w:t>
      </w:r>
      <w:r w:rsidRPr="001E7A93">
        <w:rPr>
          <w:bCs/>
          <w:sz w:val="24"/>
          <w:szCs w:val="24"/>
          <w:shd w:val="clear" w:color="auto" w:fill="FFFFFF"/>
        </w:rPr>
        <w:t>– часть поверхности земли, границы которой описаны и у</w:t>
      </w:r>
      <w:r w:rsidRPr="001E7A93">
        <w:rPr>
          <w:bCs/>
          <w:sz w:val="24"/>
          <w:szCs w:val="24"/>
          <w:shd w:val="clear" w:color="auto" w:fill="FFFFFF"/>
          <w:lang w:val="ru-RU"/>
        </w:rPr>
        <w:t>становл</w:t>
      </w:r>
      <w:r w:rsidRPr="001E7A93">
        <w:rPr>
          <w:bCs/>
          <w:sz w:val="24"/>
          <w:szCs w:val="24"/>
          <w:shd w:val="clear" w:color="auto" w:fill="FFFFFF"/>
        </w:rPr>
        <w:t>ены в установленном земельным законодательством порядке, на которой и под которой расположены объекты капитального строительства, в том числе сооружения линейных объектов, а также зеленые насаждения, иные объекты благоустройства, либо которая предназначена для размещения указанных объектов</w:t>
      </w:r>
      <w:r w:rsidRPr="001E7A93">
        <w:rPr>
          <w:sz w:val="24"/>
          <w:szCs w:val="24"/>
          <w:shd w:val="clear" w:color="auto" w:fill="FFFFFF"/>
        </w:rPr>
        <w:t>;</w:t>
      </w:r>
    </w:p>
    <w:p w:rsidR="00B60A05" w:rsidRPr="00CD4A1C" w:rsidRDefault="00B60A05" w:rsidP="00C90C4C">
      <w:pPr>
        <w:ind w:firstLine="426"/>
        <w:contextualSpacing/>
        <w:jc w:val="both"/>
        <w:rPr>
          <w:sz w:val="24"/>
          <w:szCs w:val="24"/>
          <w:lang w:val="ru-RU" w:eastAsia="ar-SA"/>
        </w:rPr>
      </w:pPr>
      <w:r w:rsidRPr="00CD4A1C">
        <w:rPr>
          <w:b/>
          <w:bCs/>
          <w:sz w:val="24"/>
          <w:szCs w:val="24"/>
          <w:lang w:val="ru-RU" w:eastAsia="ar-SA"/>
        </w:rPr>
        <w:t>земельный участок</w:t>
      </w:r>
      <w:r w:rsidRPr="00CD4A1C">
        <w:rPr>
          <w:sz w:val="24"/>
          <w:szCs w:val="24"/>
          <w:lang w:val="ru-RU" w:eastAsia="ar-SA"/>
        </w:rPr>
        <w:t xml:space="preserve"> - часть поверхности земли, имеющая фиксированные границы, площадь, местоположение, правовой статус и другие характеристики, отражаемые в земельном кадастре и документах государственной регистрации;</w:t>
      </w:r>
    </w:p>
    <w:p w:rsidR="00B60A05" w:rsidRPr="00CD4A1C" w:rsidRDefault="00B60A05" w:rsidP="00C90C4C">
      <w:pPr>
        <w:ind w:firstLine="426"/>
        <w:contextualSpacing/>
        <w:jc w:val="both"/>
        <w:rPr>
          <w:sz w:val="24"/>
          <w:szCs w:val="24"/>
          <w:lang w:val="ru-RU" w:eastAsia="ar-SA"/>
        </w:rPr>
      </w:pPr>
      <w:r w:rsidRPr="00CD4A1C">
        <w:rPr>
          <w:b/>
          <w:bCs/>
          <w:sz w:val="24"/>
          <w:szCs w:val="24"/>
          <w:lang w:val="ru-RU" w:eastAsia="ar-SA"/>
        </w:rPr>
        <w:t>землевладельцы</w:t>
      </w:r>
      <w:r w:rsidRPr="00CD4A1C">
        <w:rPr>
          <w:sz w:val="24"/>
          <w:szCs w:val="24"/>
          <w:lang w:val="ru-RU" w:eastAsia="ar-SA"/>
        </w:rPr>
        <w:t xml:space="preserve"> - лица, владеющие и пользующиеся земельными участками на праве пожизненного наследуемого владения;</w:t>
      </w:r>
    </w:p>
    <w:p w:rsidR="00B60A05" w:rsidRDefault="00B60A05" w:rsidP="00C90C4C">
      <w:pPr>
        <w:ind w:firstLine="426"/>
        <w:contextualSpacing/>
        <w:jc w:val="both"/>
        <w:rPr>
          <w:sz w:val="24"/>
          <w:szCs w:val="24"/>
          <w:lang w:val="ru-RU" w:eastAsia="ar-SA"/>
        </w:rPr>
      </w:pPr>
      <w:r w:rsidRPr="00CD4A1C">
        <w:rPr>
          <w:b/>
          <w:bCs/>
          <w:sz w:val="24"/>
          <w:szCs w:val="24"/>
          <w:lang w:val="ru-RU" w:eastAsia="ar-SA"/>
        </w:rPr>
        <w:t>землепользователи</w:t>
      </w:r>
      <w:r w:rsidRPr="00CD4A1C">
        <w:rPr>
          <w:sz w:val="24"/>
          <w:szCs w:val="24"/>
          <w:lang w:val="ru-RU" w:eastAsia="ar-SA"/>
        </w:rPr>
        <w:t xml:space="preserve"> - лица, владеющие и пользующиеся земельными участками на праве постоянного (бессрочного) пользования или на праве безвозмездного срочного пользования;</w:t>
      </w:r>
    </w:p>
    <w:p w:rsidR="00B60A05" w:rsidRPr="000E0E51" w:rsidRDefault="00B60A05" w:rsidP="000E0E51">
      <w:pPr>
        <w:ind w:firstLine="113"/>
        <w:jc w:val="both"/>
        <w:rPr>
          <w:sz w:val="24"/>
          <w:szCs w:val="24"/>
        </w:rPr>
      </w:pPr>
      <w:r w:rsidRPr="000E0E51">
        <w:rPr>
          <w:b/>
          <w:sz w:val="24"/>
          <w:szCs w:val="24"/>
        </w:rPr>
        <w:t>земли публичного использования</w:t>
      </w:r>
      <w:r w:rsidRPr="000E0E51">
        <w:rPr>
          <w:sz w:val="24"/>
          <w:szCs w:val="24"/>
        </w:rPr>
        <w:t xml:space="preserve"> – земли, в состав которых включаются территории общего пользования, а также части не включенных в состав таких территорий земельных участков – зоны </w:t>
      </w:r>
      <w:r w:rsidRPr="000E0E51">
        <w:rPr>
          <w:sz w:val="24"/>
          <w:szCs w:val="24"/>
        </w:rPr>
        <w:lastRenderedPageBreak/>
        <w:t>охраны объектов культурного наследия и т.д., которыми беспрепятственно пользуется неограниченный круг лиц (для прохода, проезда, обслуживания сетей и объектов инженерно-технического обеспечения), с отображением их в документации по планировке территории в виде границ зон действия публичных сервитутов;</w:t>
      </w:r>
    </w:p>
    <w:p w:rsidR="00B60A05" w:rsidRDefault="00B60A05" w:rsidP="00C90C4C">
      <w:pPr>
        <w:ind w:firstLine="426"/>
        <w:contextualSpacing/>
        <w:jc w:val="both"/>
        <w:rPr>
          <w:sz w:val="24"/>
          <w:szCs w:val="24"/>
          <w:lang w:val="ru-RU" w:eastAsia="ar-SA"/>
        </w:rPr>
      </w:pPr>
      <w:r w:rsidRPr="00CD4A1C">
        <w:rPr>
          <w:b/>
          <w:bCs/>
          <w:sz w:val="24"/>
          <w:szCs w:val="24"/>
          <w:lang w:val="ru-RU" w:eastAsia="ar-SA"/>
        </w:rPr>
        <w:t>зоны с особыми условиями использования территорий</w:t>
      </w:r>
      <w:r w:rsidRPr="00CD4A1C">
        <w:rPr>
          <w:sz w:val="24"/>
          <w:szCs w:val="24"/>
          <w:lang w:val="ru-RU" w:eastAsia="ar-SA"/>
        </w:rPr>
        <w:t xml:space="preserve"> - охранные, санитарно-защитные зоны, зоны охраны объектов культурного наследия (памятников истории и культуры) народов </w:t>
      </w:r>
      <w:r>
        <w:rPr>
          <w:sz w:val="24"/>
          <w:szCs w:val="24"/>
          <w:lang w:val="ru-RU" w:eastAsia="ar-SA"/>
        </w:rPr>
        <w:t>РФ</w:t>
      </w:r>
      <w:r w:rsidRPr="00CD4A1C">
        <w:rPr>
          <w:sz w:val="24"/>
          <w:szCs w:val="24"/>
          <w:lang w:val="ru-RU" w:eastAsia="ar-SA"/>
        </w:rPr>
        <w:t xml:space="preserve"> (далее - объекты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w:t>
      </w:r>
      <w:r>
        <w:rPr>
          <w:sz w:val="24"/>
          <w:szCs w:val="24"/>
          <w:lang w:val="ru-RU" w:eastAsia="ar-SA"/>
        </w:rPr>
        <w:t>РФ</w:t>
      </w:r>
      <w:r w:rsidRPr="00CD4A1C">
        <w:rPr>
          <w:sz w:val="24"/>
          <w:szCs w:val="24"/>
          <w:lang w:val="ru-RU" w:eastAsia="ar-SA"/>
        </w:rPr>
        <w:t>;</w:t>
      </w:r>
    </w:p>
    <w:p w:rsidR="00B60A05" w:rsidRPr="000E0E51" w:rsidRDefault="00B60A05" w:rsidP="000E0E51">
      <w:pPr>
        <w:ind w:firstLine="113"/>
        <w:jc w:val="both"/>
        <w:rPr>
          <w:sz w:val="24"/>
          <w:szCs w:val="24"/>
        </w:rPr>
      </w:pPr>
      <w:r w:rsidRPr="000E0E51">
        <w:rPr>
          <w:b/>
          <w:sz w:val="24"/>
          <w:szCs w:val="24"/>
        </w:rPr>
        <w:t>зоны санитарной охраны</w:t>
      </w:r>
      <w:r w:rsidRPr="000E0E51">
        <w:rPr>
          <w:sz w:val="24"/>
          <w:szCs w:val="24"/>
        </w:rPr>
        <w:t xml:space="preserve"> – территории с особыми условиями использования земельных участков и объектов капитального строительства, регулируемыми Санитарными правилами и нормами, границы которых установлены и описаны в составе градостроительных регламентов в соответствии с действующим законодательством;</w:t>
      </w:r>
    </w:p>
    <w:p w:rsidR="00B60A05" w:rsidRDefault="00B60A05" w:rsidP="000E0E51">
      <w:pPr>
        <w:ind w:firstLine="113"/>
        <w:jc w:val="both"/>
        <w:rPr>
          <w:sz w:val="24"/>
          <w:szCs w:val="24"/>
          <w:lang w:val="ru-RU"/>
        </w:rPr>
      </w:pPr>
      <w:r w:rsidRPr="000E0E51">
        <w:rPr>
          <w:b/>
          <w:sz w:val="24"/>
          <w:szCs w:val="24"/>
        </w:rPr>
        <w:t>зоны охраны объектов культурного наследия</w:t>
      </w:r>
      <w:r w:rsidRPr="000E0E51">
        <w:rPr>
          <w:sz w:val="24"/>
          <w:szCs w:val="24"/>
        </w:rPr>
        <w:t xml:space="preserve"> – территории с особыми условиями использования территории, регулируемыми законодательством об объектах культурного наследия, границы которых установлены и описаны в составе градостроительных регламентов в соответствии с действующим законодательством об объектах культурного наследия;  </w:t>
      </w:r>
    </w:p>
    <w:p w:rsidR="00B60A05" w:rsidRPr="003F5E1F" w:rsidRDefault="00B60A05" w:rsidP="003F5E1F">
      <w:pPr>
        <w:ind w:firstLine="113"/>
        <w:jc w:val="both"/>
        <w:rPr>
          <w:rFonts w:cs="LiberationSerif"/>
          <w:strike/>
          <w:sz w:val="24"/>
          <w:szCs w:val="24"/>
        </w:rPr>
      </w:pPr>
      <w:r w:rsidRPr="001E7A93">
        <w:rPr>
          <w:rFonts w:cs="LiberationSerif"/>
          <w:b/>
          <w:sz w:val="24"/>
          <w:szCs w:val="24"/>
        </w:rPr>
        <w:t xml:space="preserve">индивидуальныйжилой дом </w:t>
      </w:r>
      <w:r w:rsidRPr="001E7A93">
        <w:rPr>
          <w:rFonts w:cs="LiberationSerif"/>
          <w:sz w:val="24"/>
          <w:szCs w:val="24"/>
        </w:rPr>
        <w:t xml:space="preserve">– отдельно </w:t>
      </w:r>
      <w:r w:rsidRPr="003F5E1F">
        <w:rPr>
          <w:rFonts w:cs="LiberationSerif"/>
          <w:sz w:val="24"/>
          <w:szCs w:val="24"/>
        </w:rPr>
        <w:t>стоящий жилой дом с количеством этажей не более трех, предназначенный для проживания одной семьи;</w:t>
      </w:r>
    </w:p>
    <w:p w:rsidR="00B60A05" w:rsidRDefault="00B60A05" w:rsidP="00C90C4C">
      <w:pPr>
        <w:ind w:firstLine="426"/>
        <w:contextualSpacing/>
        <w:jc w:val="both"/>
        <w:rPr>
          <w:sz w:val="24"/>
          <w:szCs w:val="24"/>
          <w:lang w:val="ru-RU" w:eastAsia="ar-SA"/>
        </w:rPr>
      </w:pPr>
      <w:r w:rsidRPr="00CD4A1C">
        <w:rPr>
          <w:b/>
          <w:bCs/>
          <w:sz w:val="24"/>
          <w:szCs w:val="24"/>
          <w:lang w:val="ru-RU" w:eastAsia="ar-SA"/>
        </w:rPr>
        <w:t>инженерные изыскания</w:t>
      </w:r>
      <w:r w:rsidRPr="00CD4A1C">
        <w:rPr>
          <w:sz w:val="24"/>
          <w:szCs w:val="24"/>
          <w:lang w:val="ru-RU" w:eastAsia="ar-SA"/>
        </w:rPr>
        <w:t xml:space="preserve">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B60A05" w:rsidRPr="007F6425" w:rsidRDefault="00B60A05" w:rsidP="007F6425">
      <w:pPr>
        <w:ind w:firstLine="113"/>
        <w:jc w:val="both"/>
        <w:rPr>
          <w:sz w:val="24"/>
          <w:szCs w:val="24"/>
        </w:rPr>
      </w:pPr>
      <w:r w:rsidRPr="007F6425">
        <w:rPr>
          <w:b/>
          <w:sz w:val="24"/>
          <w:szCs w:val="24"/>
        </w:rPr>
        <w:t>инженерное (инженерно-техническое) обеспечение территории</w:t>
      </w:r>
      <w:r w:rsidRPr="007F6425">
        <w:rPr>
          <w:sz w:val="24"/>
          <w:szCs w:val="24"/>
        </w:rPr>
        <w:t xml:space="preserve"> - комплекс мероприятий по строительству новых и/ или реконструкции существующих сетей и сооружений объектов инженерной инфраструктуры с целью обеспечения устойчивого развития территории;</w:t>
      </w:r>
    </w:p>
    <w:p w:rsidR="00B60A05" w:rsidRPr="007F6425" w:rsidRDefault="00B60A05" w:rsidP="007F6425">
      <w:pPr>
        <w:ind w:firstLine="113"/>
        <w:jc w:val="both"/>
        <w:rPr>
          <w:sz w:val="24"/>
          <w:szCs w:val="24"/>
        </w:rPr>
      </w:pPr>
      <w:r w:rsidRPr="007F6425">
        <w:rPr>
          <w:b/>
          <w:sz w:val="24"/>
          <w:szCs w:val="24"/>
        </w:rPr>
        <w:t>инженерная подготовка территории</w:t>
      </w:r>
      <w:r w:rsidRPr="007F6425">
        <w:rPr>
          <w:sz w:val="24"/>
          <w:szCs w:val="24"/>
        </w:rPr>
        <w:t xml:space="preserve"> - комплекс инженерных мероприятий по освоению территории, обеспечивающих размещение объектов капитального строительства (вертикальная планировка, организация поверхностного стока, удаление застойных вод, регулирование водотоков, устройство и реконструкция водоемов, берегоукрепительных сооружений, благоустройство береговой полосы, понижение уровня грунтовых вод, защита территории от затопления и подтопления, освоение оврагов, дренаж, выторфовка, подсыпка и т.д.);</w:t>
      </w:r>
    </w:p>
    <w:p w:rsidR="00B60A05" w:rsidRPr="00CD4A1C" w:rsidRDefault="00B60A05" w:rsidP="00C90C4C">
      <w:pPr>
        <w:ind w:firstLine="426"/>
        <w:contextualSpacing/>
        <w:jc w:val="both"/>
        <w:rPr>
          <w:sz w:val="24"/>
          <w:szCs w:val="24"/>
          <w:lang w:val="ru-RU" w:eastAsia="ar-SA"/>
        </w:rPr>
      </w:pPr>
      <w:r w:rsidRPr="00CD4A1C">
        <w:rPr>
          <w:b/>
          <w:bCs/>
          <w:sz w:val="24"/>
          <w:szCs w:val="24"/>
          <w:lang w:val="ru-RU" w:eastAsia="ar-SA"/>
        </w:rPr>
        <w:t>инженерная, транспортная и социальная инфраструктуры</w:t>
      </w:r>
      <w:r w:rsidRPr="00CD4A1C">
        <w:rPr>
          <w:sz w:val="24"/>
          <w:szCs w:val="24"/>
          <w:lang w:val="ru-RU" w:eastAsia="ar-SA"/>
        </w:rPr>
        <w:t xml:space="preserve"> - комплекс сооружений и коммуникаций транспорта, связи, инженерного оборудования, а также объектов социального и культурно-бытового обслуживания населения, обеспечивающий устойчивое развитие и функционирование;</w:t>
      </w:r>
    </w:p>
    <w:p w:rsidR="00B60A05" w:rsidRPr="00CD4A1C" w:rsidRDefault="00B60A05" w:rsidP="00C90C4C">
      <w:pPr>
        <w:ind w:firstLine="426"/>
        <w:contextualSpacing/>
        <w:jc w:val="both"/>
        <w:rPr>
          <w:sz w:val="24"/>
          <w:szCs w:val="24"/>
          <w:lang w:val="ru-RU" w:eastAsia="ar-SA"/>
        </w:rPr>
      </w:pPr>
      <w:r w:rsidRPr="00CD4A1C">
        <w:rPr>
          <w:b/>
          <w:bCs/>
          <w:sz w:val="24"/>
          <w:szCs w:val="24"/>
          <w:lang w:val="ru-RU" w:eastAsia="ar-SA"/>
        </w:rPr>
        <w:t xml:space="preserve">карта градостроительного зонирования </w:t>
      </w:r>
      <w:r w:rsidRPr="00CD4A1C">
        <w:rPr>
          <w:sz w:val="24"/>
          <w:szCs w:val="24"/>
          <w:lang w:val="ru-RU" w:eastAsia="ar-SA"/>
        </w:rPr>
        <w:t>– карта в составе правил землепользования и застройки, на которой устанавливаются границы территориальных зон и их кодовые обозначения, а также отображаются границы зон с особыми условиями использования территорий;</w:t>
      </w:r>
    </w:p>
    <w:p w:rsidR="00B60A05" w:rsidRPr="00CD4A1C" w:rsidRDefault="00B60A05" w:rsidP="00C90C4C">
      <w:pPr>
        <w:ind w:firstLine="426"/>
        <w:contextualSpacing/>
        <w:jc w:val="both"/>
        <w:rPr>
          <w:sz w:val="24"/>
          <w:szCs w:val="24"/>
          <w:lang w:val="ru-RU" w:eastAsia="ar-SA"/>
        </w:rPr>
      </w:pPr>
      <w:proofErr w:type="gramStart"/>
      <w:r w:rsidRPr="00CD4A1C">
        <w:rPr>
          <w:b/>
          <w:bCs/>
          <w:sz w:val="24"/>
          <w:szCs w:val="24"/>
          <w:lang w:val="ru-RU" w:eastAsia="ar-SA"/>
        </w:rPr>
        <w:t>капитальный ремонт объектов капитального строительства (за исключением линейных объектов)</w:t>
      </w:r>
      <w:r w:rsidRPr="00CD4A1C">
        <w:rPr>
          <w:sz w:val="24"/>
          <w:szCs w:val="24"/>
          <w:lang w:val="ru-RU" w:eastAsia="ar-SA"/>
        </w:rPr>
        <w:t xml:space="preserve">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w:t>
      </w:r>
      <w:proofErr w:type="gramEnd"/>
      <w:r w:rsidRPr="00CD4A1C">
        <w:rPr>
          <w:sz w:val="24"/>
          <w:szCs w:val="24"/>
          <w:lang w:val="ru-RU" w:eastAsia="ar-SA"/>
        </w:rPr>
        <w:t xml:space="preserve"> элементы и (или) восстановление указанных элементов;</w:t>
      </w:r>
    </w:p>
    <w:p w:rsidR="00B60A05" w:rsidRDefault="00B60A05" w:rsidP="00C90C4C">
      <w:pPr>
        <w:ind w:firstLine="426"/>
        <w:contextualSpacing/>
        <w:jc w:val="both"/>
        <w:rPr>
          <w:sz w:val="24"/>
          <w:szCs w:val="24"/>
          <w:lang w:val="ru-RU" w:eastAsia="ar-SA"/>
        </w:rPr>
      </w:pPr>
      <w:r w:rsidRPr="00CD4A1C">
        <w:rPr>
          <w:b/>
          <w:bCs/>
          <w:sz w:val="24"/>
          <w:szCs w:val="24"/>
          <w:lang w:val="ru-RU" w:eastAsia="ar-SA"/>
        </w:rPr>
        <w:t>капитальный ремонт линейных объектов</w:t>
      </w:r>
      <w:r w:rsidRPr="00CD4A1C">
        <w:rPr>
          <w:sz w:val="24"/>
          <w:szCs w:val="24"/>
          <w:lang w:val="ru-RU" w:eastAsia="ar-SA"/>
        </w:rPr>
        <w:t xml:space="preserve">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rsidR="00B60A05" w:rsidRPr="001E7A93" w:rsidRDefault="00B60A05" w:rsidP="00C00EB1">
      <w:pPr>
        <w:ind w:firstLine="113"/>
        <w:jc w:val="both"/>
        <w:rPr>
          <w:sz w:val="24"/>
          <w:szCs w:val="24"/>
        </w:rPr>
      </w:pPr>
      <w:r w:rsidRPr="001E7A93">
        <w:rPr>
          <w:b/>
          <w:bCs/>
          <w:sz w:val="24"/>
          <w:szCs w:val="24"/>
        </w:rPr>
        <w:t>карта градостроительного зонирования</w:t>
      </w:r>
      <w:r w:rsidRPr="001E7A93">
        <w:rPr>
          <w:sz w:val="24"/>
          <w:szCs w:val="24"/>
        </w:rPr>
        <w:t xml:space="preserve">  – карта в составе Правил землепользования и застройки, на которой отображаются границы территориальных зон и их кодовые обозначения, а также границы зон с особыми условиями использования территорий, границы территорий объектов культурного наследия;</w:t>
      </w:r>
    </w:p>
    <w:p w:rsidR="00B60A05" w:rsidRDefault="00B60A05" w:rsidP="00C90C4C">
      <w:pPr>
        <w:ind w:firstLine="426"/>
        <w:contextualSpacing/>
        <w:jc w:val="both"/>
        <w:rPr>
          <w:sz w:val="24"/>
          <w:szCs w:val="24"/>
          <w:lang w:val="ru-RU" w:eastAsia="ar-SA"/>
        </w:rPr>
      </w:pPr>
      <w:r w:rsidRPr="00CD4A1C">
        <w:rPr>
          <w:b/>
          <w:bCs/>
          <w:sz w:val="24"/>
          <w:szCs w:val="24"/>
          <w:lang w:val="ru-RU" w:eastAsia="ar-SA"/>
        </w:rPr>
        <w:lastRenderedPageBreak/>
        <w:t>квартал (микрорайон)</w:t>
      </w:r>
      <w:r w:rsidRPr="00CD4A1C">
        <w:rPr>
          <w:sz w:val="24"/>
          <w:szCs w:val="24"/>
          <w:lang w:val="ru-RU" w:eastAsia="ar-SA"/>
        </w:rPr>
        <w:t xml:space="preserve"> – основной элемент планировочной структуры, ограниченный красными линиями, а также иными линиями градостроительного регулирования, от территории улично-дорожной сети, иных элементов планировочной структуры города;</w:t>
      </w:r>
    </w:p>
    <w:p w:rsidR="00B60A05" w:rsidRPr="00C00EB1" w:rsidRDefault="00B60A05" w:rsidP="00C00EB1">
      <w:pPr>
        <w:ind w:firstLine="113"/>
        <w:jc w:val="both"/>
        <w:rPr>
          <w:rFonts w:cs="LiberationSerif"/>
          <w:sz w:val="24"/>
          <w:szCs w:val="24"/>
        </w:rPr>
      </w:pPr>
      <w:r w:rsidRPr="001E7A93">
        <w:rPr>
          <w:rFonts w:cs="LiberationSerif"/>
          <w:b/>
          <w:sz w:val="24"/>
          <w:szCs w:val="24"/>
        </w:rPr>
        <w:t>киоск –</w:t>
      </w:r>
      <w:r w:rsidRPr="001E7A93">
        <w:rPr>
          <w:rFonts w:cs="LiberationSerif"/>
          <w:sz w:val="24"/>
          <w:szCs w:val="24"/>
        </w:rPr>
        <w:t xml:space="preserve"> некапитальное</w:t>
      </w:r>
      <w:r w:rsidRPr="00C00EB1">
        <w:rPr>
          <w:rFonts w:cs="LiberationSerif"/>
          <w:sz w:val="24"/>
          <w:szCs w:val="24"/>
        </w:rPr>
        <w:t>, одноэтажное сооружение, предназначенное для оптовой, розничной торговли или оказания бытовых услуг, осуществляемых без доступа покупателей внутрь сооружения общей площадью до 20 м</w:t>
      </w:r>
      <w:r w:rsidRPr="00C00EB1">
        <w:rPr>
          <w:sz w:val="24"/>
          <w:szCs w:val="14"/>
        </w:rPr>
        <w:t>² ( см. также магазин, павильон)</w:t>
      </w:r>
      <w:r w:rsidRPr="00C00EB1">
        <w:rPr>
          <w:rFonts w:cs="LiberationSerif"/>
          <w:sz w:val="24"/>
          <w:szCs w:val="24"/>
        </w:rPr>
        <w:t>;</w:t>
      </w:r>
    </w:p>
    <w:p w:rsidR="00B60A05" w:rsidRPr="00CD4A1C" w:rsidRDefault="00B60A05" w:rsidP="00C90C4C">
      <w:pPr>
        <w:ind w:firstLine="426"/>
        <w:contextualSpacing/>
        <w:jc w:val="both"/>
        <w:rPr>
          <w:sz w:val="24"/>
          <w:szCs w:val="24"/>
          <w:lang w:val="ru-RU" w:eastAsia="ar-SA"/>
        </w:rPr>
      </w:pPr>
      <w:r w:rsidRPr="007F6425">
        <w:rPr>
          <w:b/>
          <w:bCs/>
          <w:sz w:val="24"/>
          <w:szCs w:val="24"/>
          <w:lang w:val="ru-RU" w:eastAsia="ar-SA"/>
        </w:rPr>
        <w:t>комиссия по подготовке проекта правил землепользованию и застройке (далее – Комиссия)</w:t>
      </w:r>
      <w:r w:rsidRPr="007F6425">
        <w:rPr>
          <w:sz w:val="24"/>
          <w:szCs w:val="24"/>
          <w:lang w:val="ru-RU" w:eastAsia="ar-SA"/>
        </w:rPr>
        <w:t xml:space="preserve"> – постоянно действующий коллегиальный совещательный </w:t>
      </w:r>
      <w:proofErr w:type="gramStart"/>
      <w:r w:rsidRPr="007F6425">
        <w:rPr>
          <w:sz w:val="24"/>
          <w:szCs w:val="24"/>
          <w:lang w:val="ru-RU" w:eastAsia="ar-SA"/>
        </w:rPr>
        <w:t>орган</w:t>
      </w:r>
      <w:proofErr w:type="gramEnd"/>
      <w:r w:rsidRPr="007F6425">
        <w:rPr>
          <w:sz w:val="24"/>
          <w:szCs w:val="24"/>
          <w:lang w:val="ru-RU" w:eastAsia="ar-SA"/>
        </w:rPr>
        <w:t xml:space="preserve"> при главе  поселения создаваемый в соответствии с федеральным законодательством, законами РБ, подзаконными актами Баймакского района РБ с целью организации подготовки правил землепользования и застройки, внесения в них изменений, проведения общественных обсуждений или публичных слушаний и иным вопросам применения правил;</w:t>
      </w:r>
    </w:p>
    <w:p w:rsidR="00B60A05" w:rsidRPr="00CD4A1C" w:rsidRDefault="00B60A05" w:rsidP="00C90C4C">
      <w:pPr>
        <w:ind w:firstLine="426"/>
        <w:contextualSpacing/>
        <w:jc w:val="both"/>
        <w:rPr>
          <w:sz w:val="24"/>
          <w:szCs w:val="24"/>
          <w:lang w:val="ru-RU" w:eastAsia="ar-SA"/>
        </w:rPr>
      </w:pPr>
      <w:r w:rsidRPr="00CD4A1C">
        <w:rPr>
          <w:b/>
          <w:bCs/>
          <w:sz w:val="24"/>
          <w:szCs w:val="24"/>
          <w:lang w:val="ru-RU" w:eastAsia="ar-SA"/>
        </w:rPr>
        <w:t>коэффициент застройки</w:t>
      </w:r>
      <w:r w:rsidRPr="00CD4A1C">
        <w:rPr>
          <w:sz w:val="24"/>
          <w:szCs w:val="24"/>
          <w:lang w:val="ru-RU" w:eastAsia="ar-SA"/>
        </w:rPr>
        <w:t xml:space="preserve"> - отношение площади, занятой под зданиями и сооружениями к площади участка (квартала). </w:t>
      </w:r>
    </w:p>
    <w:p w:rsidR="00B60A05" w:rsidRPr="00CD4A1C" w:rsidRDefault="00B60A05" w:rsidP="00C90C4C">
      <w:pPr>
        <w:ind w:firstLine="426"/>
        <w:contextualSpacing/>
        <w:jc w:val="both"/>
        <w:rPr>
          <w:sz w:val="24"/>
          <w:szCs w:val="24"/>
          <w:lang w:val="ru-RU" w:eastAsia="ar-SA"/>
        </w:rPr>
      </w:pPr>
      <w:r w:rsidRPr="00CD4A1C">
        <w:rPr>
          <w:b/>
          <w:bCs/>
          <w:sz w:val="24"/>
          <w:szCs w:val="24"/>
          <w:lang w:val="ru-RU" w:eastAsia="ar-SA"/>
        </w:rPr>
        <w:t xml:space="preserve">коэффициент плотности застройки </w:t>
      </w:r>
      <w:r w:rsidRPr="00CD4A1C">
        <w:rPr>
          <w:sz w:val="24"/>
          <w:szCs w:val="24"/>
          <w:lang w:val="ru-RU" w:eastAsia="ar-SA"/>
        </w:rPr>
        <w:t>- отношение площади всех этажей зданий и сооружений к площади участка (квартала).</w:t>
      </w:r>
    </w:p>
    <w:p w:rsidR="00B60A05" w:rsidRPr="00CD4A1C" w:rsidRDefault="00B60A05" w:rsidP="00C90C4C">
      <w:pPr>
        <w:ind w:firstLine="426"/>
        <w:contextualSpacing/>
        <w:jc w:val="both"/>
        <w:rPr>
          <w:sz w:val="24"/>
          <w:szCs w:val="24"/>
          <w:lang w:val="ru-RU" w:eastAsia="ar-SA"/>
        </w:rPr>
      </w:pPr>
      <w:r w:rsidRPr="00CD4A1C">
        <w:rPr>
          <w:b/>
          <w:bCs/>
          <w:sz w:val="24"/>
          <w:szCs w:val="24"/>
          <w:lang w:val="ru-RU" w:eastAsia="ar-SA"/>
        </w:rPr>
        <w:t>коэффициент озеленения</w:t>
      </w:r>
      <w:r w:rsidRPr="00CD4A1C">
        <w:rPr>
          <w:sz w:val="24"/>
          <w:szCs w:val="24"/>
          <w:lang w:val="ru-RU" w:eastAsia="ar-SA"/>
        </w:rPr>
        <w:t xml:space="preserve"> - отношение территории земельного участка, которая должна быть занята зелеными насаждениями, ко всей площади участка (в процентах);</w:t>
      </w:r>
    </w:p>
    <w:p w:rsidR="00B60A05" w:rsidRPr="00CD4A1C" w:rsidRDefault="00B60A05" w:rsidP="00C90C4C">
      <w:pPr>
        <w:ind w:firstLine="426"/>
        <w:contextualSpacing/>
        <w:jc w:val="both"/>
        <w:rPr>
          <w:sz w:val="24"/>
          <w:szCs w:val="24"/>
          <w:lang w:val="ru-RU" w:eastAsia="ar-SA"/>
        </w:rPr>
      </w:pPr>
      <w:proofErr w:type="gramStart"/>
      <w:r w:rsidRPr="00475BDA">
        <w:rPr>
          <w:b/>
          <w:bCs/>
          <w:sz w:val="24"/>
          <w:szCs w:val="24"/>
          <w:lang w:val="ru-RU" w:eastAsia="ar-SA"/>
        </w:rPr>
        <w:t xml:space="preserve">красные линии </w:t>
      </w:r>
      <w:r w:rsidRPr="00475BDA">
        <w:rPr>
          <w:sz w:val="24"/>
          <w:szCs w:val="24"/>
          <w:lang w:val="ru-RU" w:eastAsia="ar-SA"/>
        </w:rPr>
        <w:t>- линии, которые обозначают существующие, планируемые (изменяемые, вновь образуемые) границы территорий общего пользования и (или) границы территорий, занятых линейными объектами и (или) предназначенных для размещения линейных объектов;</w:t>
      </w:r>
      <w:proofErr w:type="gramEnd"/>
    </w:p>
    <w:p w:rsidR="00B60A05" w:rsidRPr="00CD4A1C" w:rsidRDefault="00B60A05" w:rsidP="00C90C4C">
      <w:pPr>
        <w:ind w:firstLine="426"/>
        <w:contextualSpacing/>
        <w:jc w:val="both"/>
        <w:rPr>
          <w:sz w:val="24"/>
          <w:szCs w:val="24"/>
          <w:lang w:val="ru-RU" w:eastAsia="ar-SA"/>
        </w:rPr>
      </w:pPr>
      <w:r w:rsidRPr="00CD4A1C">
        <w:rPr>
          <w:b/>
          <w:bCs/>
          <w:sz w:val="24"/>
          <w:szCs w:val="24"/>
          <w:lang w:val="ru-RU" w:eastAsia="ar-SA"/>
        </w:rPr>
        <w:t>линейные объекты</w:t>
      </w:r>
      <w:r w:rsidRPr="00CD4A1C">
        <w:rPr>
          <w:sz w:val="24"/>
          <w:szCs w:val="24"/>
          <w:lang w:val="ru-RU" w:eastAsia="ar-SA"/>
        </w:rPr>
        <w:t xml:space="preserve">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B60A05" w:rsidRPr="00CD4A1C" w:rsidRDefault="00B60A05" w:rsidP="00C90C4C">
      <w:pPr>
        <w:ind w:firstLine="426"/>
        <w:contextualSpacing/>
        <w:jc w:val="both"/>
        <w:rPr>
          <w:sz w:val="24"/>
          <w:szCs w:val="24"/>
          <w:lang w:val="ru-RU" w:eastAsia="ar-SA"/>
        </w:rPr>
      </w:pPr>
      <w:r w:rsidRPr="00CD4A1C">
        <w:rPr>
          <w:b/>
          <w:bCs/>
          <w:sz w:val="24"/>
          <w:szCs w:val="24"/>
          <w:lang w:val="ru-RU" w:eastAsia="ar-SA"/>
        </w:rPr>
        <w:t>линии градостроительного регулирования</w:t>
      </w:r>
      <w:r w:rsidRPr="00CD4A1C">
        <w:rPr>
          <w:sz w:val="24"/>
          <w:szCs w:val="24"/>
          <w:lang w:val="ru-RU" w:eastAsia="ar-SA"/>
        </w:rPr>
        <w:t xml:space="preserve"> – красные линии; границы земельных участков; линии, обозначающие минимальные отступы построек от границ земельных участков (включая линии регулирования застройки); границы зон действия публичных сервитутов вдоль инженерно-технических коммуникаций, границы зон изъятия, в том числе путем выкупа, резервирования земельных участков, зданий, строений, сооружений для государственных и муниципальных нужд; границы санитарно-защитных, водоохранных и иных зон ограничений использования земельных участков, зданий, строений, сооружений;</w:t>
      </w:r>
    </w:p>
    <w:p w:rsidR="00B60A05" w:rsidRPr="001E7A93" w:rsidRDefault="00B60A05" w:rsidP="001E7A93">
      <w:pPr>
        <w:ind w:firstLine="567"/>
        <w:contextualSpacing/>
        <w:jc w:val="both"/>
        <w:rPr>
          <w:sz w:val="24"/>
          <w:szCs w:val="24"/>
          <w:lang w:val="ru-RU"/>
        </w:rPr>
      </w:pPr>
      <w:r w:rsidRPr="001E7A93">
        <w:rPr>
          <w:b/>
          <w:bCs/>
          <w:sz w:val="24"/>
          <w:szCs w:val="24"/>
          <w:shd w:val="clear" w:color="auto" w:fill="FFFFFF"/>
        </w:rPr>
        <w:t xml:space="preserve">линии регулирования застройки </w:t>
      </w:r>
      <w:r w:rsidRPr="001E7A93">
        <w:rPr>
          <w:sz w:val="24"/>
          <w:szCs w:val="24"/>
          <w:shd w:val="clear" w:color="auto" w:fill="FFFFFF"/>
        </w:rPr>
        <w:t>- линии, устанавливаемые в документации по планировке территории (в том числе в градостроительных планах земельных участков) по красным линиям или с отступом от красных линий и в соответствии с Градостроительным кодексом Российской Федерации определяющие место допустимого размещения зданий, строений, сооружений и предписывающие расположение внешних контуров проектируемых зданий, строений, сооружений,  с учетом   режимов зон особого регулирования;</w:t>
      </w:r>
    </w:p>
    <w:p w:rsidR="00B60A05" w:rsidRDefault="00B60A05" w:rsidP="00C90C4C">
      <w:pPr>
        <w:ind w:firstLine="426"/>
        <w:contextualSpacing/>
        <w:jc w:val="both"/>
        <w:rPr>
          <w:sz w:val="24"/>
          <w:szCs w:val="24"/>
          <w:lang w:val="ru-RU" w:eastAsia="ar-SA"/>
        </w:rPr>
      </w:pPr>
      <w:r w:rsidRPr="00CD4A1C">
        <w:rPr>
          <w:b/>
          <w:bCs/>
          <w:sz w:val="24"/>
          <w:szCs w:val="24"/>
          <w:lang w:val="ru-RU" w:eastAsia="ar-SA"/>
        </w:rPr>
        <w:t>лицевая граница участка</w:t>
      </w:r>
      <w:r w:rsidRPr="00CD4A1C">
        <w:rPr>
          <w:sz w:val="24"/>
          <w:szCs w:val="24"/>
          <w:lang w:val="ru-RU" w:eastAsia="ar-SA"/>
        </w:rPr>
        <w:t xml:space="preserve"> – граница участка, примыкающая к улице;</w:t>
      </w:r>
    </w:p>
    <w:p w:rsidR="00B60A05" w:rsidRPr="007F6425" w:rsidRDefault="00B60A05" w:rsidP="007F6425">
      <w:pPr>
        <w:ind w:firstLine="113"/>
        <w:jc w:val="both"/>
        <w:rPr>
          <w:spacing w:val="-1"/>
          <w:sz w:val="24"/>
          <w:szCs w:val="24"/>
        </w:rPr>
      </w:pPr>
      <w:r w:rsidRPr="007F6425">
        <w:rPr>
          <w:b/>
          <w:sz w:val="24"/>
          <w:szCs w:val="24"/>
        </w:rPr>
        <w:t>максимальный процент застройки</w:t>
      </w:r>
      <w:r w:rsidRPr="007F6425">
        <w:rPr>
          <w:sz w:val="24"/>
          <w:szCs w:val="24"/>
        </w:rPr>
        <w:t xml:space="preserve"> - отношение суммарной площади земельного участка, которая может быть застроена, ко всей площади земельного участка, определяемое в границах земельного участка</w:t>
      </w:r>
      <w:r w:rsidRPr="007F6425">
        <w:rPr>
          <w:spacing w:val="-1"/>
          <w:sz w:val="24"/>
          <w:szCs w:val="24"/>
        </w:rPr>
        <w:t xml:space="preserve"> (%);</w:t>
      </w:r>
    </w:p>
    <w:p w:rsidR="00B60A05" w:rsidRPr="007F6425" w:rsidRDefault="00B60A05" w:rsidP="007F6425">
      <w:pPr>
        <w:ind w:firstLine="113"/>
        <w:jc w:val="both"/>
        <w:rPr>
          <w:rFonts w:cs="LiberationSerif"/>
          <w:sz w:val="24"/>
          <w:szCs w:val="24"/>
        </w:rPr>
      </w:pPr>
      <w:r w:rsidRPr="007F6425">
        <w:rPr>
          <w:rFonts w:cs="LiberationSerif"/>
          <w:b/>
          <w:sz w:val="24"/>
          <w:szCs w:val="24"/>
        </w:rPr>
        <w:t>маломобильные граждане</w:t>
      </w:r>
      <w:r>
        <w:rPr>
          <w:rFonts w:cs="LiberationSerif"/>
          <w:sz w:val="24"/>
          <w:szCs w:val="24"/>
        </w:rPr>
        <w:t>- л</w:t>
      </w:r>
      <w:r>
        <w:rPr>
          <w:rFonts w:cs="LiberationSerif"/>
          <w:sz w:val="24"/>
          <w:szCs w:val="24"/>
          <w:lang w:val="ru-RU"/>
        </w:rPr>
        <w:t>ица</w:t>
      </w:r>
      <w:r w:rsidRPr="007F6425">
        <w:rPr>
          <w:rFonts w:cs="LiberationSerif"/>
          <w:sz w:val="24"/>
          <w:szCs w:val="24"/>
        </w:rPr>
        <w:t>, испытывающие затруднения при самостоятельном передвижении, получении услуги, необходимой информации или при ориентировании в пространстве (инвалиды, лица старше 60 лет, лица с временными или стойкими нарушениями здоровья, беременные женщины, лица с детьми в возрасте до 3 лет, в том числе с детскими колясками, а также иные лица, испытывающие затруднения в движении и (или) потреблении услуг в силу устойчивого или временного физического недостатка, вынужденные использовать для своего передвижения необходимые средства, приспособления).</w:t>
      </w:r>
    </w:p>
    <w:p w:rsidR="00B60A05" w:rsidRPr="007F6425" w:rsidRDefault="00B60A05" w:rsidP="007F6425">
      <w:pPr>
        <w:ind w:firstLine="113"/>
        <w:jc w:val="both"/>
        <w:rPr>
          <w:rFonts w:cs="LiberationSerif"/>
          <w:sz w:val="24"/>
          <w:szCs w:val="24"/>
        </w:rPr>
      </w:pPr>
      <w:r w:rsidRPr="007F6425">
        <w:rPr>
          <w:rFonts w:cs="LiberationSerif"/>
          <w:b/>
          <w:sz w:val="24"/>
          <w:szCs w:val="24"/>
        </w:rPr>
        <w:t>малые архитектурные формы</w:t>
      </w:r>
      <w:r w:rsidRPr="007F6425">
        <w:rPr>
          <w:rFonts w:cs="LiberationSerif"/>
          <w:sz w:val="24"/>
          <w:szCs w:val="24"/>
        </w:rPr>
        <w:t xml:space="preserve"> - элементы монументально-декоративного оформления, устройства для оформления мобильного и вертикального озеленения, водные устройства, поселенческая мебель, коммунально-бытовое и техническое оборудование на территории поселения, а также игровое, спортивное, осветительное оборудование, средства наружной рекламы и информации;</w:t>
      </w:r>
    </w:p>
    <w:p w:rsidR="00B60A05" w:rsidRPr="00CD4A1C" w:rsidRDefault="00B60A05" w:rsidP="00C90C4C">
      <w:pPr>
        <w:ind w:firstLine="426"/>
        <w:contextualSpacing/>
        <w:jc w:val="both"/>
        <w:rPr>
          <w:sz w:val="24"/>
          <w:szCs w:val="24"/>
          <w:lang w:val="ru-RU" w:eastAsia="ar-SA"/>
        </w:rPr>
      </w:pPr>
      <w:r w:rsidRPr="00CD4A1C">
        <w:rPr>
          <w:b/>
          <w:bCs/>
          <w:sz w:val="24"/>
          <w:szCs w:val="24"/>
          <w:lang w:val="ru-RU" w:eastAsia="ar-SA"/>
        </w:rPr>
        <w:t>малоэтажная жилая застройка</w:t>
      </w:r>
      <w:r w:rsidRPr="00CD4A1C">
        <w:rPr>
          <w:sz w:val="24"/>
          <w:szCs w:val="24"/>
          <w:lang w:val="ru-RU" w:eastAsia="ar-SA"/>
        </w:rPr>
        <w:t xml:space="preserve"> - жилая застройка одноквартирными жилыми домами, пригодными для постоянного проживания, высотой до 3 надземных этажей с приквартирными участками.</w:t>
      </w:r>
    </w:p>
    <w:p w:rsidR="00B60A05" w:rsidRPr="00CD4A1C" w:rsidRDefault="00BC19A3" w:rsidP="00C90C4C">
      <w:pPr>
        <w:ind w:firstLine="426"/>
        <w:contextualSpacing/>
        <w:jc w:val="both"/>
        <w:rPr>
          <w:sz w:val="24"/>
          <w:szCs w:val="24"/>
          <w:lang w:val="ru-RU" w:eastAsia="ar-SA"/>
        </w:rPr>
      </w:pPr>
      <w:r>
        <w:rPr>
          <w:b/>
          <w:bCs/>
          <w:sz w:val="24"/>
          <w:szCs w:val="24"/>
          <w:lang w:val="ru-RU" w:eastAsia="ar-SA"/>
        </w:rPr>
        <w:lastRenderedPageBreak/>
        <w:t>м</w:t>
      </w:r>
      <w:r w:rsidR="00B60A05" w:rsidRPr="00CD4A1C">
        <w:rPr>
          <w:b/>
          <w:bCs/>
          <w:sz w:val="24"/>
          <w:szCs w:val="24"/>
          <w:lang w:val="ru-RU" w:eastAsia="ar-SA"/>
        </w:rPr>
        <w:t>ашино</w:t>
      </w:r>
      <w:r>
        <w:rPr>
          <w:b/>
          <w:bCs/>
          <w:sz w:val="24"/>
          <w:szCs w:val="24"/>
          <w:lang w:val="ru-RU" w:eastAsia="ar-SA"/>
        </w:rPr>
        <w:t xml:space="preserve"> </w:t>
      </w:r>
      <w:r w:rsidR="00B60A05" w:rsidRPr="00CD4A1C">
        <w:rPr>
          <w:b/>
          <w:bCs/>
          <w:sz w:val="24"/>
          <w:szCs w:val="24"/>
          <w:lang w:val="ru-RU" w:eastAsia="ar-SA"/>
        </w:rPr>
        <w:t>-</w:t>
      </w:r>
      <w:r>
        <w:rPr>
          <w:b/>
          <w:bCs/>
          <w:sz w:val="24"/>
          <w:szCs w:val="24"/>
          <w:lang w:val="ru-RU" w:eastAsia="ar-SA"/>
        </w:rPr>
        <w:t xml:space="preserve"> </w:t>
      </w:r>
      <w:r w:rsidR="00B60A05" w:rsidRPr="00CD4A1C">
        <w:rPr>
          <w:b/>
          <w:bCs/>
          <w:sz w:val="24"/>
          <w:szCs w:val="24"/>
          <w:lang w:val="ru-RU" w:eastAsia="ar-SA"/>
        </w:rPr>
        <w:t>место</w:t>
      </w:r>
      <w:r w:rsidR="00B60A05" w:rsidRPr="00CD4A1C">
        <w:rPr>
          <w:sz w:val="24"/>
          <w:szCs w:val="24"/>
          <w:lang w:val="ru-RU" w:eastAsia="ar-SA"/>
        </w:rPr>
        <w:t xml:space="preserve"> - предназначенная исключительно для размещения транспортного средства индивидуально-определенная часть здания или сооружения, которая не ограничена либо частично ограничена строительной или иной ограждающей конструкцией и границы которой описаны в установленном законодательством о государственном кадастровом учете порядке.</w:t>
      </w:r>
    </w:p>
    <w:p w:rsidR="00B60A05" w:rsidRPr="003F5E1F" w:rsidRDefault="00B60A05" w:rsidP="009F7A36">
      <w:pPr>
        <w:pStyle w:val="ae"/>
        <w:ind w:firstLine="567"/>
        <w:contextualSpacing/>
        <w:jc w:val="both"/>
        <w:rPr>
          <w:rFonts w:ascii="Arial" w:hAnsi="Arial" w:cs="Arial"/>
          <w:color w:val="FF0000"/>
        </w:rPr>
      </w:pPr>
      <w:r w:rsidRPr="009F7A36">
        <w:rPr>
          <w:rFonts w:ascii="Times New Roman" w:hAnsi="Times New Roman"/>
          <w:b/>
          <w:bCs/>
          <w:shd w:val="clear" w:color="auto" w:fill="FFFFFF"/>
        </w:rPr>
        <w:t>многоквартирный жилой дом</w:t>
      </w:r>
      <w:r w:rsidRPr="009F7A36">
        <w:rPr>
          <w:rFonts w:ascii="Times New Roman" w:hAnsi="Times New Roman"/>
          <w:shd w:val="clear" w:color="auto" w:fill="FFFFFF"/>
        </w:rPr>
        <w:t xml:space="preserve"> – совокупность двух и более квартир имеющих общий лестнично-лифтовый узел, жилой дом, квартиры которого имеют самостоятельные выходы на земельный участок, прилегающий к жилому дому, либо в помещение общего пользования в таком доме, расположенный на едином  земельном участке; многоквартирный жилой дом содержит в себе элементы общего имущества собственников жилых помещений в соответствии с жилищным законодательством</w:t>
      </w:r>
      <w:r w:rsidRPr="003F5E1F">
        <w:rPr>
          <w:rFonts w:ascii="Arial" w:hAnsi="Arial" w:cs="Arial"/>
          <w:color w:val="FF0000"/>
          <w:shd w:val="clear" w:color="auto" w:fill="FFFFFF"/>
        </w:rPr>
        <w:t>;</w:t>
      </w:r>
    </w:p>
    <w:p w:rsidR="00B60A05" w:rsidRDefault="00B60A05" w:rsidP="00C90C4C">
      <w:pPr>
        <w:ind w:firstLine="426"/>
        <w:contextualSpacing/>
        <w:jc w:val="both"/>
        <w:rPr>
          <w:sz w:val="24"/>
          <w:szCs w:val="24"/>
          <w:lang w:val="ru-RU" w:eastAsia="ar-SA"/>
        </w:rPr>
      </w:pPr>
      <w:r w:rsidRPr="00CD4A1C">
        <w:rPr>
          <w:b/>
          <w:bCs/>
          <w:sz w:val="24"/>
          <w:szCs w:val="24"/>
          <w:lang w:val="ru-RU" w:eastAsia="ar-SA"/>
        </w:rPr>
        <w:t>многоэтажная жилая застройка</w:t>
      </w:r>
      <w:r w:rsidRPr="00CD4A1C">
        <w:rPr>
          <w:sz w:val="24"/>
          <w:szCs w:val="24"/>
          <w:lang w:val="ru-RU" w:eastAsia="ar-SA"/>
        </w:rPr>
        <w:t xml:space="preserve"> - жилая застройка многоквартирными жилыми домами 9 и более этажей.</w:t>
      </w:r>
    </w:p>
    <w:p w:rsidR="00B60A05" w:rsidRPr="00CC1278" w:rsidRDefault="00B60A05" w:rsidP="00C00EB1">
      <w:pPr>
        <w:ind w:firstLine="113"/>
        <w:jc w:val="both"/>
        <w:rPr>
          <w:sz w:val="24"/>
          <w:szCs w:val="16"/>
          <w:lang w:val="ru-RU"/>
        </w:rPr>
      </w:pPr>
      <w:r w:rsidRPr="00CC1278">
        <w:rPr>
          <w:b/>
          <w:sz w:val="24"/>
          <w:szCs w:val="16"/>
          <w:lang w:val="ru-RU"/>
        </w:rPr>
        <w:t>недвижимость (недвижимое имущество)</w:t>
      </w:r>
      <w:r w:rsidRPr="00CC1278">
        <w:rPr>
          <w:noProof/>
          <w:sz w:val="24"/>
          <w:szCs w:val="16"/>
          <w:lang w:val="ru-RU"/>
        </w:rPr>
        <w:t xml:space="preserve"> —</w:t>
      </w:r>
      <w:r w:rsidRPr="00CC1278">
        <w:rPr>
          <w:sz w:val="24"/>
          <w:szCs w:val="16"/>
          <w:lang w:val="ru-RU"/>
        </w:rPr>
        <w:t xml:space="preserve">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w:t>
      </w:r>
    </w:p>
    <w:p w:rsidR="00B60A05" w:rsidRPr="00CC1278" w:rsidRDefault="00B60A05" w:rsidP="00C00EB1">
      <w:pPr>
        <w:ind w:firstLine="113"/>
        <w:jc w:val="both"/>
        <w:rPr>
          <w:rFonts w:cs="LiberationSerif"/>
          <w:sz w:val="24"/>
          <w:szCs w:val="24"/>
        </w:rPr>
      </w:pPr>
      <w:r w:rsidRPr="00CC1278">
        <w:rPr>
          <w:rFonts w:cs="LiberationSerif"/>
          <w:b/>
          <w:sz w:val="24"/>
          <w:szCs w:val="24"/>
          <w:lang w:val="ru-RU"/>
        </w:rPr>
        <w:t>о</w:t>
      </w:r>
      <w:r w:rsidRPr="00CC1278">
        <w:rPr>
          <w:rFonts w:cs="LiberationSerif"/>
          <w:b/>
          <w:sz w:val="24"/>
          <w:szCs w:val="24"/>
        </w:rPr>
        <w:t>бъекты внешнего благоустройства</w:t>
      </w:r>
      <w:r w:rsidRPr="00CC1278">
        <w:rPr>
          <w:rFonts w:cs="LiberationSerif"/>
          <w:sz w:val="24"/>
          <w:szCs w:val="24"/>
        </w:rPr>
        <w:t xml:space="preserve"> - площади, скверы, лесные и парковые массивы, малые архитектурные формы, озеленение вдоль улиц, дорог, внутри микрорайонов, кварталов и придомовых участков.</w:t>
      </w:r>
    </w:p>
    <w:p w:rsidR="00B60A05" w:rsidRPr="00C00EB1" w:rsidRDefault="00B60A05" w:rsidP="00C00EB1">
      <w:pPr>
        <w:ind w:firstLine="113"/>
        <w:jc w:val="both"/>
        <w:rPr>
          <w:sz w:val="24"/>
          <w:szCs w:val="16"/>
          <w:lang w:val="ru-RU"/>
        </w:rPr>
      </w:pPr>
      <w:r w:rsidRPr="00C00EB1">
        <w:rPr>
          <w:b/>
          <w:sz w:val="24"/>
          <w:szCs w:val="16"/>
          <w:lang w:val="ru-RU"/>
        </w:rPr>
        <w:t xml:space="preserve">     объект индивидуального жилищного строительства – </w:t>
      </w:r>
      <w:r w:rsidRPr="00C00EB1">
        <w:rPr>
          <w:sz w:val="24"/>
          <w:szCs w:val="16"/>
          <w:lang w:val="ru-RU"/>
        </w:rPr>
        <w:t>отдельно стоящий</w:t>
      </w:r>
      <w:r w:rsidR="00BC19A3">
        <w:rPr>
          <w:sz w:val="24"/>
          <w:szCs w:val="16"/>
          <w:lang w:val="ru-RU"/>
        </w:rPr>
        <w:t xml:space="preserve"> </w:t>
      </w:r>
      <w:r w:rsidRPr="00C00EB1">
        <w:rPr>
          <w:sz w:val="24"/>
          <w:szCs w:val="16"/>
          <w:lang w:val="ru-RU"/>
        </w:rPr>
        <w:t>жилой дом с количеством этажей не более чем три, предназначенный для проживания одной семьи;</w:t>
      </w:r>
    </w:p>
    <w:p w:rsidR="00B60A05" w:rsidRPr="00CD4A1C" w:rsidRDefault="00B60A05" w:rsidP="00C90C4C">
      <w:pPr>
        <w:ind w:firstLine="426"/>
        <w:contextualSpacing/>
        <w:jc w:val="both"/>
        <w:rPr>
          <w:sz w:val="24"/>
          <w:szCs w:val="24"/>
          <w:lang w:val="ru-RU" w:eastAsia="ar-SA"/>
        </w:rPr>
      </w:pPr>
      <w:proofErr w:type="gramStart"/>
      <w:r w:rsidRPr="00CD4A1C">
        <w:rPr>
          <w:b/>
          <w:bCs/>
          <w:sz w:val="24"/>
          <w:szCs w:val="24"/>
          <w:lang w:val="ru-RU" w:eastAsia="ar-SA"/>
        </w:rPr>
        <w:t>объект капитального строительства</w:t>
      </w:r>
      <w:r w:rsidRPr="00CD4A1C">
        <w:rPr>
          <w:sz w:val="24"/>
          <w:szCs w:val="24"/>
          <w:lang w:val="ru-RU" w:eastAsia="ar-SA"/>
        </w:rPr>
        <w:t xml:space="preserve"> - здание, строение, сооружение, а также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proofErr w:type="gramEnd"/>
    </w:p>
    <w:p w:rsidR="00B60A05" w:rsidRPr="00CD4A1C" w:rsidRDefault="00B60A05" w:rsidP="00C90C4C">
      <w:pPr>
        <w:ind w:firstLine="426"/>
        <w:contextualSpacing/>
        <w:jc w:val="both"/>
        <w:rPr>
          <w:sz w:val="24"/>
          <w:szCs w:val="24"/>
          <w:lang w:val="ru-RU" w:eastAsia="ar-SA"/>
        </w:rPr>
      </w:pPr>
      <w:proofErr w:type="gramStart"/>
      <w:r w:rsidRPr="00CD4A1C">
        <w:rPr>
          <w:b/>
          <w:bCs/>
          <w:sz w:val="24"/>
          <w:szCs w:val="24"/>
          <w:lang w:val="ru-RU" w:eastAsia="ar-SA"/>
        </w:rPr>
        <w:t xml:space="preserve">объекты культурного наследия (памятники истории и культуры) народов </w:t>
      </w:r>
      <w:r>
        <w:rPr>
          <w:b/>
          <w:bCs/>
          <w:sz w:val="24"/>
          <w:szCs w:val="24"/>
          <w:lang w:val="ru-RU" w:eastAsia="ar-SA"/>
        </w:rPr>
        <w:t>РФ</w:t>
      </w:r>
      <w:r w:rsidRPr="00CD4A1C">
        <w:rPr>
          <w:b/>
          <w:bCs/>
          <w:sz w:val="24"/>
          <w:szCs w:val="24"/>
          <w:lang w:val="ru-RU" w:eastAsia="ar-SA"/>
        </w:rPr>
        <w:t xml:space="preserve">, </w:t>
      </w:r>
      <w:r>
        <w:rPr>
          <w:b/>
          <w:bCs/>
          <w:sz w:val="24"/>
          <w:szCs w:val="24"/>
          <w:lang w:val="ru-RU" w:eastAsia="ar-SA"/>
        </w:rPr>
        <w:t>РБ</w:t>
      </w:r>
      <w:r w:rsidRPr="00CD4A1C">
        <w:rPr>
          <w:sz w:val="24"/>
          <w:szCs w:val="24"/>
          <w:lang w:val="ru-RU" w:eastAsia="ar-SA"/>
        </w:rPr>
        <w:t xml:space="preserve"> - объекты недвижимого имущества (включая объекты археологического наследия) и иные объекты с исторически связанными с ними территориями, произведениями живописи, скульптуры, декоративно-прикладного искусства, объектами науки и техники и иными предметами материальной культуры, возникшие в результате исторических событий, представляющие собой ценность с точки зрения истории, археологии, архитектуры, градостроительства, искусства, науки и техники, эстетики</w:t>
      </w:r>
      <w:proofErr w:type="gramEnd"/>
      <w:r w:rsidRPr="00CD4A1C">
        <w:rPr>
          <w:sz w:val="24"/>
          <w:szCs w:val="24"/>
          <w:lang w:val="ru-RU" w:eastAsia="ar-SA"/>
        </w:rPr>
        <w:t>, этнологии или антропологии, социальной культуры и являющиеся свидетельством эпох и цивилизаций, подлинными источниками информации о зарождении и развитии культуры;</w:t>
      </w:r>
    </w:p>
    <w:p w:rsidR="00B60A05" w:rsidRPr="00CD4A1C" w:rsidRDefault="00B60A05" w:rsidP="00C90C4C">
      <w:pPr>
        <w:ind w:firstLine="426"/>
        <w:contextualSpacing/>
        <w:jc w:val="both"/>
        <w:rPr>
          <w:sz w:val="24"/>
          <w:szCs w:val="24"/>
          <w:lang w:val="ru-RU" w:eastAsia="ar-SA"/>
        </w:rPr>
      </w:pPr>
      <w:r w:rsidRPr="00CD4A1C">
        <w:rPr>
          <w:b/>
          <w:bCs/>
          <w:sz w:val="24"/>
          <w:szCs w:val="24"/>
          <w:lang w:val="ru-RU" w:eastAsia="ar-SA"/>
        </w:rPr>
        <w:t>объекты федерального значения</w:t>
      </w:r>
      <w:r w:rsidRPr="00CD4A1C">
        <w:rPr>
          <w:sz w:val="24"/>
          <w:szCs w:val="24"/>
          <w:lang w:val="ru-RU" w:eastAsia="ar-SA"/>
        </w:rPr>
        <w:t xml:space="preserve"> - объекты капитального строительства, иные объекты, территории, которые необходимы для осуществления полномочий по вопросам, отнесенным к ведению </w:t>
      </w:r>
      <w:r>
        <w:rPr>
          <w:sz w:val="24"/>
          <w:szCs w:val="24"/>
          <w:lang w:val="ru-RU" w:eastAsia="ar-SA"/>
        </w:rPr>
        <w:t>РФ</w:t>
      </w:r>
      <w:r w:rsidRPr="00CD4A1C">
        <w:rPr>
          <w:sz w:val="24"/>
          <w:szCs w:val="24"/>
          <w:lang w:val="ru-RU" w:eastAsia="ar-SA"/>
        </w:rPr>
        <w:t xml:space="preserve">, органов государственной власти </w:t>
      </w:r>
      <w:r>
        <w:rPr>
          <w:sz w:val="24"/>
          <w:szCs w:val="24"/>
          <w:lang w:val="ru-RU" w:eastAsia="ar-SA"/>
        </w:rPr>
        <w:t>РФ</w:t>
      </w:r>
      <w:r w:rsidRPr="00CD4A1C">
        <w:rPr>
          <w:sz w:val="24"/>
          <w:szCs w:val="24"/>
          <w:lang w:val="ru-RU" w:eastAsia="ar-SA"/>
        </w:rPr>
        <w:t xml:space="preserve"> Конституцией </w:t>
      </w:r>
      <w:r>
        <w:rPr>
          <w:sz w:val="24"/>
          <w:szCs w:val="24"/>
          <w:lang w:val="ru-RU" w:eastAsia="ar-SA"/>
        </w:rPr>
        <w:t>РФ</w:t>
      </w:r>
      <w:r w:rsidRPr="00CD4A1C">
        <w:rPr>
          <w:sz w:val="24"/>
          <w:szCs w:val="24"/>
          <w:lang w:val="ru-RU" w:eastAsia="ar-SA"/>
        </w:rPr>
        <w:t xml:space="preserve">, федеральными конституционными законами, федеральными законами, решениями Президента </w:t>
      </w:r>
      <w:r>
        <w:rPr>
          <w:sz w:val="24"/>
          <w:szCs w:val="24"/>
          <w:lang w:val="ru-RU" w:eastAsia="ar-SA"/>
        </w:rPr>
        <w:t>РФ</w:t>
      </w:r>
      <w:r w:rsidRPr="00CD4A1C">
        <w:rPr>
          <w:sz w:val="24"/>
          <w:szCs w:val="24"/>
          <w:lang w:val="ru-RU" w:eastAsia="ar-SA"/>
        </w:rPr>
        <w:t xml:space="preserve">, решениями Правительства </w:t>
      </w:r>
      <w:r>
        <w:rPr>
          <w:sz w:val="24"/>
          <w:szCs w:val="24"/>
          <w:lang w:val="ru-RU" w:eastAsia="ar-SA"/>
        </w:rPr>
        <w:t>РФ</w:t>
      </w:r>
      <w:r w:rsidRPr="00CD4A1C">
        <w:rPr>
          <w:sz w:val="24"/>
          <w:szCs w:val="24"/>
          <w:lang w:val="ru-RU" w:eastAsia="ar-SA"/>
        </w:rPr>
        <w:t xml:space="preserve">, и оказывают существенное влияние на социально-экономическое развитие </w:t>
      </w:r>
      <w:r>
        <w:rPr>
          <w:sz w:val="24"/>
          <w:szCs w:val="24"/>
          <w:lang w:val="ru-RU" w:eastAsia="ar-SA"/>
        </w:rPr>
        <w:t>РФ</w:t>
      </w:r>
      <w:r w:rsidRPr="00CD4A1C">
        <w:rPr>
          <w:sz w:val="24"/>
          <w:szCs w:val="24"/>
          <w:lang w:val="ru-RU" w:eastAsia="ar-SA"/>
        </w:rPr>
        <w:t>;</w:t>
      </w:r>
    </w:p>
    <w:p w:rsidR="00B60A05" w:rsidRPr="00CD4A1C" w:rsidRDefault="00B60A05" w:rsidP="00C90C4C">
      <w:pPr>
        <w:ind w:firstLine="426"/>
        <w:contextualSpacing/>
        <w:jc w:val="both"/>
        <w:rPr>
          <w:sz w:val="24"/>
          <w:szCs w:val="24"/>
          <w:lang w:val="ru-RU" w:eastAsia="ar-SA"/>
        </w:rPr>
      </w:pPr>
      <w:proofErr w:type="gramStart"/>
      <w:r w:rsidRPr="00CD4A1C">
        <w:rPr>
          <w:b/>
          <w:bCs/>
          <w:sz w:val="24"/>
          <w:szCs w:val="24"/>
          <w:lang w:val="ru-RU" w:eastAsia="ar-SA"/>
        </w:rPr>
        <w:t>объекты регионального значения</w:t>
      </w:r>
      <w:r w:rsidRPr="00CD4A1C">
        <w:rPr>
          <w:sz w:val="24"/>
          <w:szCs w:val="24"/>
          <w:lang w:val="ru-RU" w:eastAsia="ar-SA"/>
        </w:rPr>
        <w:t xml:space="preserve"> -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w:t>
      </w:r>
      <w:r>
        <w:rPr>
          <w:sz w:val="24"/>
          <w:szCs w:val="24"/>
          <w:lang w:val="ru-RU" w:eastAsia="ar-SA"/>
        </w:rPr>
        <w:t>РФ</w:t>
      </w:r>
      <w:r w:rsidRPr="00CD4A1C">
        <w:rPr>
          <w:sz w:val="24"/>
          <w:szCs w:val="24"/>
          <w:lang w:val="ru-RU" w:eastAsia="ar-SA"/>
        </w:rPr>
        <w:t xml:space="preserve">, органов государственной власти субъекта </w:t>
      </w:r>
      <w:r>
        <w:rPr>
          <w:sz w:val="24"/>
          <w:szCs w:val="24"/>
          <w:lang w:val="ru-RU" w:eastAsia="ar-SA"/>
        </w:rPr>
        <w:t>РФ</w:t>
      </w:r>
      <w:r w:rsidRPr="00CD4A1C">
        <w:rPr>
          <w:sz w:val="24"/>
          <w:szCs w:val="24"/>
          <w:lang w:val="ru-RU" w:eastAsia="ar-SA"/>
        </w:rPr>
        <w:t xml:space="preserve"> Конституцией </w:t>
      </w:r>
      <w:r>
        <w:rPr>
          <w:sz w:val="24"/>
          <w:szCs w:val="24"/>
          <w:lang w:val="ru-RU" w:eastAsia="ar-SA"/>
        </w:rPr>
        <w:t>РФ</w:t>
      </w:r>
      <w:r w:rsidRPr="00CD4A1C">
        <w:rPr>
          <w:sz w:val="24"/>
          <w:szCs w:val="24"/>
          <w:lang w:val="ru-RU" w:eastAsia="ar-SA"/>
        </w:rPr>
        <w:t xml:space="preserve">, федеральными конституционными законами, федеральными законами, конституцией (уставом) субъекта </w:t>
      </w:r>
      <w:r>
        <w:rPr>
          <w:sz w:val="24"/>
          <w:szCs w:val="24"/>
          <w:lang w:val="ru-RU" w:eastAsia="ar-SA"/>
        </w:rPr>
        <w:t>РФ</w:t>
      </w:r>
      <w:r w:rsidRPr="00CD4A1C">
        <w:rPr>
          <w:sz w:val="24"/>
          <w:szCs w:val="24"/>
          <w:lang w:val="ru-RU" w:eastAsia="ar-SA"/>
        </w:rPr>
        <w:t xml:space="preserve">, законами субъекта </w:t>
      </w:r>
      <w:r>
        <w:rPr>
          <w:sz w:val="24"/>
          <w:szCs w:val="24"/>
          <w:lang w:val="ru-RU" w:eastAsia="ar-SA"/>
        </w:rPr>
        <w:t>РФ</w:t>
      </w:r>
      <w:r w:rsidRPr="00CD4A1C">
        <w:rPr>
          <w:sz w:val="24"/>
          <w:szCs w:val="24"/>
          <w:lang w:val="ru-RU" w:eastAsia="ar-SA"/>
        </w:rPr>
        <w:t xml:space="preserve">, решениями высшего исполнительного органа государственной власти субъекта </w:t>
      </w:r>
      <w:r>
        <w:rPr>
          <w:sz w:val="24"/>
          <w:szCs w:val="24"/>
          <w:lang w:val="ru-RU" w:eastAsia="ar-SA"/>
        </w:rPr>
        <w:t>РФ</w:t>
      </w:r>
      <w:r w:rsidRPr="00CD4A1C">
        <w:rPr>
          <w:sz w:val="24"/>
          <w:szCs w:val="24"/>
          <w:lang w:val="ru-RU" w:eastAsia="ar-SA"/>
        </w:rPr>
        <w:t xml:space="preserve">, и оказывают существенное влияние на социально-экономическое развитие субъекта </w:t>
      </w:r>
      <w:r>
        <w:rPr>
          <w:sz w:val="24"/>
          <w:szCs w:val="24"/>
          <w:lang w:val="ru-RU" w:eastAsia="ar-SA"/>
        </w:rPr>
        <w:t>РФ</w:t>
      </w:r>
      <w:r w:rsidRPr="00CD4A1C">
        <w:rPr>
          <w:sz w:val="24"/>
          <w:szCs w:val="24"/>
          <w:lang w:val="ru-RU" w:eastAsia="ar-SA"/>
        </w:rPr>
        <w:t>;</w:t>
      </w:r>
      <w:proofErr w:type="gramEnd"/>
    </w:p>
    <w:p w:rsidR="00B60A05" w:rsidRDefault="00B60A05" w:rsidP="00C90C4C">
      <w:pPr>
        <w:ind w:firstLine="426"/>
        <w:contextualSpacing/>
        <w:jc w:val="both"/>
        <w:rPr>
          <w:sz w:val="24"/>
          <w:szCs w:val="24"/>
          <w:lang w:val="ru-RU" w:eastAsia="ar-SA"/>
        </w:rPr>
      </w:pPr>
      <w:r w:rsidRPr="00CD4A1C">
        <w:rPr>
          <w:b/>
          <w:bCs/>
          <w:sz w:val="24"/>
          <w:szCs w:val="24"/>
          <w:lang w:val="ru-RU" w:eastAsia="ar-SA"/>
        </w:rPr>
        <w:t>объекты местного значения</w:t>
      </w:r>
      <w:r w:rsidRPr="00CD4A1C">
        <w:rPr>
          <w:sz w:val="24"/>
          <w:szCs w:val="24"/>
          <w:lang w:val="ru-RU" w:eastAsia="ar-SA"/>
        </w:rPr>
        <w:t xml:space="preserve">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w:t>
      </w:r>
      <w:r>
        <w:rPr>
          <w:sz w:val="24"/>
          <w:szCs w:val="24"/>
          <w:lang w:val="ru-RU" w:eastAsia="ar-SA"/>
        </w:rPr>
        <w:t>РФ</w:t>
      </w:r>
      <w:r w:rsidRPr="00CD4A1C">
        <w:rPr>
          <w:sz w:val="24"/>
          <w:szCs w:val="24"/>
          <w:lang w:val="ru-RU" w:eastAsia="ar-SA"/>
        </w:rPr>
        <w:t>, уставами муниципальных образований и оказывают существенное влияние на социально-экономическое развитие муниципальных районов, поселений;</w:t>
      </w:r>
    </w:p>
    <w:p w:rsidR="00B60A05" w:rsidRDefault="00B60A05" w:rsidP="00C90C4C">
      <w:pPr>
        <w:ind w:firstLine="426"/>
        <w:contextualSpacing/>
        <w:jc w:val="both"/>
        <w:rPr>
          <w:sz w:val="24"/>
          <w:szCs w:val="24"/>
          <w:lang w:val="ru-RU" w:eastAsia="ar-SA"/>
        </w:rPr>
      </w:pPr>
      <w:r w:rsidRPr="00475BDA">
        <w:rPr>
          <w:b/>
          <w:sz w:val="24"/>
          <w:szCs w:val="24"/>
          <w:lang w:val="ru-RU" w:eastAsia="ar-SA"/>
        </w:rPr>
        <w:t>общественное обсуждени</w:t>
      </w:r>
      <w:proofErr w:type="gramStart"/>
      <w:r w:rsidRPr="00475BDA">
        <w:rPr>
          <w:b/>
          <w:sz w:val="24"/>
          <w:szCs w:val="24"/>
          <w:lang w:val="ru-RU" w:eastAsia="ar-SA"/>
        </w:rPr>
        <w:t>е</w:t>
      </w:r>
      <w:r w:rsidRPr="00475BDA">
        <w:rPr>
          <w:sz w:val="24"/>
          <w:szCs w:val="24"/>
          <w:lang w:val="ru-RU" w:eastAsia="ar-SA"/>
        </w:rPr>
        <w:t>-</w:t>
      </w:r>
      <w:proofErr w:type="gramEnd"/>
      <w:r w:rsidRPr="00475BDA">
        <w:rPr>
          <w:sz w:val="24"/>
          <w:szCs w:val="24"/>
          <w:lang w:val="ru-RU" w:eastAsia="ar-SA"/>
        </w:rPr>
        <w:t xml:space="preserve"> публичное обсуждение общественно значимых вопросов, используемое в целях общественного контроля, а также проектов решений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 с обязательным участием в таком обсуждении </w:t>
      </w:r>
      <w:r w:rsidRPr="00475BDA">
        <w:rPr>
          <w:sz w:val="24"/>
          <w:szCs w:val="24"/>
          <w:lang w:val="ru-RU" w:eastAsia="ar-SA"/>
        </w:rPr>
        <w:lastRenderedPageBreak/>
        <w:t>уполномоченных лиц указанных органов и организаций, представителей граждан и общественных объединений, интересы которых затрагиваются соответствующим решением;</w:t>
      </w:r>
    </w:p>
    <w:p w:rsidR="00B60A05" w:rsidRPr="00CD4A1C" w:rsidRDefault="00B60A05" w:rsidP="00C90C4C">
      <w:pPr>
        <w:ind w:firstLine="426"/>
        <w:contextualSpacing/>
        <w:jc w:val="both"/>
        <w:rPr>
          <w:sz w:val="24"/>
          <w:szCs w:val="24"/>
          <w:lang w:val="ru-RU" w:eastAsia="ar-SA"/>
        </w:rPr>
      </w:pPr>
      <w:r w:rsidRPr="00CD4A1C">
        <w:rPr>
          <w:b/>
          <w:bCs/>
          <w:sz w:val="24"/>
          <w:szCs w:val="24"/>
          <w:lang w:val="ru-RU" w:eastAsia="ar-SA"/>
        </w:rPr>
        <w:t>ограничения специального назначения на использование и застройку территории</w:t>
      </w:r>
      <w:r w:rsidRPr="00CD4A1C">
        <w:rPr>
          <w:sz w:val="24"/>
          <w:szCs w:val="24"/>
          <w:lang w:val="ru-RU" w:eastAsia="ar-SA"/>
        </w:rPr>
        <w:t xml:space="preserve"> - ограничения на использование и застройку территории, устанавливаемые в соответствии с законодательством </w:t>
      </w:r>
      <w:r>
        <w:rPr>
          <w:sz w:val="24"/>
          <w:szCs w:val="24"/>
          <w:lang w:val="ru-RU" w:eastAsia="ar-SA"/>
        </w:rPr>
        <w:t>РФ</w:t>
      </w:r>
      <w:r w:rsidRPr="00CD4A1C">
        <w:rPr>
          <w:sz w:val="24"/>
          <w:szCs w:val="24"/>
          <w:lang w:val="ru-RU" w:eastAsia="ar-SA"/>
        </w:rPr>
        <w:t xml:space="preserve">, </w:t>
      </w:r>
      <w:r>
        <w:rPr>
          <w:sz w:val="24"/>
          <w:szCs w:val="24"/>
          <w:lang w:val="ru-RU" w:eastAsia="ar-SA"/>
        </w:rPr>
        <w:t>РБ</w:t>
      </w:r>
      <w:r w:rsidRPr="00CD4A1C">
        <w:rPr>
          <w:sz w:val="24"/>
          <w:szCs w:val="24"/>
          <w:lang w:val="ru-RU" w:eastAsia="ar-SA"/>
        </w:rPr>
        <w:t xml:space="preserve"> в сфере экологической и санитарно-гигиенической, безопасности и охраны окружающей природной среды, сохранения историко-культурного наследия и особо охраняемых природных территорий, защиты территорий от воздействия чрезвычайных ситуаций природного и техногенного характера;</w:t>
      </w:r>
    </w:p>
    <w:p w:rsidR="00B60A05" w:rsidRDefault="00B60A05" w:rsidP="00C90C4C">
      <w:pPr>
        <w:ind w:firstLine="426"/>
        <w:contextualSpacing/>
        <w:jc w:val="both"/>
        <w:rPr>
          <w:sz w:val="24"/>
          <w:szCs w:val="24"/>
          <w:lang w:val="ru-RU" w:eastAsia="ar-SA"/>
        </w:rPr>
      </w:pPr>
      <w:r w:rsidRPr="00CD4A1C">
        <w:rPr>
          <w:b/>
          <w:bCs/>
          <w:sz w:val="24"/>
          <w:szCs w:val="24"/>
          <w:lang w:val="ru-RU" w:eastAsia="ar-SA"/>
        </w:rPr>
        <w:t xml:space="preserve">основные виды разрешенного использования (применительно к земельным участкам и объектам капитального строительства в границах территориальной зоны) </w:t>
      </w:r>
      <w:r w:rsidRPr="00CD4A1C">
        <w:rPr>
          <w:sz w:val="24"/>
          <w:szCs w:val="24"/>
          <w:lang w:val="ru-RU" w:eastAsia="ar-SA"/>
        </w:rPr>
        <w:t>- виды использования, указанные в градостроительном регламенте в качестве разрешенных к применению в границах территориальной зоны без согласований и дополнительных условий;</w:t>
      </w:r>
    </w:p>
    <w:p w:rsidR="00B60A05" w:rsidRPr="00CC1278" w:rsidRDefault="00B60A05" w:rsidP="007D2283">
      <w:pPr>
        <w:widowControl w:val="0"/>
        <w:autoSpaceDE w:val="0"/>
        <w:autoSpaceDN w:val="0"/>
        <w:adjustRightInd w:val="0"/>
        <w:ind w:firstLine="540"/>
        <w:jc w:val="both"/>
        <w:rPr>
          <w:sz w:val="24"/>
          <w:szCs w:val="24"/>
          <w:lang w:val="ru-RU"/>
        </w:rPr>
      </w:pPr>
      <w:proofErr w:type="gramStart"/>
      <w:r w:rsidRPr="00CC1278">
        <w:rPr>
          <w:b/>
          <w:sz w:val="24"/>
          <w:szCs w:val="24"/>
          <w:lang w:val="ru-RU"/>
        </w:rPr>
        <w:t>Особо охраняемые природные территории</w:t>
      </w:r>
      <w:r w:rsidRPr="00CC1278">
        <w:rPr>
          <w:sz w:val="24"/>
          <w:szCs w:val="24"/>
          <w:lang w:val="ru-RU"/>
        </w:rPr>
        <w:t xml:space="preserve"> - участки земли, водной поверхности и воздушного пространства над ними, где располагаются природные комплексы и объекты, которые имеют особое природоохранное, научное, культурное, эстетическое, рекреационное и оздоровительное значение, которые изъяты решениями органов государственной власти полностью или частично из хозяйственного использования и для которых установлен режим особой охраны.</w:t>
      </w:r>
      <w:proofErr w:type="gramEnd"/>
    </w:p>
    <w:p w:rsidR="00B60A05" w:rsidRDefault="00B60A05" w:rsidP="00C90C4C">
      <w:pPr>
        <w:ind w:firstLine="426"/>
        <w:contextualSpacing/>
        <w:jc w:val="both"/>
        <w:rPr>
          <w:sz w:val="24"/>
          <w:szCs w:val="24"/>
          <w:lang w:val="ru-RU" w:eastAsia="ar-SA"/>
        </w:rPr>
      </w:pPr>
      <w:r w:rsidRPr="00CD4A1C">
        <w:rPr>
          <w:b/>
          <w:bCs/>
          <w:sz w:val="24"/>
          <w:szCs w:val="24"/>
          <w:lang w:val="ru-RU" w:eastAsia="ar-SA"/>
        </w:rPr>
        <w:t>отступ здания, сооружения (от границы участка)</w:t>
      </w:r>
      <w:r w:rsidRPr="00CD4A1C">
        <w:rPr>
          <w:sz w:val="24"/>
          <w:szCs w:val="24"/>
          <w:lang w:val="ru-RU" w:eastAsia="ar-SA"/>
        </w:rPr>
        <w:t xml:space="preserve"> – расстояние между границей участка и стеной здания;</w:t>
      </w:r>
    </w:p>
    <w:p w:rsidR="00B60A05" w:rsidRPr="007F6425" w:rsidRDefault="00B60A05" w:rsidP="007F6425">
      <w:pPr>
        <w:ind w:firstLine="113"/>
        <w:jc w:val="both"/>
        <w:rPr>
          <w:rFonts w:cs="LiberationSerif"/>
          <w:sz w:val="24"/>
          <w:szCs w:val="24"/>
        </w:rPr>
      </w:pPr>
      <w:r w:rsidRPr="007F6425">
        <w:rPr>
          <w:rFonts w:cs="LiberationSerif"/>
          <w:b/>
          <w:sz w:val="24"/>
          <w:szCs w:val="24"/>
        </w:rPr>
        <w:t>охранная зона объекта культурного наследия</w:t>
      </w:r>
      <w:r w:rsidRPr="007F6425">
        <w:rPr>
          <w:rFonts w:cs="LiberationSerif"/>
          <w:sz w:val="24"/>
          <w:szCs w:val="24"/>
        </w:rPr>
        <w:t xml:space="preserve">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 Зоны охраны памятников устанавливаются как для отдельных памятников истории и культуры, так и для их ансамблей и комплексов, а также при особых обоснованиях - для целостных памятников градостроительства (исторических зон сельских поселений и других объектов);</w:t>
      </w:r>
    </w:p>
    <w:p w:rsidR="00B60A05" w:rsidRPr="007F6425" w:rsidRDefault="00B60A05" w:rsidP="007F6425">
      <w:pPr>
        <w:ind w:firstLine="113"/>
        <w:jc w:val="both"/>
        <w:rPr>
          <w:rFonts w:cs="LiberationSerif"/>
          <w:sz w:val="24"/>
          <w:szCs w:val="24"/>
        </w:rPr>
      </w:pPr>
      <w:r w:rsidRPr="007F6425">
        <w:rPr>
          <w:rFonts w:cs="LiberationSerif"/>
          <w:b/>
          <w:sz w:val="24"/>
          <w:szCs w:val="24"/>
          <w:lang w:val="ru-RU"/>
        </w:rPr>
        <w:t xml:space="preserve">      п</w:t>
      </w:r>
      <w:r w:rsidRPr="007F6425">
        <w:rPr>
          <w:rFonts w:cs="LiberationSerif"/>
          <w:b/>
          <w:sz w:val="24"/>
          <w:szCs w:val="24"/>
        </w:rPr>
        <w:t xml:space="preserve">авильон </w:t>
      </w:r>
      <w:r w:rsidRPr="007F6425">
        <w:rPr>
          <w:rFonts w:cs="LiberationSerif"/>
          <w:sz w:val="24"/>
          <w:szCs w:val="24"/>
        </w:rPr>
        <w:t xml:space="preserve">- некапитальное, одноэтажное </w:t>
      </w:r>
      <w:proofErr w:type="gramStart"/>
      <w:r w:rsidRPr="007F6425">
        <w:rPr>
          <w:rFonts w:cs="LiberationSerif"/>
          <w:sz w:val="24"/>
          <w:szCs w:val="24"/>
        </w:rPr>
        <w:t>сооружение</w:t>
      </w:r>
      <w:proofErr w:type="gramEnd"/>
      <w:r w:rsidRPr="007F6425">
        <w:rPr>
          <w:rFonts w:cs="LiberationSerif"/>
          <w:sz w:val="24"/>
          <w:szCs w:val="24"/>
        </w:rPr>
        <w:t xml:space="preserve"> предназначенное для оптовой или розничной торговли, имеющее торговый зал на одно или несколько рабочих мест и помещение для хранения товарного запаса с обслуживанием покупателей внутри помещения (см. также магазин, киоск);</w:t>
      </w:r>
    </w:p>
    <w:p w:rsidR="00B60A05" w:rsidRPr="007F6425" w:rsidRDefault="00B60A05" w:rsidP="007F6425">
      <w:pPr>
        <w:ind w:firstLine="113"/>
        <w:jc w:val="both"/>
        <w:rPr>
          <w:rFonts w:cs="LiberationSerif"/>
          <w:sz w:val="24"/>
          <w:szCs w:val="24"/>
        </w:rPr>
      </w:pPr>
      <w:r w:rsidRPr="007F6425">
        <w:rPr>
          <w:rFonts w:cs="LiberationSerif"/>
          <w:b/>
          <w:sz w:val="24"/>
          <w:szCs w:val="24"/>
        </w:rPr>
        <w:t>пандус</w:t>
      </w:r>
      <w:r w:rsidRPr="007F6425">
        <w:rPr>
          <w:rFonts w:cs="LiberationSerif"/>
          <w:sz w:val="24"/>
          <w:szCs w:val="24"/>
        </w:rPr>
        <w:t xml:space="preserve"> - сооружение, имеющее продольный уклон, оборудованное и предназначенное для вертикального перемещения маломобильных граждан, в том числе инвалидов на креслах-колясках, с одного уровня горизонтальной поверхности на другой в соответствии с требованиями, установленными строительными нормами и правилами Российской Федерации;</w:t>
      </w:r>
    </w:p>
    <w:p w:rsidR="00B60A05" w:rsidRPr="00CD4A1C" w:rsidRDefault="00B60A05" w:rsidP="00C90C4C">
      <w:pPr>
        <w:ind w:firstLine="426"/>
        <w:contextualSpacing/>
        <w:jc w:val="both"/>
        <w:rPr>
          <w:sz w:val="24"/>
          <w:szCs w:val="24"/>
          <w:lang w:val="ru-RU" w:eastAsia="ar-SA"/>
        </w:rPr>
      </w:pPr>
      <w:r w:rsidRPr="00CD4A1C">
        <w:rPr>
          <w:b/>
          <w:bCs/>
          <w:sz w:val="24"/>
          <w:szCs w:val="24"/>
          <w:lang w:val="ru-RU" w:eastAsia="ar-SA"/>
        </w:rPr>
        <w:t>парковка (парковочное место)</w:t>
      </w:r>
      <w:r w:rsidRPr="00CD4A1C">
        <w:rPr>
          <w:sz w:val="24"/>
          <w:szCs w:val="24"/>
          <w:lang w:val="ru-RU" w:eastAsia="ar-SA"/>
        </w:rPr>
        <w:t xml:space="preserve"> - специально обозначенное и при необходимости обустроенное и оборудованное место, </w:t>
      </w:r>
      <w:proofErr w:type="gramStart"/>
      <w:r w:rsidRPr="00CD4A1C">
        <w:rPr>
          <w:sz w:val="24"/>
          <w:szCs w:val="24"/>
          <w:lang w:val="ru-RU" w:eastAsia="ar-SA"/>
        </w:rPr>
        <w:t>являющееся</w:t>
      </w:r>
      <w:proofErr w:type="gramEnd"/>
      <w:r w:rsidRPr="00CD4A1C">
        <w:rPr>
          <w:sz w:val="24"/>
          <w:szCs w:val="24"/>
          <w:lang w:val="ru-RU" w:eastAsia="ar-SA"/>
        </w:rPr>
        <w:t xml:space="preserve">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rsidR="00B60A05" w:rsidRDefault="00B60A05" w:rsidP="00C90C4C">
      <w:pPr>
        <w:ind w:firstLine="426"/>
        <w:contextualSpacing/>
        <w:jc w:val="both"/>
        <w:rPr>
          <w:sz w:val="24"/>
          <w:szCs w:val="24"/>
          <w:lang w:val="ru-RU" w:eastAsia="ar-SA"/>
        </w:rPr>
      </w:pPr>
      <w:r w:rsidRPr="00CD4A1C">
        <w:rPr>
          <w:b/>
          <w:bCs/>
          <w:sz w:val="24"/>
          <w:szCs w:val="24"/>
          <w:lang w:val="ru-RU" w:eastAsia="ar-SA"/>
        </w:rPr>
        <w:t xml:space="preserve">правила землепользования и застройки </w:t>
      </w:r>
      <w:r w:rsidRPr="00CD4A1C">
        <w:rPr>
          <w:sz w:val="24"/>
          <w:szCs w:val="24"/>
          <w:lang w:val="ru-RU" w:eastAsia="ar-SA"/>
        </w:rPr>
        <w:t>- документ градостроительного зонирования, который утверждается нормативными правовыми актами органов местного самоуправления,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B60A05" w:rsidRPr="007F6425" w:rsidRDefault="00B60A05" w:rsidP="007F6425">
      <w:pPr>
        <w:ind w:firstLine="113"/>
        <w:jc w:val="both"/>
        <w:rPr>
          <w:rFonts w:cs="LiberationSerif"/>
          <w:sz w:val="24"/>
          <w:szCs w:val="24"/>
        </w:rPr>
      </w:pPr>
      <w:r w:rsidRPr="007F6425">
        <w:rPr>
          <w:rFonts w:cs="LiberationSerif"/>
          <w:b/>
          <w:sz w:val="24"/>
          <w:szCs w:val="24"/>
        </w:rPr>
        <w:t>плотность застройки</w:t>
      </w:r>
      <w:r w:rsidRPr="007F6425">
        <w:rPr>
          <w:rFonts w:cs="LiberationSerif"/>
          <w:sz w:val="24"/>
          <w:szCs w:val="24"/>
        </w:rPr>
        <w:t xml:space="preserve"> - суммарная поэтажная площадь застройки наземной части зданий и сооружений в габаритах наружных стен, приходящаяся на единицу территории участка (квартала) (тыс. м</w:t>
      </w:r>
      <w:r w:rsidRPr="007F6425">
        <w:rPr>
          <w:sz w:val="24"/>
          <w:szCs w:val="24"/>
        </w:rPr>
        <w:t>²</w:t>
      </w:r>
      <w:r w:rsidRPr="007F6425">
        <w:rPr>
          <w:rFonts w:cs="LiberationSerif"/>
          <w:sz w:val="24"/>
          <w:szCs w:val="24"/>
        </w:rPr>
        <w:t>/га);</w:t>
      </w:r>
    </w:p>
    <w:p w:rsidR="00B60A05" w:rsidRPr="00CD4A1C" w:rsidRDefault="00B60A05" w:rsidP="00C90C4C">
      <w:pPr>
        <w:ind w:firstLine="426"/>
        <w:contextualSpacing/>
        <w:jc w:val="both"/>
        <w:rPr>
          <w:sz w:val="24"/>
          <w:szCs w:val="24"/>
          <w:lang w:val="ru-RU" w:eastAsia="ar-SA"/>
        </w:rPr>
      </w:pPr>
      <w:r w:rsidRPr="00CD4A1C">
        <w:rPr>
          <w:b/>
          <w:bCs/>
          <w:sz w:val="24"/>
          <w:szCs w:val="24"/>
          <w:lang w:val="ru-RU" w:eastAsia="ar-SA"/>
        </w:rPr>
        <w:t>площадь земельного участка</w:t>
      </w:r>
      <w:r w:rsidRPr="00CD4A1C">
        <w:rPr>
          <w:sz w:val="24"/>
          <w:szCs w:val="24"/>
          <w:lang w:val="ru-RU" w:eastAsia="ar-SA"/>
        </w:rPr>
        <w:t xml:space="preserve"> – площадь горизонтальной проекции участка;</w:t>
      </w:r>
    </w:p>
    <w:p w:rsidR="00B60A05" w:rsidRDefault="00B60A05" w:rsidP="00C90C4C">
      <w:pPr>
        <w:ind w:firstLine="426"/>
        <w:contextualSpacing/>
        <w:jc w:val="both"/>
        <w:rPr>
          <w:sz w:val="24"/>
          <w:szCs w:val="24"/>
          <w:lang w:val="ru-RU" w:eastAsia="ar-SA"/>
        </w:rPr>
      </w:pPr>
      <w:r w:rsidRPr="00CD4A1C">
        <w:rPr>
          <w:b/>
          <w:bCs/>
          <w:sz w:val="24"/>
          <w:szCs w:val="24"/>
          <w:lang w:val="ru-RU" w:eastAsia="ar-SA"/>
        </w:rPr>
        <w:t>подрядчик</w:t>
      </w:r>
      <w:r w:rsidRPr="00CD4A1C">
        <w:rPr>
          <w:sz w:val="24"/>
          <w:szCs w:val="24"/>
          <w:lang w:val="ru-RU" w:eastAsia="ar-SA"/>
        </w:rPr>
        <w:t xml:space="preserve"> - физическое или юридическое лицо, осуществляющее по договору с застройщиком (заказчиком) работы по строительству, реконструкции зданий, строений, сооружений, их частей;</w:t>
      </w:r>
    </w:p>
    <w:p w:rsidR="00B60A05" w:rsidRPr="007F6425" w:rsidRDefault="00B60A05" w:rsidP="007F6425">
      <w:pPr>
        <w:ind w:firstLine="113"/>
        <w:jc w:val="both"/>
        <w:rPr>
          <w:sz w:val="24"/>
          <w:szCs w:val="24"/>
        </w:rPr>
      </w:pPr>
      <w:r w:rsidRPr="007F6425">
        <w:rPr>
          <w:b/>
          <w:bCs/>
          <w:sz w:val="24"/>
          <w:szCs w:val="24"/>
        </w:rPr>
        <w:lastRenderedPageBreak/>
        <w:t>подзона территориальной зоны</w:t>
      </w:r>
      <w:r w:rsidRPr="007F6425">
        <w:rPr>
          <w:sz w:val="24"/>
          <w:szCs w:val="24"/>
        </w:rPr>
        <w:t>– часть территориальной зоны, для которой определены отличные от установленных в градостроительном  регламенте зоны предельные (минимальные и/или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B60A05" w:rsidRPr="00CD4A1C" w:rsidRDefault="00B60A05" w:rsidP="00C90C4C">
      <w:pPr>
        <w:ind w:firstLine="426"/>
        <w:contextualSpacing/>
        <w:jc w:val="both"/>
        <w:rPr>
          <w:sz w:val="24"/>
          <w:szCs w:val="24"/>
          <w:lang w:val="ru-RU" w:eastAsia="ar-SA"/>
        </w:rPr>
      </w:pPr>
      <w:r w:rsidRPr="00CD4A1C">
        <w:rPr>
          <w:b/>
          <w:bCs/>
          <w:sz w:val="24"/>
          <w:szCs w:val="24"/>
          <w:lang w:val="ru-RU" w:eastAsia="ar-SA"/>
        </w:rPr>
        <w:t xml:space="preserve">правила землепользования и застройки </w:t>
      </w:r>
      <w:r w:rsidRPr="00CD4A1C">
        <w:rPr>
          <w:sz w:val="24"/>
          <w:szCs w:val="24"/>
          <w:lang w:val="ru-RU" w:eastAsia="ar-SA"/>
        </w:rPr>
        <w:t>- документ градостроительного зонирования, который утверждается нормативными правовыми актами органов местного самоуправления,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B60A05" w:rsidRPr="00CD4A1C" w:rsidRDefault="00B60A05" w:rsidP="00C90C4C">
      <w:pPr>
        <w:ind w:firstLine="426"/>
        <w:contextualSpacing/>
        <w:jc w:val="both"/>
        <w:rPr>
          <w:sz w:val="24"/>
          <w:szCs w:val="24"/>
          <w:lang w:val="ru-RU" w:eastAsia="ar-SA"/>
        </w:rPr>
      </w:pPr>
      <w:r w:rsidRPr="00CD4A1C">
        <w:rPr>
          <w:b/>
          <w:bCs/>
          <w:sz w:val="24"/>
          <w:szCs w:val="24"/>
          <w:lang w:val="ru-RU" w:eastAsia="ar-SA"/>
        </w:rPr>
        <w:t>правообладатели земельных участков, объектов капитального строительства</w:t>
      </w:r>
      <w:r w:rsidRPr="00CD4A1C">
        <w:rPr>
          <w:sz w:val="24"/>
          <w:szCs w:val="24"/>
          <w:lang w:val="ru-RU" w:eastAsia="ar-SA"/>
        </w:rPr>
        <w:t xml:space="preserve"> – собственники, а также владельцы, пользователи и арендаторы объектов земельных участков, объектов капитального строительства, их уполномоченные лица, обладающие правами на градостроительные изменения этих объектов права в силу закона и/или договора;</w:t>
      </w:r>
    </w:p>
    <w:p w:rsidR="00B60A05" w:rsidRPr="00CD4A1C" w:rsidRDefault="00B60A05" w:rsidP="00C90C4C">
      <w:pPr>
        <w:ind w:firstLine="426"/>
        <w:contextualSpacing/>
        <w:jc w:val="both"/>
        <w:rPr>
          <w:sz w:val="24"/>
          <w:szCs w:val="24"/>
          <w:lang w:val="ru-RU" w:eastAsia="ar-SA"/>
        </w:rPr>
      </w:pPr>
      <w:r w:rsidRPr="00CD4A1C">
        <w:rPr>
          <w:b/>
          <w:bCs/>
          <w:sz w:val="24"/>
          <w:szCs w:val="24"/>
          <w:lang w:val="ru-RU" w:eastAsia="ar-SA"/>
        </w:rPr>
        <w:t>предельные размеры земельных участков и предельные параметры разрешенного строительства, реконструкции объектов капитального строительства</w:t>
      </w:r>
      <w:r w:rsidRPr="00CD4A1C">
        <w:rPr>
          <w:sz w:val="24"/>
          <w:szCs w:val="24"/>
          <w:lang w:val="ru-RU" w:eastAsia="ar-SA"/>
        </w:rPr>
        <w:t xml:space="preserve"> – предельные физические характеристики земельных участков и объектов капитального строительства (зданий и сооружений), которые могут быть размещены на территории земельных участков в соответствии с градостроительным регламентом;</w:t>
      </w:r>
    </w:p>
    <w:p w:rsidR="00B60A05" w:rsidRPr="00CD4A1C" w:rsidRDefault="00B60A05" w:rsidP="00C90C4C">
      <w:pPr>
        <w:ind w:firstLine="426"/>
        <w:contextualSpacing/>
        <w:jc w:val="both"/>
        <w:rPr>
          <w:sz w:val="24"/>
          <w:szCs w:val="24"/>
          <w:lang w:val="ru-RU" w:eastAsia="ar-SA"/>
        </w:rPr>
      </w:pPr>
      <w:r w:rsidRPr="00CD4A1C">
        <w:rPr>
          <w:b/>
          <w:bCs/>
          <w:sz w:val="24"/>
          <w:szCs w:val="24"/>
          <w:lang w:val="ru-RU" w:eastAsia="ar-SA"/>
        </w:rPr>
        <w:t>прибрежная защитная полоса</w:t>
      </w:r>
      <w:r w:rsidRPr="00CD4A1C">
        <w:rPr>
          <w:sz w:val="24"/>
          <w:szCs w:val="24"/>
          <w:lang w:val="ru-RU" w:eastAsia="ar-SA"/>
        </w:rPr>
        <w:t xml:space="preserve"> - часть водоохранной зоны, для которой вводятся дополнительные ограничения землепользования, застройки и природопользования;</w:t>
      </w:r>
    </w:p>
    <w:p w:rsidR="00B60A05" w:rsidRPr="00CD4A1C" w:rsidRDefault="00B60A05" w:rsidP="00C90C4C">
      <w:pPr>
        <w:ind w:firstLine="426"/>
        <w:contextualSpacing/>
        <w:jc w:val="both"/>
        <w:rPr>
          <w:b/>
          <w:bCs/>
          <w:sz w:val="24"/>
          <w:szCs w:val="24"/>
          <w:lang w:val="ru-RU" w:eastAsia="ar-SA"/>
        </w:rPr>
      </w:pPr>
      <w:r w:rsidRPr="00CD4A1C">
        <w:rPr>
          <w:b/>
          <w:bCs/>
          <w:sz w:val="24"/>
          <w:szCs w:val="24"/>
          <w:lang w:val="ru-RU" w:eastAsia="ar-SA"/>
        </w:rPr>
        <w:t xml:space="preserve">приусадебный участок личного подсобного хозяйства </w:t>
      </w:r>
      <w:r w:rsidRPr="00CD4A1C">
        <w:rPr>
          <w:bCs/>
          <w:sz w:val="24"/>
          <w:szCs w:val="24"/>
          <w:lang w:val="ru-RU" w:eastAsia="ar-SA"/>
        </w:rPr>
        <w:t>– участок с размещением жилого дома, не предназначенного для раздела на квартиры (пригодного для постоянного проживания, высотой не выше трёх наземных этажей) с вспомогательными сооружениями, в том числе для содержания сельскохозяйственных животных и производства сельскохозяйственной продукции;</w:t>
      </w:r>
    </w:p>
    <w:p w:rsidR="00B60A05" w:rsidRDefault="00B60A05" w:rsidP="00C90C4C">
      <w:pPr>
        <w:ind w:firstLine="426"/>
        <w:contextualSpacing/>
        <w:jc w:val="both"/>
        <w:rPr>
          <w:sz w:val="24"/>
          <w:szCs w:val="24"/>
          <w:lang w:val="ru-RU" w:eastAsia="ar-SA"/>
        </w:rPr>
      </w:pPr>
      <w:r w:rsidRPr="00CD4A1C">
        <w:rPr>
          <w:b/>
          <w:bCs/>
          <w:sz w:val="24"/>
          <w:szCs w:val="24"/>
          <w:lang w:val="ru-RU" w:eastAsia="ar-SA"/>
        </w:rPr>
        <w:t>проектная документация</w:t>
      </w:r>
      <w:r w:rsidRPr="00CD4A1C">
        <w:rPr>
          <w:sz w:val="24"/>
          <w:szCs w:val="24"/>
          <w:lang w:val="ru-RU" w:eastAsia="ar-SA"/>
        </w:rPr>
        <w:t xml:space="preserve"> - документация, содержащая материалы в текстовой форме и в виде карт (схем) и определяющая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а также капитального ремонта, если при его проведении затрагиваются конструктивные и другие характеристики надежности и безопасности объектов капитального строительства;</w:t>
      </w:r>
    </w:p>
    <w:p w:rsidR="00B60A05" w:rsidRPr="00CC1278" w:rsidRDefault="00B60A05" w:rsidP="00C00EB1">
      <w:pPr>
        <w:ind w:firstLine="113"/>
        <w:jc w:val="both"/>
        <w:rPr>
          <w:sz w:val="24"/>
          <w:szCs w:val="24"/>
          <w:highlight w:val="yellow"/>
          <w:lang w:val="ru-RU" w:eastAsia="en-US"/>
        </w:rPr>
      </w:pPr>
      <w:r w:rsidRPr="00CC1278">
        <w:rPr>
          <w:b/>
          <w:sz w:val="24"/>
          <w:szCs w:val="24"/>
          <w:lang w:eastAsia="en-US"/>
        </w:rPr>
        <w:t>проект планировки территории</w:t>
      </w:r>
      <w:r w:rsidRPr="00CC1278">
        <w:rPr>
          <w:sz w:val="24"/>
          <w:szCs w:val="24"/>
          <w:lang w:eastAsia="en-US"/>
        </w:rPr>
        <w:t xml:space="preserve"> - </w:t>
      </w:r>
      <w:r w:rsidRPr="00CC1278">
        <w:rPr>
          <w:sz w:val="24"/>
          <w:szCs w:val="24"/>
        </w:rPr>
        <w:t xml:space="preserve">документация по планировке территории, </w:t>
      </w:r>
      <w:r w:rsidRPr="00CC1278">
        <w:rPr>
          <w:sz w:val="24"/>
          <w:szCs w:val="24"/>
          <w:lang w:eastAsia="en-US"/>
        </w:rPr>
        <w:t xml:space="preserve">осуществляемая для </w:t>
      </w:r>
      <w:r w:rsidRPr="00CC1278">
        <w:rPr>
          <w:sz w:val="24"/>
          <w:szCs w:val="24"/>
        </w:rPr>
        <w:t>выделения элементов планировочной структуры, установления границ территорий общего пользования, границ зон планируемого размещения объектов капитального строительства, определения характеристик и очередности планируемого развития территории.</w:t>
      </w:r>
    </w:p>
    <w:p w:rsidR="00B60A05" w:rsidRPr="00CC1278" w:rsidRDefault="00B60A05" w:rsidP="00C00EB1">
      <w:pPr>
        <w:ind w:firstLine="113"/>
        <w:jc w:val="both"/>
        <w:rPr>
          <w:rFonts w:ascii="Calibri" w:hAnsi="Calibri"/>
          <w:sz w:val="24"/>
          <w:szCs w:val="24"/>
          <w:lang w:val="ru-RU"/>
        </w:rPr>
      </w:pPr>
      <w:r w:rsidRPr="00CC1278">
        <w:rPr>
          <w:b/>
          <w:sz w:val="24"/>
          <w:szCs w:val="24"/>
        </w:rPr>
        <w:t>проект межевания территории</w:t>
      </w:r>
      <w:r w:rsidRPr="00CC1278">
        <w:rPr>
          <w:b/>
          <w:sz w:val="24"/>
          <w:szCs w:val="24"/>
          <w:lang w:val="ru-RU"/>
        </w:rPr>
        <w:t>-</w:t>
      </w:r>
      <w:r w:rsidRPr="00CC1278">
        <w:rPr>
          <w:sz w:val="24"/>
          <w:szCs w:val="24"/>
        </w:rPr>
        <w:t xml:space="preserve"> документация по планировке территории, осуществляе</w:t>
      </w:r>
      <w:r w:rsidRPr="00CC1278">
        <w:rPr>
          <w:sz w:val="24"/>
          <w:szCs w:val="24"/>
          <w:lang w:val="ru-RU"/>
        </w:rPr>
        <w:t>мая</w:t>
      </w:r>
      <w:r w:rsidRPr="00CC1278">
        <w:rPr>
          <w:sz w:val="24"/>
          <w:szCs w:val="24"/>
        </w:rPr>
        <w:t xml:space="preserve"> применительно к территории, расположенной в границах одного или нескольких смежных элементов планировочной структуры, границах определенной правилами землепользования и застройки территориальной зоны и (или) границах установленной схемой территориального планирования муниципального района, генеральным планом поселения, городского округа функциональной зоны</w:t>
      </w:r>
      <w:r w:rsidRPr="00CC1278">
        <w:rPr>
          <w:rFonts w:ascii="Calibri" w:hAnsi="Calibri"/>
          <w:sz w:val="24"/>
          <w:szCs w:val="24"/>
        </w:rPr>
        <w:t>.</w:t>
      </w:r>
    </w:p>
    <w:p w:rsidR="00B60A05" w:rsidRPr="007F6425" w:rsidRDefault="00B60A05" w:rsidP="007F6425">
      <w:pPr>
        <w:ind w:firstLine="113"/>
        <w:jc w:val="both"/>
        <w:rPr>
          <w:rFonts w:cs="Arial"/>
          <w:spacing w:val="-1"/>
          <w:sz w:val="24"/>
          <w:szCs w:val="16"/>
          <w:lang w:val="ru-RU"/>
        </w:rPr>
      </w:pPr>
      <w:r w:rsidRPr="007F6425">
        <w:rPr>
          <w:rFonts w:cs="Arial"/>
          <w:b/>
          <w:spacing w:val="-1"/>
          <w:sz w:val="24"/>
          <w:szCs w:val="16"/>
          <w:lang w:val="ru-RU"/>
        </w:rPr>
        <w:t xml:space="preserve">     проект планировки территории квартала (микрорайона, планировочно-обособленной части квартала)</w:t>
      </w:r>
      <w:r w:rsidRPr="007F6425">
        <w:rPr>
          <w:rFonts w:cs="Arial"/>
          <w:spacing w:val="-1"/>
          <w:sz w:val="24"/>
          <w:szCs w:val="16"/>
          <w:lang w:val="ru-RU"/>
        </w:rPr>
        <w:t xml:space="preserve"> – документация по планировке территории, подготавливаемая в целях обеспечения устойчивого развития территории квартала (микрорайона, планировочно-обособленной части квартала) путем достижения нормируемых показателей застройки соответствующей территории и выделения внутриквартальных территорий общего пользования и основных линий градостроительного регулирования;</w:t>
      </w:r>
    </w:p>
    <w:p w:rsidR="00B60A05" w:rsidRPr="009D031E" w:rsidRDefault="00B60A05" w:rsidP="00C90C4C">
      <w:pPr>
        <w:ind w:firstLine="426"/>
        <w:contextualSpacing/>
        <w:jc w:val="both"/>
        <w:rPr>
          <w:sz w:val="24"/>
          <w:szCs w:val="24"/>
          <w:lang w:val="ru-RU" w:eastAsia="ar-SA"/>
        </w:rPr>
      </w:pPr>
      <w:r w:rsidRPr="009D031E">
        <w:rPr>
          <w:b/>
          <w:bCs/>
          <w:sz w:val="24"/>
          <w:szCs w:val="24"/>
          <w:lang w:val="ru-RU" w:eastAsia="ar-SA"/>
        </w:rPr>
        <w:t>процент застройки участка</w:t>
      </w:r>
      <w:r w:rsidRPr="009D031E">
        <w:rPr>
          <w:sz w:val="24"/>
          <w:szCs w:val="24"/>
          <w:lang w:val="ru-RU" w:eastAsia="ar-SA"/>
        </w:rPr>
        <w:t xml:space="preserve"> -  отношение суммарной площади земельного участка, которая может быть застроена, ко всей площади земельного участка;</w:t>
      </w:r>
    </w:p>
    <w:p w:rsidR="00B60A05" w:rsidRDefault="00B60A05" w:rsidP="00C90C4C">
      <w:pPr>
        <w:ind w:firstLine="426"/>
        <w:contextualSpacing/>
        <w:jc w:val="both"/>
        <w:rPr>
          <w:sz w:val="24"/>
          <w:szCs w:val="24"/>
          <w:lang w:val="ru-RU" w:eastAsia="ar-SA"/>
        </w:rPr>
      </w:pPr>
      <w:r w:rsidRPr="00475BDA">
        <w:rPr>
          <w:b/>
          <w:sz w:val="24"/>
          <w:szCs w:val="24"/>
          <w:lang w:val="ru-RU" w:eastAsia="ar-SA"/>
        </w:rPr>
        <w:t xml:space="preserve">публичные слушания - </w:t>
      </w:r>
      <w:r w:rsidRPr="00475BDA">
        <w:rPr>
          <w:sz w:val="24"/>
          <w:szCs w:val="24"/>
          <w:lang w:val="ru-RU" w:eastAsia="ar-SA"/>
        </w:rPr>
        <w:t>форма участия населения в осуществлении местного самоуправления,  возможность граждан влиять на содержание принимаемых муниципальных правовых актов. Проводятся с участием жителей муниципального образования для обсуждения проектов муниципальных правовых актов, вопросов местного значения;</w:t>
      </w:r>
    </w:p>
    <w:p w:rsidR="00B60A05" w:rsidRPr="00CD4A1C" w:rsidRDefault="00B60A05" w:rsidP="00C90C4C">
      <w:pPr>
        <w:ind w:firstLine="426"/>
        <w:contextualSpacing/>
        <w:jc w:val="both"/>
        <w:rPr>
          <w:sz w:val="24"/>
          <w:szCs w:val="24"/>
          <w:lang w:val="ru-RU" w:eastAsia="ar-SA"/>
        </w:rPr>
      </w:pPr>
      <w:proofErr w:type="gramStart"/>
      <w:r w:rsidRPr="00CD4A1C">
        <w:rPr>
          <w:b/>
          <w:bCs/>
          <w:sz w:val="24"/>
          <w:szCs w:val="24"/>
          <w:lang w:val="ru-RU" w:eastAsia="ar-SA"/>
        </w:rPr>
        <w:t>публичный сервитут</w:t>
      </w:r>
      <w:r w:rsidRPr="00CD4A1C">
        <w:rPr>
          <w:sz w:val="24"/>
          <w:szCs w:val="24"/>
          <w:lang w:val="ru-RU" w:eastAsia="ar-SA"/>
        </w:rPr>
        <w:t xml:space="preserve"> - право ограниченного пользования недвижимостью, установленное законом или иным нормативным правовым актом </w:t>
      </w:r>
      <w:r>
        <w:rPr>
          <w:sz w:val="24"/>
          <w:szCs w:val="24"/>
          <w:lang w:val="ru-RU" w:eastAsia="ar-SA"/>
        </w:rPr>
        <w:t>РФ</w:t>
      </w:r>
      <w:r w:rsidRPr="00CD4A1C">
        <w:rPr>
          <w:sz w:val="24"/>
          <w:szCs w:val="24"/>
          <w:lang w:val="ru-RU" w:eastAsia="ar-SA"/>
        </w:rPr>
        <w:t xml:space="preserve">, нормативным правовым актом субъекта </w:t>
      </w:r>
      <w:r>
        <w:rPr>
          <w:sz w:val="24"/>
          <w:szCs w:val="24"/>
          <w:lang w:val="ru-RU" w:eastAsia="ar-SA"/>
        </w:rPr>
        <w:t>РФ</w:t>
      </w:r>
      <w:r w:rsidRPr="00CD4A1C">
        <w:rPr>
          <w:sz w:val="24"/>
          <w:szCs w:val="24"/>
          <w:lang w:val="ru-RU" w:eastAsia="ar-SA"/>
        </w:rPr>
        <w:t xml:space="preserve">, нормативным правовым актом органа местного самоуправления с учетом результатов общественных обсуждений или публичных слушаний по обсуждению документации по </w:t>
      </w:r>
      <w:r w:rsidRPr="00CD4A1C">
        <w:rPr>
          <w:sz w:val="24"/>
          <w:szCs w:val="24"/>
          <w:lang w:val="ru-RU" w:eastAsia="ar-SA"/>
        </w:rPr>
        <w:lastRenderedPageBreak/>
        <w:t>планировке территории, в случаях, если это необходимо для обеспечения интересов государства, местного самоуправления или местного населения, без изъятия земельных участков;</w:t>
      </w:r>
      <w:proofErr w:type="gramEnd"/>
    </w:p>
    <w:p w:rsidR="00B60A05" w:rsidRPr="00CD4A1C" w:rsidRDefault="00B60A05" w:rsidP="00C90C4C">
      <w:pPr>
        <w:ind w:firstLine="426"/>
        <w:contextualSpacing/>
        <w:jc w:val="both"/>
        <w:rPr>
          <w:sz w:val="24"/>
          <w:szCs w:val="24"/>
          <w:lang w:val="ru-RU" w:eastAsia="ar-SA"/>
        </w:rPr>
      </w:pPr>
      <w:r w:rsidRPr="00CD4A1C">
        <w:rPr>
          <w:b/>
          <w:bCs/>
          <w:sz w:val="24"/>
          <w:szCs w:val="24"/>
          <w:lang w:val="ru-RU" w:eastAsia="ar-SA"/>
        </w:rPr>
        <w:t>разрешение на ввод объекта в эксплуатацию</w:t>
      </w:r>
      <w:r w:rsidRPr="00CD4A1C">
        <w:rPr>
          <w:sz w:val="24"/>
          <w:szCs w:val="24"/>
          <w:lang w:val="ru-RU" w:eastAsia="ar-SA"/>
        </w:rPr>
        <w:t xml:space="preserve"> - документ, удостоверяющий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реконструированного, отремонтированного объекта капитального строительства градостроительному плану земельного участка и проектной документации;</w:t>
      </w:r>
    </w:p>
    <w:p w:rsidR="00B60A05" w:rsidRPr="00CD4A1C" w:rsidRDefault="00B60A05" w:rsidP="00C90C4C">
      <w:pPr>
        <w:ind w:firstLine="426"/>
        <w:contextualSpacing/>
        <w:jc w:val="both"/>
        <w:rPr>
          <w:sz w:val="24"/>
          <w:szCs w:val="24"/>
          <w:lang w:val="ru-RU" w:eastAsia="ar-SA"/>
        </w:rPr>
      </w:pPr>
      <w:r w:rsidRPr="00CD4A1C">
        <w:rPr>
          <w:b/>
          <w:bCs/>
          <w:sz w:val="24"/>
          <w:szCs w:val="24"/>
          <w:lang w:val="ru-RU" w:eastAsia="ar-SA"/>
        </w:rPr>
        <w:t>разрешение на отклонение от предельных параметров разрешенного строительства, реконструкции объектов капитального строительства</w:t>
      </w:r>
      <w:r w:rsidRPr="00CD4A1C">
        <w:rPr>
          <w:sz w:val="24"/>
          <w:szCs w:val="24"/>
          <w:lang w:val="ru-RU" w:eastAsia="ar-SA"/>
        </w:rPr>
        <w:t xml:space="preserve"> – документ, дающий застройщику право осуществлять строительство, реконструкцию объектов капитального строительства, а также их капитальный ремонт, с отклонением от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соответствующей территориальной зоны;</w:t>
      </w:r>
    </w:p>
    <w:p w:rsidR="00B60A05" w:rsidRDefault="00B60A05" w:rsidP="00C90C4C">
      <w:pPr>
        <w:ind w:firstLine="426"/>
        <w:contextualSpacing/>
        <w:jc w:val="both"/>
        <w:rPr>
          <w:sz w:val="24"/>
          <w:szCs w:val="24"/>
          <w:lang w:val="ru-RU" w:eastAsia="ar-SA"/>
        </w:rPr>
      </w:pPr>
      <w:r w:rsidRPr="00CD4A1C">
        <w:rPr>
          <w:b/>
          <w:bCs/>
          <w:sz w:val="24"/>
          <w:szCs w:val="24"/>
          <w:lang w:val="ru-RU" w:eastAsia="ar-SA"/>
        </w:rPr>
        <w:t>разрешение на строительство</w:t>
      </w:r>
      <w:r w:rsidRPr="00CD4A1C">
        <w:rPr>
          <w:sz w:val="24"/>
          <w:szCs w:val="24"/>
          <w:lang w:val="ru-RU" w:eastAsia="ar-SA"/>
        </w:rPr>
        <w:t xml:space="preserve"> -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 строительства, а также их капитальный ремонт, за исключением случаев, предусмотренных федеральным законодательством;</w:t>
      </w:r>
    </w:p>
    <w:p w:rsidR="00B60A05" w:rsidRPr="00CD4A1C" w:rsidRDefault="00B60A05" w:rsidP="00C90C4C">
      <w:pPr>
        <w:ind w:firstLine="426"/>
        <w:contextualSpacing/>
        <w:jc w:val="both"/>
        <w:rPr>
          <w:sz w:val="24"/>
          <w:szCs w:val="24"/>
          <w:lang w:val="ru-RU" w:eastAsia="ar-SA"/>
        </w:rPr>
      </w:pPr>
      <w:r w:rsidRPr="00CD4A1C">
        <w:rPr>
          <w:b/>
          <w:bCs/>
          <w:sz w:val="24"/>
          <w:szCs w:val="24"/>
          <w:lang w:val="ru-RU" w:eastAsia="ar-SA"/>
        </w:rPr>
        <w:t>разрешение на условно разрешенный вид использования</w:t>
      </w:r>
      <w:r w:rsidRPr="00CD4A1C">
        <w:rPr>
          <w:sz w:val="24"/>
          <w:szCs w:val="24"/>
          <w:lang w:val="ru-RU" w:eastAsia="ar-SA"/>
        </w:rPr>
        <w:t xml:space="preserve"> - документ, дающий правообладателям земельных участков право выбора вида использования из числа условно разрешенных настоящими Правилами для соответствующей территориальной зоны;</w:t>
      </w:r>
    </w:p>
    <w:p w:rsidR="00B60A05" w:rsidRPr="00CD4A1C" w:rsidRDefault="00B60A05" w:rsidP="00C90C4C">
      <w:pPr>
        <w:ind w:firstLine="426"/>
        <w:contextualSpacing/>
        <w:jc w:val="both"/>
        <w:rPr>
          <w:sz w:val="24"/>
          <w:szCs w:val="24"/>
          <w:lang w:val="ru-RU" w:eastAsia="ar-SA"/>
        </w:rPr>
      </w:pPr>
      <w:r w:rsidRPr="00CD4A1C">
        <w:rPr>
          <w:b/>
          <w:bCs/>
          <w:sz w:val="24"/>
          <w:szCs w:val="24"/>
          <w:lang w:val="ru-RU" w:eastAsia="ar-SA"/>
        </w:rPr>
        <w:t>разрешенное использование земельных участков и иных объектов недвижимости</w:t>
      </w:r>
      <w:r w:rsidRPr="00CD4A1C">
        <w:rPr>
          <w:sz w:val="24"/>
          <w:szCs w:val="24"/>
          <w:lang w:val="ru-RU" w:eastAsia="ar-SA"/>
        </w:rPr>
        <w:t xml:space="preserve"> - использование недвижимости в соответствии с градостроительным регламентом, а также публичными сервитутами;</w:t>
      </w:r>
    </w:p>
    <w:p w:rsidR="00B60A05" w:rsidRPr="00CD4A1C" w:rsidRDefault="00B60A05" w:rsidP="00C90C4C">
      <w:pPr>
        <w:ind w:firstLine="426"/>
        <w:contextualSpacing/>
        <w:jc w:val="both"/>
        <w:rPr>
          <w:sz w:val="24"/>
          <w:szCs w:val="24"/>
          <w:lang w:val="ru-RU" w:eastAsia="ar-SA"/>
        </w:rPr>
      </w:pPr>
      <w:r w:rsidRPr="00CD4A1C">
        <w:rPr>
          <w:b/>
          <w:bCs/>
          <w:sz w:val="24"/>
          <w:szCs w:val="24"/>
          <w:lang w:val="ru-RU" w:eastAsia="ar-SA"/>
        </w:rPr>
        <w:t>район зонирования</w:t>
      </w:r>
      <w:r w:rsidRPr="00CD4A1C">
        <w:rPr>
          <w:sz w:val="24"/>
          <w:szCs w:val="24"/>
          <w:lang w:val="ru-RU" w:eastAsia="ar-SA"/>
        </w:rPr>
        <w:t xml:space="preserve"> – территория в замкнутых границах, отнесенная Правилами к одной территориальной зоне; </w:t>
      </w:r>
    </w:p>
    <w:p w:rsidR="00B60A05" w:rsidRPr="00CD4A1C" w:rsidRDefault="00B60A05" w:rsidP="00C90C4C">
      <w:pPr>
        <w:ind w:firstLine="426"/>
        <w:contextualSpacing/>
        <w:jc w:val="both"/>
        <w:rPr>
          <w:sz w:val="24"/>
          <w:szCs w:val="24"/>
          <w:lang w:val="ru-RU" w:eastAsia="ar-SA"/>
        </w:rPr>
      </w:pPr>
      <w:r w:rsidRPr="00CD4A1C">
        <w:rPr>
          <w:b/>
          <w:bCs/>
          <w:sz w:val="24"/>
          <w:szCs w:val="24"/>
          <w:lang w:val="ru-RU" w:eastAsia="ar-SA"/>
        </w:rPr>
        <w:t xml:space="preserve">резервирование земель, необходимых для муниципальных нужд </w:t>
      </w:r>
      <w:r w:rsidRPr="00CD4A1C">
        <w:rPr>
          <w:sz w:val="24"/>
          <w:szCs w:val="24"/>
          <w:lang w:val="ru-RU" w:eastAsia="ar-SA"/>
        </w:rPr>
        <w:t xml:space="preserve">– деятельность органов местного самоуправления по определению территорий, необходимых для муниципальных нужд и правовому обеспечению их использования для размещения на этих территориях новых или расширения существующих объектов, необходимых для муниципальных нужд; </w:t>
      </w:r>
    </w:p>
    <w:p w:rsidR="00B60A05" w:rsidRPr="00CD4A1C" w:rsidRDefault="00B60A05" w:rsidP="00C90C4C">
      <w:pPr>
        <w:ind w:firstLine="426"/>
        <w:contextualSpacing/>
        <w:jc w:val="both"/>
        <w:rPr>
          <w:sz w:val="24"/>
          <w:szCs w:val="24"/>
          <w:lang w:val="ru-RU" w:eastAsia="ar-SA"/>
        </w:rPr>
      </w:pPr>
      <w:proofErr w:type="gramStart"/>
      <w:r w:rsidRPr="00CD4A1C">
        <w:rPr>
          <w:b/>
          <w:bCs/>
          <w:sz w:val="24"/>
          <w:szCs w:val="24"/>
          <w:lang w:val="ru-RU" w:eastAsia="ar-SA"/>
        </w:rPr>
        <w:t>реконструкция объектов капитального строительства (за исключением линейных объектов)</w:t>
      </w:r>
      <w:r w:rsidRPr="00CD4A1C">
        <w:rPr>
          <w:sz w:val="24"/>
          <w:szCs w:val="24"/>
          <w:lang w:val="ru-RU" w:eastAsia="ar-SA"/>
        </w:rPr>
        <w:t xml:space="preserve">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w:t>
      </w:r>
      <w:proofErr w:type="gramEnd"/>
      <w:r w:rsidRPr="00CD4A1C">
        <w:rPr>
          <w:sz w:val="24"/>
          <w:szCs w:val="24"/>
          <w:lang w:val="ru-RU" w:eastAsia="ar-SA"/>
        </w:rPr>
        <w:t xml:space="preserve"> указанных элементов;</w:t>
      </w:r>
    </w:p>
    <w:p w:rsidR="00B60A05" w:rsidRDefault="00B60A05" w:rsidP="00C90C4C">
      <w:pPr>
        <w:ind w:firstLine="426"/>
        <w:contextualSpacing/>
        <w:jc w:val="both"/>
        <w:rPr>
          <w:sz w:val="24"/>
          <w:szCs w:val="24"/>
          <w:lang w:val="ru-RU" w:eastAsia="ar-SA"/>
        </w:rPr>
      </w:pPr>
      <w:r w:rsidRPr="00CD4A1C">
        <w:rPr>
          <w:b/>
          <w:bCs/>
          <w:sz w:val="24"/>
          <w:szCs w:val="24"/>
          <w:lang w:val="ru-RU" w:eastAsia="ar-SA"/>
        </w:rPr>
        <w:t>реконструкция линейных объектов</w:t>
      </w:r>
      <w:r w:rsidRPr="00CD4A1C">
        <w:rPr>
          <w:sz w:val="24"/>
          <w:szCs w:val="24"/>
          <w:lang w:val="ru-RU" w:eastAsia="ar-SA"/>
        </w:rPr>
        <w:t xml:space="preserve">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w:t>
      </w:r>
      <w:proofErr w:type="gramStart"/>
      <w:r w:rsidRPr="00CD4A1C">
        <w:rPr>
          <w:sz w:val="24"/>
          <w:szCs w:val="24"/>
          <w:lang w:val="ru-RU" w:eastAsia="ar-SA"/>
        </w:rPr>
        <w:t>котором</w:t>
      </w:r>
      <w:proofErr w:type="gramEnd"/>
      <w:r w:rsidRPr="00CD4A1C">
        <w:rPr>
          <w:sz w:val="24"/>
          <w:szCs w:val="24"/>
          <w:lang w:val="ru-RU" w:eastAsia="ar-SA"/>
        </w:rPr>
        <w:t xml:space="preserve"> требуется изменение границ полос отвода и (или) охранных зон таких объектов;</w:t>
      </w:r>
    </w:p>
    <w:p w:rsidR="00B60A05" w:rsidRPr="007F6425" w:rsidRDefault="00B60A05" w:rsidP="007F6425">
      <w:pPr>
        <w:ind w:firstLine="113"/>
        <w:jc w:val="both"/>
        <w:rPr>
          <w:sz w:val="24"/>
          <w:szCs w:val="24"/>
        </w:rPr>
      </w:pPr>
      <w:r w:rsidRPr="007F6425">
        <w:rPr>
          <w:b/>
          <w:sz w:val="24"/>
          <w:szCs w:val="24"/>
          <w:lang w:val="ru-RU"/>
        </w:rPr>
        <w:t>с</w:t>
      </w:r>
      <w:r w:rsidRPr="007F6425">
        <w:rPr>
          <w:b/>
          <w:sz w:val="24"/>
          <w:szCs w:val="24"/>
        </w:rPr>
        <w:t>анитарно-защитная зона</w:t>
      </w:r>
      <w:r w:rsidRPr="007F6425">
        <w:rPr>
          <w:sz w:val="24"/>
          <w:szCs w:val="24"/>
        </w:rPr>
        <w:t xml:space="preserve"> – специальная территория вокруг объектов и производств, являющихся источником негативного воздействия на среду обитания и здоровье человека, устанавливаемая с особым режимом использования, размер которой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нормами. По функциональному назначению санитарно-защитная зона является защитным барьером, обеспечивающим уровень безопасности населения при эксплуатации объекта в штатном режиме;</w:t>
      </w:r>
    </w:p>
    <w:p w:rsidR="00B60A05" w:rsidRPr="007F6425" w:rsidRDefault="00B60A05" w:rsidP="007F6425">
      <w:pPr>
        <w:ind w:firstLine="113"/>
        <w:jc w:val="both"/>
        <w:rPr>
          <w:sz w:val="24"/>
          <w:szCs w:val="24"/>
        </w:rPr>
      </w:pPr>
      <w:r w:rsidRPr="007F6425">
        <w:rPr>
          <w:b/>
          <w:sz w:val="24"/>
          <w:szCs w:val="24"/>
        </w:rPr>
        <w:t>санитарные разрывы</w:t>
      </w:r>
      <w:r w:rsidRPr="007F6425">
        <w:rPr>
          <w:sz w:val="24"/>
          <w:szCs w:val="24"/>
        </w:rPr>
        <w:t xml:space="preserve"> – расстояние от источника химического, биологического и/или  физического воздействия до значений гигиенических нормативов. Величина разрыва устанавливается в каждом конкретном случае на основании расчетов рассеивания загрязнения атмосферного воздуха и физических факторов (шума, вибрации, электромагнитных полей и др.) с последующим проведением натурных исследований и измерений;</w:t>
      </w:r>
    </w:p>
    <w:p w:rsidR="00B60A05" w:rsidRPr="007F6425" w:rsidRDefault="00B60A05" w:rsidP="007F6425">
      <w:pPr>
        <w:ind w:firstLine="113"/>
        <w:jc w:val="both"/>
        <w:rPr>
          <w:sz w:val="24"/>
          <w:szCs w:val="24"/>
        </w:rPr>
      </w:pPr>
      <w:r w:rsidRPr="007F6425">
        <w:rPr>
          <w:b/>
          <w:bCs/>
          <w:sz w:val="24"/>
          <w:szCs w:val="24"/>
        </w:rPr>
        <w:t>сервитут</w:t>
      </w:r>
      <w:r w:rsidRPr="007F6425">
        <w:rPr>
          <w:sz w:val="24"/>
          <w:szCs w:val="24"/>
        </w:rPr>
        <w:t>- право ограниченного пользования чужими земельными участками;</w:t>
      </w:r>
    </w:p>
    <w:p w:rsidR="00B60A05" w:rsidRPr="00CD4A1C" w:rsidRDefault="00B60A05" w:rsidP="00C90C4C">
      <w:pPr>
        <w:ind w:firstLine="426"/>
        <w:contextualSpacing/>
        <w:jc w:val="both"/>
        <w:rPr>
          <w:sz w:val="24"/>
          <w:szCs w:val="24"/>
          <w:lang w:val="ru-RU" w:eastAsia="ar-SA"/>
        </w:rPr>
      </w:pPr>
      <w:r w:rsidRPr="00CD4A1C">
        <w:rPr>
          <w:b/>
          <w:bCs/>
          <w:sz w:val="24"/>
          <w:szCs w:val="24"/>
          <w:lang w:val="ru-RU" w:eastAsia="ar-SA"/>
        </w:rPr>
        <w:lastRenderedPageBreak/>
        <w:t>собственники земельных участков</w:t>
      </w:r>
      <w:r w:rsidRPr="00CD4A1C">
        <w:rPr>
          <w:sz w:val="24"/>
          <w:szCs w:val="24"/>
          <w:lang w:val="ru-RU" w:eastAsia="ar-SA"/>
        </w:rPr>
        <w:t xml:space="preserve"> - лица, имеющие право владения, пользования и распоряжения земельными участками;</w:t>
      </w:r>
    </w:p>
    <w:p w:rsidR="00B60A05" w:rsidRDefault="00B60A05" w:rsidP="00C90C4C">
      <w:pPr>
        <w:ind w:firstLine="426"/>
        <w:contextualSpacing/>
        <w:jc w:val="both"/>
        <w:rPr>
          <w:sz w:val="24"/>
          <w:szCs w:val="24"/>
          <w:lang w:val="ru-RU" w:eastAsia="ar-SA"/>
        </w:rPr>
      </w:pPr>
      <w:r w:rsidRPr="00CD4A1C">
        <w:rPr>
          <w:b/>
          <w:bCs/>
          <w:sz w:val="24"/>
          <w:szCs w:val="24"/>
          <w:lang w:val="ru-RU" w:eastAsia="ar-SA"/>
        </w:rPr>
        <w:t>среднеэтажная жилая застройка</w:t>
      </w:r>
      <w:r w:rsidRPr="00CD4A1C">
        <w:rPr>
          <w:sz w:val="24"/>
          <w:szCs w:val="24"/>
          <w:lang w:val="ru-RU" w:eastAsia="ar-SA"/>
        </w:rPr>
        <w:t xml:space="preserve"> - жилая застройка многоквартирными жилыми домами не выше 8 надземных этажей;</w:t>
      </w:r>
    </w:p>
    <w:p w:rsidR="00B60A05" w:rsidRPr="00F25E86" w:rsidRDefault="00B60A05" w:rsidP="00F25E86">
      <w:pPr>
        <w:ind w:firstLine="113"/>
        <w:jc w:val="both"/>
        <w:rPr>
          <w:rFonts w:cs="LiberationSerif"/>
          <w:sz w:val="24"/>
          <w:szCs w:val="24"/>
        </w:rPr>
      </w:pPr>
      <w:r w:rsidRPr="00F25E86">
        <w:rPr>
          <w:rFonts w:cs="LiberationSerif"/>
          <w:b/>
          <w:sz w:val="24"/>
          <w:szCs w:val="24"/>
        </w:rPr>
        <w:t>стоянка для автомобилей (автостоянка)</w:t>
      </w:r>
      <w:r w:rsidRPr="00F25E86">
        <w:rPr>
          <w:rFonts w:cs="LiberationSerif"/>
          <w:sz w:val="24"/>
          <w:szCs w:val="24"/>
        </w:rPr>
        <w:t xml:space="preserve"> - здание, сооружение (часть здания, сооружения) или специальная открытая площадка, предназначенные только для хранения (стоянки) автомобилей.*</w:t>
      </w:r>
    </w:p>
    <w:p w:rsidR="00B60A05" w:rsidRPr="00F25E86" w:rsidRDefault="00B60A05" w:rsidP="00F25E86">
      <w:pPr>
        <w:ind w:firstLine="113"/>
        <w:jc w:val="both"/>
        <w:rPr>
          <w:rFonts w:cs="LiberationSerif"/>
          <w:sz w:val="24"/>
          <w:szCs w:val="24"/>
        </w:rPr>
      </w:pPr>
      <w:r w:rsidRPr="00F25E86">
        <w:rPr>
          <w:rFonts w:cs="LiberationSerif"/>
          <w:sz w:val="24"/>
          <w:szCs w:val="24"/>
        </w:rPr>
        <w:t xml:space="preserve">       *</w:t>
      </w:r>
      <w:r w:rsidRPr="00F25E86">
        <w:rPr>
          <w:rFonts w:cs="LiberationSerif"/>
          <w:b/>
          <w:sz w:val="24"/>
          <w:szCs w:val="24"/>
        </w:rPr>
        <w:t>надземная автостоянка закрытого типа</w:t>
      </w:r>
      <w:r w:rsidRPr="00F25E86">
        <w:rPr>
          <w:rFonts w:cs="LiberationSerif"/>
          <w:sz w:val="24"/>
          <w:szCs w:val="24"/>
        </w:rPr>
        <w:t xml:space="preserve"> - автостоянка с наружными стеновыми ограждениями (гаражи, гаражи-стоянки, гаражные комплексы).</w:t>
      </w:r>
    </w:p>
    <w:p w:rsidR="00B60A05" w:rsidRPr="00F25E86" w:rsidRDefault="00B60A05" w:rsidP="00F25E86">
      <w:pPr>
        <w:ind w:firstLine="113"/>
        <w:jc w:val="both"/>
        <w:rPr>
          <w:rFonts w:cs="LiberationSerif"/>
          <w:sz w:val="24"/>
          <w:szCs w:val="24"/>
        </w:rPr>
      </w:pPr>
      <w:r w:rsidRPr="00F25E86">
        <w:rPr>
          <w:rFonts w:cs="LiberationSerif"/>
          <w:sz w:val="24"/>
          <w:szCs w:val="24"/>
        </w:rPr>
        <w:t xml:space="preserve">        *</w:t>
      </w:r>
      <w:r w:rsidRPr="00F25E86">
        <w:rPr>
          <w:rFonts w:cs="LiberationSerif"/>
          <w:b/>
          <w:sz w:val="24"/>
          <w:szCs w:val="24"/>
        </w:rPr>
        <w:t>автостоянка открытого типа</w:t>
      </w:r>
      <w:r w:rsidRPr="00F25E86">
        <w:rPr>
          <w:rFonts w:cs="LiberationSerif"/>
          <w:sz w:val="24"/>
          <w:szCs w:val="24"/>
        </w:rPr>
        <w:t xml:space="preserve"> - автостоянка без наружных стеновых ограждений. Автостоянкой открытого типа считается также такое сооружение, которое открыто, по крайней мере, с двух противоположных сторон наибольшей протяженности. Сторона считается открытой, если общая площадь отверстий, распределенных по стороне, составляет не менее 50 процентов наружной поверхности этой стороны в каждом ярусе (этаже).</w:t>
      </w:r>
    </w:p>
    <w:p w:rsidR="00B60A05" w:rsidRPr="00F25E86" w:rsidRDefault="00B60A05" w:rsidP="00F25E86">
      <w:pPr>
        <w:ind w:firstLine="113"/>
        <w:jc w:val="both"/>
        <w:rPr>
          <w:sz w:val="24"/>
          <w:szCs w:val="24"/>
        </w:rPr>
      </w:pPr>
      <w:r w:rsidRPr="00F25E86">
        <w:rPr>
          <w:b/>
          <w:bCs/>
          <w:sz w:val="24"/>
          <w:szCs w:val="24"/>
        </w:rPr>
        <w:t>строительный контроль</w:t>
      </w:r>
      <w:r w:rsidRPr="00F25E86">
        <w:rPr>
          <w:sz w:val="24"/>
          <w:szCs w:val="24"/>
        </w:rPr>
        <w:t xml:space="preserve"> - проверка соответствия выполняемых работ в процессе строительства, реконструкции, капитального ремонта объектов капитального строительства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 выполняемая лицом, осуществляющим строительство;</w:t>
      </w:r>
    </w:p>
    <w:p w:rsidR="00B60A05" w:rsidRPr="00CD4A1C" w:rsidRDefault="00B60A05" w:rsidP="00C90C4C">
      <w:pPr>
        <w:ind w:firstLine="426"/>
        <w:contextualSpacing/>
        <w:jc w:val="both"/>
        <w:rPr>
          <w:sz w:val="24"/>
          <w:szCs w:val="24"/>
          <w:lang w:val="ru-RU" w:eastAsia="ar-SA"/>
        </w:rPr>
      </w:pPr>
      <w:r w:rsidRPr="00CD4A1C">
        <w:rPr>
          <w:b/>
          <w:bCs/>
          <w:sz w:val="24"/>
          <w:szCs w:val="24"/>
          <w:lang w:val="ru-RU" w:eastAsia="ar-SA"/>
        </w:rPr>
        <w:t xml:space="preserve">строительство </w:t>
      </w:r>
      <w:r w:rsidRPr="00CD4A1C">
        <w:rPr>
          <w:sz w:val="24"/>
          <w:szCs w:val="24"/>
          <w:lang w:val="ru-RU" w:eastAsia="ar-SA"/>
        </w:rPr>
        <w:t>- создание зданий, строений, сооружений (в том числе на месте сносимых объектов капитального строительства);</w:t>
      </w:r>
    </w:p>
    <w:p w:rsidR="00B60A05" w:rsidRPr="00CD4A1C" w:rsidRDefault="00B60A05" w:rsidP="00C90C4C">
      <w:pPr>
        <w:ind w:firstLine="426"/>
        <w:contextualSpacing/>
        <w:jc w:val="both"/>
        <w:rPr>
          <w:sz w:val="24"/>
          <w:szCs w:val="24"/>
          <w:lang w:val="ru-RU" w:eastAsia="ar-SA"/>
        </w:rPr>
      </w:pPr>
      <w:r w:rsidRPr="00CD4A1C">
        <w:rPr>
          <w:b/>
          <w:bCs/>
          <w:sz w:val="24"/>
          <w:szCs w:val="24"/>
          <w:lang w:val="ru-RU" w:eastAsia="ar-SA"/>
        </w:rPr>
        <w:t>строительные изменения недвижимости</w:t>
      </w:r>
      <w:r w:rsidRPr="00CD4A1C">
        <w:rPr>
          <w:sz w:val="24"/>
          <w:szCs w:val="24"/>
          <w:lang w:val="ru-RU" w:eastAsia="ar-SA"/>
        </w:rPr>
        <w:t xml:space="preserve"> - изменения, осуществляемые применительно к земельным участкам, иным объектам недвижимости путем нового строительства, реконструкции, пристроек, сноса строений, земляных работ, иных действий, производимых на основании разрешения на строительство (за исключением незначительных действий, особо поименованных соответствующими нормативными правовыми актами);</w:t>
      </w:r>
    </w:p>
    <w:p w:rsidR="00B60A05" w:rsidRPr="00CD4A1C" w:rsidRDefault="00B60A05" w:rsidP="00C90C4C">
      <w:pPr>
        <w:ind w:firstLine="426"/>
        <w:contextualSpacing/>
        <w:jc w:val="both"/>
        <w:rPr>
          <w:sz w:val="24"/>
          <w:szCs w:val="24"/>
          <w:lang w:val="ru-RU" w:eastAsia="ar-SA"/>
        </w:rPr>
      </w:pPr>
      <w:r w:rsidRPr="00CD4A1C">
        <w:rPr>
          <w:b/>
          <w:bCs/>
          <w:sz w:val="24"/>
          <w:szCs w:val="24"/>
          <w:lang w:val="ru-RU" w:eastAsia="ar-SA"/>
        </w:rPr>
        <w:t>строительный контроль</w:t>
      </w:r>
      <w:r w:rsidRPr="00CD4A1C">
        <w:rPr>
          <w:sz w:val="24"/>
          <w:szCs w:val="24"/>
          <w:lang w:val="ru-RU" w:eastAsia="ar-SA"/>
        </w:rPr>
        <w:t xml:space="preserve"> - проверка соответствия выполняемых работ в процессе строительства, реконструкции, капитального ремонта объектов капитального строительства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 выполняемая лицом, осуществляющим строительство;</w:t>
      </w:r>
    </w:p>
    <w:p w:rsidR="00B60A05" w:rsidRPr="00F25E86" w:rsidRDefault="00B60A05" w:rsidP="00C90C4C">
      <w:pPr>
        <w:ind w:firstLine="426"/>
        <w:contextualSpacing/>
        <w:jc w:val="both"/>
        <w:rPr>
          <w:sz w:val="24"/>
          <w:szCs w:val="24"/>
          <w:lang w:val="ru-RU" w:eastAsia="ar-SA"/>
        </w:rPr>
      </w:pPr>
      <w:r w:rsidRPr="00F25E86">
        <w:rPr>
          <w:b/>
          <w:bCs/>
          <w:sz w:val="24"/>
          <w:szCs w:val="24"/>
          <w:lang w:val="ru-RU" w:eastAsia="ar-SA"/>
        </w:rPr>
        <w:t>строительство</w:t>
      </w:r>
      <w:r w:rsidRPr="00F25E86">
        <w:rPr>
          <w:sz w:val="24"/>
          <w:szCs w:val="24"/>
          <w:lang w:val="ru-RU" w:eastAsia="ar-SA"/>
        </w:rPr>
        <w:t xml:space="preserve"> - создание зданий, строений, сооружений (в том числе на месте сносимых объектов капитального строительства);</w:t>
      </w:r>
    </w:p>
    <w:p w:rsidR="00B60A05" w:rsidRPr="00F25E86" w:rsidRDefault="00B60A05" w:rsidP="00C90C4C">
      <w:pPr>
        <w:ind w:firstLine="426"/>
        <w:contextualSpacing/>
        <w:jc w:val="both"/>
        <w:rPr>
          <w:sz w:val="24"/>
          <w:szCs w:val="24"/>
          <w:lang w:val="ru-RU" w:eastAsia="ar-SA"/>
        </w:rPr>
      </w:pPr>
      <w:r w:rsidRPr="00F25E86">
        <w:rPr>
          <w:b/>
          <w:sz w:val="24"/>
          <w:szCs w:val="24"/>
        </w:rPr>
        <w:t>схема расположения земельного участка или земельных участков на кадастровом плане территории</w:t>
      </w:r>
      <w:r w:rsidRPr="00F25E86">
        <w:rPr>
          <w:sz w:val="24"/>
          <w:szCs w:val="24"/>
        </w:rPr>
        <w:t xml:space="preserve"> (далее - схема расположения земельного участка) представляет собой изображение границ образуемого земельного участка или образуемых земельных участков на кадастровом плане территории. В схеме расположения земельного участка указывается площадь каждого образуемого земельного участка и в случае, если предусматривается образование двух и более земельных участков, указываются их условные номера.</w:t>
      </w:r>
    </w:p>
    <w:p w:rsidR="00B60A05" w:rsidRPr="00CD4A1C" w:rsidRDefault="00B60A05" w:rsidP="00C90C4C">
      <w:pPr>
        <w:ind w:firstLine="426"/>
        <w:contextualSpacing/>
        <w:jc w:val="both"/>
        <w:rPr>
          <w:sz w:val="24"/>
          <w:szCs w:val="24"/>
          <w:lang w:val="ru-RU" w:eastAsia="ar-SA"/>
        </w:rPr>
      </w:pPr>
      <w:r w:rsidRPr="00F25E86">
        <w:rPr>
          <w:b/>
          <w:bCs/>
          <w:sz w:val="24"/>
          <w:szCs w:val="24"/>
          <w:lang w:val="ru-RU" w:eastAsia="ar-SA"/>
        </w:rPr>
        <w:t>территориальное планирование</w:t>
      </w:r>
      <w:r w:rsidRPr="00F25E86">
        <w:rPr>
          <w:sz w:val="24"/>
          <w:szCs w:val="24"/>
          <w:lang w:val="ru-RU" w:eastAsia="ar-SA"/>
        </w:rPr>
        <w:t xml:space="preserve"> - планирование развития</w:t>
      </w:r>
      <w:r w:rsidRPr="00CD4A1C">
        <w:rPr>
          <w:sz w:val="24"/>
          <w:szCs w:val="24"/>
          <w:lang w:val="ru-RU" w:eastAsia="ar-SA"/>
        </w:rPr>
        <w:t xml:space="preserve">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B60A05" w:rsidRPr="00CD4A1C" w:rsidRDefault="00B60A05" w:rsidP="00C90C4C">
      <w:pPr>
        <w:ind w:firstLine="426"/>
        <w:contextualSpacing/>
        <w:jc w:val="both"/>
        <w:rPr>
          <w:sz w:val="24"/>
          <w:szCs w:val="24"/>
          <w:lang w:val="ru-RU" w:eastAsia="ar-SA"/>
        </w:rPr>
      </w:pPr>
      <w:r w:rsidRPr="00CD4A1C">
        <w:rPr>
          <w:b/>
          <w:bCs/>
          <w:sz w:val="24"/>
          <w:szCs w:val="24"/>
          <w:lang w:val="ru-RU" w:eastAsia="ar-SA"/>
        </w:rPr>
        <w:t>территориальные зоны</w:t>
      </w:r>
      <w:r w:rsidRPr="00CD4A1C">
        <w:rPr>
          <w:sz w:val="24"/>
          <w:szCs w:val="24"/>
          <w:lang w:val="ru-RU" w:eastAsia="ar-SA"/>
        </w:rPr>
        <w:t xml:space="preserve"> - зоны, для которых в правилах землепользования и застройки определены границы и установлены градостроительные регламенты;</w:t>
      </w:r>
    </w:p>
    <w:p w:rsidR="00B60A05" w:rsidRDefault="00B60A05" w:rsidP="00C90C4C">
      <w:pPr>
        <w:ind w:firstLine="426"/>
        <w:contextualSpacing/>
        <w:jc w:val="both"/>
        <w:rPr>
          <w:sz w:val="24"/>
          <w:szCs w:val="24"/>
          <w:lang w:val="ru-RU" w:eastAsia="ar-SA"/>
        </w:rPr>
      </w:pPr>
      <w:r w:rsidRPr="00CD4A1C">
        <w:rPr>
          <w:b/>
          <w:bCs/>
          <w:sz w:val="24"/>
          <w:szCs w:val="24"/>
          <w:lang w:val="ru-RU" w:eastAsia="ar-SA"/>
        </w:rPr>
        <w:t xml:space="preserve">территории общего пользования </w:t>
      </w:r>
      <w:r w:rsidRPr="00CD4A1C">
        <w:rPr>
          <w:sz w:val="24"/>
          <w:szCs w:val="24"/>
          <w:lang w:val="ru-RU" w:eastAsia="ar-SA"/>
        </w:rPr>
        <w:t>-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B60A05" w:rsidRPr="009D031E" w:rsidRDefault="00B60A05" w:rsidP="009D031E">
      <w:pPr>
        <w:pStyle w:val="ae"/>
        <w:contextualSpacing/>
        <w:jc w:val="both"/>
        <w:rPr>
          <w:rFonts w:ascii="Times New Roman" w:hAnsi="Times New Roman"/>
          <w:lang w:val="ru-RU"/>
        </w:rPr>
      </w:pPr>
      <w:r w:rsidRPr="009D031E">
        <w:rPr>
          <w:rFonts w:ascii="Times New Roman" w:hAnsi="Times New Roman"/>
          <w:b/>
          <w:bCs/>
          <w:shd w:val="clear" w:color="auto" w:fill="FFFFFF"/>
        </w:rPr>
        <w:t>территория объекта культурного наследия</w:t>
      </w:r>
      <w:r w:rsidRPr="009D031E">
        <w:rPr>
          <w:rFonts w:ascii="Times New Roman" w:hAnsi="Times New Roman"/>
          <w:shd w:val="clear" w:color="auto" w:fill="FFFFFF"/>
        </w:rPr>
        <w:t xml:space="preserve"> – исторически сложившийся земельный участок, границы которого установлены и описаны в порядке, определенном действующим законодательством, на котором расположен объект (вновь выявленный объект) культурного наследия, на который действие градостроительного регламента не распространяется;</w:t>
      </w:r>
    </w:p>
    <w:p w:rsidR="00B60A05" w:rsidRPr="00F25E86" w:rsidRDefault="00B60A05" w:rsidP="00F25E86">
      <w:pPr>
        <w:ind w:firstLine="113"/>
        <w:jc w:val="both"/>
        <w:rPr>
          <w:sz w:val="24"/>
          <w:szCs w:val="24"/>
          <w:lang w:eastAsia="ar-SA"/>
        </w:rPr>
      </w:pPr>
      <w:r w:rsidRPr="00F25E86">
        <w:rPr>
          <w:b/>
          <w:bCs/>
          <w:sz w:val="24"/>
          <w:szCs w:val="24"/>
        </w:rPr>
        <w:t>территории особого градостроительного контроля</w:t>
      </w:r>
      <w:r w:rsidRPr="00F25E86">
        <w:rPr>
          <w:bCs/>
          <w:sz w:val="24"/>
          <w:szCs w:val="24"/>
        </w:rPr>
        <w:t xml:space="preserve"> – </w:t>
      </w:r>
      <w:r w:rsidRPr="00F25E86">
        <w:rPr>
          <w:sz w:val="24"/>
          <w:szCs w:val="24"/>
        </w:rPr>
        <w:t>части территории, имеющие важное градостроительное значение, расположенные в зоне исторического центра, общественно-деловых центров,  а также вдоль магистралей сельского значения непрерывного движения, на которых  при размещении (реконструкции) объектов капитального строительства устанавливаются дополнительные требования в части архитектурно-строительного проектирования.</w:t>
      </w:r>
    </w:p>
    <w:p w:rsidR="00B60A05" w:rsidRPr="00CD4A1C" w:rsidRDefault="00B60A05" w:rsidP="00C90C4C">
      <w:pPr>
        <w:ind w:firstLine="426"/>
        <w:contextualSpacing/>
        <w:jc w:val="both"/>
        <w:rPr>
          <w:sz w:val="24"/>
          <w:szCs w:val="24"/>
          <w:lang w:val="ru-RU" w:eastAsia="ar-SA"/>
        </w:rPr>
      </w:pPr>
      <w:proofErr w:type="gramStart"/>
      <w:r w:rsidRPr="00CD4A1C">
        <w:rPr>
          <w:b/>
          <w:bCs/>
          <w:sz w:val="24"/>
          <w:szCs w:val="24"/>
          <w:lang w:val="ru-RU" w:eastAsia="ar-SA"/>
        </w:rPr>
        <w:lastRenderedPageBreak/>
        <w:t>технические регламенты</w:t>
      </w:r>
      <w:r w:rsidRPr="00CD4A1C">
        <w:rPr>
          <w:sz w:val="24"/>
          <w:szCs w:val="24"/>
          <w:lang w:val="ru-RU" w:eastAsia="ar-SA"/>
        </w:rPr>
        <w:t xml:space="preserve"> – документы, которые приняты международным договором </w:t>
      </w:r>
      <w:r>
        <w:rPr>
          <w:sz w:val="24"/>
          <w:szCs w:val="24"/>
          <w:lang w:val="ru-RU" w:eastAsia="ar-SA"/>
        </w:rPr>
        <w:t>РФ</w:t>
      </w:r>
      <w:r w:rsidRPr="00CD4A1C">
        <w:rPr>
          <w:sz w:val="24"/>
          <w:szCs w:val="24"/>
          <w:lang w:val="ru-RU" w:eastAsia="ar-SA"/>
        </w:rPr>
        <w:t xml:space="preserve">, ратифицированным в порядке, установленном законодательством </w:t>
      </w:r>
      <w:r>
        <w:rPr>
          <w:sz w:val="24"/>
          <w:szCs w:val="24"/>
          <w:lang w:val="ru-RU" w:eastAsia="ar-SA"/>
        </w:rPr>
        <w:t>РФ</w:t>
      </w:r>
      <w:r w:rsidRPr="00CD4A1C">
        <w:rPr>
          <w:sz w:val="24"/>
          <w:szCs w:val="24"/>
          <w:lang w:val="ru-RU" w:eastAsia="ar-SA"/>
        </w:rPr>
        <w:t xml:space="preserve">, или федеральным законом, или указом Президента </w:t>
      </w:r>
      <w:r>
        <w:rPr>
          <w:sz w:val="24"/>
          <w:szCs w:val="24"/>
          <w:lang w:val="ru-RU" w:eastAsia="ar-SA"/>
        </w:rPr>
        <w:t>РФ</w:t>
      </w:r>
      <w:r w:rsidRPr="00CD4A1C">
        <w:rPr>
          <w:sz w:val="24"/>
          <w:szCs w:val="24"/>
          <w:lang w:val="ru-RU" w:eastAsia="ar-SA"/>
        </w:rPr>
        <w:t xml:space="preserve">, или постановлением Правительства </w:t>
      </w:r>
      <w:r>
        <w:rPr>
          <w:sz w:val="24"/>
          <w:szCs w:val="24"/>
          <w:lang w:val="ru-RU" w:eastAsia="ar-SA"/>
        </w:rPr>
        <w:t>РФ</w:t>
      </w:r>
      <w:r w:rsidRPr="00CD4A1C">
        <w:rPr>
          <w:sz w:val="24"/>
          <w:szCs w:val="24"/>
          <w:lang w:val="ru-RU" w:eastAsia="ar-SA"/>
        </w:rPr>
        <w:t>, и устанавливают обязательные для применения и исполнения требования к объектам технического регулирования (продукции, в том числе зданиям, строениям и сооружениям, процессам производства, эксплуатации, хранения, перевозки, реализации и утилизации);</w:t>
      </w:r>
      <w:proofErr w:type="gramEnd"/>
      <w:r w:rsidRPr="00CD4A1C">
        <w:rPr>
          <w:sz w:val="24"/>
          <w:szCs w:val="24"/>
          <w:lang w:val="ru-RU" w:eastAsia="ar-SA"/>
        </w:rPr>
        <w:t xml:space="preserve"> до принятия технических регламентов действуют нормативные технические документы в части не противоречащие законодательству о техническом регулировании;</w:t>
      </w:r>
    </w:p>
    <w:p w:rsidR="00B60A05" w:rsidRPr="00CD4A1C" w:rsidRDefault="00B60A05" w:rsidP="00C90C4C">
      <w:pPr>
        <w:ind w:firstLine="426"/>
        <w:contextualSpacing/>
        <w:jc w:val="both"/>
        <w:rPr>
          <w:sz w:val="24"/>
          <w:szCs w:val="24"/>
          <w:lang w:val="ru-RU" w:eastAsia="ar-SA"/>
        </w:rPr>
      </w:pPr>
      <w:r w:rsidRPr="00CD4A1C">
        <w:rPr>
          <w:b/>
          <w:bCs/>
          <w:sz w:val="24"/>
          <w:szCs w:val="24"/>
          <w:lang w:val="ru-RU" w:eastAsia="ar-SA"/>
        </w:rPr>
        <w:t>технические условия</w:t>
      </w:r>
      <w:r w:rsidRPr="00CD4A1C">
        <w:rPr>
          <w:sz w:val="24"/>
          <w:szCs w:val="24"/>
          <w:lang w:val="ru-RU" w:eastAsia="ar-SA"/>
        </w:rPr>
        <w:t xml:space="preserve"> – условия подключения проектируемого объекта к внеплощадочным сетям инженерно-технического обеспечения, предусматривающие максимальную нагрузку и сроки подключения объектов капитального строительства к сетям инженерно-технического обеспечения;</w:t>
      </w:r>
    </w:p>
    <w:p w:rsidR="00B60A05" w:rsidRPr="00CD4A1C" w:rsidRDefault="00B60A05" w:rsidP="00C90C4C">
      <w:pPr>
        <w:ind w:firstLine="426"/>
        <w:contextualSpacing/>
        <w:jc w:val="both"/>
        <w:rPr>
          <w:sz w:val="24"/>
          <w:szCs w:val="24"/>
          <w:lang w:val="ru-RU" w:eastAsia="ar-SA"/>
        </w:rPr>
      </w:pPr>
      <w:proofErr w:type="gramStart"/>
      <w:r w:rsidRPr="00CD4A1C">
        <w:rPr>
          <w:b/>
          <w:bCs/>
          <w:sz w:val="24"/>
          <w:szCs w:val="24"/>
          <w:lang w:val="ru-RU" w:eastAsia="ar-SA"/>
        </w:rPr>
        <w:t>улично-дорожная сеть (УДС)</w:t>
      </w:r>
      <w:r w:rsidRPr="00CD4A1C">
        <w:rPr>
          <w:sz w:val="24"/>
          <w:szCs w:val="24"/>
          <w:lang w:val="ru-RU" w:eastAsia="ar-SA"/>
        </w:rPr>
        <w:t xml:space="preserve"> – система взаимосвязанных территориальных коммуникационных объектов (площадей, улиц, проездов, набережных, бульваров), территории которых являются, как правило, территориями общего пользования;</w:t>
      </w:r>
      <w:proofErr w:type="gramEnd"/>
    </w:p>
    <w:p w:rsidR="00B60A05" w:rsidRPr="00CD4A1C" w:rsidRDefault="00B60A05" w:rsidP="00C90C4C">
      <w:pPr>
        <w:ind w:firstLine="426"/>
        <w:contextualSpacing/>
        <w:jc w:val="both"/>
        <w:rPr>
          <w:sz w:val="24"/>
          <w:szCs w:val="24"/>
          <w:lang w:val="ru-RU" w:eastAsia="ar-SA"/>
        </w:rPr>
      </w:pPr>
      <w:r w:rsidRPr="00CD4A1C">
        <w:rPr>
          <w:b/>
          <w:bCs/>
          <w:sz w:val="24"/>
          <w:szCs w:val="24"/>
          <w:lang w:val="ru-RU" w:eastAsia="ar-SA"/>
        </w:rPr>
        <w:t>уровень отмостки</w:t>
      </w:r>
      <w:r w:rsidRPr="00CD4A1C">
        <w:rPr>
          <w:sz w:val="24"/>
          <w:szCs w:val="24"/>
          <w:lang w:val="ru-RU" w:eastAsia="ar-SA"/>
        </w:rPr>
        <w:t xml:space="preserve"> – средний уровень поверхности земли (замощенной или нет), примыкающей к зданию; </w:t>
      </w:r>
    </w:p>
    <w:p w:rsidR="00B60A05" w:rsidRPr="00CD4A1C" w:rsidRDefault="00B60A05" w:rsidP="00C90C4C">
      <w:pPr>
        <w:ind w:firstLine="426"/>
        <w:contextualSpacing/>
        <w:jc w:val="both"/>
        <w:rPr>
          <w:sz w:val="24"/>
          <w:szCs w:val="24"/>
          <w:lang w:val="ru-RU" w:eastAsia="ar-SA"/>
        </w:rPr>
      </w:pPr>
      <w:r w:rsidRPr="00CD4A1C">
        <w:rPr>
          <w:b/>
          <w:bCs/>
          <w:sz w:val="24"/>
          <w:szCs w:val="24"/>
          <w:lang w:val="ru-RU" w:eastAsia="ar-SA"/>
        </w:rPr>
        <w:t>условно разрешенные виды использования (применительно к земельным участкам и объектам капитального строительства в границах территориальной зоны)</w:t>
      </w:r>
      <w:r w:rsidRPr="00CD4A1C">
        <w:rPr>
          <w:sz w:val="24"/>
          <w:szCs w:val="24"/>
          <w:lang w:val="ru-RU" w:eastAsia="ar-SA"/>
        </w:rPr>
        <w:t xml:space="preserve"> - виды использования, указные в градостроительном регламенте в качестве разрешенных к применению в границах территориальной зоны при условии получения разрешения на эти виды использования, предоставляемого органами местного самоуправления в </w:t>
      </w:r>
      <w:proofErr w:type="gramStart"/>
      <w:r w:rsidRPr="00CD4A1C">
        <w:rPr>
          <w:sz w:val="24"/>
          <w:szCs w:val="24"/>
          <w:lang w:val="ru-RU" w:eastAsia="ar-SA"/>
        </w:rPr>
        <w:t>порядке</w:t>
      </w:r>
      <w:proofErr w:type="gramEnd"/>
      <w:r w:rsidRPr="00CD4A1C">
        <w:rPr>
          <w:sz w:val="24"/>
          <w:szCs w:val="24"/>
          <w:lang w:val="ru-RU" w:eastAsia="ar-SA"/>
        </w:rPr>
        <w:t xml:space="preserve"> предусмотренном настоящими </w:t>
      </w:r>
      <w:r w:rsidRPr="00CD4A1C">
        <w:rPr>
          <w:bCs/>
          <w:sz w:val="24"/>
          <w:szCs w:val="24"/>
          <w:lang w:val="ru-RU" w:eastAsia="ar-SA"/>
        </w:rPr>
        <w:t>правилами землепользования и застройки;</w:t>
      </w:r>
    </w:p>
    <w:p w:rsidR="00B60A05" w:rsidRDefault="00B60A05" w:rsidP="00C90C4C">
      <w:pPr>
        <w:ind w:firstLine="426"/>
        <w:contextualSpacing/>
        <w:jc w:val="both"/>
        <w:rPr>
          <w:sz w:val="24"/>
          <w:szCs w:val="24"/>
          <w:lang w:val="ru-RU" w:eastAsia="ar-SA"/>
        </w:rPr>
      </w:pPr>
      <w:r w:rsidRPr="00CD4A1C">
        <w:rPr>
          <w:b/>
          <w:bCs/>
          <w:sz w:val="24"/>
          <w:szCs w:val="24"/>
          <w:lang w:val="ru-RU" w:eastAsia="ar-SA"/>
        </w:rPr>
        <w:t>устойчивое развитие территорий</w:t>
      </w:r>
      <w:r w:rsidRPr="00CD4A1C">
        <w:rPr>
          <w:sz w:val="24"/>
          <w:szCs w:val="24"/>
          <w:lang w:val="ru-RU" w:eastAsia="ar-SA"/>
        </w:rPr>
        <w:t xml:space="preserve">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B60A05" w:rsidRPr="00C92EC5" w:rsidRDefault="00B60A05" w:rsidP="00C92EC5">
      <w:pPr>
        <w:ind w:firstLine="113"/>
        <w:jc w:val="both"/>
        <w:rPr>
          <w:rFonts w:cs="LiberationSerif"/>
          <w:sz w:val="24"/>
          <w:szCs w:val="24"/>
        </w:rPr>
      </w:pPr>
      <w:r w:rsidRPr="009D031E">
        <w:rPr>
          <w:rFonts w:cs="LiberationSerif"/>
          <w:b/>
          <w:sz w:val="24"/>
          <w:szCs w:val="24"/>
        </w:rPr>
        <w:t>функциональное зонирование территории</w:t>
      </w:r>
      <w:r w:rsidRPr="009D031E">
        <w:rPr>
          <w:rFonts w:cs="LiberationSerif"/>
          <w:sz w:val="24"/>
          <w:szCs w:val="24"/>
        </w:rPr>
        <w:t xml:space="preserve"> - деление территории на зоны при градостроительном планировании развития территорий </w:t>
      </w:r>
      <w:r w:rsidRPr="00C92EC5">
        <w:rPr>
          <w:rFonts w:cs="LiberationSerif"/>
          <w:sz w:val="24"/>
          <w:szCs w:val="24"/>
        </w:rPr>
        <w:t>с определением видов градостроительного использования установленных зон и ограничений на их использование.</w:t>
      </w:r>
    </w:p>
    <w:p w:rsidR="00B60A05" w:rsidRPr="00CD4A1C" w:rsidRDefault="00B60A05" w:rsidP="00C90C4C">
      <w:pPr>
        <w:ind w:firstLine="426"/>
        <w:contextualSpacing/>
        <w:jc w:val="both"/>
        <w:rPr>
          <w:sz w:val="24"/>
          <w:szCs w:val="24"/>
          <w:lang w:val="ru-RU" w:eastAsia="ar-SA"/>
        </w:rPr>
      </w:pPr>
      <w:r w:rsidRPr="00CD4A1C">
        <w:rPr>
          <w:b/>
          <w:bCs/>
          <w:sz w:val="24"/>
          <w:szCs w:val="24"/>
          <w:lang w:val="ru-RU" w:eastAsia="ar-SA"/>
        </w:rPr>
        <w:t>функциональные зоны</w:t>
      </w:r>
      <w:r w:rsidRPr="00CD4A1C">
        <w:rPr>
          <w:sz w:val="24"/>
          <w:szCs w:val="24"/>
          <w:lang w:val="ru-RU" w:eastAsia="ar-SA"/>
        </w:rPr>
        <w:t xml:space="preserve"> - зоны, для которых документами территориального планирования определены границы и функциональное назначение;</w:t>
      </w:r>
    </w:p>
    <w:p w:rsidR="00B60A05" w:rsidRPr="00CD4A1C" w:rsidRDefault="00B60A05" w:rsidP="00C90C4C">
      <w:pPr>
        <w:ind w:firstLine="426"/>
        <w:contextualSpacing/>
        <w:jc w:val="both"/>
        <w:rPr>
          <w:sz w:val="24"/>
          <w:szCs w:val="24"/>
          <w:lang w:val="ru-RU" w:eastAsia="ar-SA"/>
        </w:rPr>
      </w:pPr>
      <w:r w:rsidRPr="00CD4A1C">
        <w:rPr>
          <w:b/>
          <w:bCs/>
          <w:sz w:val="24"/>
          <w:szCs w:val="24"/>
          <w:lang w:val="ru-RU" w:eastAsia="ar-SA"/>
        </w:rPr>
        <w:t>частный сервитут</w:t>
      </w:r>
      <w:r w:rsidRPr="00CD4A1C">
        <w:rPr>
          <w:sz w:val="24"/>
          <w:szCs w:val="24"/>
          <w:lang w:val="ru-RU" w:eastAsia="ar-SA"/>
        </w:rPr>
        <w:t xml:space="preserve"> - право ограниченного пользования чужим недвижимым имуществом, устанавливаемое решением суда или соглашением между лицом, являющимся собственником объекта недвижимости, и лицом, требующим установления сервитута;</w:t>
      </w:r>
    </w:p>
    <w:p w:rsidR="00B60A05" w:rsidRPr="00CD4A1C" w:rsidRDefault="00B60A05" w:rsidP="00C90C4C">
      <w:pPr>
        <w:ind w:firstLine="426"/>
        <w:contextualSpacing/>
        <w:jc w:val="both"/>
        <w:rPr>
          <w:sz w:val="24"/>
          <w:szCs w:val="24"/>
          <w:lang w:val="ru-RU" w:eastAsia="ar-SA"/>
        </w:rPr>
      </w:pPr>
      <w:r w:rsidRPr="00CD4A1C">
        <w:rPr>
          <w:b/>
          <w:bCs/>
          <w:sz w:val="24"/>
          <w:szCs w:val="24"/>
          <w:lang w:val="ru-RU" w:eastAsia="ar-SA"/>
        </w:rPr>
        <w:t>ширина участка</w:t>
      </w:r>
      <w:r w:rsidRPr="00CD4A1C">
        <w:rPr>
          <w:sz w:val="24"/>
          <w:szCs w:val="24"/>
          <w:lang w:val="ru-RU" w:eastAsia="ar-SA"/>
        </w:rPr>
        <w:t xml:space="preserve"> – среднее расстояние по </w:t>
      </w:r>
      <w:proofErr w:type="gramStart"/>
      <w:r w:rsidRPr="00CD4A1C">
        <w:rPr>
          <w:sz w:val="24"/>
          <w:szCs w:val="24"/>
          <w:lang w:val="ru-RU" w:eastAsia="ar-SA"/>
        </w:rPr>
        <w:t>горизонтальной</w:t>
      </w:r>
      <w:proofErr w:type="gramEnd"/>
      <w:r w:rsidRPr="00CD4A1C">
        <w:rPr>
          <w:sz w:val="24"/>
          <w:szCs w:val="24"/>
          <w:lang w:val="ru-RU" w:eastAsia="ar-SA"/>
        </w:rPr>
        <w:t xml:space="preserve"> прямой между боковыми границами участка;</w:t>
      </w:r>
    </w:p>
    <w:p w:rsidR="00B60A05" w:rsidRDefault="00B60A05" w:rsidP="00C90C4C">
      <w:pPr>
        <w:ind w:firstLine="426"/>
        <w:contextualSpacing/>
        <w:jc w:val="both"/>
        <w:rPr>
          <w:sz w:val="24"/>
          <w:szCs w:val="24"/>
          <w:lang w:val="ru-RU" w:eastAsia="ar-SA"/>
        </w:rPr>
      </w:pPr>
      <w:r w:rsidRPr="00CD4A1C">
        <w:rPr>
          <w:b/>
          <w:bCs/>
          <w:sz w:val="24"/>
          <w:szCs w:val="24"/>
          <w:lang w:val="ru-RU" w:eastAsia="ar-SA"/>
        </w:rPr>
        <w:t>ширина участка по лицевой границе</w:t>
      </w:r>
      <w:r w:rsidRPr="00CD4A1C">
        <w:rPr>
          <w:sz w:val="24"/>
          <w:szCs w:val="24"/>
          <w:lang w:val="ru-RU" w:eastAsia="ar-SA"/>
        </w:rPr>
        <w:t xml:space="preserve"> – расстояние между боковыми границами участка, измеренное по лицевой границе;</w:t>
      </w:r>
    </w:p>
    <w:p w:rsidR="00B60A05" w:rsidRPr="00F25E86" w:rsidRDefault="00B60A05" w:rsidP="00F25E86">
      <w:pPr>
        <w:ind w:firstLine="113"/>
        <w:jc w:val="both"/>
        <w:rPr>
          <w:sz w:val="24"/>
          <w:szCs w:val="16"/>
          <w:lang w:val="ru-RU"/>
        </w:rPr>
      </w:pPr>
      <w:r w:rsidRPr="00F25E86">
        <w:rPr>
          <w:b/>
          <w:sz w:val="24"/>
          <w:szCs w:val="16"/>
          <w:lang w:val="ru-RU"/>
        </w:rPr>
        <w:t xml:space="preserve">     элементы благоустройства</w:t>
      </w:r>
      <w:r w:rsidRPr="00F25E86">
        <w:rPr>
          <w:sz w:val="24"/>
          <w:szCs w:val="16"/>
          <w:lang w:val="ru-RU"/>
        </w:rPr>
        <w:t xml:space="preserve"> – объекты декоративного и хозяйственного назначения, служащие для улучшения жизнедеятельности человека и обустройства окружающей среды (декоративное ограждение, беседки, оборудование детских, спортивных и хозяйственных площадок, урны и мусоросборники, садово-парковая мебель, пандусы и лестницы и т.п.);</w:t>
      </w:r>
    </w:p>
    <w:p w:rsidR="00B60A05" w:rsidRPr="00CD4A1C" w:rsidRDefault="00B60A05" w:rsidP="00C90C4C">
      <w:pPr>
        <w:ind w:firstLine="426"/>
        <w:contextualSpacing/>
        <w:jc w:val="both"/>
        <w:rPr>
          <w:sz w:val="24"/>
          <w:szCs w:val="24"/>
          <w:lang w:val="ru-RU" w:eastAsia="ar-SA"/>
        </w:rPr>
      </w:pPr>
      <w:r w:rsidRPr="00CD4A1C">
        <w:rPr>
          <w:b/>
          <w:bCs/>
          <w:sz w:val="24"/>
          <w:szCs w:val="24"/>
          <w:lang w:val="ru-RU" w:eastAsia="ar-SA"/>
        </w:rPr>
        <w:t>элемент планировочной структуры</w:t>
      </w:r>
      <w:r w:rsidRPr="00CD4A1C">
        <w:rPr>
          <w:sz w:val="24"/>
          <w:szCs w:val="24"/>
          <w:lang w:val="ru-RU" w:eastAsia="ar-SA"/>
        </w:rPr>
        <w:t xml:space="preserve"> - часть территории </w:t>
      </w:r>
      <w:r>
        <w:rPr>
          <w:sz w:val="24"/>
          <w:szCs w:val="24"/>
          <w:lang w:val="ru-RU" w:eastAsia="ar-SA"/>
        </w:rPr>
        <w:t>(</w:t>
      </w:r>
      <w:r w:rsidRPr="00CD4A1C">
        <w:rPr>
          <w:sz w:val="24"/>
          <w:szCs w:val="24"/>
          <w:lang w:val="ru-RU" w:eastAsia="ar-SA"/>
        </w:rPr>
        <w:t>квартал, микрорайон, район и иные подобные элементы</w:t>
      </w:r>
      <w:r>
        <w:rPr>
          <w:sz w:val="24"/>
          <w:szCs w:val="24"/>
          <w:lang w:val="ru-RU" w:eastAsia="ar-SA"/>
        </w:rPr>
        <w:t>)</w:t>
      </w:r>
      <w:r w:rsidRPr="00CD4A1C">
        <w:rPr>
          <w:sz w:val="24"/>
          <w:szCs w:val="24"/>
          <w:lang w:val="ru-RU" w:eastAsia="ar-SA"/>
        </w:rPr>
        <w:t>;</w:t>
      </w:r>
    </w:p>
    <w:p w:rsidR="00B60A05" w:rsidRPr="00CD4A1C" w:rsidRDefault="00B60A05" w:rsidP="00C90C4C">
      <w:pPr>
        <w:ind w:firstLine="426"/>
        <w:contextualSpacing/>
        <w:jc w:val="both"/>
        <w:rPr>
          <w:sz w:val="24"/>
          <w:szCs w:val="24"/>
          <w:lang w:val="ru-RU" w:eastAsia="ar-SA"/>
        </w:rPr>
      </w:pPr>
      <w:r w:rsidRPr="00CD4A1C">
        <w:rPr>
          <w:b/>
          <w:bCs/>
          <w:sz w:val="24"/>
          <w:szCs w:val="24"/>
          <w:lang w:val="ru-RU" w:eastAsia="ar-SA"/>
        </w:rPr>
        <w:t>этаж</w:t>
      </w:r>
      <w:r w:rsidRPr="00CD4A1C">
        <w:rPr>
          <w:sz w:val="24"/>
          <w:szCs w:val="24"/>
          <w:lang w:val="ru-RU" w:eastAsia="ar-SA"/>
        </w:rPr>
        <w:t xml:space="preserve"> – промежуток между поверхностями двух последовательно расположенных перекрытий в здании. При определении максимального разрешенного числа этажей цокольный этаж не включает подвальные помещения, лестничные площадки и верхние лифтовые помещения или иные сооружения, при условии, что верхний этаж не превышает по площади одну треть всей площади крыши.</w:t>
      </w:r>
    </w:p>
    <w:p w:rsidR="00B60A05" w:rsidRPr="00F25E86" w:rsidRDefault="00B60A05" w:rsidP="00F25E86">
      <w:pPr>
        <w:ind w:firstLine="113"/>
        <w:jc w:val="both"/>
        <w:rPr>
          <w:sz w:val="24"/>
          <w:szCs w:val="24"/>
        </w:rPr>
      </w:pPr>
      <w:r w:rsidRPr="00F25E86">
        <w:rPr>
          <w:b/>
          <w:sz w:val="24"/>
          <w:szCs w:val="24"/>
        </w:rPr>
        <w:t>этажность здания</w:t>
      </w:r>
      <w:r w:rsidRPr="00F25E86">
        <w:rPr>
          <w:sz w:val="24"/>
          <w:szCs w:val="24"/>
        </w:rPr>
        <w:t xml:space="preserve"> – количество этажей, определяемое как сумма наземных этажей (в том числе мансардных) и цокольного этажа (в случае, если верх его перекрытия находится выше средней планировочной отметки земли не менее чем на два метра).</w:t>
      </w:r>
    </w:p>
    <w:p w:rsidR="00B60A05" w:rsidRPr="00F25E86" w:rsidRDefault="00B60A05" w:rsidP="00C519EB">
      <w:pPr>
        <w:ind w:firstLine="567"/>
        <w:contextualSpacing/>
        <w:jc w:val="both"/>
        <w:rPr>
          <w:sz w:val="24"/>
          <w:szCs w:val="24"/>
          <w:lang w:eastAsia="ar-SA"/>
        </w:rPr>
      </w:pPr>
    </w:p>
    <w:p w:rsidR="00B60A05" w:rsidRDefault="00B60A05" w:rsidP="00C519EB">
      <w:pPr>
        <w:ind w:firstLine="567"/>
        <w:contextualSpacing/>
        <w:jc w:val="both"/>
        <w:rPr>
          <w:b/>
          <w:bCs/>
          <w:sz w:val="24"/>
          <w:szCs w:val="24"/>
          <w:shd w:val="clear" w:color="auto" w:fill="FFFFFF"/>
          <w:lang w:val="ru-RU" w:eastAsia="ar-SA"/>
        </w:rPr>
      </w:pPr>
    </w:p>
    <w:p w:rsidR="00B60A05" w:rsidRPr="00CD4A1C" w:rsidRDefault="00B60A05" w:rsidP="00C81ABE">
      <w:pPr>
        <w:ind w:firstLine="426"/>
        <w:contextualSpacing/>
        <w:jc w:val="both"/>
        <w:rPr>
          <w:b/>
          <w:bCs/>
          <w:sz w:val="24"/>
          <w:szCs w:val="24"/>
          <w:shd w:val="clear" w:color="auto" w:fill="FFFFFF"/>
          <w:lang w:val="ru-RU" w:eastAsia="ar-SA"/>
        </w:rPr>
      </w:pPr>
      <w:r w:rsidRPr="00CD4A1C">
        <w:rPr>
          <w:b/>
          <w:bCs/>
          <w:sz w:val="24"/>
          <w:szCs w:val="24"/>
          <w:shd w:val="clear" w:color="auto" w:fill="FFFFFF"/>
          <w:lang w:val="ru-RU" w:eastAsia="ar-SA"/>
        </w:rPr>
        <w:lastRenderedPageBreak/>
        <w:t xml:space="preserve">Статья 2. Основания введения, назначение и состав Правил землепользования и застройки </w:t>
      </w:r>
      <w:r>
        <w:rPr>
          <w:b/>
          <w:bCs/>
          <w:sz w:val="24"/>
          <w:szCs w:val="24"/>
          <w:shd w:val="clear" w:color="auto" w:fill="FFFFFF"/>
          <w:lang w:val="ru-RU" w:eastAsia="ar-SA"/>
        </w:rPr>
        <w:t>СП</w:t>
      </w:r>
      <w:r>
        <w:rPr>
          <w:b/>
          <w:sz w:val="24"/>
          <w:szCs w:val="24"/>
          <w:shd w:val="clear" w:color="auto" w:fill="FFFFFF"/>
          <w:lang w:val="ru-RU" w:eastAsia="ar-SA"/>
        </w:rPr>
        <w:t xml:space="preserve"> </w:t>
      </w:r>
      <w:r w:rsidR="00215451">
        <w:rPr>
          <w:b/>
          <w:sz w:val="24"/>
          <w:szCs w:val="24"/>
          <w:shd w:val="clear" w:color="auto" w:fill="FFFFFF"/>
          <w:lang w:val="ru-RU" w:eastAsia="ar-SA"/>
        </w:rPr>
        <w:t>Ишмурзинский</w:t>
      </w:r>
      <w:r w:rsidRPr="00CD4A1C">
        <w:rPr>
          <w:b/>
          <w:sz w:val="24"/>
          <w:szCs w:val="24"/>
          <w:shd w:val="clear" w:color="auto" w:fill="FFFFFF"/>
          <w:lang w:val="ru-RU" w:eastAsia="ar-SA"/>
        </w:rPr>
        <w:t xml:space="preserve"> сельсовет муниципального района </w:t>
      </w:r>
      <w:r>
        <w:rPr>
          <w:b/>
          <w:sz w:val="24"/>
          <w:szCs w:val="24"/>
          <w:shd w:val="clear" w:color="auto" w:fill="FFFFFF"/>
          <w:lang w:val="ru-RU" w:eastAsia="ar-SA"/>
        </w:rPr>
        <w:t>Баймакский</w:t>
      </w:r>
      <w:r w:rsidRPr="00CD4A1C">
        <w:rPr>
          <w:b/>
          <w:bCs/>
          <w:sz w:val="24"/>
          <w:szCs w:val="24"/>
          <w:shd w:val="clear" w:color="auto" w:fill="FFFFFF"/>
          <w:lang w:val="ru-RU" w:eastAsia="ar-SA"/>
        </w:rPr>
        <w:t xml:space="preserve"> район </w:t>
      </w:r>
      <w:r>
        <w:rPr>
          <w:b/>
          <w:bCs/>
          <w:sz w:val="24"/>
          <w:szCs w:val="24"/>
          <w:shd w:val="clear" w:color="auto" w:fill="FFFFFF"/>
          <w:lang w:val="ru-RU" w:eastAsia="ar-SA"/>
        </w:rPr>
        <w:t>РБ</w:t>
      </w:r>
    </w:p>
    <w:p w:rsidR="00B60A05" w:rsidRPr="00CD4A1C" w:rsidRDefault="00B60A05" w:rsidP="002E2D72">
      <w:pPr>
        <w:ind w:firstLine="426"/>
        <w:contextualSpacing/>
        <w:jc w:val="both"/>
        <w:rPr>
          <w:sz w:val="24"/>
          <w:szCs w:val="24"/>
          <w:lang w:val="ru-RU" w:eastAsia="ar-SA"/>
        </w:rPr>
      </w:pPr>
      <w:r w:rsidRPr="00CD4A1C">
        <w:rPr>
          <w:sz w:val="24"/>
          <w:szCs w:val="24"/>
          <w:shd w:val="clear" w:color="auto" w:fill="FFFFFF"/>
          <w:lang w:val="ru-RU" w:eastAsia="ar-SA"/>
        </w:rPr>
        <w:t>1. Настоящие Правила состоят из введения, I, II, III разделов:</w:t>
      </w:r>
    </w:p>
    <w:p w:rsidR="00B60A05" w:rsidRPr="00CD4A1C" w:rsidRDefault="00B60A05" w:rsidP="002E2D72">
      <w:pPr>
        <w:ind w:firstLine="426"/>
        <w:contextualSpacing/>
        <w:jc w:val="both"/>
        <w:rPr>
          <w:sz w:val="24"/>
          <w:szCs w:val="24"/>
          <w:lang w:val="ru-RU" w:eastAsia="ar-SA"/>
        </w:rPr>
      </w:pPr>
      <w:r w:rsidRPr="00CD4A1C">
        <w:rPr>
          <w:sz w:val="24"/>
          <w:szCs w:val="24"/>
          <w:shd w:val="clear" w:color="auto" w:fill="FFFFFF"/>
          <w:lang w:val="ru-RU" w:eastAsia="ar-SA"/>
        </w:rPr>
        <w:t xml:space="preserve">Раздел </w:t>
      </w:r>
      <w:r w:rsidRPr="00CD4A1C">
        <w:rPr>
          <w:sz w:val="24"/>
          <w:szCs w:val="24"/>
          <w:shd w:val="clear" w:color="auto" w:fill="FFFFFF"/>
          <w:lang w:val="en-US" w:eastAsia="ar-SA"/>
        </w:rPr>
        <w:t>I</w:t>
      </w:r>
      <w:r w:rsidRPr="00723557">
        <w:rPr>
          <w:sz w:val="24"/>
          <w:szCs w:val="24"/>
          <w:shd w:val="clear" w:color="auto" w:fill="FFFFFF"/>
          <w:lang w:val="ru-RU" w:eastAsia="ar-SA"/>
        </w:rPr>
        <w:t xml:space="preserve">. Порядок применения правил землепользования и застройки </w:t>
      </w:r>
      <w:r>
        <w:rPr>
          <w:sz w:val="24"/>
          <w:szCs w:val="24"/>
          <w:shd w:val="clear" w:color="auto" w:fill="FFFFFF"/>
          <w:lang w:val="ru-RU" w:eastAsia="ar-SA"/>
        </w:rPr>
        <w:t xml:space="preserve">СП </w:t>
      </w:r>
      <w:r w:rsidR="00215451">
        <w:rPr>
          <w:sz w:val="24"/>
          <w:szCs w:val="24"/>
          <w:shd w:val="clear" w:color="auto" w:fill="FFFFFF"/>
          <w:lang w:val="ru-RU" w:eastAsia="ar-SA"/>
        </w:rPr>
        <w:t>Ишмурзинский</w:t>
      </w:r>
      <w:r>
        <w:rPr>
          <w:sz w:val="24"/>
          <w:szCs w:val="24"/>
          <w:shd w:val="clear" w:color="auto" w:fill="FFFFFF"/>
          <w:lang w:val="ru-RU" w:eastAsia="ar-SA"/>
        </w:rPr>
        <w:t xml:space="preserve"> </w:t>
      </w:r>
      <w:r w:rsidRPr="00723557">
        <w:rPr>
          <w:sz w:val="24"/>
          <w:szCs w:val="24"/>
          <w:shd w:val="clear" w:color="auto" w:fill="FFFFFF"/>
          <w:lang w:val="ru-RU" w:eastAsia="ar-SA"/>
        </w:rPr>
        <w:t xml:space="preserve">сельсовет муниципального района Баймакский район </w:t>
      </w:r>
      <w:r>
        <w:rPr>
          <w:sz w:val="24"/>
          <w:szCs w:val="24"/>
          <w:shd w:val="clear" w:color="auto" w:fill="FFFFFF"/>
          <w:lang w:val="ru-RU" w:eastAsia="ar-SA"/>
        </w:rPr>
        <w:t>РБ</w:t>
      </w:r>
      <w:r w:rsidRPr="00723557">
        <w:rPr>
          <w:sz w:val="24"/>
          <w:szCs w:val="24"/>
          <w:shd w:val="clear" w:color="auto" w:fill="FFFFFF"/>
          <w:lang w:val="ru-RU" w:eastAsia="ar-SA"/>
        </w:rPr>
        <w:t xml:space="preserve"> и внесения в них изменений.</w:t>
      </w:r>
    </w:p>
    <w:p w:rsidR="00B60A05" w:rsidRPr="00CD4A1C" w:rsidRDefault="00B60A05" w:rsidP="002E2D72">
      <w:pPr>
        <w:ind w:firstLine="426"/>
        <w:contextualSpacing/>
        <w:jc w:val="both"/>
        <w:rPr>
          <w:sz w:val="24"/>
          <w:szCs w:val="24"/>
          <w:lang w:val="ru-RU" w:eastAsia="ar-SA"/>
        </w:rPr>
      </w:pPr>
      <w:r w:rsidRPr="00CD4A1C">
        <w:rPr>
          <w:sz w:val="24"/>
          <w:szCs w:val="24"/>
          <w:shd w:val="clear" w:color="auto" w:fill="FFFFFF"/>
          <w:lang w:val="ru-RU" w:eastAsia="ar-SA"/>
        </w:rPr>
        <w:t xml:space="preserve">Раздел </w:t>
      </w:r>
      <w:r w:rsidRPr="00CD4A1C">
        <w:rPr>
          <w:sz w:val="24"/>
          <w:szCs w:val="24"/>
          <w:shd w:val="clear" w:color="auto" w:fill="FFFFFF"/>
          <w:lang w:val="en-US" w:eastAsia="ar-SA"/>
        </w:rPr>
        <w:t>II</w:t>
      </w:r>
      <w:r w:rsidRPr="00CD4A1C">
        <w:rPr>
          <w:sz w:val="24"/>
          <w:szCs w:val="24"/>
          <w:shd w:val="clear" w:color="auto" w:fill="FFFFFF"/>
          <w:lang w:val="ru-RU" w:eastAsia="ar-SA"/>
        </w:rPr>
        <w:t xml:space="preserve">. Карта градостроительного зонирования </w:t>
      </w:r>
      <w:r>
        <w:rPr>
          <w:sz w:val="24"/>
          <w:szCs w:val="24"/>
          <w:shd w:val="clear" w:color="auto" w:fill="FFFFFF"/>
          <w:lang w:val="ru-RU" w:eastAsia="ar-SA"/>
        </w:rPr>
        <w:t xml:space="preserve">СП </w:t>
      </w:r>
      <w:r w:rsidR="00215451">
        <w:rPr>
          <w:sz w:val="24"/>
          <w:szCs w:val="24"/>
          <w:shd w:val="clear" w:color="auto" w:fill="FFFFFF"/>
          <w:lang w:val="ru-RU" w:eastAsia="ar-SA"/>
        </w:rPr>
        <w:t>Ишмурзинский</w:t>
      </w:r>
      <w:r w:rsidRPr="00CD4A1C">
        <w:rPr>
          <w:sz w:val="24"/>
          <w:szCs w:val="24"/>
          <w:shd w:val="clear" w:color="auto" w:fill="FFFFFF"/>
          <w:lang w:val="ru-RU" w:eastAsia="ar-SA"/>
        </w:rPr>
        <w:t xml:space="preserve"> сельсовет муниципального района </w:t>
      </w:r>
      <w:r>
        <w:rPr>
          <w:sz w:val="24"/>
          <w:szCs w:val="24"/>
          <w:shd w:val="clear" w:color="auto" w:fill="FFFFFF"/>
          <w:lang w:val="ru-RU" w:eastAsia="ar-SA"/>
        </w:rPr>
        <w:t>Баймакский</w:t>
      </w:r>
      <w:r w:rsidRPr="00CD4A1C">
        <w:rPr>
          <w:sz w:val="24"/>
          <w:szCs w:val="24"/>
          <w:shd w:val="clear" w:color="auto" w:fill="FFFFFF"/>
          <w:lang w:val="ru-RU" w:eastAsia="ar-SA"/>
        </w:rPr>
        <w:t xml:space="preserve"> район </w:t>
      </w:r>
      <w:r>
        <w:rPr>
          <w:sz w:val="24"/>
          <w:szCs w:val="24"/>
          <w:shd w:val="clear" w:color="auto" w:fill="FFFFFF"/>
          <w:lang w:val="ru-RU" w:eastAsia="ar-SA"/>
        </w:rPr>
        <w:t>РБ</w:t>
      </w:r>
      <w:r w:rsidRPr="00CD4A1C">
        <w:rPr>
          <w:sz w:val="24"/>
          <w:szCs w:val="24"/>
          <w:shd w:val="clear" w:color="auto" w:fill="FFFFFF"/>
          <w:lang w:val="ru-RU" w:eastAsia="ar-SA"/>
        </w:rPr>
        <w:t>.</w:t>
      </w:r>
    </w:p>
    <w:p w:rsidR="00B60A05" w:rsidRPr="00CD4A1C" w:rsidRDefault="00B60A05" w:rsidP="002E2D72">
      <w:pPr>
        <w:ind w:firstLine="426"/>
        <w:contextualSpacing/>
        <w:jc w:val="both"/>
        <w:rPr>
          <w:sz w:val="24"/>
          <w:szCs w:val="24"/>
          <w:lang w:val="ru-RU" w:eastAsia="ar-SA"/>
        </w:rPr>
      </w:pPr>
      <w:r w:rsidRPr="00CD4A1C">
        <w:rPr>
          <w:sz w:val="24"/>
          <w:szCs w:val="24"/>
          <w:shd w:val="clear" w:color="auto" w:fill="FFFFFF"/>
          <w:lang w:val="ru-RU" w:eastAsia="ar-SA"/>
        </w:rPr>
        <w:t xml:space="preserve">Раздел </w:t>
      </w:r>
      <w:r w:rsidRPr="00CD4A1C">
        <w:rPr>
          <w:sz w:val="24"/>
          <w:szCs w:val="24"/>
          <w:shd w:val="clear" w:color="auto" w:fill="FFFFFF"/>
          <w:lang w:val="en-US" w:eastAsia="ar-SA"/>
        </w:rPr>
        <w:t>III</w:t>
      </w:r>
      <w:r w:rsidRPr="00CD4A1C">
        <w:rPr>
          <w:sz w:val="24"/>
          <w:szCs w:val="24"/>
          <w:shd w:val="clear" w:color="auto" w:fill="FFFFFF"/>
          <w:lang w:val="ru-RU" w:eastAsia="ar-SA"/>
        </w:rPr>
        <w:t>. Градостроительные регламенты.</w:t>
      </w:r>
    </w:p>
    <w:p w:rsidR="00B60A05" w:rsidRPr="00CD4A1C" w:rsidRDefault="00B60A05" w:rsidP="00C81ABE">
      <w:pPr>
        <w:ind w:firstLine="426"/>
        <w:contextualSpacing/>
        <w:jc w:val="both"/>
        <w:rPr>
          <w:sz w:val="24"/>
          <w:szCs w:val="24"/>
          <w:lang w:val="ru-RU" w:eastAsia="ar-SA"/>
        </w:rPr>
      </w:pPr>
      <w:r>
        <w:rPr>
          <w:bCs/>
          <w:sz w:val="24"/>
          <w:szCs w:val="24"/>
          <w:shd w:val="clear" w:color="auto" w:fill="FFFFFF"/>
          <w:lang w:val="ru-RU" w:eastAsia="ar-SA"/>
        </w:rPr>
        <w:t>2</w:t>
      </w:r>
      <w:r w:rsidRPr="00CD4A1C">
        <w:rPr>
          <w:bCs/>
          <w:sz w:val="24"/>
          <w:szCs w:val="24"/>
          <w:shd w:val="clear" w:color="auto" w:fill="FFFFFF"/>
          <w:lang w:val="ru-RU" w:eastAsia="ar-SA"/>
        </w:rPr>
        <w:t>.</w:t>
      </w:r>
      <w:r w:rsidRPr="00CD4A1C">
        <w:rPr>
          <w:sz w:val="24"/>
          <w:szCs w:val="24"/>
          <w:shd w:val="clear" w:color="auto" w:fill="FFFFFF"/>
          <w:lang w:val="ru-RU" w:eastAsia="ar-SA"/>
        </w:rPr>
        <w:t xml:space="preserve"> Правила землепользования и застройки </w:t>
      </w:r>
      <w:r>
        <w:rPr>
          <w:sz w:val="24"/>
          <w:szCs w:val="24"/>
          <w:shd w:val="clear" w:color="auto" w:fill="FFFFFF"/>
          <w:lang w:val="ru-RU" w:eastAsia="ar-SA"/>
        </w:rPr>
        <w:t xml:space="preserve">СП </w:t>
      </w:r>
      <w:r w:rsidR="00215451">
        <w:rPr>
          <w:sz w:val="24"/>
          <w:szCs w:val="24"/>
          <w:shd w:val="clear" w:color="auto" w:fill="FFFFFF"/>
          <w:lang w:val="ru-RU" w:eastAsia="ar-SA"/>
        </w:rPr>
        <w:t>Ишмурзинский</w:t>
      </w:r>
      <w:r w:rsidRPr="00CD4A1C">
        <w:rPr>
          <w:sz w:val="24"/>
          <w:szCs w:val="24"/>
          <w:shd w:val="clear" w:color="auto" w:fill="FFFFFF"/>
          <w:lang w:val="ru-RU" w:eastAsia="ar-SA"/>
        </w:rPr>
        <w:t xml:space="preserve"> сельсовет  – градостроительный документ, в котором определяется порядок применения Правил и порядок внесения в них изменений, с учетом требований технических регламентов, результатов общественных обсуждений или публичных слушаний и предложений заинтересованных лиц; устанавливаются территориальные зоны и градостроительные регламенты в существующих границах </w:t>
      </w:r>
      <w:r>
        <w:rPr>
          <w:sz w:val="24"/>
          <w:szCs w:val="24"/>
          <w:shd w:val="clear" w:color="auto" w:fill="FFFFFF"/>
          <w:lang w:val="ru-RU" w:eastAsia="ar-SA"/>
        </w:rPr>
        <w:t xml:space="preserve">СП </w:t>
      </w:r>
      <w:r w:rsidR="00215451">
        <w:rPr>
          <w:sz w:val="24"/>
          <w:szCs w:val="24"/>
          <w:shd w:val="clear" w:color="auto" w:fill="FFFFFF"/>
          <w:lang w:val="ru-RU" w:eastAsia="ar-SA"/>
        </w:rPr>
        <w:t>Ишмурзинский</w:t>
      </w:r>
      <w:r w:rsidRPr="00CD4A1C">
        <w:rPr>
          <w:sz w:val="24"/>
          <w:szCs w:val="24"/>
          <w:shd w:val="clear" w:color="auto" w:fill="FFFFFF"/>
          <w:lang w:val="ru-RU" w:eastAsia="ar-SA"/>
        </w:rPr>
        <w:t xml:space="preserve"> сельсовет.</w:t>
      </w:r>
    </w:p>
    <w:p w:rsidR="00B60A05" w:rsidRPr="00CD4A1C" w:rsidRDefault="00B60A05" w:rsidP="00C81ABE">
      <w:pPr>
        <w:ind w:firstLine="426"/>
        <w:contextualSpacing/>
        <w:rPr>
          <w:sz w:val="24"/>
          <w:szCs w:val="24"/>
          <w:lang w:val="ru-RU" w:eastAsia="ar-SA"/>
        </w:rPr>
      </w:pPr>
      <w:r>
        <w:rPr>
          <w:sz w:val="24"/>
          <w:szCs w:val="24"/>
          <w:shd w:val="clear" w:color="auto" w:fill="FFFFFF"/>
          <w:lang w:val="ru-RU" w:eastAsia="ar-SA"/>
        </w:rPr>
        <w:t>В</w:t>
      </w:r>
      <w:r w:rsidRPr="00CD4A1C">
        <w:rPr>
          <w:sz w:val="24"/>
          <w:szCs w:val="24"/>
          <w:shd w:val="clear" w:color="auto" w:fill="FFFFFF"/>
          <w:lang w:val="ru-RU" w:eastAsia="ar-SA"/>
        </w:rPr>
        <w:t xml:space="preserve"> соответствии с Градостроительным кодексом РФ Порядок применения Правил и порядок внесения в них изменений включает в себя положения:</w:t>
      </w:r>
    </w:p>
    <w:p w:rsidR="00B60A05" w:rsidRPr="00AE226F" w:rsidRDefault="00B60A05" w:rsidP="00C81ABE">
      <w:pPr>
        <w:ind w:firstLine="426"/>
        <w:contextualSpacing/>
        <w:jc w:val="both"/>
        <w:rPr>
          <w:sz w:val="24"/>
          <w:szCs w:val="24"/>
          <w:lang w:val="ru-RU" w:eastAsia="ar-SA"/>
        </w:rPr>
      </w:pPr>
      <w:r w:rsidRPr="00AE226F">
        <w:rPr>
          <w:sz w:val="24"/>
          <w:szCs w:val="24"/>
          <w:shd w:val="clear" w:color="auto" w:fill="FFFFFF"/>
          <w:lang w:val="ru-RU" w:eastAsia="ar-SA"/>
        </w:rPr>
        <w:t>1) о регулировании землепользования и застройки</w:t>
      </w:r>
      <w:r>
        <w:rPr>
          <w:sz w:val="24"/>
          <w:szCs w:val="24"/>
          <w:shd w:val="clear" w:color="auto" w:fill="FFFFFF"/>
          <w:lang w:val="ru-RU" w:eastAsia="ar-SA"/>
        </w:rPr>
        <w:t xml:space="preserve"> территории СП </w:t>
      </w:r>
      <w:r w:rsidR="00215451">
        <w:rPr>
          <w:sz w:val="24"/>
          <w:szCs w:val="24"/>
          <w:shd w:val="clear" w:color="auto" w:fill="FFFFFF"/>
          <w:lang w:val="ru-RU" w:eastAsia="ar-SA"/>
        </w:rPr>
        <w:t>Ишмурзинский</w:t>
      </w:r>
      <w:r w:rsidRPr="00AE226F">
        <w:rPr>
          <w:sz w:val="24"/>
          <w:szCs w:val="24"/>
          <w:shd w:val="clear" w:color="auto" w:fill="FFFFFF"/>
          <w:lang w:val="ru-RU" w:eastAsia="ar-SA"/>
        </w:rPr>
        <w:t xml:space="preserve"> сельсовет органами местного самоуправления;</w:t>
      </w:r>
    </w:p>
    <w:p w:rsidR="00B60A05" w:rsidRPr="00AE226F" w:rsidRDefault="00B60A05" w:rsidP="00C81ABE">
      <w:pPr>
        <w:ind w:firstLine="426"/>
        <w:contextualSpacing/>
        <w:jc w:val="both"/>
        <w:rPr>
          <w:sz w:val="24"/>
          <w:szCs w:val="24"/>
          <w:lang w:val="ru-RU" w:eastAsia="ar-SA"/>
        </w:rPr>
      </w:pPr>
      <w:r w:rsidRPr="00AE226F">
        <w:rPr>
          <w:sz w:val="24"/>
          <w:szCs w:val="24"/>
          <w:shd w:val="clear" w:color="auto" w:fill="FFFFFF"/>
          <w:lang w:val="ru-RU" w:eastAsia="ar-SA"/>
        </w:rPr>
        <w:t>2) об изменении видов разрешенного использования земельных участков и объектов капитального строительства физическими и юридическими лицами;</w:t>
      </w:r>
    </w:p>
    <w:p w:rsidR="00B60A05" w:rsidRPr="00AE226F" w:rsidRDefault="00B60A05" w:rsidP="00C81ABE">
      <w:pPr>
        <w:ind w:firstLine="426"/>
        <w:contextualSpacing/>
        <w:jc w:val="both"/>
        <w:rPr>
          <w:sz w:val="24"/>
          <w:szCs w:val="24"/>
          <w:lang w:val="ru-RU" w:eastAsia="ar-SA"/>
        </w:rPr>
      </w:pPr>
      <w:r w:rsidRPr="00AE226F">
        <w:rPr>
          <w:sz w:val="24"/>
          <w:szCs w:val="24"/>
          <w:shd w:val="clear" w:color="auto" w:fill="FFFFFF"/>
          <w:lang w:val="ru-RU" w:eastAsia="ar-SA"/>
        </w:rPr>
        <w:t xml:space="preserve">3) о подготовке документации по планировке территории </w:t>
      </w:r>
      <w:r>
        <w:rPr>
          <w:sz w:val="24"/>
          <w:szCs w:val="24"/>
          <w:shd w:val="clear" w:color="auto" w:fill="FFFFFF"/>
          <w:lang w:val="ru-RU" w:eastAsia="ar-SA"/>
        </w:rPr>
        <w:t xml:space="preserve">СП </w:t>
      </w:r>
      <w:r w:rsidR="00215451">
        <w:rPr>
          <w:sz w:val="24"/>
          <w:szCs w:val="24"/>
          <w:shd w:val="clear" w:color="auto" w:fill="FFFFFF"/>
          <w:lang w:val="ru-RU" w:eastAsia="ar-SA"/>
        </w:rPr>
        <w:t>Ишмурзинский</w:t>
      </w:r>
      <w:r w:rsidRPr="00AE226F">
        <w:rPr>
          <w:sz w:val="24"/>
          <w:szCs w:val="24"/>
          <w:shd w:val="clear" w:color="auto" w:fill="FFFFFF"/>
          <w:lang w:val="ru-RU" w:eastAsia="ar-SA"/>
        </w:rPr>
        <w:t xml:space="preserve"> сельсовет органами местного самоуправления;</w:t>
      </w:r>
    </w:p>
    <w:p w:rsidR="00B60A05" w:rsidRPr="00AE226F" w:rsidRDefault="00B60A05" w:rsidP="00C81ABE">
      <w:pPr>
        <w:ind w:firstLine="426"/>
        <w:contextualSpacing/>
        <w:jc w:val="both"/>
        <w:rPr>
          <w:sz w:val="24"/>
          <w:szCs w:val="24"/>
          <w:lang w:val="ru-RU" w:eastAsia="ar-SA"/>
        </w:rPr>
      </w:pPr>
      <w:r w:rsidRPr="00AE226F">
        <w:rPr>
          <w:sz w:val="24"/>
          <w:szCs w:val="24"/>
          <w:shd w:val="clear" w:color="auto" w:fill="FFFFFF"/>
          <w:lang w:val="ru-RU" w:eastAsia="ar-SA"/>
        </w:rPr>
        <w:t xml:space="preserve">4) о проведении общественных обсуждений или публичных слушаний по вопросам землепользования и застройки  </w:t>
      </w:r>
      <w:r>
        <w:rPr>
          <w:sz w:val="24"/>
          <w:szCs w:val="24"/>
          <w:shd w:val="clear" w:color="auto" w:fill="FFFFFF"/>
          <w:lang w:val="ru-RU" w:eastAsia="ar-SA"/>
        </w:rPr>
        <w:t xml:space="preserve">СП </w:t>
      </w:r>
      <w:r w:rsidR="00215451">
        <w:rPr>
          <w:sz w:val="24"/>
          <w:szCs w:val="24"/>
          <w:shd w:val="clear" w:color="auto" w:fill="FFFFFF"/>
          <w:lang w:val="ru-RU" w:eastAsia="ar-SA"/>
        </w:rPr>
        <w:t>Ишмурзинский</w:t>
      </w:r>
      <w:r w:rsidRPr="00AE226F">
        <w:rPr>
          <w:sz w:val="24"/>
          <w:szCs w:val="24"/>
          <w:shd w:val="clear" w:color="auto" w:fill="FFFFFF"/>
          <w:lang w:val="ru-RU" w:eastAsia="ar-SA"/>
        </w:rPr>
        <w:t xml:space="preserve"> сельсовет;</w:t>
      </w:r>
    </w:p>
    <w:p w:rsidR="00B60A05" w:rsidRPr="00AE226F" w:rsidRDefault="00B60A05" w:rsidP="00C81ABE">
      <w:pPr>
        <w:ind w:firstLine="426"/>
        <w:contextualSpacing/>
        <w:jc w:val="both"/>
        <w:rPr>
          <w:sz w:val="24"/>
          <w:szCs w:val="24"/>
          <w:lang w:val="ru-RU" w:eastAsia="ar-SA"/>
        </w:rPr>
      </w:pPr>
      <w:r w:rsidRPr="00AE226F">
        <w:rPr>
          <w:sz w:val="24"/>
          <w:szCs w:val="24"/>
          <w:shd w:val="clear" w:color="auto" w:fill="FFFFFF"/>
          <w:lang w:val="ru-RU" w:eastAsia="ar-SA"/>
        </w:rPr>
        <w:t xml:space="preserve">5) о порядке внесения изменений в Правила землепользования и застройки  </w:t>
      </w:r>
      <w:r>
        <w:rPr>
          <w:sz w:val="24"/>
          <w:szCs w:val="24"/>
          <w:shd w:val="clear" w:color="auto" w:fill="FFFFFF"/>
          <w:lang w:val="ru-RU" w:eastAsia="ar-SA"/>
        </w:rPr>
        <w:t xml:space="preserve">СП </w:t>
      </w:r>
      <w:r w:rsidR="00215451">
        <w:rPr>
          <w:sz w:val="24"/>
          <w:szCs w:val="24"/>
          <w:shd w:val="clear" w:color="auto" w:fill="FFFFFF"/>
          <w:lang w:val="ru-RU" w:eastAsia="ar-SA"/>
        </w:rPr>
        <w:t>Ишмурзинский</w:t>
      </w:r>
      <w:r w:rsidRPr="00AE226F">
        <w:rPr>
          <w:sz w:val="24"/>
          <w:szCs w:val="24"/>
          <w:shd w:val="clear" w:color="auto" w:fill="FFFFFF"/>
          <w:lang w:val="ru-RU" w:eastAsia="ar-SA"/>
        </w:rPr>
        <w:t xml:space="preserve"> сельсовет; </w:t>
      </w:r>
    </w:p>
    <w:p w:rsidR="00B60A05" w:rsidRPr="00CD4A1C" w:rsidRDefault="00B60A05" w:rsidP="00C81ABE">
      <w:pPr>
        <w:ind w:firstLine="426"/>
        <w:contextualSpacing/>
        <w:jc w:val="both"/>
        <w:rPr>
          <w:sz w:val="24"/>
          <w:szCs w:val="24"/>
          <w:lang w:val="ru-RU" w:eastAsia="ar-SA"/>
        </w:rPr>
      </w:pPr>
      <w:r w:rsidRPr="00AE226F">
        <w:rPr>
          <w:sz w:val="24"/>
          <w:szCs w:val="24"/>
          <w:shd w:val="clear" w:color="auto" w:fill="FFFFFF"/>
          <w:lang w:val="ru-RU" w:eastAsia="ar-SA"/>
        </w:rPr>
        <w:t xml:space="preserve">6) о регулировании иных вопросов землепользования и застройки  </w:t>
      </w:r>
      <w:r>
        <w:rPr>
          <w:sz w:val="24"/>
          <w:szCs w:val="24"/>
          <w:shd w:val="clear" w:color="auto" w:fill="FFFFFF"/>
          <w:lang w:val="ru-RU" w:eastAsia="ar-SA"/>
        </w:rPr>
        <w:t xml:space="preserve">СП </w:t>
      </w:r>
      <w:r w:rsidR="00215451">
        <w:rPr>
          <w:sz w:val="24"/>
          <w:szCs w:val="24"/>
          <w:shd w:val="clear" w:color="auto" w:fill="FFFFFF"/>
          <w:lang w:val="ru-RU" w:eastAsia="ar-SA"/>
        </w:rPr>
        <w:t>Ишмурзинский</w:t>
      </w:r>
      <w:r w:rsidRPr="00AE226F">
        <w:rPr>
          <w:sz w:val="24"/>
          <w:szCs w:val="24"/>
          <w:shd w:val="clear" w:color="auto" w:fill="FFFFFF"/>
          <w:lang w:val="ru-RU" w:eastAsia="ar-SA"/>
        </w:rPr>
        <w:t xml:space="preserve"> сельсовет. </w:t>
      </w:r>
    </w:p>
    <w:p w:rsidR="00B60A05" w:rsidRPr="00CD4A1C" w:rsidRDefault="00B60A05" w:rsidP="00C81ABE">
      <w:pPr>
        <w:ind w:firstLine="426"/>
        <w:contextualSpacing/>
        <w:jc w:val="both"/>
        <w:rPr>
          <w:sz w:val="24"/>
          <w:szCs w:val="24"/>
          <w:lang w:val="ru-RU" w:eastAsia="ar-SA"/>
        </w:rPr>
      </w:pPr>
      <w:r>
        <w:rPr>
          <w:bCs/>
          <w:sz w:val="24"/>
          <w:szCs w:val="24"/>
          <w:shd w:val="clear" w:color="auto" w:fill="FFFFFF"/>
          <w:lang w:val="ru-RU" w:eastAsia="ar-SA"/>
        </w:rPr>
        <w:t>3.</w:t>
      </w:r>
      <w:r w:rsidRPr="00CD4A1C">
        <w:rPr>
          <w:sz w:val="24"/>
          <w:szCs w:val="24"/>
          <w:shd w:val="clear" w:color="auto" w:fill="FFFFFF"/>
          <w:lang w:val="ru-RU" w:eastAsia="ar-SA"/>
        </w:rPr>
        <w:t>Целями введения системы регулирования землеполь</w:t>
      </w:r>
      <w:r>
        <w:rPr>
          <w:sz w:val="24"/>
          <w:szCs w:val="24"/>
          <w:shd w:val="clear" w:color="auto" w:fill="FFFFFF"/>
          <w:lang w:val="ru-RU" w:eastAsia="ar-SA"/>
        </w:rPr>
        <w:t xml:space="preserve">зования и застройки </w:t>
      </w:r>
      <w:r w:rsidRPr="00CD4A1C">
        <w:rPr>
          <w:sz w:val="24"/>
          <w:szCs w:val="24"/>
          <w:shd w:val="clear" w:color="auto" w:fill="FFFFFF"/>
          <w:lang w:val="ru-RU" w:eastAsia="ar-SA"/>
        </w:rPr>
        <w:t>являются:</w:t>
      </w:r>
    </w:p>
    <w:p w:rsidR="00B60A05" w:rsidRPr="00CD4A1C" w:rsidRDefault="00B60A05" w:rsidP="00C81ABE">
      <w:pPr>
        <w:ind w:firstLine="426"/>
        <w:contextualSpacing/>
        <w:jc w:val="both"/>
        <w:rPr>
          <w:sz w:val="24"/>
          <w:szCs w:val="24"/>
          <w:lang w:val="ru-RU" w:eastAsia="ar-SA"/>
        </w:rPr>
      </w:pPr>
      <w:r w:rsidRPr="00CD4A1C">
        <w:rPr>
          <w:sz w:val="24"/>
          <w:szCs w:val="24"/>
          <w:shd w:val="clear" w:color="auto" w:fill="FFFFFF"/>
          <w:lang w:val="ru-RU" w:eastAsia="ar-SA"/>
        </w:rPr>
        <w:t xml:space="preserve">1) </w:t>
      </w:r>
      <w:r w:rsidRPr="00C24BB7">
        <w:rPr>
          <w:sz w:val="24"/>
          <w:szCs w:val="24"/>
          <w:shd w:val="clear" w:color="auto" w:fill="FFFFFF"/>
          <w:lang w:val="ru-RU" w:eastAsia="ar-SA"/>
        </w:rPr>
        <w:t>создание у</w:t>
      </w:r>
      <w:r w:rsidRPr="00CD4A1C">
        <w:rPr>
          <w:sz w:val="24"/>
          <w:szCs w:val="24"/>
          <w:shd w:val="clear" w:color="auto" w:fill="FFFFFF"/>
          <w:lang w:val="ru-RU" w:eastAsia="ar-SA"/>
        </w:rPr>
        <w:t xml:space="preserve">словий для устойчивого развития территории </w:t>
      </w:r>
      <w:r>
        <w:rPr>
          <w:sz w:val="24"/>
          <w:szCs w:val="24"/>
          <w:shd w:val="clear" w:color="auto" w:fill="FFFFFF"/>
          <w:lang w:val="ru-RU" w:eastAsia="ar-SA"/>
        </w:rPr>
        <w:t xml:space="preserve">СП </w:t>
      </w:r>
      <w:r w:rsidR="00215451">
        <w:rPr>
          <w:sz w:val="24"/>
          <w:szCs w:val="24"/>
          <w:highlight w:val="black"/>
          <w:shd w:val="clear" w:color="auto" w:fill="FFFFFF"/>
          <w:lang w:val="ru-RU" w:eastAsia="ar-SA"/>
        </w:rPr>
        <w:t>Ишмурзинский</w:t>
      </w:r>
      <w:r w:rsidR="00DC07E7" w:rsidRPr="00CD4A1C">
        <w:rPr>
          <w:sz w:val="24"/>
          <w:szCs w:val="24"/>
          <w:shd w:val="clear" w:color="auto" w:fill="FFFFFF"/>
          <w:lang w:val="ru-RU" w:eastAsia="ar-SA"/>
        </w:rPr>
        <w:t xml:space="preserve"> </w:t>
      </w:r>
      <w:r w:rsidRPr="00CD4A1C">
        <w:rPr>
          <w:sz w:val="24"/>
          <w:szCs w:val="24"/>
          <w:shd w:val="clear" w:color="auto" w:fill="FFFFFF"/>
          <w:lang w:val="ru-RU" w:eastAsia="ar-SA"/>
        </w:rPr>
        <w:t>сельсовет</w:t>
      </w:r>
      <w:r w:rsidR="00FB6FC6" w:rsidRPr="00FB6FC6">
        <w:rPr>
          <w:sz w:val="24"/>
          <w:szCs w:val="24"/>
          <w:shd w:val="clear" w:color="auto" w:fill="FFFFFF"/>
          <w:lang w:val="ru-RU" w:eastAsia="ar-SA"/>
        </w:rPr>
        <w:t xml:space="preserve"> </w:t>
      </w:r>
      <w:r w:rsidR="00FB6FC6" w:rsidRPr="00CD4A1C">
        <w:rPr>
          <w:sz w:val="24"/>
          <w:szCs w:val="24"/>
          <w:shd w:val="clear" w:color="auto" w:fill="FFFFFF"/>
          <w:lang w:val="ru-RU" w:eastAsia="ar-SA"/>
        </w:rPr>
        <w:t xml:space="preserve">на </w:t>
      </w:r>
      <w:r w:rsidR="00FB6FC6" w:rsidRPr="004B52FE">
        <w:rPr>
          <w:sz w:val="24"/>
          <w:szCs w:val="24"/>
          <w:shd w:val="clear" w:color="auto" w:fill="FFFFFF"/>
          <w:lang w:val="ru-RU" w:eastAsia="ar-SA"/>
        </w:rPr>
        <w:t xml:space="preserve">основе </w:t>
      </w:r>
      <w:r w:rsidR="00FB6FC6" w:rsidRPr="00C24BB7">
        <w:rPr>
          <w:sz w:val="24"/>
          <w:szCs w:val="24"/>
          <w:highlight w:val="yellow"/>
          <w:shd w:val="clear" w:color="auto" w:fill="FFFFFF"/>
          <w:lang w:val="ru-RU" w:eastAsia="ar-SA"/>
        </w:rPr>
        <w:t>генерального плана</w:t>
      </w:r>
      <w:r w:rsidR="00FB6FC6" w:rsidRPr="00CD4A1C">
        <w:rPr>
          <w:sz w:val="24"/>
          <w:szCs w:val="24"/>
          <w:shd w:val="clear" w:color="auto" w:fill="FFFFFF"/>
          <w:lang w:val="ru-RU" w:eastAsia="ar-SA"/>
        </w:rPr>
        <w:t xml:space="preserve"> </w:t>
      </w:r>
      <w:r w:rsidR="00FB6FC6">
        <w:rPr>
          <w:sz w:val="24"/>
          <w:szCs w:val="24"/>
          <w:shd w:val="clear" w:color="auto" w:fill="FFFFFF"/>
          <w:lang w:val="ru-RU" w:eastAsia="ar-SA"/>
        </w:rPr>
        <w:t>СП</w:t>
      </w:r>
      <w:r w:rsidR="00FB6FC6" w:rsidRPr="00CD4A1C">
        <w:rPr>
          <w:sz w:val="24"/>
          <w:szCs w:val="24"/>
          <w:shd w:val="clear" w:color="auto" w:fill="FFFFFF"/>
          <w:lang w:val="ru-RU" w:eastAsia="ar-SA"/>
        </w:rPr>
        <w:t xml:space="preserve"> </w:t>
      </w:r>
      <w:r w:rsidR="00215451">
        <w:rPr>
          <w:sz w:val="24"/>
          <w:szCs w:val="24"/>
          <w:shd w:val="clear" w:color="auto" w:fill="FFFFFF"/>
          <w:lang w:val="ru-RU" w:eastAsia="ar-SA"/>
        </w:rPr>
        <w:t>Ишмурзинский</w:t>
      </w:r>
      <w:r w:rsidR="00FB6FC6" w:rsidRPr="00CD4A1C">
        <w:rPr>
          <w:sz w:val="24"/>
          <w:szCs w:val="24"/>
          <w:shd w:val="clear" w:color="auto" w:fill="FFFFFF"/>
          <w:lang w:val="ru-RU" w:eastAsia="ar-SA"/>
        </w:rPr>
        <w:t xml:space="preserve"> сельсовет муниципального района </w:t>
      </w:r>
      <w:r w:rsidR="00FB6FC6">
        <w:rPr>
          <w:sz w:val="24"/>
          <w:szCs w:val="24"/>
          <w:shd w:val="clear" w:color="auto" w:fill="FFFFFF"/>
          <w:lang w:val="ru-RU" w:eastAsia="ar-SA"/>
        </w:rPr>
        <w:t>Баймакский</w:t>
      </w:r>
      <w:r w:rsidR="00FB6FC6" w:rsidRPr="00CD4A1C">
        <w:rPr>
          <w:sz w:val="24"/>
          <w:szCs w:val="24"/>
          <w:shd w:val="clear" w:color="auto" w:fill="FFFFFF"/>
          <w:lang w:val="ru-RU" w:eastAsia="ar-SA"/>
        </w:rPr>
        <w:t xml:space="preserve"> район </w:t>
      </w:r>
      <w:r w:rsidR="00FB6FC6">
        <w:rPr>
          <w:sz w:val="24"/>
          <w:szCs w:val="24"/>
          <w:shd w:val="clear" w:color="auto" w:fill="FFFFFF"/>
          <w:lang w:val="ru-RU" w:eastAsia="ar-SA"/>
        </w:rPr>
        <w:t>РБ</w:t>
      </w:r>
      <w:r w:rsidRPr="00CD4A1C">
        <w:rPr>
          <w:sz w:val="24"/>
          <w:szCs w:val="24"/>
          <w:shd w:val="clear" w:color="auto" w:fill="FFFFFF"/>
          <w:lang w:val="ru-RU" w:eastAsia="ar-SA"/>
        </w:rPr>
        <w:t>, для реализации планов и программ развития муниципального образования, систем инженерного, транспортного обеспечения и социального обслуживания, сохранения окружающей среды и объектов культурного наследия;</w:t>
      </w:r>
    </w:p>
    <w:p w:rsidR="00B60A05" w:rsidRPr="00CD4A1C" w:rsidRDefault="00B60A05" w:rsidP="00C81ABE">
      <w:pPr>
        <w:ind w:firstLine="426"/>
        <w:contextualSpacing/>
        <w:jc w:val="both"/>
        <w:rPr>
          <w:sz w:val="24"/>
          <w:szCs w:val="24"/>
          <w:lang w:val="ru-RU" w:eastAsia="ar-SA"/>
        </w:rPr>
      </w:pPr>
      <w:r w:rsidRPr="00CD4A1C">
        <w:rPr>
          <w:sz w:val="24"/>
          <w:szCs w:val="24"/>
          <w:shd w:val="clear" w:color="auto" w:fill="FFFFFF"/>
          <w:lang w:val="ru-RU" w:eastAsia="ar-SA"/>
        </w:rPr>
        <w:t xml:space="preserve">2) </w:t>
      </w:r>
      <w:r w:rsidRPr="00C24BB7">
        <w:rPr>
          <w:sz w:val="24"/>
          <w:szCs w:val="24"/>
          <w:shd w:val="clear" w:color="auto" w:fill="FFFFFF"/>
          <w:lang w:val="ru-RU" w:eastAsia="ar-SA"/>
        </w:rPr>
        <w:t>создание условий</w:t>
      </w:r>
      <w:r w:rsidRPr="00CD4A1C">
        <w:rPr>
          <w:sz w:val="24"/>
          <w:szCs w:val="24"/>
          <w:shd w:val="clear" w:color="auto" w:fill="FFFFFF"/>
          <w:lang w:val="ru-RU" w:eastAsia="ar-SA"/>
        </w:rPr>
        <w:t xml:space="preserve"> для планировки территории </w:t>
      </w:r>
      <w:r>
        <w:rPr>
          <w:sz w:val="24"/>
          <w:szCs w:val="24"/>
          <w:shd w:val="clear" w:color="auto" w:fill="FFFFFF"/>
          <w:lang w:val="ru-RU" w:eastAsia="ar-SA"/>
        </w:rPr>
        <w:t xml:space="preserve">СП </w:t>
      </w:r>
      <w:r w:rsidR="00215451">
        <w:rPr>
          <w:sz w:val="24"/>
          <w:szCs w:val="24"/>
          <w:shd w:val="clear" w:color="auto" w:fill="FFFFFF"/>
          <w:lang w:val="ru-RU" w:eastAsia="ar-SA"/>
        </w:rPr>
        <w:t>Ишмурзинский</w:t>
      </w:r>
      <w:r w:rsidRPr="00CD4A1C">
        <w:rPr>
          <w:sz w:val="24"/>
          <w:szCs w:val="24"/>
          <w:shd w:val="clear" w:color="auto" w:fill="FFFFFF"/>
          <w:lang w:val="ru-RU" w:eastAsia="ar-SA"/>
        </w:rPr>
        <w:t xml:space="preserve"> сельсовет;</w:t>
      </w:r>
    </w:p>
    <w:p w:rsidR="00B60A05" w:rsidRPr="00CD4A1C" w:rsidRDefault="00B60A05" w:rsidP="00C81ABE">
      <w:pPr>
        <w:ind w:firstLine="426"/>
        <w:contextualSpacing/>
        <w:jc w:val="both"/>
        <w:rPr>
          <w:sz w:val="24"/>
          <w:szCs w:val="24"/>
          <w:lang w:val="ru-RU" w:eastAsia="ar-SA"/>
        </w:rPr>
      </w:pPr>
      <w:r w:rsidRPr="00CD4A1C">
        <w:rPr>
          <w:sz w:val="24"/>
          <w:szCs w:val="24"/>
          <w:shd w:val="clear" w:color="auto" w:fill="FFFFFF"/>
          <w:lang w:val="ru-RU" w:eastAsia="ar-SA"/>
        </w:rPr>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 и лиц, желающих приобрести права владения, пользования и распоряжения земельными участками и объектами капитального строительства;</w:t>
      </w:r>
    </w:p>
    <w:p w:rsidR="00B60A05" w:rsidRPr="00CD4A1C" w:rsidRDefault="00B60A05" w:rsidP="00C81ABE">
      <w:pPr>
        <w:ind w:firstLine="426"/>
        <w:contextualSpacing/>
        <w:jc w:val="both"/>
        <w:rPr>
          <w:sz w:val="24"/>
          <w:szCs w:val="24"/>
          <w:lang w:val="ru-RU" w:eastAsia="ar-SA"/>
        </w:rPr>
      </w:pPr>
      <w:r>
        <w:rPr>
          <w:sz w:val="24"/>
          <w:szCs w:val="24"/>
          <w:shd w:val="clear" w:color="auto" w:fill="FFFFFF"/>
          <w:lang w:val="ru-RU" w:eastAsia="ar-SA"/>
        </w:rPr>
        <w:t>4) создание</w:t>
      </w:r>
      <w:r w:rsidRPr="00CD4A1C">
        <w:rPr>
          <w:sz w:val="24"/>
          <w:szCs w:val="24"/>
          <w:shd w:val="clear" w:color="auto" w:fill="FFFFFF"/>
          <w:lang w:val="ru-RU" w:eastAsia="ar-SA"/>
        </w:rPr>
        <w:t xml:space="preserve"> благоприятных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 в соответствии с градостроительными регламентами;</w:t>
      </w:r>
    </w:p>
    <w:p w:rsidR="00B60A05" w:rsidRPr="00CD4A1C" w:rsidRDefault="00B60A05" w:rsidP="00C81ABE">
      <w:pPr>
        <w:ind w:firstLine="426"/>
        <w:contextualSpacing/>
        <w:jc w:val="both"/>
        <w:rPr>
          <w:sz w:val="24"/>
          <w:szCs w:val="24"/>
          <w:lang w:val="ru-RU" w:eastAsia="ar-SA"/>
        </w:rPr>
      </w:pPr>
      <w:r w:rsidRPr="00CD4A1C">
        <w:rPr>
          <w:sz w:val="24"/>
          <w:szCs w:val="24"/>
          <w:shd w:val="clear" w:color="auto" w:fill="FFFFFF"/>
          <w:lang w:val="ru-RU" w:eastAsia="ar-SA"/>
        </w:rPr>
        <w:t xml:space="preserve">5) обеспечение свободного доступа граждан к информации и их участие в принятии решений по вопросам развития территории </w:t>
      </w:r>
      <w:r>
        <w:rPr>
          <w:sz w:val="24"/>
          <w:szCs w:val="24"/>
          <w:shd w:val="clear" w:color="auto" w:fill="FFFFFF"/>
          <w:lang w:val="ru-RU" w:eastAsia="ar-SA"/>
        </w:rPr>
        <w:t xml:space="preserve">СП </w:t>
      </w:r>
      <w:r w:rsidR="00215451">
        <w:rPr>
          <w:sz w:val="24"/>
          <w:szCs w:val="24"/>
          <w:shd w:val="clear" w:color="auto" w:fill="FFFFFF"/>
          <w:lang w:val="ru-RU" w:eastAsia="ar-SA"/>
        </w:rPr>
        <w:t>Ишмурзинский</w:t>
      </w:r>
      <w:r w:rsidRPr="00CD4A1C">
        <w:rPr>
          <w:sz w:val="24"/>
          <w:szCs w:val="24"/>
          <w:shd w:val="clear" w:color="auto" w:fill="FFFFFF"/>
          <w:lang w:val="ru-RU" w:eastAsia="ar-SA"/>
        </w:rPr>
        <w:t xml:space="preserve"> сельсовет, землепользования и застройки посредством проведения общественных обсуждений или публичных слушаний в случаях, установленных законодательством о градостроительной деятельности;</w:t>
      </w:r>
    </w:p>
    <w:p w:rsidR="00B60A05" w:rsidRPr="00CD4A1C" w:rsidRDefault="00B60A05" w:rsidP="00C81ABE">
      <w:pPr>
        <w:ind w:firstLine="426"/>
        <w:contextualSpacing/>
        <w:jc w:val="both"/>
        <w:rPr>
          <w:sz w:val="24"/>
          <w:szCs w:val="24"/>
          <w:lang w:val="ru-RU" w:eastAsia="ar-SA"/>
        </w:rPr>
      </w:pPr>
      <w:r w:rsidRPr="00CD4A1C">
        <w:rPr>
          <w:sz w:val="24"/>
          <w:szCs w:val="24"/>
          <w:shd w:val="clear" w:color="auto" w:fill="FFFFFF"/>
          <w:lang w:val="ru-RU" w:eastAsia="ar-SA"/>
        </w:rPr>
        <w:t xml:space="preserve">6) обеспечение </w:t>
      </w:r>
      <w:proofErr w:type="gramStart"/>
      <w:r w:rsidRPr="00CD4A1C">
        <w:rPr>
          <w:sz w:val="24"/>
          <w:szCs w:val="24"/>
          <w:shd w:val="clear" w:color="auto" w:fill="FFFFFF"/>
          <w:lang w:val="ru-RU" w:eastAsia="ar-SA"/>
        </w:rPr>
        <w:t>контроля за</w:t>
      </w:r>
      <w:proofErr w:type="gramEnd"/>
      <w:r w:rsidRPr="00CD4A1C">
        <w:rPr>
          <w:sz w:val="24"/>
          <w:szCs w:val="24"/>
          <w:shd w:val="clear" w:color="auto" w:fill="FFFFFF"/>
          <w:lang w:val="ru-RU" w:eastAsia="ar-SA"/>
        </w:rPr>
        <w:t xml:space="preserve"> соблюдением законодательства, а также прав граждан и юридических лиц.</w:t>
      </w:r>
    </w:p>
    <w:p w:rsidR="00B60A05" w:rsidRPr="00CD4A1C" w:rsidRDefault="00B60A05" w:rsidP="00C81ABE">
      <w:pPr>
        <w:ind w:firstLine="426"/>
        <w:contextualSpacing/>
        <w:jc w:val="both"/>
        <w:rPr>
          <w:sz w:val="24"/>
          <w:szCs w:val="24"/>
          <w:lang w:val="ru-RU" w:eastAsia="ar-SA"/>
        </w:rPr>
      </w:pPr>
      <w:r>
        <w:rPr>
          <w:bCs/>
          <w:sz w:val="24"/>
          <w:szCs w:val="24"/>
          <w:shd w:val="clear" w:color="auto" w:fill="FFFFFF"/>
          <w:lang w:val="ru-RU" w:eastAsia="ar-SA"/>
        </w:rPr>
        <w:t>4</w:t>
      </w:r>
      <w:r w:rsidRPr="00CD4A1C">
        <w:rPr>
          <w:bCs/>
          <w:sz w:val="24"/>
          <w:szCs w:val="24"/>
          <w:shd w:val="clear" w:color="auto" w:fill="FFFFFF"/>
          <w:lang w:val="ru-RU" w:eastAsia="ar-SA"/>
        </w:rPr>
        <w:t>.</w:t>
      </w:r>
      <w:r w:rsidRPr="00CD4A1C">
        <w:rPr>
          <w:sz w:val="24"/>
          <w:szCs w:val="24"/>
          <w:shd w:val="clear" w:color="auto" w:fill="FFFFFF"/>
          <w:lang w:val="ru-RU" w:eastAsia="ar-SA"/>
        </w:rPr>
        <w:t xml:space="preserve"> Порядок землепользования и застройки </w:t>
      </w:r>
      <w:r>
        <w:rPr>
          <w:sz w:val="24"/>
          <w:szCs w:val="24"/>
          <w:shd w:val="clear" w:color="auto" w:fill="FFFFFF"/>
          <w:lang w:val="ru-RU" w:eastAsia="ar-SA"/>
        </w:rPr>
        <w:t xml:space="preserve">СП </w:t>
      </w:r>
      <w:r w:rsidR="00215451">
        <w:rPr>
          <w:sz w:val="24"/>
          <w:szCs w:val="24"/>
          <w:shd w:val="clear" w:color="auto" w:fill="FFFFFF"/>
          <w:lang w:val="ru-RU" w:eastAsia="ar-SA"/>
        </w:rPr>
        <w:t>Ишмурзинский</w:t>
      </w:r>
      <w:r w:rsidRPr="00CD4A1C">
        <w:rPr>
          <w:sz w:val="24"/>
          <w:szCs w:val="24"/>
          <w:shd w:val="clear" w:color="auto" w:fill="FFFFFF"/>
          <w:lang w:val="ru-RU" w:eastAsia="ar-SA"/>
        </w:rPr>
        <w:t xml:space="preserve"> сельсовет определяется в соответствии с зонированием его территории, отображенным на карте градостроительного зонирования (раздел </w:t>
      </w:r>
      <w:r w:rsidRPr="00CD4A1C">
        <w:rPr>
          <w:sz w:val="24"/>
          <w:szCs w:val="24"/>
          <w:shd w:val="clear" w:color="auto" w:fill="FFFFFF"/>
          <w:lang w:val="en-US" w:eastAsia="ar-SA"/>
        </w:rPr>
        <w:t>II</w:t>
      </w:r>
      <w:r>
        <w:rPr>
          <w:sz w:val="24"/>
          <w:szCs w:val="24"/>
          <w:shd w:val="clear" w:color="auto" w:fill="FFFFFF"/>
          <w:lang w:val="ru-RU" w:eastAsia="ar-SA"/>
        </w:rPr>
        <w:t xml:space="preserve"> Правил). В соответствии с ней</w:t>
      </w:r>
      <w:r w:rsidRPr="00CD4A1C">
        <w:rPr>
          <w:sz w:val="24"/>
          <w:szCs w:val="24"/>
          <w:shd w:val="clear" w:color="auto" w:fill="FFFFFF"/>
          <w:lang w:val="ru-RU" w:eastAsia="ar-SA"/>
        </w:rPr>
        <w:t xml:space="preserve"> территория </w:t>
      </w:r>
      <w:r>
        <w:rPr>
          <w:sz w:val="24"/>
          <w:szCs w:val="24"/>
          <w:shd w:val="clear" w:color="auto" w:fill="FFFFFF"/>
          <w:lang w:val="ru-RU" w:eastAsia="ar-SA"/>
        </w:rPr>
        <w:t xml:space="preserve">СП </w:t>
      </w:r>
      <w:r w:rsidR="00215451">
        <w:rPr>
          <w:sz w:val="24"/>
          <w:szCs w:val="24"/>
          <w:shd w:val="clear" w:color="auto" w:fill="FFFFFF"/>
          <w:lang w:val="ru-RU" w:eastAsia="ar-SA"/>
        </w:rPr>
        <w:t>Ишмурзинский</w:t>
      </w:r>
      <w:r w:rsidRPr="00CD4A1C">
        <w:rPr>
          <w:sz w:val="24"/>
          <w:szCs w:val="24"/>
          <w:shd w:val="clear" w:color="auto" w:fill="FFFFFF"/>
          <w:lang w:val="ru-RU" w:eastAsia="ar-SA"/>
        </w:rPr>
        <w:t xml:space="preserve"> сельсовет разделена на территориальные зоны и зоны с особыми условиями использования территории, для каждой из которых настоящими Правилами установлен градостроительный регламент (раздел I</w:t>
      </w:r>
      <w:r w:rsidRPr="00CD4A1C">
        <w:rPr>
          <w:sz w:val="24"/>
          <w:szCs w:val="24"/>
          <w:shd w:val="clear" w:color="auto" w:fill="FFFFFF"/>
          <w:lang w:val="en-US" w:eastAsia="ar-SA"/>
        </w:rPr>
        <w:t>II</w:t>
      </w:r>
      <w:r w:rsidRPr="00CD4A1C">
        <w:rPr>
          <w:sz w:val="24"/>
          <w:szCs w:val="24"/>
          <w:shd w:val="clear" w:color="auto" w:fill="FFFFFF"/>
          <w:lang w:val="ru-RU" w:eastAsia="ar-SA"/>
        </w:rPr>
        <w:t xml:space="preserve"> Правил).</w:t>
      </w:r>
    </w:p>
    <w:p w:rsidR="00B60A05" w:rsidRPr="00CD4A1C" w:rsidRDefault="00B60A05" w:rsidP="00C81ABE">
      <w:pPr>
        <w:ind w:firstLine="426"/>
        <w:contextualSpacing/>
        <w:jc w:val="both"/>
        <w:rPr>
          <w:sz w:val="24"/>
          <w:szCs w:val="24"/>
          <w:lang w:val="ru-RU" w:eastAsia="ar-SA"/>
        </w:rPr>
      </w:pPr>
      <w:r>
        <w:rPr>
          <w:bCs/>
          <w:sz w:val="24"/>
          <w:szCs w:val="24"/>
          <w:shd w:val="clear" w:color="auto" w:fill="FFFFFF"/>
          <w:lang w:val="ru-RU" w:eastAsia="ar-SA"/>
        </w:rPr>
        <w:lastRenderedPageBreak/>
        <w:t>5</w:t>
      </w:r>
      <w:r w:rsidRPr="00CD4A1C">
        <w:rPr>
          <w:sz w:val="24"/>
          <w:szCs w:val="24"/>
          <w:shd w:val="clear" w:color="auto" w:fill="FFFFFF"/>
          <w:lang w:val="ru-RU" w:eastAsia="ar-SA"/>
        </w:rPr>
        <w:t>. Для каждого земельного участка, иного объекта недвижимости разрешенным считается такое использование, которое соответствует градостроительным регламентам.</w:t>
      </w:r>
    </w:p>
    <w:p w:rsidR="00B60A05" w:rsidRPr="00CD4A1C" w:rsidRDefault="00B60A05" w:rsidP="00C81ABE">
      <w:pPr>
        <w:ind w:firstLine="426"/>
        <w:contextualSpacing/>
        <w:jc w:val="both"/>
        <w:rPr>
          <w:sz w:val="24"/>
          <w:szCs w:val="24"/>
          <w:lang w:val="ru-RU" w:eastAsia="ar-SA"/>
        </w:rPr>
      </w:pPr>
      <w:r>
        <w:rPr>
          <w:bCs/>
          <w:sz w:val="24"/>
          <w:szCs w:val="24"/>
          <w:shd w:val="clear" w:color="auto" w:fill="FFFFFF"/>
          <w:lang w:val="ru-RU" w:eastAsia="ar-SA"/>
        </w:rPr>
        <w:t>6</w:t>
      </w:r>
      <w:r w:rsidRPr="00CD4A1C">
        <w:rPr>
          <w:b/>
          <w:bCs/>
          <w:sz w:val="24"/>
          <w:szCs w:val="24"/>
          <w:shd w:val="clear" w:color="auto" w:fill="FFFFFF"/>
          <w:lang w:val="ru-RU" w:eastAsia="ar-SA"/>
        </w:rPr>
        <w:t>.</w:t>
      </w:r>
      <w:r w:rsidR="00BE2BD1">
        <w:rPr>
          <w:b/>
          <w:bCs/>
          <w:sz w:val="24"/>
          <w:szCs w:val="24"/>
          <w:shd w:val="clear" w:color="auto" w:fill="FFFFFF"/>
          <w:lang w:val="ru-RU" w:eastAsia="ar-SA"/>
        </w:rPr>
        <w:t xml:space="preserve"> </w:t>
      </w:r>
      <w:r w:rsidRPr="00CD4A1C">
        <w:rPr>
          <w:sz w:val="24"/>
          <w:szCs w:val="24"/>
          <w:shd w:val="clear" w:color="auto" w:fill="FFFFFF"/>
          <w:lang w:val="ru-RU" w:eastAsia="ar-SA"/>
        </w:rPr>
        <w:t xml:space="preserve">Применительно к территориям исторических поселений,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w:t>
      </w:r>
      <w:r>
        <w:rPr>
          <w:sz w:val="24"/>
          <w:szCs w:val="24"/>
          <w:shd w:val="clear" w:color="auto" w:fill="FFFFFF"/>
          <w:lang w:val="ru-RU" w:eastAsia="ar-SA"/>
        </w:rPr>
        <w:t>РФ</w:t>
      </w:r>
      <w:r w:rsidRPr="00CD4A1C">
        <w:rPr>
          <w:sz w:val="24"/>
          <w:szCs w:val="24"/>
          <w:shd w:val="clear" w:color="auto" w:fill="FFFFFF"/>
          <w:lang w:val="ru-RU" w:eastAsia="ar-SA"/>
        </w:rPr>
        <w:t xml:space="preserve">. </w:t>
      </w:r>
    </w:p>
    <w:p w:rsidR="00B60A05" w:rsidRPr="00CD4A1C" w:rsidRDefault="00B60A05" w:rsidP="00C81ABE">
      <w:pPr>
        <w:ind w:firstLine="426"/>
        <w:contextualSpacing/>
        <w:jc w:val="both"/>
        <w:rPr>
          <w:sz w:val="24"/>
          <w:szCs w:val="24"/>
          <w:lang w:val="ru-RU" w:eastAsia="ar-SA"/>
        </w:rPr>
      </w:pPr>
      <w:r>
        <w:rPr>
          <w:bCs/>
          <w:sz w:val="24"/>
          <w:szCs w:val="24"/>
          <w:shd w:val="clear" w:color="auto" w:fill="FFFFFF"/>
          <w:lang w:val="ru-RU" w:eastAsia="ar-SA"/>
        </w:rPr>
        <w:t>7.</w:t>
      </w:r>
      <w:r w:rsidRPr="00CD4A1C">
        <w:rPr>
          <w:sz w:val="24"/>
          <w:szCs w:val="24"/>
          <w:shd w:val="clear" w:color="auto" w:fill="FFFFFF"/>
          <w:lang w:val="ru-RU" w:eastAsia="ar-SA"/>
        </w:rPr>
        <w:t xml:space="preserve"> Настоящие Правила применяются наряду </w:t>
      </w:r>
      <w:proofErr w:type="gramStart"/>
      <w:r w:rsidRPr="00CD4A1C">
        <w:rPr>
          <w:sz w:val="24"/>
          <w:szCs w:val="24"/>
          <w:shd w:val="clear" w:color="auto" w:fill="FFFFFF"/>
          <w:lang w:val="ru-RU" w:eastAsia="ar-SA"/>
        </w:rPr>
        <w:t>с</w:t>
      </w:r>
      <w:proofErr w:type="gramEnd"/>
      <w:r w:rsidRPr="00CD4A1C">
        <w:rPr>
          <w:sz w:val="24"/>
          <w:szCs w:val="24"/>
          <w:shd w:val="clear" w:color="auto" w:fill="FFFFFF"/>
          <w:lang w:val="ru-RU" w:eastAsia="ar-SA"/>
        </w:rPr>
        <w:t>:</w:t>
      </w:r>
    </w:p>
    <w:p w:rsidR="00B60A05" w:rsidRPr="00CD4A1C" w:rsidRDefault="00B60A05" w:rsidP="00C81ABE">
      <w:pPr>
        <w:ind w:firstLine="426"/>
        <w:contextualSpacing/>
        <w:jc w:val="both"/>
        <w:rPr>
          <w:sz w:val="24"/>
          <w:szCs w:val="24"/>
          <w:lang w:val="ru-RU" w:eastAsia="ar-SA"/>
        </w:rPr>
      </w:pPr>
      <w:r w:rsidRPr="00CD4A1C">
        <w:rPr>
          <w:sz w:val="24"/>
          <w:szCs w:val="24"/>
          <w:shd w:val="clear" w:color="auto" w:fill="FFFFFF"/>
          <w:lang w:val="ru-RU" w:eastAsia="ar-SA"/>
        </w:rPr>
        <w:t>- техническими регламентами, принятыми в соответствии с законодательством в целях обеспечения безопасности жизни и здоровья людей, надежности и безопасности объектов капитального строительства, защиты имущества, сохранения окружающей природной среды и объектов культурного наследия;</w:t>
      </w:r>
    </w:p>
    <w:p w:rsidR="00B60A05" w:rsidRPr="00CD4A1C" w:rsidRDefault="00B60A05" w:rsidP="00C81ABE">
      <w:pPr>
        <w:ind w:firstLine="426"/>
        <w:contextualSpacing/>
        <w:jc w:val="both"/>
        <w:rPr>
          <w:sz w:val="24"/>
          <w:szCs w:val="24"/>
          <w:lang w:val="ru-RU" w:eastAsia="ar-SA"/>
        </w:rPr>
      </w:pPr>
      <w:r w:rsidRPr="00CD4A1C">
        <w:rPr>
          <w:sz w:val="24"/>
          <w:szCs w:val="24"/>
          <w:shd w:val="clear" w:color="auto" w:fill="FFFFFF"/>
          <w:lang w:val="ru-RU" w:eastAsia="ar-SA"/>
        </w:rPr>
        <w:t>- иными нормативными правовыми актами органов местного самоуправления</w:t>
      </w:r>
      <w:r w:rsidR="00BE2BD1">
        <w:rPr>
          <w:sz w:val="24"/>
          <w:szCs w:val="24"/>
          <w:shd w:val="clear" w:color="auto" w:fill="FFFFFF"/>
          <w:lang w:val="ru-RU" w:eastAsia="ar-SA"/>
        </w:rPr>
        <w:t xml:space="preserve"> </w:t>
      </w:r>
      <w:r w:rsidRPr="00CD4A1C">
        <w:rPr>
          <w:sz w:val="24"/>
          <w:szCs w:val="24"/>
          <w:shd w:val="clear" w:color="auto" w:fill="FFFFFF"/>
          <w:lang w:val="ru-RU" w:eastAsia="ar-SA"/>
        </w:rPr>
        <w:t>по вопросам регулирования землепользования и застройки. Указанные акты применяются в части, не противоречащей настоящим Правилам.</w:t>
      </w:r>
    </w:p>
    <w:p w:rsidR="00B60A05" w:rsidRPr="00CD4A1C" w:rsidRDefault="00B60A05" w:rsidP="00C81ABE">
      <w:pPr>
        <w:ind w:firstLine="426"/>
        <w:contextualSpacing/>
        <w:jc w:val="both"/>
        <w:rPr>
          <w:sz w:val="24"/>
          <w:szCs w:val="24"/>
          <w:lang w:val="ru-RU" w:eastAsia="ar-SA"/>
        </w:rPr>
      </w:pPr>
      <w:r>
        <w:rPr>
          <w:bCs/>
          <w:sz w:val="24"/>
          <w:szCs w:val="24"/>
          <w:shd w:val="clear" w:color="auto" w:fill="FFFFFF"/>
          <w:lang w:val="ru-RU" w:eastAsia="ar-SA"/>
        </w:rPr>
        <w:t>8</w:t>
      </w:r>
      <w:r w:rsidRPr="00CD4A1C">
        <w:rPr>
          <w:sz w:val="24"/>
          <w:szCs w:val="24"/>
          <w:shd w:val="clear" w:color="auto" w:fill="FFFFFF"/>
          <w:lang w:val="ru-RU" w:eastAsia="ar-SA"/>
        </w:rPr>
        <w:t xml:space="preserve">. Настоящие Правила обязательны для соблюдения органами государственной власти, органами местного самоуправления, физическими и юридическими лицами, должностными лицами, осуществляющими, регулирующими и контролирующими градостроительную деятельность на территории </w:t>
      </w:r>
      <w:r>
        <w:rPr>
          <w:sz w:val="24"/>
          <w:szCs w:val="24"/>
          <w:shd w:val="clear" w:color="auto" w:fill="FFFFFF"/>
          <w:lang w:val="ru-RU" w:eastAsia="ar-SA"/>
        </w:rPr>
        <w:t xml:space="preserve">СП </w:t>
      </w:r>
      <w:r w:rsidR="00215451">
        <w:rPr>
          <w:sz w:val="24"/>
          <w:szCs w:val="24"/>
          <w:shd w:val="clear" w:color="auto" w:fill="FFFFFF"/>
          <w:lang w:val="ru-RU" w:eastAsia="ar-SA"/>
        </w:rPr>
        <w:t>Ишмурзинский</w:t>
      </w:r>
      <w:r w:rsidRPr="00CD4A1C">
        <w:rPr>
          <w:sz w:val="24"/>
          <w:szCs w:val="24"/>
          <w:shd w:val="clear" w:color="auto" w:fill="FFFFFF"/>
          <w:lang w:val="ru-RU" w:eastAsia="ar-SA"/>
        </w:rPr>
        <w:t xml:space="preserve"> сельсовет.</w:t>
      </w:r>
    </w:p>
    <w:p w:rsidR="00B60A05" w:rsidRPr="00CD4A1C" w:rsidRDefault="00B60A05" w:rsidP="00C81ABE">
      <w:pPr>
        <w:ind w:firstLine="426"/>
        <w:contextualSpacing/>
        <w:jc w:val="both"/>
        <w:rPr>
          <w:sz w:val="24"/>
          <w:szCs w:val="24"/>
          <w:lang w:val="ru-RU" w:eastAsia="ar-SA"/>
        </w:rPr>
      </w:pPr>
      <w:r w:rsidRPr="00CD4A1C">
        <w:rPr>
          <w:sz w:val="24"/>
          <w:szCs w:val="24"/>
          <w:shd w:val="clear" w:color="auto" w:fill="FFFFFF"/>
          <w:lang w:val="ru-RU" w:eastAsia="ar-SA"/>
        </w:rPr>
        <w:t>Положения и требования градостроительных регламентов, содержащиеся в Правилах, обязательны для исполнения всеми собственниками земельных участков, землепользователями, землевладельцами и арендаторами земельных участков независимо от форм собственности и иных прав на земельные участки наряду с техническими регламентами и иными обязательными требованиями, установленными действующим законодательством.</w:t>
      </w:r>
    </w:p>
    <w:p w:rsidR="00B60A05" w:rsidRPr="00CD4A1C" w:rsidRDefault="00B60A05" w:rsidP="00C81ABE">
      <w:pPr>
        <w:ind w:firstLine="426"/>
        <w:contextualSpacing/>
        <w:jc w:val="both"/>
        <w:rPr>
          <w:sz w:val="24"/>
          <w:szCs w:val="24"/>
          <w:lang w:val="ru-RU"/>
        </w:rPr>
      </w:pPr>
      <w:r>
        <w:rPr>
          <w:bCs/>
          <w:color w:val="000000"/>
          <w:sz w:val="24"/>
          <w:szCs w:val="24"/>
          <w:lang w:val="ru-RU"/>
        </w:rPr>
        <w:t>9</w:t>
      </w:r>
      <w:r w:rsidRPr="00CD4A1C">
        <w:rPr>
          <w:bCs/>
          <w:color w:val="000000"/>
          <w:sz w:val="24"/>
          <w:szCs w:val="24"/>
          <w:lang w:val="ru-RU"/>
        </w:rPr>
        <w:t>.</w:t>
      </w:r>
      <w:r w:rsidRPr="00CD4A1C">
        <w:rPr>
          <w:color w:val="000000"/>
          <w:sz w:val="24"/>
          <w:szCs w:val="24"/>
          <w:lang w:val="ru-RU"/>
        </w:rPr>
        <w:t xml:space="preserve">Порядок использования и застройки территории, установленный настоящими Правилами, применяется: </w:t>
      </w:r>
    </w:p>
    <w:p w:rsidR="00B60A05" w:rsidRPr="00CD4A1C" w:rsidRDefault="00B60A05" w:rsidP="00C81ABE">
      <w:pPr>
        <w:ind w:firstLine="426"/>
        <w:contextualSpacing/>
        <w:jc w:val="both"/>
        <w:rPr>
          <w:sz w:val="24"/>
          <w:szCs w:val="24"/>
          <w:lang w:val="ru-RU"/>
        </w:rPr>
      </w:pPr>
      <w:r w:rsidRPr="00CD4A1C">
        <w:rPr>
          <w:color w:val="000000"/>
          <w:sz w:val="24"/>
          <w:szCs w:val="24"/>
          <w:lang w:val="ru-RU"/>
        </w:rPr>
        <w:t xml:space="preserve">- при формировании новых и изменении существующих земельных участков, осуществляемом на основе документации по планировке территории </w:t>
      </w:r>
      <w:r>
        <w:rPr>
          <w:color w:val="000000"/>
          <w:sz w:val="24"/>
          <w:szCs w:val="24"/>
          <w:lang w:val="ru-RU"/>
        </w:rPr>
        <w:t xml:space="preserve">СП </w:t>
      </w:r>
      <w:r w:rsidR="00215451">
        <w:rPr>
          <w:sz w:val="24"/>
          <w:szCs w:val="24"/>
          <w:shd w:val="clear" w:color="auto" w:fill="FFFFFF"/>
          <w:lang w:val="ru-RU" w:eastAsia="en-US"/>
        </w:rPr>
        <w:t>Ишмурзинский</w:t>
      </w:r>
      <w:r w:rsidRPr="00CD4A1C">
        <w:rPr>
          <w:sz w:val="24"/>
          <w:szCs w:val="24"/>
          <w:shd w:val="clear" w:color="auto" w:fill="FFFFFF"/>
          <w:lang w:val="ru-RU" w:eastAsia="en-US"/>
        </w:rPr>
        <w:t xml:space="preserve"> сельсовет</w:t>
      </w:r>
      <w:r w:rsidRPr="00CD4A1C">
        <w:rPr>
          <w:color w:val="000000"/>
          <w:sz w:val="24"/>
          <w:szCs w:val="24"/>
          <w:lang w:val="ru-RU"/>
        </w:rPr>
        <w:t xml:space="preserve">; </w:t>
      </w:r>
    </w:p>
    <w:p w:rsidR="00B60A05" w:rsidRPr="00C824C9" w:rsidRDefault="00B60A05" w:rsidP="00C81ABE">
      <w:pPr>
        <w:ind w:firstLine="426"/>
        <w:contextualSpacing/>
        <w:jc w:val="both"/>
        <w:rPr>
          <w:sz w:val="24"/>
          <w:szCs w:val="24"/>
          <w:lang w:val="ru-RU"/>
        </w:rPr>
      </w:pPr>
      <w:r w:rsidRPr="00CD4A1C">
        <w:rPr>
          <w:color w:val="000000"/>
          <w:sz w:val="24"/>
          <w:szCs w:val="24"/>
          <w:lang w:val="ru-RU"/>
        </w:rPr>
        <w:t xml:space="preserve">- при изменении видов разрешенного использования земельных участков и объектов капитального </w:t>
      </w:r>
      <w:r w:rsidRPr="00C824C9">
        <w:rPr>
          <w:color w:val="000000"/>
          <w:sz w:val="24"/>
          <w:szCs w:val="24"/>
          <w:lang w:val="ru-RU"/>
        </w:rPr>
        <w:t>строительства;</w:t>
      </w:r>
    </w:p>
    <w:p w:rsidR="00B60A05" w:rsidRPr="00CD4A1C" w:rsidRDefault="00B60A05" w:rsidP="00C81ABE">
      <w:pPr>
        <w:ind w:firstLine="426"/>
        <w:contextualSpacing/>
        <w:jc w:val="both"/>
        <w:rPr>
          <w:sz w:val="24"/>
          <w:szCs w:val="24"/>
          <w:lang w:val="ru-RU"/>
        </w:rPr>
      </w:pPr>
      <w:r w:rsidRPr="00C824C9">
        <w:rPr>
          <w:color w:val="000000"/>
          <w:sz w:val="24"/>
          <w:szCs w:val="24"/>
          <w:lang w:val="ru-RU"/>
        </w:rPr>
        <w:t>- при строительстве (реконструкции</w:t>
      </w:r>
      <w:r w:rsidRPr="00CD4A1C">
        <w:rPr>
          <w:color w:val="000000"/>
          <w:sz w:val="24"/>
          <w:szCs w:val="24"/>
          <w:lang w:val="ru-RU"/>
        </w:rPr>
        <w:t xml:space="preserve">) капитальных зданий и сооружений, осуществляемом в порядке, установленном </w:t>
      </w:r>
      <w:r w:rsidRPr="00145FE6">
        <w:rPr>
          <w:color w:val="000000"/>
          <w:sz w:val="24"/>
          <w:szCs w:val="24"/>
          <w:lang w:val="ru-RU"/>
        </w:rPr>
        <w:t xml:space="preserve">в главе 10 </w:t>
      </w:r>
      <w:r w:rsidRPr="00145FE6">
        <w:rPr>
          <w:sz w:val="24"/>
          <w:szCs w:val="24"/>
          <w:shd w:val="clear" w:color="auto" w:fill="FFFFFF"/>
          <w:lang w:val="ru-RU" w:eastAsia="en-US"/>
        </w:rPr>
        <w:t xml:space="preserve">раздела </w:t>
      </w:r>
      <w:proofErr w:type="gramStart"/>
      <w:r w:rsidRPr="00145FE6">
        <w:rPr>
          <w:sz w:val="24"/>
          <w:szCs w:val="24"/>
          <w:shd w:val="clear" w:color="auto" w:fill="FFFFFF"/>
          <w:lang w:val="en-US" w:eastAsia="en-US"/>
        </w:rPr>
        <w:t>I</w:t>
      </w:r>
      <w:proofErr w:type="gramEnd"/>
      <w:r w:rsidRPr="00145FE6">
        <w:rPr>
          <w:color w:val="000000"/>
          <w:sz w:val="24"/>
          <w:szCs w:val="24"/>
          <w:lang w:val="ru-RU"/>
        </w:rPr>
        <w:t>настоящих Правил.</w:t>
      </w:r>
    </w:p>
    <w:p w:rsidR="00B60A05" w:rsidRPr="00CD4A1C" w:rsidRDefault="00B60A05" w:rsidP="00C81ABE">
      <w:pPr>
        <w:ind w:firstLine="426"/>
        <w:contextualSpacing/>
        <w:jc w:val="both"/>
        <w:rPr>
          <w:sz w:val="24"/>
          <w:szCs w:val="24"/>
          <w:lang w:val="ru-RU" w:eastAsia="ar-SA"/>
        </w:rPr>
      </w:pPr>
      <w:r>
        <w:rPr>
          <w:bCs/>
          <w:sz w:val="24"/>
          <w:szCs w:val="24"/>
          <w:shd w:val="clear" w:color="auto" w:fill="FFFFFF"/>
          <w:lang w:val="ru-RU" w:eastAsia="ar-SA"/>
        </w:rPr>
        <w:t>10</w:t>
      </w:r>
      <w:r w:rsidRPr="00CD4A1C">
        <w:rPr>
          <w:bCs/>
          <w:sz w:val="24"/>
          <w:szCs w:val="24"/>
          <w:shd w:val="clear" w:color="auto" w:fill="FFFFFF"/>
          <w:lang w:val="ru-RU" w:eastAsia="ar-SA"/>
        </w:rPr>
        <w:t>.</w:t>
      </w:r>
      <w:r>
        <w:rPr>
          <w:sz w:val="24"/>
          <w:szCs w:val="24"/>
          <w:shd w:val="clear" w:color="auto" w:fill="FFFFFF"/>
          <w:lang w:val="ru-RU" w:eastAsia="ar-SA"/>
        </w:rPr>
        <w:t>Порядок земле</w:t>
      </w:r>
      <w:r w:rsidRPr="00CD4A1C">
        <w:rPr>
          <w:sz w:val="24"/>
          <w:szCs w:val="24"/>
          <w:shd w:val="clear" w:color="auto" w:fill="FFFFFF"/>
          <w:lang w:val="ru-RU" w:eastAsia="ar-SA"/>
        </w:rPr>
        <w:t>пользования и застройки территории, установленный настоящими Правилами, не распространяется на следующие изменения объектов градостроительной деятельности:</w:t>
      </w:r>
    </w:p>
    <w:p w:rsidR="00B60A05" w:rsidRPr="00CD4A1C" w:rsidRDefault="00B60A05" w:rsidP="00C81ABE">
      <w:pPr>
        <w:ind w:firstLine="426"/>
        <w:contextualSpacing/>
        <w:jc w:val="both"/>
        <w:rPr>
          <w:sz w:val="24"/>
          <w:szCs w:val="24"/>
          <w:lang w:val="ru-RU" w:eastAsia="ar-SA"/>
        </w:rPr>
      </w:pPr>
      <w:r w:rsidRPr="00CD4A1C">
        <w:rPr>
          <w:sz w:val="24"/>
          <w:szCs w:val="24"/>
          <w:shd w:val="clear" w:color="auto" w:fill="FFFFFF"/>
          <w:lang w:val="ru-RU" w:eastAsia="ar-SA"/>
        </w:rPr>
        <w:t>- капитальный ремонт существующих зданий и сооружений без изменения их параметров, частей (количество помещений, высоты, количества этажей, площади, показателей производственной мощностей, объема) и качества инженерно-технического обеспечения, вида функционального использования (в соответствии с техническими регламентами);</w:t>
      </w:r>
    </w:p>
    <w:p w:rsidR="00B60A05" w:rsidRPr="00CD4A1C" w:rsidRDefault="00B60A05" w:rsidP="00C81ABE">
      <w:pPr>
        <w:ind w:firstLine="426"/>
        <w:contextualSpacing/>
        <w:jc w:val="both"/>
        <w:rPr>
          <w:sz w:val="24"/>
          <w:szCs w:val="24"/>
          <w:lang w:val="ru-RU" w:eastAsia="ar-SA"/>
        </w:rPr>
      </w:pPr>
      <w:r w:rsidRPr="00CD4A1C">
        <w:rPr>
          <w:sz w:val="24"/>
          <w:szCs w:val="24"/>
          <w:shd w:val="clear" w:color="auto" w:fill="FFFFFF"/>
          <w:lang w:val="ru-RU" w:eastAsia="ar-SA"/>
        </w:rPr>
        <w:t>- реставрацию зданий и сооружений;</w:t>
      </w:r>
    </w:p>
    <w:p w:rsidR="00B60A05" w:rsidRPr="00CD4A1C" w:rsidRDefault="00B60A05" w:rsidP="00C81ABE">
      <w:pPr>
        <w:ind w:firstLine="426"/>
        <w:contextualSpacing/>
        <w:jc w:val="both"/>
        <w:rPr>
          <w:sz w:val="24"/>
          <w:szCs w:val="24"/>
          <w:lang w:val="ru-RU" w:eastAsia="ar-SA"/>
        </w:rPr>
      </w:pPr>
      <w:r w:rsidRPr="00CD4A1C">
        <w:rPr>
          <w:sz w:val="24"/>
          <w:szCs w:val="24"/>
          <w:shd w:val="clear" w:color="auto" w:fill="FFFFFF"/>
          <w:lang w:val="ru-RU" w:eastAsia="ar-SA"/>
        </w:rPr>
        <w:t xml:space="preserve">- текущий ремонт зданий и сооружений; </w:t>
      </w:r>
    </w:p>
    <w:p w:rsidR="00B60A05" w:rsidRPr="00CD4A1C" w:rsidRDefault="00B60A05" w:rsidP="00C81ABE">
      <w:pPr>
        <w:ind w:firstLine="426"/>
        <w:contextualSpacing/>
        <w:jc w:val="both"/>
        <w:rPr>
          <w:sz w:val="24"/>
          <w:szCs w:val="24"/>
          <w:lang w:val="ru-RU" w:eastAsia="ar-SA"/>
        </w:rPr>
      </w:pPr>
      <w:r w:rsidRPr="00CD4A1C">
        <w:rPr>
          <w:sz w:val="24"/>
          <w:szCs w:val="24"/>
          <w:shd w:val="clear" w:color="auto" w:fill="FFFFFF"/>
          <w:lang w:val="ru-RU" w:eastAsia="ar-SA"/>
        </w:rPr>
        <w:t>- внутренние перепланировки;</w:t>
      </w:r>
    </w:p>
    <w:p w:rsidR="00B60A05" w:rsidRPr="00CD4A1C" w:rsidRDefault="00B60A05" w:rsidP="00C81ABE">
      <w:pPr>
        <w:ind w:firstLine="426"/>
        <w:contextualSpacing/>
        <w:jc w:val="both"/>
        <w:rPr>
          <w:sz w:val="24"/>
          <w:szCs w:val="24"/>
          <w:lang w:val="ru-RU" w:eastAsia="ar-SA"/>
        </w:rPr>
      </w:pPr>
      <w:r w:rsidRPr="00CD4A1C">
        <w:rPr>
          <w:sz w:val="24"/>
          <w:szCs w:val="24"/>
          <w:shd w:val="clear" w:color="auto" w:fill="FFFFFF"/>
          <w:lang w:val="ru-RU" w:eastAsia="ar-SA"/>
        </w:rPr>
        <w:t xml:space="preserve">- замену инженерного и технологического оборудования без изменения параметров соответствующих помещений; </w:t>
      </w:r>
    </w:p>
    <w:p w:rsidR="00B60A05" w:rsidRPr="00CD4A1C" w:rsidRDefault="00B60A05" w:rsidP="00C81ABE">
      <w:pPr>
        <w:ind w:firstLine="426"/>
        <w:contextualSpacing/>
        <w:jc w:val="both"/>
        <w:rPr>
          <w:sz w:val="24"/>
          <w:szCs w:val="24"/>
          <w:lang w:val="ru-RU" w:eastAsia="ar-SA"/>
        </w:rPr>
      </w:pPr>
      <w:r w:rsidRPr="00CD4A1C">
        <w:rPr>
          <w:sz w:val="24"/>
          <w:szCs w:val="24"/>
          <w:shd w:val="clear" w:color="auto" w:fill="FFFFFF"/>
          <w:lang w:val="ru-RU" w:eastAsia="ar-SA"/>
        </w:rPr>
        <w:t>- строительство временных зданий и сооружений, в том числе предназначенных для ну</w:t>
      </w:r>
      <w:proofErr w:type="gramStart"/>
      <w:r w:rsidRPr="00CD4A1C">
        <w:rPr>
          <w:sz w:val="24"/>
          <w:szCs w:val="24"/>
          <w:shd w:val="clear" w:color="auto" w:fill="FFFFFF"/>
          <w:lang w:val="ru-RU" w:eastAsia="ar-SA"/>
        </w:rPr>
        <w:t>жд стр</w:t>
      </w:r>
      <w:proofErr w:type="gramEnd"/>
      <w:r w:rsidRPr="00CD4A1C">
        <w:rPr>
          <w:sz w:val="24"/>
          <w:szCs w:val="24"/>
          <w:shd w:val="clear" w:color="auto" w:fill="FFFFFF"/>
          <w:lang w:val="ru-RU" w:eastAsia="ar-SA"/>
        </w:rPr>
        <w:t xml:space="preserve">оительного процесса; </w:t>
      </w:r>
    </w:p>
    <w:p w:rsidR="00B60A05" w:rsidRPr="00CD4A1C" w:rsidRDefault="00B60A05" w:rsidP="00C81ABE">
      <w:pPr>
        <w:ind w:firstLine="426"/>
        <w:contextualSpacing/>
        <w:jc w:val="both"/>
        <w:rPr>
          <w:sz w:val="24"/>
          <w:szCs w:val="24"/>
          <w:lang w:val="ru-RU" w:eastAsia="ar-SA"/>
        </w:rPr>
      </w:pPr>
      <w:r w:rsidRPr="00CD4A1C">
        <w:rPr>
          <w:sz w:val="24"/>
          <w:szCs w:val="24"/>
          <w:shd w:val="clear" w:color="auto" w:fill="FFFFFF"/>
          <w:lang w:val="ru-RU" w:eastAsia="ar-SA"/>
        </w:rPr>
        <w:t>- внутренние отделочные работы и другие подобные изменения.</w:t>
      </w:r>
    </w:p>
    <w:p w:rsidR="00B60A05" w:rsidRPr="00CD4A1C" w:rsidRDefault="00B60A05" w:rsidP="00C81ABE">
      <w:pPr>
        <w:ind w:firstLine="426"/>
        <w:contextualSpacing/>
        <w:jc w:val="both"/>
        <w:rPr>
          <w:sz w:val="24"/>
          <w:szCs w:val="24"/>
          <w:lang w:val="ru-RU" w:eastAsia="ar-SA"/>
        </w:rPr>
      </w:pPr>
      <w:r>
        <w:rPr>
          <w:bCs/>
          <w:sz w:val="24"/>
          <w:szCs w:val="24"/>
          <w:shd w:val="clear" w:color="auto" w:fill="FFFFFF"/>
          <w:lang w:val="ru-RU" w:eastAsia="ar-SA"/>
        </w:rPr>
        <w:t>11</w:t>
      </w:r>
      <w:r w:rsidRPr="00CD4A1C">
        <w:rPr>
          <w:bCs/>
          <w:sz w:val="24"/>
          <w:szCs w:val="24"/>
          <w:shd w:val="clear" w:color="auto" w:fill="FFFFFF"/>
          <w:lang w:val="ru-RU" w:eastAsia="ar-SA"/>
        </w:rPr>
        <w:t>.</w:t>
      </w:r>
      <w:r w:rsidRPr="00CD4A1C">
        <w:rPr>
          <w:sz w:val="24"/>
          <w:szCs w:val="24"/>
          <w:shd w:val="clear" w:color="auto" w:fill="FFFFFF"/>
          <w:lang w:val="ru-RU" w:eastAsia="ar-SA"/>
        </w:rPr>
        <w:t xml:space="preserve">Соблюдение установленного настоящими Правилами порядка землепользования и застройки </w:t>
      </w:r>
      <w:r w:rsidRPr="00CD4A1C">
        <w:rPr>
          <w:color w:val="000000"/>
          <w:sz w:val="24"/>
          <w:szCs w:val="24"/>
          <w:shd w:val="clear" w:color="auto" w:fill="FFFFFF"/>
          <w:lang w:val="ru-RU" w:eastAsia="ar-SA"/>
        </w:rPr>
        <w:t xml:space="preserve">территории </w:t>
      </w:r>
      <w:r>
        <w:rPr>
          <w:color w:val="000000"/>
          <w:sz w:val="24"/>
          <w:szCs w:val="24"/>
          <w:shd w:val="clear" w:color="auto" w:fill="FFFFFF"/>
          <w:lang w:val="ru-RU" w:eastAsia="ar-SA"/>
        </w:rPr>
        <w:t xml:space="preserve">СП </w:t>
      </w:r>
      <w:r w:rsidR="00215451">
        <w:rPr>
          <w:sz w:val="24"/>
          <w:szCs w:val="24"/>
          <w:shd w:val="clear" w:color="auto" w:fill="FFFFFF"/>
          <w:lang w:val="ru-RU" w:eastAsia="ar-SA"/>
        </w:rPr>
        <w:t>Ишмурзинский</w:t>
      </w:r>
      <w:r w:rsidRPr="00CD4A1C">
        <w:rPr>
          <w:color w:val="000000"/>
          <w:sz w:val="24"/>
          <w:szCs w:val="24"/>
          <w:shd w:val="clear" w:color="auto" w:fill="FFFFFF"/>
          <w:lang w:val="ru-RU" w:eastAsia="ar-SA"/>
        </w:rPr>
        <w:t xml:space="preserve"> сельсовет </w:t>
      </w:r>
      <w:r w:rsidRPr="00CD4A1C">
        <w:rPr>
          <w:sz w:val="24"/>
          <w:szCs w:val="24"/>
          <w:shd w:val="clear" w:color="auto" w:fill="FFFFFF"/>
          <w:lang w:val="ru-RU" w:eastAsia="ar-SA"/>
        </w:rPr>
        <w:t xml:space="preserve">обеспечивается администрацией </w:t>
      </w:r>
      <w:r>
        <w:rPr>
          <w:color w:val="000000"/>
          <w:sz w:val="24"/>
          <w:szCs w:val="24"/>
          <w:shd w:val="clear" w:color="auto" w:fill="FFFFFF"/>
          <w:lang w:val="ru-RU" w:eastAsia="ar-SA"/>
        </w:rPr>
        <w:t xml:space="preserve">СП </w:t>
      </w:r>
      <w:r w:rsidR="00215451">
        <w:rPr>
          <w:sz w:val="24"/>
          <w:szCs w:val="24"/>
          <w:shd w:val="clear" w:color="auto" w:fill="FFFFFF"/>
          <w:lang w:val="ru-RU" w:eastAsia="ar-SA"/>
        </w:rPr>
        <w:t>Ишмурзинский</w:t>
      </w:r>
      <w:r w:rsidRPr="00CD4A1C">
        <w:rPr>
          <w:sz w:val="24"/>
          <w:szCs w:val="24"/>
          <w:shd w:val="clear" w:color="auto" w:fill="FFFFFF"/>
          <w:lang w:val="ru-RU" w:eastAsia="ar-SA"/>
        </w:rPr>
        <w:t xml:space="preserve"> сельсовет муниципального района </w:t>
      </w:r>
      <w:r>
        <w:rPr>
          <w:sz w:val="24"/>
          <w:szCs w:val="24"/>
          <w:shd w:val="clear" w:color="auto" w:fill="FFFFFF"/>
          <w:lang w:val="ru-RU" w:eastAsia="ar-SA"/>
        </w:rPr>
        <w:t>Баймакский</w:t>
      </w:r>
      <w:r w:rsidRPr="00CD4A1C">
        <w:rPr>
          <w:color w:val="000000"/>
          <w:sz w:val="24"/>
          <w:szCs w:val="24"/>
          <w:shd w:val="clear" w:color="auto" w:fill="FFFFFF"/>
          <w:lang w:val="ru-RU" w:eastAsia="ar-SA"/>
        </w:rPr>
        <w:t xml:space="preserve"> район </w:t>
      </w:r>
      <w:r>
        <w:rPr>
          <w:color w:val="000000"/>
          <w:sz w:val="24"/>
          <w:szCs w:val="24"/>
          <w:shd w:val="clear" w:color="auto" w:fill="FFFFFF"/>
          <w:lang w:val="ru-RU" w:eastAsia="ar-SA"/>
        </w:rPr>
        <w:t>РБ</w:t>
      </w:r>
      <w:r w:rsidRPr="002E2EEF">
        <w:rPr>
          <w:sz w:val="24"/>
          <w:szCs w:val="24"/>
          <w:shd w:val="clear" w:color="auto" w:fill="FFFFFF"/>
          <w:lang w:val="ru-RU" w:eastAsia="ar-SA"/>
        </w:rPr>
        <w:t>:</w:t>
      </w:r>
    </w:p>
    <w:p w:rsidR="00B60A05" w:rsidRPr="00CD4A1C" w:rsidRDefault="00B60A05" w:rsidP="00C81ABE">
      <w:pPr>
        <w:ind w:firstLine="426"/>
        <w:contextualSpacing/>
        <w:jc w:val="both"/>
        <w:rPr>
          <w:sz w:val="24"/>
          <w:szCs w:val="24"/>
          <w:lang w:val="ru-RU" w:eastAsia="ar-SA"/>
        </w:rPr>
      </w:pPr>
      <w:r w:rsidRPr="00CD4A1C">
        <w:rPr>
          <w:sz w:val="24"/>
          <w:szCs w:val="24"/>
          <w:shd w:val="clear" w:color="auto" w:fill="FFFFFF"/>
          <w:lang w:val="ru-RU" w:eastAsia="ar-SA"/>
        </w:rPr>
        <w:t xml:space="preserve">- при подготовке и принятии решений о разработке документации по планировке и межеванию территории </w:t>
      </w:r>
      <w:r>
        <w:rPr>
          <w:color w:val="000000"/>
          <w:sz w:val="24"/>
          <w:szCs w:val="24"/>
          <w:shd w:val="clear" w:color="auto" w:fill="FFFFFF"/>
          <w:lang w:val="ru-RU" w:eastAsia="ar-SA"/>
        </w:rPr>
        <w:t xml:space="preserve">СП </w:t>
      </w:r>
      <w:r w:rsidR="00215451">
        <w:rPr>
          <w:sz w:val="24"/>
          <w:szCs w:val="24"/>
          <w:shd w:val="clear" w:color="auto" w:fill="FFFFFF"/>
          <w:lang w:val="ru-RU" w:eastAsia="ar-SA"/>
        </w:rPr>
        <w:t>Ишмурзинский</w:t>
      </w:r>
      <w:r w:rsidRPr="00CD4A1C">
        <w:rPr>
          <w:color w:val="000000"/>
          <w:sz w:val="24"/>
          <w:szCs w:val="24"/>
          <w:shd w:val="clear" w:color="auto" w:fill="FFFFFF"/>
          <w:lang w:val="ru-RU" w:eastAsia="ar-SA"/>
        </w:rPr>
        <w:t xml:space="preserve"> сельсовет;</w:t>
      </w:r>
    </w:p>
    <w:p w:rsidR="00B60A05" w:rsidRPr="00CD4A1C" w:rsidRDefault="00B60A05" w:rsidP="00C81ABE">
      <w:pPr>
        <w:ind w:firstLine="426"/>
        <w:contextualSpacing/>
        <w:jc w:val="both"/>
        <w:rPr>
          <w:sz w:val="24"/>
          <w:szCs w:val="24"/>
          <w:lang w:val="ru-RU" w:eastAsia="ar-SA"/>
        </w:rPr>
      </w:pPr>
      <w:r w:rsidRPr="00CD4A1C">
        <w:rPr>
          <w:sz w:val="24"/>
          <w:szCs w:val="24"/>
          <w:shd w:val="clear" w:color="auto" w:fill="FFFFFF"/>
          <w:lang w:val="ru-RU" w:eastAsia="ar-SA"/>
        </w:rPr>
        <w:t xml:space="preserve">- при согласовании градостроительных заданий на разработку проектов планировки и проектов межевания территорий; </w:t>
      </w:r>
    </w:p>
    <w:p w:rsidR="00B60A05" w:rsidRPr="00CD4A1C" w:rsidRDefault="00B60A05" w:rsidP="00C81ABE">
      <w:pPr>
        <w:ind w:firstLine="426"/>
        <w:contextualSpacing/>
        <w:jc w:val="both"/>
        <w:rPr>
          <w:sz w:val="24"/>
          <w:szCs w:val="24"/>
          <w:lang w:val="ru-RU" w:eastAsia="ar-SA"/>
        </w:rPr>
      </w:pPr>
      <w:r w:rsidRPr="00CD4A1C">
        <w:rPr>
          <w:sz w:val="24"/>
          <w:szCs w:val="24"/>
          <w:shd w:val="clear" w:color="auto" w:fill="FFFFFF"/>
          <w:lang w:val="ru-RU" w:eastAsia="ar-SA"/>
        </w:rPr>
        <w:t xml:space="preserve">- при проверке, подготовленной на основании решения уполномоченных органов документации по планировке и межеванию территории, на соответствие установленных законодательством требованиям; </w:t>
      </w:r>
    </w:p>
    <w:p w:rsidR="00B60A05" w:rsidRPr="00CD4A1C" w:rsidRDefault="00B60A05" w:rsidP="00C81ABE">
      <w:pPr>
        <w:ind w:firstLine="426"/>
        <w:contextualSpacing/>
        <w:jc w:val="both"/>
        <w:rPr>
          <w:sz w:val="24"/>
          <w:szCs w:val="24"/>
          <w:lang w:val="ru-RU" w:eastAsia="ar-SA"/>
        </w:rPr>
      </w:pPr>
      <w:r w:rsidRPr="00CD4A1C">
        <w:rPr>
          <w:sz w:val="24"/>
          <w:szCs w:val="24"/>
          <w:shd w:val="clear" w:color="auto" w:fill="FFFFFF"/>
          <w:lang w:val="ru-RU" w:eastAsia="ar-SA"/>
        </w:rPr>
        <w:lastRenderedPageBreak/>
        <w:t>- при проведении государственной экспертизы проектной документации объектов капитального строительства;</w:t>
      </w:r>
    </w:p>
    <w:p w:rsidR="00B60A05" w:rsidRDefault="00B60A05" w:rsidP="00C81ABE">
      <w:pPr>
        <w:ind w:firstLine="426"/>
        <w:contextualSpacing/>
        <w:jc w:val="both"/>
        <w:rPr>
          <w:color w:val="000000"/>
          <w:sz w:val="24"/>
          <w:szCs w:val="24"/>
          <w:shd w:val="clear" w:color="auto" w:fill="FFFFFF"/>
          <w:lang w:val="ru-RU" w:eastAsia="ar-SA"/>
        </w:rPr>
      </w:pPr>
      <w:r>
        <w:rPr>
          <w:bCs/>
          <w:color w:val="000000"/>
          <w:sz w:val="24"/>
          <w:szCs w:val="24"/>
          <w:shd w:val="clear" w:color="auto" w:fill="FFFFFF"/>
          <w:lang w:val="ru-RU" w:eastAsia="ar-SA"/>
        </w:rPr>
        <w:t>12</w:t>
      </w:r>
      <w:r w:rsidRPr="00CD4A1C">
        <w:rPr>
          <w:bCs/>
          <w:color w:val="000000"/>
          <w:sz w:val="24"/>
          <w:szCs w:val="24"/>
          <w:shd w:val="clear" w:color="auto" w:fill="FFFFFF"/>
          <w:lang w:val="ru-RU" w:eastAsia="ar-SA"/>
        </w:rPr>
        <w:t>.</w:t>
      </w:r>
      <w:r>
        <w:rPr>
          <w:color w:val="000000"/>
          <w:sz w:val="24"/>
          <w:szCs w:val="24"/>
          <w:shd w:val="clear" w:color="auto" w:fill="FFFFFF"/>
          <w:lang w:val="ru-RU" w:eastAsia="ar-SA"/>
        </w:rPr>
        <w:t>У</w:t>
      </w:r>
      <w:r w:rsidRPr="00CD4A1C">
        <w:rPr>
          <w:color w:val="000000"/>
          <w:sz w:val="24"/>
          <w:szCs w:val="24"/>
          <w:shd w:val="clear" w:color="auto" w:fill="FFFFFF"/>
          <w:lang w:val="ru-RU" w:eastAsia="ar-SA"/>
        </w:rPr>
        <w:t>становленн</w:t>
      </w:r>
      <w:r>
        <w:rPr>
          <w:color w:val="000000"/>
          <w:sz w:val="24"/>
          <w:szCs w:val="24"/>
          <w:shd w:val="clear" w:color="auto" w:fill="FFFFFF"/>
          <w:lang w:val="ru-RU" w:eastAsia="ar-SA"/>
        </w:rPr>
        <w:t>ый настоящими Правилами порядок</w:t>
      </w:r>
      <w:r w:rsidRPr="00CD4A1C">
        <w:rPr>
          <w:color w:val="000000"/>
          <w:sz w:val="24"/>
          <w:szCs w:val="24"/>
          <w:shd w:val="clear" w:color="auto" w:fill="FFFFFF"/>
          <w:lang w:val="ru-RU" w:eastAsia="ar-SA"/>
        </w:rPr>
        <w:t xml:space="preserve"> землепользования и застройки территории </w:t>
      </w:r>
      <w:r>
        <w:rPr>
          <w:color w:val="000000"/>
          <w:sz w:val="24"/>
          <w:szCs w:val="24"/>
          <w:shd w:val="clear" w:color="auto" w:fill="FFFFFF"/>
          <w:lang w:val="ru-RU" w:eastAsia="ar-SA"/>
        </w:rPr>
        <w:t xml:space="preserve">СП </w:t>
      </w:r>
      <w:r w:rsidR="00215451">
        <w:rPr>
          <w:sz w:val="24"/>
          <w:szCs w:val="24"/>
          <w:shd w:val="clear" w:color="auto" w:fill="FFFFFF"/>
          <w:lang w:val="ru-RU" w:eastAsia="ar-SA"/>
        </w:rPr>
        <w:t>Ишмурзинский</w:t>
      </w:r>
      <w:r w:rsidRPr="00CD4A1C">
        <w:rPr>
          <w:color w:val="000000"/>
          <w:sz w:val="24"/>
          <w:szCs w:val="24"/>
          <w:shd w:val="clear" w:color="auto" w:fill="FFFFFF"/>
          <w:lang w:val="ru-RU" w:eastAsia="ar-SA"/>
        </w:rPr>
        <w:t xml:space="preserve"> сельсовет </w:t>
      </w:r>
      <w:r>
        <w:rPr>
          <w:color w:val="000000"/>
          <w:sz w:val="24"/>
          <w:szCs w:val="24"/>
          <w:shd w:val="clear" w:color="auto" w:fill="FFFFFF"/>
          <w:lang w:val="ru-RU" w:eastAsia="ar-SA"/>
        </w:rPr>
        <w:t>должен соблюдаться:</w:t>
      </w:r>
    </w:p>
    <w:p w:rsidR="00B60A05" w:rsidRPr="002E2EEF" w:rsidRDefault="00B60A05" w:rsidP="00C81ABE">
      <w:pPr>
        <w:ind w:firstLine="426"/>
        <w:contextualSpacing/>
        <w:jc w:val="both"/>
        <w:rPr>
          <w:sz w:val="24"/>
          <w:szCs w:val="24"/>
          <w:lang w:val="ru-RU" w:eastAsia="ar-SA"/>
        </w:rPr>
      </w:pPr>
      <w:r w:rsidRPr="00D611B0">
        <w:rPr>
          <w:sz w:val="24"/>
          <w:szCs w:val="24"/>
          <w:shd w:val="clear" w:color="auto" w:fill="FFFFFF"/>
          <w:lang w:val="ru-RU" w:eastAsia="ar-SA"/>
        </w:rPr>
        <w:t>- при утверждении документации по планировке и межеванию территории;</w:t>
      </w:r>
    </w:p>
    <w:p w:rsidR="00B60A05" w:rsidRPr="00CD4A1C" w:rsidRDefault="00B60A05" w:rsidP="00C81ABE">
      <w:pPr>
        <w:ind w:firstLine="426"/>
        <w:contextualSpacing/>
        <w:jc w:val="both"/>
        <w:rPr>
          <w:sz w:val="24"/>
          <w:szCs w:val="24"/>
          <w:lang w:val="ru-RU" w:eastAsia="ar-SA"/>
        </w:rPr>
      </w:pPr>
      <w:r w:rsidRPr="00CD4A1C">
        <w:rPr>
          <w:sz w:val="24"/>
          <w:szCs w:val="24"/>
          <w:shd w:val="clear" w:color="auto" w:fill="FFFFFF"/>
          <w:lang w:val="ru-RU" w:eastAsia="ar-SA"/>
        </w:rPr>
        <w:t>- при подготовке и выдаче заинтересованным физическим и юридическим лицам градостроительных планов земельных участков и иной архитектурно-планировочной документации;</w:t>
      </w:r>
    </w:p>
    <w:p w:rsidR="00B60A05" w:rsidRPr="00CD4A1C" w:rsidRDefault="00B60A05" w:rsidP="00C81ABE">
      <w:pPr>
        <w:ind w:firstLine="426"/>
        <w:contextualSpacing/>
        <w:jc w:val="both"/>
        <w:rPr>
          <w:sz w:val="24"/>
          <w:szCs w:val="24"/>
          <w:lang w:val="ru-RU" w:eastAsia="ar-SA"/>
        </w:rPr>
      </w:pPr>
      <w:r w:rsidRPr="00CD4A1C">
        <w:rPr>
          <w:sz w:val="24"/>
          <w:szCs w:val="24"/>
          <w:shd w:val="clear" w:color="auto" w:fill="FFFFFF"/>
          <w:lang w:val="ru-RU" w:eastAsia="ar-SA"/>
        </w:rPr>
        <w:t>- при выдаче разрешений на условно разрешенный вид использования земельного участка, объекта капитального строительства;</w:t>
      </w:r>
    </w:p>
    <w:p w:rsidR="00B60A05" w:rsidRPr="00CD4A1C" w:rsidRDefault="00B60A05" w:rsidP="00C81ABE">
      <w:pPr>
        <w:ind w:firstLine="426"/>
        <w:contextualSpacing/>
        <w:jc w:val="both"/>
        <w:rPr>
          <w:sz w:val="24"/>
          <w:szCs w:val="24"/>
          <w:lang w:val="ru-RU" w:eastAsia="ar-SA"/>
        </w:rPr>
      </w:pPr>
      <w:r w:rsidRPr="00CD4A1C">
        <w:rPr>
          <w:sz w:val="24"/>
          <w:szCs w:val="24"/>
          <w:shd w:val="clear" w:color="auto" w:fill="FFFFFF"/>
          <w:lang w:val="ru-RU" w:eastAsia="ar-SA"/>
        </w:rPr>
        <w:t>- при выдаче разрешений на отклонение от предельных параметров разрешенного строительства, реконструкции объектов капитального строительства;</w:t>
      </w:r>
    </w:p>
    <w:p w:rsidR="00B60A05" w:rsidRPr="00CD4A1C" w:rsidRDefault="00B60A05" w:rsidP="00C81ABE">
      <w:pPr>
        <w:ind w:firstLine="426"/>
        <w:contextualSpacing/>
        <w:jc w:val="both"/>
        <w:rPr>
          <w:sz w:val="24"/>
          <w:szCs w:val="24"/>
          <w:lang w:val="ru-RU" w:eastAsia="ar-SA"/>
        </w:rPr>
      </w:pPr>
      <w:r w:rsidRPr="00CD4A1C">
        <w:rPr>
          <w:sz w:val="24"/>
          <w:szCs w:val="24"/>
          <w:shd w:val="clear" w:color="auto" w:fill="FFFFFF"/>
          <w:lang w:val="ru-RU" w:eastAsia="ar-SA"/>
        </w:rPr>
        <w:t>- при проведении государственной экспертизы проектной документации объектов капитального строительства;</w:t>
      </w:r>
    </w:p>
    <w:p w:rsidR="00B60A05" w:rsidRPr="00CD4A1C" w:rsidRDefault="00B60A05" w:rsidP="00C81ABE">
      <w:pPr>
        <w:ind w:firstLine="426"/>
        <w:contextualSpacing/>
        <w:jc w:val="both"/>
        <w:rPr>
          <w:sz w:val="24"/>
          <w:szCs w:val="24"/>
          <w:lang w:val="ru-RU" w:eastAsia="ar-SA"/>
        </w:rPr>
      </w:pPr>
      <w:r w:rsidRPr="00CD4A1C">
        <w:rPr>
          <w:sz w:val="24"/>
          <w:szCs w:val="24"/>
          <w:shd w:val="clear" w:color="auto" w:fill="FFFFFF"/>
          <w:lang w:val="ru-RU" w:eastAsia="ar-SA"/>
        </w:rPr>
        <w:t xml:space="preserve">- при выдаче разрешений на строительство; </w:t>
      </w:r>
    </w:p>
    <w:p w:rsidR="00B60A05" w:rsidRPr="00CD4A1C" w:rsidRDefault="00B60A05" w:rsidP="00C81ABE">
      <w:pPr>
        <w:ind w:firstLine="426"/>
        <w:contextualSpacing/>
        <w:jc w:val="both"/>
        <w:rPr>
          <w:sz w:val="24"/>
          <w:szCs w:val="24"/>
          <w:lang w:val="ru-RU" w:eastAsia="ar-SA"/>
        </w:rPr>
      </w:pPr>
      <w:r w:rsidRPr="00CD4A1C">
        <w:rPr>
          <w:sz w:val="24"/>
          <w:szCs w:val="24"/>
          <w:shd w:val="clear" w:color="auto" w:fill="FFFFFF"/>
          <w:lang w:val="ru-RU" w:eastAsia="ar-SA"/>
        </w:rPr>
        <w:t xml:space="preserve">- при выдаче разрешений на ввод объектов в эксплуатацию; </w:t>
      </w:r>
    </w:p>
    <w:p w:rsidR="00B60A05" w:rsidRPr="00CD4A1C" w:rsidRDefault="00B60A05" w:rsidP="00C81ABE">
      <w:pPr>
        <w:ind w:firstLine="426"/>
        <w:contextualSpacing/>
        <w:jc w:val="both"/>
        <w:rPr>
          <w:sz w:val="24"/>
          <w:szCs w:val="24"/>
          <w:lang w:val="ru-RU" w:eastAsia="ar-SA"/>
        </w:rPr>
      </w:pPr>
      <w:r w:rsidRPr="00CD4A1C">
        <w:rPr>
          <w:color w:val="000000"/>
          <w:sz w:val="24"/>
          <w:szCs w:val="24"/>
          <w:shd w:val="clear" w:color="auto" w:fill="FFFFFF"/>
          <w:lang w:val="ru-RU" w:eastAsia="ar-SA"/>
        </w:rPr>
        <w:t xml:space="preserve">- при осуществлении </w:t>
      </w:r>
      <w:proofErr w:type="gramStart"/>
      <w:r w:rsidRPr="00CD4A1C">
        <w:rPr>
          <w:color w:val="000000"/>
          <w:sz w:val="24"/>
          <w:szCs w:val="24"/>
          <w:shd w:val="clear" w:color="auto" w:fill="FFFFFF"/>
          <w:lang w:val="ru-RU" w:eastAsia="ar-SA"/>
        </w:rPr>
        <w:t>контроля за</w:t>
      </w:r>
      <w:proofErr w:type="gramEnd"/>
      <w:r w:rsidRPr="00CD4A1C">
        <w:rPr>
          <w:color w:val="000000"/>
          <w:sz w:val="24"/>
          <w:szCs w:val="24"/>
          <w:shd w:val="clear" w:color="auto" w:fill="FFFFFF"/>
          <w:lang w:val="ru-RU" w:eastAsia="ar-SA"/>
        </w:rPr>
        <w:t xml:space="preserve"> использованием объектов градостроительной деятельности в процессе их эксплуатации.</w:t>
      </w:r>
    </w:p>
    <w:p w:rsidR="00B60A05" w:rsidRPr="00CD4A1C" w:rsidRDefault="00B60A05" w:rsidP="00C519EB">
      <w:pPr>
        <w:ind w:firstLine="561"/>
        <w:contextualSpacing/>
        <w:jc w:val="both"/>
        <w:rPr>
          <w:b/>
          <w:bCs/>
          <w:color w:val="000000"/>
          <w:sz w:val="24"/>
          <w:szCs w:val="24"/>
          <w:lang w:val="ru-RU"/>
        </w:rPr>
      </w:pPr>
    </w:p>
    <w:p w:rsidR="00B60A05" w:rsidRDefault="00B60A05" w:rsidP="00BE36D0">
      <w:pPr>
        <w:ind w:firstLine="426"/>
        <w:contextualSpacing/>
        <w:jc w:val="both"/>
        <w:rPr>
          <w:b/>
          <w:bCs/>
          <w:sz w:val="24"/>
          <w:szCs w:val="24"/>
          <w:shd w:val="clear" w:color="auto" w:fill="FFFFFF"/>
          <w:lang w:val="ru-RU" w:eastAsia="en-US"/>
        </w:rPr>
      </w:pPr>
      <w:r w:rsidRPr="00CD4A1C">
        <w:rPr>
          <w:b/>
          <w:bCs/>
          <w:color w:val="000000"/>
          <w:sz w:val="24"/>
          <w:szCs w:val="24"/>
          <w:lang w:val="ru-RU"/>
        </w:rPr>
        <w:t xml:space="preserve">Статья 3. </w:t>
      </w:r>
      <w:r w:rsidRPr="00CD4A1C">
        <w:rPr>
          <w:b/>
          <w:bCs/>
          <w:sz w:val="24"/>
          <w:szCs w:val="24"/>
          <w:shd w:val="clear" w:color="auto" w:fill="FFFFFF"/>
          <w:lang w:val="ru-RU" w:eastAsia="en-US"/>
        </w:rPr>
        <w:t>Градостроительные регламенты и их применение</w:t>
      </w:r>
    </w:p>
    <w:p w:rsidR="00FB6FC6" w:rsidRPr="00CD4A1C" w:rsidRDefault="00FB6FC6" w:rsidP="00FB6FC6">
      <w:pPr>
        <w:ind w:firstLine="426"/>
        <w:contextualSpacing/>
        <w:jc w:val="both"/>
        <w:rPr>
          <w:sz w:val="24"/>
          <w:szCs w:val="24"/>
          <w:lang w:val="ru-RU" w:eastAsia="ar-SA"/>
        </w:rPr>
      </w:pPr>
      <w:r w:rsidRPr="00BC3751">
        <w:rPr>
          <w:bCs/>
          <w:sz w:val="24"/>
          <w:szCs w:val="24"/>
          <w:shd w:val="clear" w:color="auto" w:fill="FFFFFF"/>
          <w:lang w:val="ru-RU" w:eastAsia="ar-SA"/>
        </w:rPr>
        <w:t>1.</w:t>
      </w:r>
      <w:r w:rsidRPr="00BC3751">
        <w:rPr>
          <w:sz w:val="24"/>
          <w:szCs w:val="24"/>
          <w:shd w:val="clear" w:color="auto" w:fill="FFFFFF"/>
          <w:lang w:val="ru-RU" w:eastAsia="ar-SA"/>
        </w:rPr>
        <w:t xml:space="preserve"> </w:t>
      </w:r>
      <w:proofErr w:type="gramStart"/>
      <w:r w:rsidRPr="00BC3751">
        <w:rPr>
          <w:sz w:val="24"/>
          <w:szCs w:val="24"/>
          <w:shd w:val="clear" w:color="auto" w:fill="FFFFFF"/>
          <w:lang w:val="ru-RU" w:eastAsia="ar-SA"/>
        </w:rPr>
        <w:t xml:space="preserve">Решения по землепользованию и застройке территории  СП принимаются с учетом положений о территориальном планировании, содержащихся в документах территориального планирования, включая генеральный план </w:t>
      </w:r>
      <w:r w:rsidRPr="00BC3751">
        <w:rPr>
          <w:sz w:val="24"/>
          <w:szCs w:val="24"/>
          <w:shd w:val="clear" w:color="auto" w:fill="FFFFFF"/>
          <w:lang w:val="ru-RU"/>
        </w:rPr>
        <w:t xml:space="preserve">СП </w:t>
      </w:r>
      <w:r w:rsidR="00215451">
        <w:rPr>
          <w:sz w:val="24"/>
          <w:szCs w:val="24"/>
          <w:shd w:val="clear" w:color="auto" w:fill="FFFFFF"/>
          <w:lang w:val="ru-RU" w:eastAsia="ar-SA"/>
        </w:rPr>
        <w:t>Ишмурзинский</w:t>
      </w:r>
      <w:r w:rsidRPr="00BC3751">
        <w:rPr>
          <w:sz w:val="24"/>
          <w:szCs w:val="24"/>
          <w:shd w:val="clear" w:color="auto" w:fill="FFFFFF"/>
          <w:lang w:val="ru-RU"/>
        </w:rPr>
        <w:t xml:space="preserve"> сельсовет</w:t>
      </w:r>
      <w:r w:rsidRPr="00BC3751">
        <w:rPr>
          <w:sz w:val="24"/>
          <w:szCs w:val="24"/>
          <w:shd w:val="clear" w:color="auto" w:fill="FFFFFF"/>
          <w:lang w:val="ru-RU" w:eastAsia="ar-SA"/>
        </w:rPr>
        <w:t>, документацию по планировке территории и на основании установленных настоящими Правилами градостроительных регламентов, которые действуют в пределах территориальных зон и распространяются в равной мере на все расположенные в одной и той же территориальной зоне земельные участки</w:t>
      </w:r>
      <w:proofErr w:type="gramEnd"/>
      <w:r w:rsidRPr="00BC3751">
        <w:rPr>
          <w:sz w:val="24"/>
          <w:szCs w:val="24"/>
          <w:shd w:val="clear" w:color="auto" w:fill="FFFFFF"/>
          <w:lang w:val="ru-RU" w:eastAsia="ar-SA"/>
        </w:rPr>
        <w:t xml:space="preserve"> и объекты капитального строительства независимо от форм собственности.</w:t>
      </w:r>
    </w:p>
    <w:p w:rsidR="00B60A05" w:rsidRPr="00CD4A1C" w:rsidRDefault="00B60A05" w:rsidP="00BE36D0">
      <w:pPr>
        <w:ind w:firstLine="426"/>
        <w:contextualSpacing/>
        <w:jc w:val="both"/>
        <w:rPr>
          <w:sz w:val="24"/>
          <w:szCs w:val="24"/>
          <w:lang w:val="ru-RU" w:eastAsia="ar-SA"/>
        </w:rPr>
      </w:pPr>
      <w:r w:rsidRPr="00CD4A1C">
        <w:rPr>
          <w:bCs/>
          <w:sz w:val="24"/>
          <w:szCs w:val="24"/>
          <w:shd w:val="clear" w:color="auto" w:fill="FFFFFF"/>
          <w:lang w:val="ru-RU" w:eastAsia="ar-SA"/>
        </w:rPr>
        <w:t>2.</w:t>
      </w:r>
      <w:r w:rsidRPr="00CD4A1C">
        <w:rPr>
          <w:sz w:val="24"/>
          <w:szCs w:val="24"/>
          <w:shd w:val="clear" w:color="auto" w:fill="FFFFFF"/>
          <w:lang w:val="ru-RU" w:eastAsia="ar-SA"/>
        </w:rPr>
        <w:t xml:space="preserve"> Градостроительный регламент территориальной зоны определяет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зданий, строений, сооружений.</w:t>
      </w:r>
    </w:p>
    <w:p w:rsidR="00B60A05" w:rsidRPr="00CD4A1C" w:rsidRDefault="00B60A05" w:rsidP="00BE36D0">
      <w:pPr>
        <w:ind w:firstLine="426"/>
        <w:contextualSpacing/>
        <w:jc w:val="both"/>
        <w:rPr>
          <w:sz w:val="24"/>
          <w:szCs w:val="24"/>
          <w:lang w:val="ru-RU" w:eastAsia="ar-SA"/>
        </w:rPr>
      </w:pPr>
      <w:r>
        <w:rPr>
          <w:bCs/>
          <w:sz w:val="24"/>
          <w:szCs w:val="24"/>
          <w:shd w:val="clear" w:color="auto" w:fill="FFFFFF"/>
          <w:lang w:val="ru-RU" w:eastAsia="ar-SA"/>
        </w:rPr>
        <w:t>3</w:t>
      </w:r>
      <w:r w:rsidRPr="00D94EE0">
        <w:rPr>
          <w:bCs/>
          <w:sz w:val="24"/>
          <w:szCs w:val="24"/>
          <w:shd w:val="clear" w:color="auto" w:fill="FFFFFF"/>
          <w:lang w:val="ru-RU" w:eastAsia="ar-SA"/>
        </w:rPr>
        <w:t>.</w:t>
      </w:r>
      <w:r w:rsidRPr="00CD4A1C">
        <w:rPr>
          <w:sz w:val="24"/>
          <w:szCs w:val="24"/>
          <w:shd w:val="clear" w:color="auto" w:fill="FFFFFF"/>
          <w:lang w:val="ru-RU" w:eastAsia="ar-SA"/>
        </w:rPr>
        <w:t xml:space="preserve"> Порядок использования земель </w:t>
      </w:r>
      <w:r>
        <w:rPr>
          <w:sz w:val="24"/>
          <w:szCs w:val="24"/>
          <w:shd w:val="clear" w:color="auto" w:fill="FFFFFF"/>
          <w:lang w:val="ru-RU"/>
        </w:rPr>
        <w:t xml:space="preserve">СП </w:t>
      </w:r>
      <w:r w:rsidR="00215451">
        <w:rPr>
          <w:sz w:val="24"/>
          <w:szCs w:val="24"/>
          <w:shd w:val="clear" w:color="auto" w:fill="FFFFFF"/>
          <w:lang w:val="ru-RU" w:eastAsia="ar-SA"/>
        </w:rPr>
        <w:t>Ишмурзинский</w:t>
      </w:r>
      <w:r w:rsidRPr="00CD4A1C">
        <w:rPr>
          <w:sz w:val="24"/>
          <w:szCs w:val="24"/>
          <w:shd w:val="clear" w:color="auto" w:fill="FFFFFF"/>
          <w:lang w:val="ru-RU"/>
        </w:rPr>
        <w:t xml:space="preserve"> сельсовет </w:t>
      </w:r>
      <w:r w:rsidRPr="00CD4A1C">
        <w:rPr>
          <w:sz w:val="24"/>
          <w:szCs w:val="24"/>
          <w:shd w:val="clear" w:color="auto" w:fill="FFFFFF"/>
          <w:lang w:val="ru-RU" w:eastAsia="ar-SA"/>
        </w:rPr>
        <w:t xml:space="preserve">определяется в соответствии </w:t>
      </w:r>
      <w:r>
        <w:rPr>
          <w:sz w:val="24"/>
          <w:szCs w:val="24"/>
          <w:shd w:val="clear" w:color="auto" w:fill="FFFFFF"/>
          <w:lang w:val="ru-RU" w:eastAsia="ar-SA"/>
        </w:rPr>
        <w:t>с зонированием его территории путем отображения</w:t>
      </w:r>
      <w:r w:rsidRPr="00CD4A1C">
        <w:rPr>
          <w:sz w:val="24"/>
          <w:szCs w:val="24"/>
          <w:shd w:val="clear" w:color="auto" w:fill="FFFFFF"/>
          <w:lang w:val="ru-RU" w:eastAsia="ar-SA"/>
        </w:rPr>
        <w:t xml:space="preserve"> на картах: </w:t>
      </w:r>
    </w:p>
    <w:p w:rsidR="00B60A05" w:rsidRPr="00CD4A1C" w:rsidRDefault="00B60A05" w:rsidP="00BE36D0">
      <w:pPr>
        <w:ind w:firstLine="426"/>
        <w:contextualSpacing/>
        <w:jc w:val="both"/>
        <w:rPr>
          <w:sz w:val="24"/>
          <w:szCs w:val="24"/>
          <w:lang w:val="ru-RU" w:eastAsia="ar-SA"/>
        </w:rPr>
      </w:pPr>
      <w:r>
        <w:rPr>
          <w:sz w:val="24"/>
          <w:szCs w:val="24"/>
          <w:shd w:val="clear" w:color="auto" w:fill="FFFFFF"/>
          <w:lang w:val="ru-RU" w:eastAsia="ar-SA"/>
        </w:rPr>
        <w:t>1) территориальных зон</w:t>
      </w:r>
      <w:r w:rsidRPr="00CD4A1C">
        <w:rPr>
          <w:sz w:val="24"/>
          <w:szCs w:val="24"/>
          <w:shd w:val="clear" w:color="auto" w:fill="FFFFFF"/>
          <w:lang w:val="ru-RU" w:eastAsia="ar-SA"/>
        </w:rPr>
        <w:t xml:space="preserve"> – на карте градостроительного зонирования территории </w:t>
      </w:r>
      <w:r>
        <w:rPr>
          <w:sz w:val="24"/>
          <w:szCs w:val="24"/>
          <w:shd w:val="clear" w:color="auto" w:fill="FFFFFF"/>
          <w:lang w:val="ru-RU"/>
        </w:rPr>
        <w:t xml:space="preserve">СП </w:t>
      </w:r>
      <w:r w:rsidR="00215451">
        <w:rPr>
          <w:sz w:val="24"/>
          <w:szCs w:val="24"/>
          <w:shd w:val="clear" w:color="auto" w:fill="FFFFFF"/>
          <w:lang w:val="ru-RU" w:eastAsia="ar-SA"/>
        </w:rPr>
        <w:t>Ишмурзинский</w:t>
      </w:r>
      <w:r w:rsidRPr="00CD4A1C">
        <w:rPr>
          <w:sz w:val="24"/>
          <w:szCs w:val="24"/>
          <w:shd w:val="clear" w:color="auto" w:fill="FFFFFF"/>
          <w:lang w:val="ru-RU" w:eastAsia="ar-SA"/>
        </w:rPr>
        <w:t xml:space="preserve"> сельсовет муниципального района </w:t>
      </w:r>
      <w:r>
        <w:rPr>
          <w:sz w:val="24"/>
          <w:szCs w:val="24"/>
          <w:shd w:val="clear" w:color="auto" w:fill="FFFFFF"/>
          <w:lang w:val="ru-RU" w:eastAsia="ar-SA"/>
        </w:rPr>
        <w:t>Баймакский</w:t>
      </w:r>
      <w:r w:rsidRPr="00CD4A1C">
        <w:rPr>
          <w:sz w:val="24"/>
          <w:szCs w:val="24"/>
          <w:shd w:val="clear" w:color="auto" w:fill="FFFFFF"/>
          <w:lang w:val="ru-RU"/>
        </w:rPr>
        <w:t xml:space="preserve"> район </w:t>
      </w:r>
      <w:r>
        <w:rPr>
          <w:sz w:val="24"/>
          <w:szCs w:val="24"/>
          <w:shd w:val="clear" w:color="auto" w:fill="FFFFFF"/>
          <w:lang w:val="ru-RU"/>
        </w:rPr>
        <w:t>РБ</w:t>
      </w:r>
      <w:r w:rsidRPr="00CD4A1C">
        <w:rPr>
          <w:sz w:val="24"/>
          <w:szCs w:val="24"/>
          <w:shd w:val="clear" w:color="auto" w:fill="FFFFFF"/>
          <w:lang w:val="ru-RU" w:eastAsia="ar-SA"/>
        </w:rPr>
        <w:t>, где отображаются границы и кодовые обозначения зон;</w:t>
      </w:r>
    </w:p>
    <w:p w:rsidR="00B60A05" w:rsidRPr="00CD4A1C" w:rsidRDefault="00B60A05" w:rsidP="00BE36D0">
      <w:pPr>
        <w:ind w:firstLine="426"/>
        <w:contextualSpacing/>
        <w:jc w:val="both"/>
        <w:rPr>
          <w:sz w:val="24"/>
          <w:szCs w:val="24"/>
          <w:lang w:val="ru-RU" w:eastAsia="ar-SA"/>
        </w:rPr>
      </w:pPr>
      <w:r w:rsidRPr="00CD4A1C">
        <w:rPr>
          <w:sz w:val="24"/>
          <w:szCs w:val="24"/>
          <w:shd w:val="clear" w:color="auto" w:fill="FFFFFF"/>
          <w:lang w:val="ru-RU" w:eastAsia="ar-SA"/>
        </w:rPr>
        <w:t xml:space="preserve">2) </w:t>
      </w:r>
      <w:r>
        <w:rPr>
          <w:sz w:val="24"/>
          <w:szCs w:val="24"/>
          <w:shd w:val="clear" w:color="auto" w:fill="FFFFFF"/>
          <w:lang w:val="ru-RU" w:eastAsia="ar-SA"/>
        </w:rPr>
        <w:t>зон</w:t>
      </w:r>
      <w:r w:rsidRPr="00CD4A1C">
        <w:rPr>
          <w:sz w:val="24"/>
          <w:szCs w:val="24"/>
          <w:shd w:val="clear" w:color="auto" w:fill="FFFFFF"/>
          <w:lang w:val="ru-RU" w:eastAsia="ar-SA"/>
        </w:rPr>
        <w:t xml:space="preserve"> с особыми условиями использования территории;</w:t>
      </w:r>
    </w:p>
    <w:p w:rsidR="00B60A05" w:rsidRPr="00CD4A1C" w:rsidRDefault="00B60A05" w:rsidP="00BE36D0">
      <w:pPr>
        <w:ind w:firstLine="426"/>
        <w:contextualSpacing/>
        <w:jc w:val="both"/>
        <w:rPr>
          <w:sz w:val="24"/>
          <w:szCs w:val="24"/>
          <w:lang w:val="ru-RU" w:eastAsia="ar-SA"/>
        </w:rPr>
      </w:pPr>
      <w:r>
        <w:rPr>
          <w:sz w:val="24"/>
          <w:szCs w:val="24"/>
          <w:shd w:val="clear" w:color="auto" w:fill="FFFFFF"/>
          <w:lang w:val="ru-RU" w:eastAsia="ar-SA"/>
        </w:rPr>
        <w:t xml:space="preserve">а) </w:t>
      </w:r>
      <w:proofErr w:type="gramStart"/>
      <w:r>
        <w:rPr>
          <w:sz w:val="24"/>
          <w:szCs w:val="24"/>
          <w:shd w:val="clear" w:color="auto" w:fill="FFFFFF"/>
          <w:lang w:val="ru-RU" w:eastAsia="ar-SA"/>
        </w:rPr>
        <w:t>санитарно-защитные</w:t>
      </w:r>
      <w:proofErr w:type="gramEnd"/>
      <w:r>
        <w:rPr>
          <w:sz w:val="24"/>
          <w:szCs w:val="24"/>
          <w:shd w:val="clear" w:color="auto" w:fill="FFFFFF"/>
          <w:lang w:val="ru-RU" w:eastAsia="ar-SA"/>
        </w:rPr>
        <w:t xml:space="preserve"> зон</w:t>
      </w:r>
      <w:r w:rsidRPr="00CD4A1C">
        <w:rPr>
          <w:sz w:val="24"/>
          <w:szCs w:val="24"/>
          <w:shd w:val="clear" w:color="auto" w:fill="FFFFFF"/>
          <w:lang w:val="ru-RU" w:eastAsia="ar-SA"/>
        </w:rPr>
        <w:t>;</w:t>
      </w:r>
    </w:p>
    <w:p w:rsidR="00B60A05" w:rsidRPr="00CD4A1C" w:rsidRDefault="00B60A05" w:rsidP="00BE36D0">
      <w:pPr>
        <w:ind w:firstLine="426"/>
        <w:contextualSpacing/>
        <w:jc w:val="both"/>
        <w:rPr>
          <w:sz w:val="24"/>
          <w:szCs w:val="24"/>
          <w:lang w:val="ru-RU" w:eastAsia="ar-SA"/>
        </w:rPr>
      </w:pPr>
      <w:r>
        <w:rPr>
          <w:sz w:val="24"/>
          <w:szCs w:val="24"/>
          <w:shd w:val="clear" w:color="auto" w:fill="FFFFFF"/>
          <w:lang w:val="ru-RU" w:eastAsia="ar-SA"/>
        </w:rPr>
        <w:t>б) водоохранных зон</w:t>
      </w:r>
      <w:r w:rsidRPr="00CD4A1C">
        <w:rPr>
          <w:sz w:val="24"/>
          <w:szCs w:val="24"/>
          <w:shd w:val="clear" w:color="auto" w:fill="FFFFFF"/>
          <w:lang w:val="ru-RU" w:eastAsia="ar-SA"/>
        </w:rPr>
        <w:t>;</w:t>
      </w:r>
    </w:p>
    <w:p w:rsidR="00B60A05" w:rsidRPr="00CD4A1C" w:rsidRDefault="00B60A05" w:rsidP="00BE36D0">
      <w:pPr>
        <w:ind w:firstLine="426"/>
        <w:contextualSpacing/>
        <w:jc w:val="both"/>
        <w:rPr>
          <w:sz w:val="24"/>
          <w:szCs w:val="24"/>
          <w:lang w:val="ru-RU" w:eastAsia="ar-SA"/>
        </w:rPr>
      </w:pPr>
      <w:r>
        <w:rPr>
          <w:sz w:val="24"/>
          <w:szCs w:val="24"/>
          <w:shd w:val="clear" w:color="auto" w:fill="FFFFFF"/>
          <w:lang w:val="ru-RU" w:eastAsia="ar-SA"/>
        </w:rPr>
        <w:t>в) зон</w:t>
      </w:r>
      <w:r w:rsidRPr="00CD4A1C">
        <w:rPr>
          <w:sz w:val="24"/>
          <w:szCs w:val="24"/>
          <w:shd w:val="clear" w:color="auto" w:fill="FFFFFF"/>
          <w:lang w:val="ru-RU" w:eastAsia="ar-SA"/>
        </w:rPr>
        <w:t xml:space="preserve"> действия ограничений по условиям охраны объектов культурного наследия;</w:t>
      </w:r>
    </w:p>
    <w:p w:rsidR="00B60A05" w:rsidRPr="00CD4A1C" w:rsidRDefault="00B60A05" w:rsidP="00BE36D0">
      <w:pPr>
        <w:ind w:firstLine="426"/>
        <w:contextualSpacing/>
        <w:jc w:val="both"/>
        <w:rPr>
          <w:sz w:val="24"/>
          <w:szCs w:val="24"/>
          <w:lang w:val="ru-RU" w:eastAsia="ar-SA"/>
        </w:rPr>
      </w:pPr>
      <w:r>
        <w:rPr>
          <w:sz w:val="24"/>
          <w:szCs w:val="24"/>
          <w:shd w:val="clear" w:color="auto" w:fill="FFFFFF"/>
          <w:lang w:val="ru-RU" w:eastAsia="ar-SA"/>
        </w:rPr>
        <w:t>г) зон</w:t>
      </w:r>
      <w:r w:rsidRPr="00CD4A1C">
        <w:rPr>
          <w:sz w:val="24"/>
          <w:szCs w:val="24"/>
          <w:shd w:val="clear" w:color="auto" w:fill="FFFFFF"/>
          <w:lang w:val="ru-RU" w:eastAsia="ar-SA"/>
        </w:rPr>
        <w:t xml:space="preserve"> санитарной охраны источников водоснабжения и водопроводов питьевого назначения.</w:t>
      </w:r>
    </w:p>
    <w:p w:rsidR="00B60A05" w:rsidRPr="00CD4A1C" w:rsidRDefault="00B60A05" w:rsidP="00BE36D0">
      <w:pPr>
        <w:ind w:firstLine="426"/>
        <w:contextualSpacing/>
        <w:jc w:val="both"/>
        <w:rPr>
          <w:sz w:val="24"/>
          <w:szCs w:val="24"/>
          <w:lang w:val="ru-RU" w:eastAsia="ar-SA"/>
        </w:rPr>
      </w:pPr>
      <w:r>
        <w:rPr>
          <w:bCs/>
          <w:sz w:val="24"/>
          <w:szCs w:val="24"/>
          <w:shd w:val="clear" w:color="auto" w:fill="FFFFFF"/>
          <w:lang w:val="ru-RU" w:eastAsia="ar-SA"/>
        </w:rPr>
        <w:t>4</w:t>
      </w:r>
      <w:r w:rsidRPr="00D94EE0">
        <w:rPr>
          <w:bCs/>
          <w:sz w:val="24"/>
          <w:szCs w:val="24"/>
          <w:shd w:val="clear" w:color="auto" w:fill="FFFFFF"/>
          <w:lang w:val="ru-RU" w:eastAsia="ar-SA"/>
        </w:rPr>
        <w:t>.</w:t>
      </w:r>
      <w:r w:rsidRPr="00CD4A1C">
        <w:rPr>
          <w:sz w:val="24"/>
          <w:szCs w:val="24"/>
          <w:lang w:val="ru-RU" w:eastAsia="ar-SA"/>
        </w:rPr>
        <w:t xml:space="preserve"> </w:t>
      </w:r>
      <w:r w:rsidR="00BC19A3">
        <w:rPr>
          <w:sz w:val="24"/>
          <w:szCs w:val="24"/>
          <w:lang w:val="ru-RU" w:eastAsia="ar-SA"/>
        </w:rPr>
        <w:t xml:space="preserve"> </w:t>
      </w:r>
      <w:r w:rsidRPr="00CD4A1C">
        <w:rPr>
          <w:sz w:val="24"/>
          <w:szCs w:val="24"/>
          <w:lang w:val="ru-RU" w:eastAsia="ar-SA"/>
        </w:rPr>
        <w:t>Для каждой из территориальных зон и зон с особыми условиями использования территории настоящими Правилами установлен Градостроительный регламент по видам и предельным параметрам разрешенного использования земе</w:t>
      </w:r>
      <w:r w:rsidRPr="00CD4A1C">
        <w:rPr>
          <w:sz w:val="24"/>
          <w:szCs w:val="24"/>
          <w:shd w:val="clear" w:color="auto" w:fill="FFFFFF"/>
          <w:lang w:val="ru-RU" w:eastAsia="ar-SA"/>
        </w:rPr>
        <w:t>льных участков и объектов капитального строительства.</w:t>
      </w:r>
    </w:p>
    <w:p w:rsidR="00B60A05" w:rsidRPr="00CD4A1C" w:rsidRDefault="00B60A05" w:rsidP="00BE36D0">
      <w:pPr>
        <w:ind w:firstLine="426"/>
        <w:contextualSpacing/>
        <w:jc w:val="both"/>
        <w:rPr>
          <w:sz w:val="24"/>
          <w:szCs w:val="24"/>
          <w:lang w:val="ru-RU" w:eastAsia="ar-SA"/>
        </w:rPr>
      </w:pPr>
      <w:r>
        <w:rPr>
          <w:bCs/>
          <w:sz w:val="24"/>
          <w:szCs w:val="24"/>
          <w:shd w:val="clear" w:color="auto" w:fill="FFFFFF"/>
          <w:lang w:val="ru-RU" w:eastAsia="ar-SA"/>
        </w:rPr>
        <w:t>5</w:t>
      </w:r>
      <w:r w:rsidRPr="00CD4A1C">
        <w:rPr>
          <w:sz w:val="24"/>
          <w:szCs w:val="24"/>
          <w:shd w:val="clear" w:color="auto" w:fill="FFFFFF"/>
          <w:lang w:val="ru-RU" w:eastAsia="ar-SA"/>
        </w:rPr>
        <w:t>. При этом границы территориальных зон должны отвечать требованию однозначной идентификации принадлежности каждого земельного участка (за исключением земельных участков линейных объектов) только одной территориальной зоне, выделенной на карте градостроительного зонирования.</w:t>
      </w:r>
    </w:p>
    <w:p w:rsidR="00B60A05" w:rsidRPr="00CD4A1C" w:rsidRDefault="00B60A05" w:rsidP="00BE36D0">
      <w:pPr>
        <w:ind w:firstLine="426"/>
        <w:contextualSpacing/>
        <w:jc w:val="both"/>
        <w:rPr>
          <w:sz w:val="24"/>
          <w:szCs w:val="24"/>
          <w:lang w:val="ru-RU" w:eastAsia="ar-SA"/>
        </w:rPr>
      </w:pPr>
      <w:r>
        <w:rPr>
          <w:bCs/>
          <w:sz w:val="24"/>
          <w:szCs w:val="24"/>
          <w:shd w:val="clear" w:color="auto" w:fill="FFFFFF"/>
          <w:lang w:val="ru-RU" w:eastAsia="ar-SA"/>
        </w:rPr>
        <w:t>6</w:t>
      </w:r>
      <w:r w:rsidRPr="00CD4A1C">
        <w:rPr>
          <w:bCs/>
          <w:sz w:val="24"/>
          <w:szCs w:val="24"/>
          <w:shd w:val="clear" w:color="auto" w:fill="FFFFFF"/>
          <w:lang w:val="ru-RU" w:eastAsia="ar-SA"/>
        </w:rPr>
        <w:t>.</w:t>
      </w:r>
      <w:r w:rsidRPr="00CD4A1C">
        <w:rPr>
          <w:sz w:val="24"/>
          <w:szCs w:val="24"/>
          <w:shd w:val="clear" w:color="auto" w:fill="FFFFFF"/>
          <w:lang w:val="ru-RU" w:eastAsia="ar-SA"/>
        </w:rPr>
        <w:t xml:space="preserve"> 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как правило, не устанавливаются применительно к одному земельному участку. </w:t>
      </w:r>
    </w:p>
    <w:p w:rsidR="00B60A05" w:rsidRPr="00CD4A1C" w:rsidRDefault="00B60A05" w:rsidP="00BE36D0">
      <w:pPr>
        <w:ind w:firstLine="426"/>
        <w:contextualSpacing/>
        <w:jc w:val="both"/>
        <w:rPr>
          <w:sz w:val="24"/>
          <w:szCs w:val="24"/>
          <w:lang w:val="ru-RU" w:eastAsia="ar-SA"/>
        </w:rPr>
      </w:pPr>
      <w:r>
        <w:rPr>
          <w:bCs/>
          <w:sz w:val="24"/>
          <w:szCs w:val="24"/>
          <w:shd w:val="clear" w:color="auto" w:fill="FFFFFF"/>
          <w:lang w:val="ru-RU" w:eastAsia="ar-SA"/>
        </w:rPr>
        <w:t>7</w:t>
      </w:r>
      <w:r w:rsidRPr="00CD4A1C">
        <w:rPr>
          <w:bCs/>
          <w:sz w:val="24"/>
          <w:szCs w:val="24"/>
          <w:shd w:val="clear" w:color="auto" w:fill="FFFFFF"/>
          <w:lang w:val="ru-RU" w:eastAsia="ar-SA"/>
        </w:rPr>
        <w:t>.</w:t>
      </w:r>
      <w:r w:rsidRPr="00CD4A1C">
        <w:rPr>
          <w:sz w:val="24"/>
          <w:szCs w:val="24"/>
          <w:shd w:val="clear" w:color="auto" w:fill="FFFFFF"/>
          <w:lang w:val="ru-RU" w:eastAsia="ar-SA"/>
        </w:rPr>
        <w:t xml:space="preserve"> Границы территориальных зон и градостроительные регламенты устанавливаются с учетом общности функциональных и параметрических характеристик земельных участков и объектов капитального строительства, а также требований об учете прав и законных интересов правообладателей земельных участков и объектов капитального строительства.</w:t>
      </w:r>
    </w:p>
    <w:p w:rsidR="00DC07E7" w:rsidRPr="00CD4A1C" w:rsidRDefault="00B60A05" w:rsidP="00DC07E7">
      <w:pPr>
        <w:ind w:firstLine="426"/>
        <w:contextualSpacing/>
        <w:jc w:val="both"/>
        <w:rPr>
          <w:sz w:val="24"/>
          <w:szCs w:val="24"/>
          <w:lang w:val="ru-RU"/>
        </w:rPr>
      </w:pPr>
      <w:r w:rsidRPr="00BC3751">
        <w:rPr>
          <w:bCs/>
          <w:sz w:val="24"/>
          <w:szCs w:val="24"/>
          <w:shd w:val="clear" w:color="auto" w:fill="FFFFFF"/>
          <w:lang w:val="ru-RU" w:eastAsia="ar-SA"/>
        </w:rPr>
        <w:lastRenderedPageBreak/>
        <w:t>8.</w:t>
      </w:r>
      <w:r w:rsidR="00DC07E7" w:rsidRPr="00BC3751">
        <w:rPr>
          <w:bCs/>
          <w:color w:val="000000"/>
          <w:sz w:val="24"/>
          <w:szCs w:val="24"/>
          <w:lang w:val="ru-RU"/>
        </w:rPr>
        <w:t xml:space="preserve"> Границы территориальных зон на карте градостроительного зонирования установлены преимущественно в привязке к границам базисных кварталов земельного кадастра. В случае</w:t>
      </w:r>
      <w:proofErr w:type="gramStart"/>
      <w:r w:rsidR="00DC07E7" w:rsidRPr="00BC3751">
        <w:rPr>
          <w:bCs/>
          <w:color w:val="000000"/>
          <w:sz w:val="24"/>
          <w:szCs w:val="24"/>
          <w:lang w:val="ru-RU"/>
        </w:rPr>
        <w:t>,</w:t>
      </w:r>
      <w:proofErr w:type="gramEnd"/>
      <w:r w:rsidR="00DC07E7" w:rsidRPr="00BC3751">
        <w:rPr>
          <w:bCs/>
          <w:color w:val="000000"/>
          <w:sz w:val="24"/>
          <w:szCs w:val="24"/>
          <w:lang w:val="ru-RU"/>
        </w:rPr>
        <w:t xml:space="preserve"> если в пределах территории базисного квартала размещаются или планируются к размещению объекты, виды использования которых соотносятся с разными территориальными зонами и их размещение соответствует положениям генерального плана </w:t>
      </w:r>
      <w:r w:rsidR="00DC07E7" w:rsidRPr="00BC3751">
        <w:rPr>
          <w:sz w:val="24"/>
          <w:szCs w:val="24"/>
          <w:shd w:val="clear" w:color="auto" w:fill="FFFFFF"/>
          <w:lang w:val="ru-RU"/>
        </w:rPr>
        <w:t xml:space="preserve">СП </w:t>
      </w:r>
      <w:r w:rsidR="00215451">
        <w:rPr>
          <w:sz w:val="24"/>
          <w:szCs w:val="24"/>
          <w:shd w:val="clear" w:color="auto" w:fill="FFFFFF"/>
          <w:lang w:val="ru-RU" w:eastAsia="ar-SA"/>
        </w:rPr>
        <w:t>Ишмурзинский</w:t>
      </w:r>
      <w:r w:rsidR="00DC07E7" w:rsidRPr="00BC3751">
        <w:rPr>
          <w:sz w:val="24"/>
          <w:szCs w:val="24"/>
          <w:shd w:val="clear" w:color="auto" w:fill="FFFFFF"/>
          <w:lang w:val="ru-RU"/>
        </w:rPr>
        <w:t xml:space="preserve"> сельсовет</w:t>
      </w:r>
      <w:r w:rsidR="00DC07E7" w:rsidRPr="00BC3751">
        <w:rPr>
          <w:bCs/>
          <w:color w:val="000000"/>
          <w:sz w:val="24"/>
          <w:szCs w:val="24"/>
          <w:lang w:val="ru-RU"/>
        </w:rPr>
        <w:t>, то территория базисного квартала делится на части, относящиеся к разным территориальным зонам.</w:t>
      </w:r>
      <w:r w:rsidR="00DC07E7" w:rsidRPr="00CD4A1C">
        <w:rPr>
          <w:bCs/>
          <w:color w:val="000000"/>
          <w:sz w:val="24"/>
          <w:szCs w:val="24"/>
          <w:lang w:val="ru-RU"/>
        </w:rPr>
        <w:t xml:space="preserve"> </w:t>
      </w:r>
    </w:p>
    <w:p w:rsidR="00B60A05" w:rsidRPr="009D5640" w:rsidRDefault="00DC07E7" w:rsidP="00BE36D0">
      <w:pPr>
        <w:ind w:firstLine="426"/>
        <w:contextualSpacing/>
        <w:jc w:val="both"/>
        <w:rPr>
          <w:sz w:val="24"/>
          <w:szCs w:val="24"/>
          <w:lang w:val="ru-RU" w:eastAsia="ar-SA"/>
        </w:rPr>
      </w:pPr>
      <w:r w:rsidRPr="009D5640">
        <w:rPr>
          <w:sz w:val="24"/>
          <w:szCs w:val="24"/>
          <w:shd w:val="clear" w:color="auto" w:fill="FFFFFF"/>
          <w:lang w:val="ru-RU" w:eastAsia="ar-SA"/>
        </w:rPr>
        <w:t xml:space="preserve"> </w:t>
      </w:r>
      <w:r w:rsidR="00B60A05" w:rsidRPr="009D5640">
        <w:rPr>
          <w:sz w:val="24"/>
          <w:szCs w:val="24"/>
          <w:shd w:val="clear" w:color="auto" w:fill="FFFFFF"/>
          <w:lang w:val="ru-RU" w:eastAsia="ar-SA"/>
        </w:rPr>
        <w:t>При этом границы территориальных зон устанавливаются в увязке с территориальными объектами, имеющими однозначную картографическую проекцию:</w:t>
      </w:r>
    </w:p>
    <w:p w:rsidR="00B60A05" w:rsidRPr="009D5640" w:rsidRDefault="00B60A05" w:rsidP="00BE36D0">
      <w:pPr>
        <w:ind w:firstLine="426"/>
        <w:contextualSpacing/>
        <w:jc w:val="both"/>
        <w:rPr>
          <w:sz w:val="24"/>
          <w:szCs w:val="24"/>
          <w:lang w:val="ru-RU" w:eastAsia="ar-SA"/>
        </w:rPr>
      </w:pPr>
      <w:r w:rsidRPr="009D5640">
        <w:rPr>
          <w:sz w:val="24"/>
          <w:szCs w:val="24"/>
          <w:shd w:val="clear" w:color="auto" w:fill="FFFFFF"/>
          <w:lang w:val="ru-RU" w:eastAsia="ar-SA"/>
        </w:rPr>
        <w:t>- линиями магистралей, улиц, проездов, разделяющих транспортные потоки противоположных направлений;</w:t>
      </w:r>
    </w:p>
    <w:p w:rsidR="00B60A05" w:rsidRPr="0017559E" w:rsidRDefault="00B60A05" w:rsidP="00BE36D0">
      <w:pPr>
        <w:ind w:firstLine="426"/>
        <w:contextualSpacing/>
        <w:jc w:val="both"/>
        <w:rPr>
          <w:sz w:val="24"/>
          <w:szCs w:val="24"/>
          <w:shd w:val="clear" w:color="auto" w:fill="FFFFFF"/>
          <w:lang w:val="ru-RU" w:eastAsia="ar-SA"/>
        </w:rPr>
      </w:pPr>
      <w:r w:rsidRPr="009D5640">
        <w:rPr>
          <w:sz w:val="24"/>
          <w:szCs w:val="24"/>
          <w:shd w:val="clear" w:color="auto" w:fill="FFFFFF"/>
          <w:lang w:val="ru-RU" w:eastAsia="ar-SA"/>
        </w:rPr>
        <w:t xml:space="preserve">- красными линиями; </w:t>
      </w:r>
    </w:p>
    <w:p w:rsidR="00B60A05" w:rsidRPr="009D5640" w:rsidRDefault="00B60A05" w:rsidP="00BE36D0">
      <w:pPr>
        <w:ind w:firstLine="426"/>
        <w:contextualSpacing/>
        <w:jc w:val="both"/>
        <w:rPr>
          <w:sz w:val="24"/>
          <w:szCs w:val="24"/>
          <w:lang w:val="ru-RU" w:eastAsia="ar-SA"/>
        </w:rPr>
      </w:pPr>
      <w:r w:rsidRPr="009D5640">
        <w:rPr>
          <w:sz w:val="24"/>
          <w:szCs w:val="24"/>
          <w:shd w:val="clear" w:color="auto" w:fill="FFFFFF"/>
          <w:lang w:val="ru-RU" w:eastAsia="ar-SA"/>
        </w:rPr>
        <w:t>- границами земельных участков;</w:t>
      </w:r>
    </w:p>
    <w:p w:rsidR="00B60A05" w:rsidRPr="009D5640" w:rsidRDefault="00B60A05" w:rsidP="00BE36D0">
      <w:pPr>
        <w:ind w:firstLine="426"/>
        <w:contextualSpacing/>
        <w:jc w:val="both"/>
        <w:rPr>
          <w:sz w:val="24"/>
          <w:szCs w:val="24"/>
          <w:lang w:val="ru-RU" w:eastAsia="ar-SA"/>
        </w:rPr>
      </w:pPr>
      <w:r w:rsidRPr="009D5640">
        <w:rPr>
          <w:sz w:val="24"/>
          <w:szCs w:val="24"/>
          <w:shd w:val="clear" w:color="auto" w:fill="FFFFFF"/>
          <w:lang w:val="ru-RU" w:eastAsia="ar-SA"/>
        </w:rPr>
        <w:t>- границами или осями полос отвода для коммуникаций;</w:t>
      </w:r>
    </w:p>
    <w:p w:rsidR="00B60A05" w:rsidRPr="009D5640" w:rsidRDefault="00B60A05" w:rsidP="00BE36D0">
      <w:pPr>
        <w:ind w:firstLine="426"/>
        <w:contextualSpacing/>
        <w:jc w:val="both"/>
        <w:rPr>
          <w:sz w:val="24"/>
          <w:szCs w:val="24"/>
          <w:lang w:val="ru-RU" w:eastAsia="ar-SA"/>
        </w:rPr>
      </w:pPr>
      <w:r w:rsidRPr="009D5640">
        <w:rPr>
          <w:sz w:val="24"/>
          <w:szCs w:val="24"/>
          <w:shd w:val="clear" w:color="auto" w:fill="FFFFFF"/>
          <w:lang w:val="ru-RU" w:eastAsia="ar-SA"/>
        </w:rPr>
        <w:t>-административными границами СП</w:t>
      </w:r>
      <w:r>
        <w:rPr>
          <w:sz w:val="24"/>
          <w:szCs w:val="24"/>
          <w:shd w:val="clear" w:color="auto" w:fill="FFFFFF"/>
          <w:lang w:val="ru-RU" w:eastAsia="ar-SA"/>
        </w:rPr>
        <w:t xml:space="preserve"> </w:t>
      </w:r>
      <w:r w:rsidR="00215451">
        <w:rPr>
          <w:sz w:val="24"/>
          <w:szCs w:val="24"/>
          <w:shd w:val="clear" w:color="auto" w:fill="FFFFFF"/>
          <w:lang w:val="ru-RU" w:eastAsia="ar-SA"/>
        </w:rPr>
        <w:t>Ишмурзинский</w:t>
      </w:r>
      <w:r w:rsidRPr="009D5640">
        <w:rPr>
          <w:sz w:val="24"/>
          <w:szCs w:val="24"/>
          <w:shd w:val="clear" w:color="auto" w:fill="FFFFFF"/>
          <w:lang w:val="ru-RU" w:eastAsia="ar-SA"/>
        </w:rPr>
        <w:t xml:space="preserve"> сельсовет;</w:t>
      </w:r>
    </w:p>
    <w:p w:rsidR="00B60A05" w:rsidRPr="009D5640" w:rsidRDefault="00B60A05" w:rsidP="00BE36D0">
      <w:pPr>
        <w:ind w:firstLine="426"/>
        <w:contextualSpacing/>
        <w:jc w:val="both"/>
        <w:rPr>
          <w:sz w:val="24"/>
          <w:szCs w:val="24"/>
          <w:lang w:val="ru-RU"/>
        </w:rPr>
      </w:pPr>
      <w:r w:rsidRPr="009D5640">
        <w:rPr>
          <w:bCs/>
          <w:color w:val="000000"/>
          <w:sz w:val="24"/>
          <w:szCs w:val="24"/>
          <w:lang w:val="ru-RU"/>
        </w:rPr>
        <w:t>- границами кварталов;</w:t>
      </w:r>
    </w:p>
    <w:p w:rsidR="00B60A05" w:rsidRPr="009D5640" w:rsidRDefault="00B60A05" w:rsidP="00BE36D0">
      <w:pPr>
        <w:ind w:firstLine="426"/>
        <w:contextualSpacing/>
        <w:jc w:val="both"/>
        <w:rPr>
          <w:sz w:val="24"/>
          <w:szCs w:val="24"/>
          <w:lang w:val="ru-RU" w:eastAsia="ar-SA"/>
        </w:rPr>
      </w:pPr>
      <w:r w:rsidRPr="009D5640">
        <w:rPr>
          <w:sz w:val="24"/>
          <w:szCs w:val="24"/>
          <w:shd w:val="clear" w:color="auto" w:fill="FFFFFF"/>
          <w:lang w:val="ru-RU" w:eastAsia="ar-SA"/>
        </w:rPr>
        <w:t>- естественными границами природных объектов;</w:t>
      </w:r>
    </w:p>
    <w:p w:rsidR="00B60A05" w:rsidRDefault="00B60A05" w:rsidP="00BE36D0">
      <w:pPr>
        <w:ind w:firstLine="426"/>
        <w:contextualSpacing/>
        <w:jc w:val="both"/>
        <w:rPr>
          <w:sz w:val="24"/>
          <w:szCs w:val="24"/>
          <w:shd w:val="clear" w:color="auto" w:fill="FFFFFF"/>
          <w:lang w:val="ru-RU" w:eastAsia="ar-SA"/>
        </w:rPr>
      </w:pPr>
      <w:r w:rsidRPr="009D5640">
        <w:rPr>
          <w:sz w:val="24"/>
          <w:szCs w:val="24"/>
          <w:shd w:val="clear" w:color="auto" w:fill="FFFFFF"/>
          <w:lang w:val="ru-RU" w:eastAsia="ar-SA"/>
        </w:rPr>
        <w:t>- иными границами, отраженными в составе базисного плана земельного кадастра.</w:t>
      </w:r>
    </w:p>
    <w:p w:rsidR="00DC07E7" w:rsidRPr="00CD4A1C" w:rsidRDefault="00B60A05" w:rsidP="00DC07E7">
      <w:pPr>
        <w:ind w:firstLine="426"/>
        <w:contextualSpacing/>
        <w:jc w:val="both"/>
        <w:rPr>
          <w:sz w:val="24"/>
          <w:szCs w:val="24"/>
          <w:lang w:val="ru-RU" w:eastAsia="ar-SA"/>
        </w:rPr>
      </w:pPr>
      <w:r>
        <w:rPr>
          <w:bCs/>
          <w:sz w:val="24"/>
          <w:szCs w:val="24"/>
          <w:shd w:val="clear" w:color="auto" w:fill="FFFFFF"/>
          <w:lang w:val="ru-RU" w:eastAsia="ar-SA"/>
        </w:rPr>
        <w:t>9</w:t>
      </w:r>
      <w:r w:rsidRPr="00CD4A1C">
        <w:rPr>
          <w:bCs/>
          <w:sz w:val="24"/>
          <w:szCs w:val="24"/>
          <w:shd w:val="clear" w:color="auto" w:fill="FFFFFF"/>
          <w:lang w:val="ru-RU" w:eastAsia="ar-SA"/>
        </w:rPr>
        <w:t>.</w:t>
      </w:r>
      <w:r w:rsidRPr="00CD4A1C">
        <w:rPr>
          <w:sz w:val="24"/>
          <w:szCs w:val="24"/>
          <w:shd w:val="clear" w:color="auto" w:fill="FFFFFF"/>
          <w:lang w:val="ru-RU" w:eastAsia="ar-SA"/>
        </w:rPr>
        <w:t xml:space="preserve"> </w:t>
      </w:r>
      <w:r w:rsidR="00DC07E7" w:rsidRPr="00CD4A1C">
        <w:rPr>
          <w:sz w:val="24"/>
          <w:szCs w:val="24"/>
          <w:shd w:val="clear" w:color="auto" w:fill="FFFFFF"/>
          <w:lang w:val="ru-RU" w:eastAsia="ar-SA"/>
        </w:rPr>
        <w:t xml:space="preserve">Границы территориальных зон, для которых отсутствует возможность однозначной картографической привязки, определены по условным линиям в увязке </w:t>
      </w:r>
      <w:r w:rsidR="00DC07E7" w:rsidRPr="00BC3751">
        <w:rPr>
          <w:sz w:val="24"/>
          <w:szCs w:val="24"/>
          <w:shd w:val="clear" w:color="auto" w:fill="FFFFFF"/>
          <w:lang w:val="ru-RU" w:eastAsia="ar-SA"/>
        </w:rPr>
        <w:t xml:space="preserve">с границами функциональных зон генерального плана </w:t>
      </w:r>
      <w:r w:rsidR="00DC07E7" w:rsidRPr="00BC3751">
        <w:rPr>
          <w:sz w:val="24"/>
          <w:szCs w:val="24"/>
          <w:shd w:val="clear" w:color="auto" w:fill="FFFFFF"/>
          <w:lang w:val="ru-RU"/>
        </w:rPr>
        <w:t xml:space="preserve">СП </w:t>
      </w:r>
      <w:r w:rsidR="00215451">
        <w:rPr>
          <w:sz w:val="24"/>
          <w:szCs w:val="24"/>
          <w:shd w:val="clear" w:color="auto" w:fill="FFFFFF"/>
          <w:lang w:val="ru-RU" w:eastAsia="ar-SA"/>
        </w:rPr>
        <w:t>Ишмурзинский</w:t>
      </w:r>
      <w:r w:rsidR="00DC07E7" w:rsidRPr="00BC3751">
        <w:rPr>
          <w:sz w:val="24"/>
          <w:szCs w:val="24"/>
          <w:shd w:val="clear" w:color="auto" w:fill="FFFFFF"/>
          <w:lang w:val="ru-RU" w:eastAsia="ar-SA"/>
        </w:rPr>
        <w:t xml:space="preserve"> </w:t>
      </w:r>
      <w:r w:rsidR="00DC07E7" w:rsidRPr="00BC3751">
        <w:rPr>
          <w:sz w:val="24"/>
          <w:szCs w:val="24"/>
          <w:shd w:val="clear" w:color="auto" w:fill="FFFFFF"/>
          <w:lang w:val="ru-RU"/>
        </w:rPr>
        <w:t>сельсовет</w:t>
      </w:r>
      <w:r w:rsidR="00DC07E7" w:rsidRPr="00BC3751">
        <w:rPr>
          <w:sz w:val="24"/>
          <w:szCs w:val="24"/>
          <w:shd w:val="clear" w:color="auto" w:fill="FFFFFF"/>
          <w:lang w:val="ru-RU" w:eastAsia="ar-SA"/>
        </w:rPr>
        <w:t>, границами зон с особыми условиями использования территории, иными границами, отображенными на топографической</w:t>
      </w:r>
      <w:r w:rsidR="00DC07E7" w:rsidRPr="00CD4A1C">
        <w:rPr>
          <w:sz w:val="24"/>
          <w:szCs w:val="24"/>
          <w:shd w:val="clear" w:color="auto" w:fill="FFFFFF"/>
          <w:lang w:val="ru-RU" w:eastAsia="ar-SA"/>
        </w:rPr>
        <w:t xml:space="preserve"> основе, используемыми для разработки карты градостроительного зонирования.</w:t>
      </w:r>
    </w:p>
    <w:p w:rsidR="00DC07E7" w:rsidRPr="00CD4A1C" w:rsidRDefault="00DC07E7" w:rsidP="00DC07E7">
      <w:pPr>
        <w:ind w:firstLine="426"/>
        <w:contextualSpacing/>
        <w:jc w:val="both"/>
        <w:rPr>
          <w:sz w:val="24"/>
          <w:szCs w:val="24"/>
          <w:lang w:val="ru-RU" w:eastAsia="ar-SA"/>
        </w:rPr>
      </w:pPr>
      <w:r w:rsidRPr="00CD4A1C">
        <w:rPr>
          <w:sz w:val="24"/>
          <w:szCs w:val="24"/>
          <w:shd w:val="clear" w:color="auto" w:fill="FFFFFF"/>
          <w:lang w:val="ru-RU" w:eastAsia="ar-SA"/>
        </w:rPr>
        <w:t>Местоположение границ территориальн</w:t>
      </w:r>
      <w:r>
        <w:rPr>
          <w:sz w:val="24"/>
          <w:szCs w:val="24"/>
          <w:shd w:val="clear" w:color="auto" w:fill="FFFFFF"/>
          <w:lang w:val="ru-RU" w:eastAsia="ar-SA"/>
        </w:rPr>
        <w:t>ых зон, установленных по</w:t>
      </w:r>
      <w:r w:rsidRPr="00CD4A1C">
        <w:rPr>
          <w:sz w:val="24"/>
          <w:szCs w:val="24"/>
          <w:shd w:val="clear" w:color="auto" w:fill="FFFFFF"/>
          <w:lang w:val="ru-RU" w:eastAsia="ar-SA"/>
        </w:rPr>
        <w:t xml:space="preserve"> условным</w:t>
      </w:r>
      <w:r>
        <w:rPr>
          <w:sz w:val="24"/>
          <w:szCs w:val="24"/>
          <w:shd w:val="clear" w:color="auto" w:fill="FFFFFF"/>
          <w:lang w:val="ru-RU" w:eastAsia="ar-SA"/>
        </w:rPr>
        <w:t xml:space="preserve"> </w:t>
      </w:r>
      <w:r w:rsidRPr="00CD4A1C">
        <w:rPr>
          <w:sz w:val="24"/>
          <w:szCs w:val="24"/>
          <w:shd w:val="clear" w:color="auto" w:fill="FFFFFF"/>
          <w:lang w:val="ru-RU" w:eastAsia="ar-SA"/>
        </w:rPr>
        <w:t>линиям</w:t>
      </w:r>
      <w:r>
        <w:rPr>
          <w:sz w:val="24"/>
          <w:szCs w:val="24"/>
          <w:shd w:val="clear" w:color="auto" w:fill="FFFFFF"/>
          <w:lang w:val="ru-RU" w:eastAsia="ar-SA"/>
        </w:rPr>
        <w:t>, подлежа</w:t>
      </w:r>
      <w:r w:rsidRPr="00CD4A1C">
        <w:rPr>
          <w:sz w:val="24"/>
          <w:szCs w:val="24"/>
          <w:shd w:val="clear" w:color="auto" w:fill="FFFFFF"/>
          <w:lang w:val="ru-RU" w:eastAsia="ar-SA"/>
        </w:rPr>
        <w:t xml:space="preserve">т уточнению в документации по планировке территории и иных документах, принимаемых в соответствии с законодательством </w:t>
      </w:r>
      <w:r>
        <w:rPr>
          <w:sz w:val="24"/>
          <w:szCs w:val="24"/>
          <w:shd w:val="clear" w:color="auto" w:fill="FFFFFF"/>
          <w:lang w:val="ru-RU" w:eastAsia="ar-SA"/>
        </w:rPr>
        <w:t>РФ</w:t>
      </w:r>
      <w:r w:rsidRPr="00CD4A1C">
        <w:rPr>
          <w:sz w:val="24"/>
          <w:szCs w:val="24"/>
          <w:shd w:val="clear" w:color="auto" w:fill="FFFFFF"/>
          <w:lang w:val="ru-RU" w:eastAsia="ar-SA"/>
        </w:rPr>
        <w:t xml:space="preserve">, </w:t>
      </w:r>
      <w:r>
        <w:rPr>
          <w:sz w:val="24"/>
          <w:szCs w:val="24"/>
          <w:shd w:val="clear" w:color="auto" w:fill="FFFFFF"/>
          <w:lang w:val="ru-RU" w:eastAsia="ar-SA"/>
        </w:rPr>
        <w:t>РБ</w:t>
      </w:r>
      <w:r w:rsidRPr="00CD4A1C">
        <w:rPr>
          <w:sz w:val="24"/>
          <w:szCs w:val="24"/>
          <w:shd w:val="clear" w:color="auto" w:fill="FFFFFF"/>
          <w:lang w:val="ru-RU" w:eastAsia="ar-SA"/>
        </w:rPr>
        <w:t xml:space="preserve"> и местными нормативно-правовыми актами с последующим внесением соответствующих изменений в настоящие Правила.</w:t>
      </w:r>
    </w:p>
    <w:p w:rsidR="00B60A05" w:rsidRPr="00CD4A1C" w:rsidRDefault="00B60A05" w:rsidP="00BE36D0">
      <w:pPr>
        <w:ind w:firstLine="426"/>
        <w:contextualSpacing/>
        <w:jc w:val="both"/>
        <w:rPr>
          <w:sz w:val="24"/>
          <w:szCs w:val="24"/>
          <w:lang w:val="ru-RU" w:eastAsia="ar-SA"/>
        </w:rPr>
      </w:pPr>
    </w:p>
    <w:p w:rsidR="00B60A05" w:rsidRDefault="00B60A05" w:rsidP="00BE36D0">
      <w:pPr>
        <w:ind w:firstLine="426"/>
        <w:contextualSpacing/>
        <w:jc w:val="both"/>
        <w:rPr>
          <w:sz w:val="24"/>
          <w:szCs w:val="24"/>
          <w:shd w:val="clear" w:color="auto" w:fill="FFFFFF"/>
          <w:lang w:val="ru-RU" w:eastAsia="ar-SA"/>
        </w:rPr>
      </w:pPr>
      <w:r>
        <w:rPr>
          <w:bCs/>
          <w:sz w:val="24"/>
          <w:szCs w:val="24"/>
          <w:shd w:val="clear" w:color="auto" w:fill="FFFFFF"/>
          <w:lang w:val="ru-RU" w:eastAsia="ar-SA"/>
        </w:rPr>
        <w:t>10</w:t>
      </w:r>
      <w:r w:rsidRPr="00CD4A1C">
        <w:rPr>
          <w:bCs/>
          <w:sz w:val="24"/>
          <w:szCs w:val="24"/>
          <w:shd w:val="clear" w:color="auto" w:fill="FFFFFF"/>
          <w:lang w:val="ru-RU" w:eastAsia="ar-SA"/>
        </w:rPr>
        <w:t>.</w:t>
      </w:r>
      <w:r w:rsidRPr="00CD4A1C">
        <w:rPr>
          <w:sz w:val="24"/>
          <w:szCs w:val="24"/>
          <w:shd w:val="clear" w:color="auto" w:fill="FFFFFF"/>
          <w:lang w:val="ru-RU" w:eastAsia="ar-SA"/>
        </w:rPr>
        <w:t xml:space="preserve"> Перечни зон с особыми условиями использования территорий, отображение их границ на карте градостроительного зонирования и ограничения использования земельных участков и объектов капитального строительства на их территории указаны в соответствии с нормативными правовыми актами и иной нормативно-технической документацией </w:t>
      </w:r>
      <w:r>
        <w:rPr>
          <w:sz w:val="24"/>
          <w:szCs w:val="24"/>
          <w:shd w:val="clear" w:color="auto" w:fill="FFFFFF"/>
          <w:lang w:val="ru-RU" w:eastAsia="ar-SA"/>
        </w:rPr>
        <w:t>РФ</w:t>
      </w:r>
      <w:r w:rsidRPr="00CD4A1C">
        <w:rPr>
          <w:sz w:val="24"/>
          <w:szCs w:val="24"/>
          <w:shd w:val="clear" w:color="auto" w:fill="FFFFFF"/>
          <w:lang w:val="ru-RU" w:eastAsia="ar-SA"/>
        </w:rPr>
        <w:t xml:space="preserve">, </w:t>
      </w:r>
      <w:r>
        <w:rPr>
          <w:sz w:val="24"/>
          <w:szCs w:val="24"/>
          <w:shd w:val="clear" w:color="auto" w:fill="FFFFFF"/>
          <w:lang w:val="ru-RU" w:eastAsia="ar-SA"/>
        </w:rPr>
        <w:t>РБ.</w:t>
      </w:r>
    </w:p>
    <w:p w:rsidR="00B60A05" w:rsidRPr="00CD4A1C" w:rsidRDefault="00B60A05" w:rsidP="00BE36D0">
      <w:pPr>
        <w:ind w:firstLine="426"/>
        <w:contextualSpacing/>
        <w:jc w:val="both"/>
        <w:rPr>
          <w:sz w:val="24"/>
          <w:szCs w:val="24"/>
          <w:lang w:val="ru-RU" w:eastAsia="ar-SA"/>
        </w:rPr>
      </w:pPr>
      <w:r>
        <w:rPr>
          <w:bCs/>
          <w:sz w:val="24"/>
          <w:szCs w:val="24"/>
          <w:shd w:val="clear" w:color="auto" w:fill="FFFFFF"/>
          <w:lang w:val="ru-RU" w:eastAsia="ar-SA"/>
        </w:rPr>
        <w:t>11</w:t>
      </w:r>
      <w:r w:rsidRPr="00CD4A1C">
        <w:rPr>
          <w:bCs/>
          <w:sz w:val="24"/>
          <w:szCs w:val="24"/>
          <w:shd w:val="clear" w:color="auto" w:fill="FFFFFF"/>
          <w:lang w:val="ru-RU" w:eastAsia="ar-SA"/>
        </w:rPr>
        <w:t>.</w:t>
      </w:r>
      <w:r w:rsidRPr="00CD4A1C">
        <w:rPr>
          <w:sz w:val="24"/>
          <w:szCs w:val="24"/>
          <w:shd w:val="clear" w:color="auto" w:fill="FFFFFF"/>
          <w:lang w:val="ru-RU" w:eastAsia="ar-SA"/>
        </w:rPr>
        <w:t xml:space="preserve"> На карте зон действия ограничений по условиям охраны объектов культурного наследия отображаются принятые в соответствии с законодательством об охране объектов культурного наследия, зон охраны объектов культурного наследия </w:t>
      </w:r>
      <w:r w:rsidRPr="009D5640">
        <w:rPr>
          <w:sz w:val="24"/>
          <w:szCs w:val="24"/>
          <w:shd w:val="clear" w:color="auto" w:fill="FFFFFF"/>
          <w:lang w:val="ru-RU" w:eastAsia="ar-SA"/>
        </w:rPr>
        <w:t>и иных документов</w:t>
      </w:r>
      <w:r w:rsidRPr="00CD4A1C">
        <w:rPr>
          <w:sz w:val="24"/>
          <w:szCs w:val="24"/>
          <w:shd w:val="clear" w:color="auto" w:fill="FFFFFF"/>
          <w:lang w:val="ru-RU" w:eastAsia="ar-SA"/>
        </w:rPr>
        <w:t xml:space="preserve"> в части границ таких зон.</w:t>
      </w:r>
    </w:p>
    <w:p w:rsidR="00B60A05" w:rsidRPr="00CD4A1C" w:rsidRDefault="00B60A05" w:rsidP="00BE36D0">
      <w:pPr>
        <w:ind w:firstLine="426"/>
        <w:contextualSpacing/>
        <w:jc w:val="both"/>
        <w:rPr>
          <w:sz w:val="24"/>
          <w:szCs w:val="24"/>
          <w:lang w:val="ru-RU" w:eastAsia="ar-SA"/>
        </w:rPr>
      </w:pPr>
      <w:r>
        <w:rPr>
          <w:bCs/>
          <w:sz w:val="24"/>
          <w:szCs w:val="24"/>
          <w:shd w:val="clear" w:color="auto" w:fill="FFFFFF"/>
          <w:lang w:val="ru-RU" w:eastAsia="ar-SA"/>
        </w:rPr>
        <w:t>12</w:t>
      </w:r>
      <w:r w:rsidRPr="00CD4A1C">
        <w:rPr>
          <w:bCs/>
          <w:sz w:val="24"/>
          <w:szCs w:val="24"/>
          <w:shd w:val="clear" w:color="auto" w:fill="FFFFFF"/>
          <w:lang w:val="ru-RU" w:eastAsia="ar-SA"/>
        </w:rPr>
        <w:t>.</w:t>
      </w:r>
      <w:r w:rsidRPr="00CD4A1C">
        <w:rPr>
          <w:sz w:val="24"/>
          <w:szCs w:val="24"/>
          <w:shd w:val="clear" w:color="auto" w:fill="FFFFFF"/>
          <w:lang w:val="ru-RU" w:eastAsia="ar-SA"/>
        </w:rPr>
        <w:t xml:space="preserve"> Для земельного участка или объектов капитального строительства, расположенного в зоне с особыми условиями использования территории, а также на территории особого градостроительного контроля, градостроительным регламентом в составе ограничений (требований) может быть </w:t>
      </w:r>
      <w:r w:rsidRPr="009D5640">
        <w:rPr>
          <w:sz w:val="24"/>
          <w:szCs w:val="24"/>
          <w:shd w:val="clear" w:color="auto" w:fill="FFFFFF"/>
          <w:lang w:val="ru-RU" w:eastAsia="ar-SA"/>
        </w:rPr>
        <w:t>предусмотрена</w:t>
      </w:r>
      <w:r w:rsidR="00BC19A3">
        <w:rPr>
          <w:sz w:val="24"/>
          <w:szCs w:val="24"/>
          <w:shd w:val="clear" w:color="auto" w:fill="FFFFFF"/>
          <w:lang w:val="ru-RU" w:eastAsia="ar-SA"/>
        </w:rPr>
        <w:t xml:space="preserve"> </w:t>
      </w:r>
      <w:r w:rsidRPr="00CD4A1C">
        <w:rPr>
          <w:sz w:val="24"/>
          <w:szCs w:val="24"/>
          <w:shd w:val="clear" w:color="auto" w:fill="FFFFFF"/>
          <w:lang w:val="ru-RU" w:eastAsia="ar-SA"/>
        </w:rPr>
        <w:t>возможность установления уполномоченными исполнительным органами местного самоуправления дополнительных требований к его использованию, подлежащих соблюдению при разработке проектной документации.</w:t>
      </w:r>
    </w:p>
    <w:p w:rsidR="00B60A05" w:rsidRPr="00CD4A1C" w:rsidRDefault="00B60A05" w:rsidP="00BE36D0">
      <w:pPr>
        <w:ind w:firstLine="426"/>
        <w:contextualSpacing/>
        <w:jc w:val="both"/>
        <w:rPr>
          <w:sz w:val="24"/>
          <w:szCs w:val="24"/>
          <w:lang w:val="ru-RU" w:eastAsia="ar-SA"/>
        </w:rPr>
      </w:pPr>
      <w:r>
        <w:rPr>
          <w:bCs/>
          <w:sz w:val="24"/>
          <w:szCs w:val="24"/>
          <w:shd w:val="clear" w:color="auto" w:fill="FFFFFF"/>
          <w:lang w:val="ru-RU" w:eastAsia="ar-SA"/>
        </w:rPr>
        <w:t>13</w:t>
      </w:r>
      <w:r w:rsidRPr="00CD4A1C">
        <w:rPr>
          <w:sz w:val="24"/>
          <w:szCs w:val="24"/>
          <w:shd w:val="clear" w:color="auto" w:fill="FFFFFF"/>
          <w:lang w:val="ru-RU" w:eastAsia="ar-SA"/>
        </w:rPr>
        <w:t xml:space="preserve">. Для каждого земельного участка или объекта капитального строительства, расположенного на территории </w:t>
      </w:r>
      <w:r>
        <w:rPr>
          <w:sz w:val="24"/>
          <w:szCs w:val="24"/>
          <w:shd w:val="clear" w:color="auto" w:fill="FFFFFF"/>
          <w:lang w:val="ru-RU"/>
        </w:rPr>
        <w:t xml:space="preserve">СП </w:t>
      </w:r>
      <w:r w:rsidR="00215451">
        <w:rPr>
          <w:sz w:val="24"/>
          <w:szCs w:val="24"/>
          <w:shd w:val="clear" w:color="auto" w:fill="FFFFFF"/>
          <w:lang w:val="ru-RU" w:eastAsia="ar-SA"/>
        </w:rPr>
        <w:t>Ишмурзинский</w:t>
      </w:r>
      <w:r w:rsidRPr="00CD4A1C">
        <w:rPr>
          <w:sz w:val="24"/>
          <w:szCs w:val="24"/>
          <w:shd w:val="clear" w:color="auto" w:fill="FFFFFF"/>
          <w:lang w:val="ru-RU" w:eastAsia="ar-SA"/>
        </w:rPr>
        <w:t xml:space="preserve"> сельсовет, разрешенным считается такое использование, которое соответствует:</w:t>
      </w:r>
    </w:p>
    <w:p w:rsidR="00B60A05" w:rsidRPr="00CD4A1C" w:rsidRDefault="00B60A05" w:rsidP="00BE36D0">
      <w:pPr>
        <w:ind w:firstLine="426"/>
        <w:contextualSpacing/>
        <w:jc w:val="both"/>
        <w:rPr>
          <w:sz w:val="24"/>
          <w:szCs w:val="24"/>
          <w:lang w:val="ru-RU" w:eastAsia="ar-SA"/>
        </w:rPr>
      </w:pPr>
      <w:r w:rsidRPr="00CD4A1C">
        <w:rPr>
          <w:sz w:val="24"/>
          <w:szCs w:val="24"/>
          <w:shd w:val="clear" w:color="auto" w:fill="FFFFFF"/>
          <w:lang w:val="ru-RU" w:eastAsia="ar-SA"/>
        </w:rPr>
        <w:t>- градостроительным регламентам;</w:t>
      </w:r>
    </w:p>
    <w:p w:rsidR="00B60A05" w:rsidRPr="00CD4A1C" w:rsidRDefault="00B60A05" w:rsidP="00BE36D0">
      <w:pPr>
        <w:ind w:firstLine="426"/>
        <w:contextualSpacing/>
        <w:jc w:val="both"/>
        <w:rPr>
          <w:sz w:val="24"/>
          <w:szCs w:val="24"/>
          <w:lang w:val="ru-RU" w:eastAsia="ar-SA"/>
        </w:rPr>
      </w:pPr>
      <w:r w:rsidRPr="00CD4A1C">
        <w:rPr>
          <w:sz w:val="24"/>
          <w:szCs w:val="24"/>
          <w:shd w:val="clear" w:color="auto" w:fill="FFFFFF"/>
          <w:lang w:val="ru-RU" w:eastAsia="ar-SA"/>
        </w:rPr>
        <w:t>- ограничениям по условиям охраны объектов культурного наследия (в случаях, когда земельный участок или объект капитального строительства расположен в зонах действия соответствующих ограничений);</w:t>
      </w:r>
    </w:p>
    <w:p w:rsidR="00B60A05" w:rsidRPr="00CD4A1C" w:rsidRDefault="00B60A05" w:rsidP="00BE36D0">
      <w:pPr>
        <w:ind w:firstLine="426"/>
        <w:contextualSpacing/>
        <w:jc w:val="both"/>
        <w:rPr>
          <w:sz w:val="24"/>
          <w:szCs w:val="24"/>
          <w:lang w:val="ru-RU" w:eastAsia="ar-SA"/>
        </w:rPr>
      </w:pPr>
      <w:r w:rsidRPr="00CD4A1C">
        <w:rPr>
          <w:sz w:val="24"/>
          <w:szCs w:val="24"/>
          <w:shd w:val="clear" w:color="auto" w:fill="FFFFFF"/>
          <w:lang w:val="ru-RU" w:eastAsia="ar-SA"/>
        </w:rPr>
        <w:t>-ограничениям по экологическим и санитарно-эпидемиологическим условиям, в случаях, когда земельный участок или объект капитального строительства расположен в зонах действия соответствующих ограничений;</w:t>
      </w:r>
    </w:p>
    <w:p w:rsidR="00B60A05" w:rsidRPr="00CD4A1C" w:rsidRDefault="00B60A05" w:rsidP="00BE36D0">
      <w:pPr>
        <w:ind w:firstLine="426"/>
        <w:contextualSpacing/>
        <w:jc w:val="both"/>
        <w:rPr>
          <w:sz w:val="24"/>
          <w:szCs w:val="24"/>
          <w:lang w:val="ru-RU" w:eastAsia="ar-SA"/>
        </w:rPr>
      </w:pPr>
      <w:r w:rsidRPr="00CD4A1C">
        <w:rPr>
          <w:sz w:val="24"/>
          <w:szCs w:val="24"/>
          <w:shd w:val="clear" w:color="auto" w:fill="FFFFFF"/>
          <w:lang w:val="ru-RU" w:eastAsia="ar-SA"/>
        </w:rPr>
        <w:t>- иным документально зафиксированным ограничениям на использование земельных участков и объектов капитального строительства, включая нормативные правовые акты об установлении публичных сервитутов, договоры об установлении частных сервитутов, иные предусмотренные законодательством документы;</w:t>
      </w:r>
    </w:p>
    <w:p w:rsidR="00B60A05" w:rsidRPr="00CD4A1C" w:rsidRDefault="00B60A05" w:rsidP="00BE36D0">
      <w:pPr>
        <w:ind w:firstLine="426"/>
        <w:contextualSpacing/>
        <w:jc w:val="both"/>
        <w:rPr>
          <w:sz w:val="24"/>
          <w:szCs w:val="24"/>
          <w:lang w:val="ru-RU" w:eastAsia="ar-SA"/>
        </w:rPr>
      </w:pPr>
      <w:r>
        <w:rPr>
          <w:bCs/>
          <w:sz w:val="24"/>
          <w:szCs w:val="24"/>
          <w:shd w:val="clear" w:color="auto" w:fill="FFFFFF"/>
          <w:lang w:val="ru-RU" w:eastAsia="ar-SA"/>
        </w:rPr>
        <w:lastRenderedPageBreak/>
        <w:t>14</w:t>
      </w:r>
      <w:r w:rsidRPr="00CD4A1C">
        <w:rPr>
          <w:bCs/>
          <w:sz w:val="24"/>
          <w:szCs w:val="24"/>
          <w:shd w:val="clear" w:color="auto" w:fill="FFFFFF"/>
          <w:lang w:val="ru-RU" w:eastAsia="ar-SA"/>
        </w:rPr>
        <w:t>.</w:t>
      </w:r>
      <w:r w:rsidRPr="00CD4A1C">
        <w:rPr>
          <w:sz w:val="24"/>
          <w:szCs w:val="24"/>
          <w:shd w:val="clear" w:color="auto" w:fill="FFFFFF"/>
          <w:lang w:val="ru-RU" w:eastAsia="ar-SA"/>
        </w:rPr>
        <w:t xml:space="preserve"> Градостроительный регламент в части видов разрешенного использования земельных участков и объектов капитального строительства включает:</w:t>
      </w:r>
    </w:p>
    <w:p w:rsidR="00B60A05" w:rsidRPr="00CD4A1C" w:rsidRDefault="00B60A05" w:rsidP="00BE36D0">
      <w:pPr>
        <w:ind w:firstLine="426"/>
        <w:contextualSpacing/>
        <w:jc w:val="both"/>
        <w:rPr>
          <w:sz w:val="24"/>
          <w:szCs w:val="24"/>
          <w:lang w:val="ru-RU" w:eastAsia="ar-SA"/>
        </w:rPr>
      </w:pPr>
      <w:r w:rsidRPr="00CD4A1C">
        <w:rPr>
          <w:sz w:val="24"/>
          <w:szCs w:val="24"/>
          <w:shd w:val="clear" w:color="auto" w:fill="FFFFFF"/>
          <w:lang w:val="ru-RU" w:eastAsia="ar-SA"/>
        </w:rPr>
        <w:t>1) основные виды разрешенного использования земельных участков и объектов капитального строительства;</w:t>
      </w:r>
    </w:p>
    <w:p w:rsidR="00B60A05" w:rsidRPr="00CD4A1C" w:rsidRDefault="00B60A05" w:rsidP="00BE36D0">
      <w:pPr>
        <w:ind w:firstLine="426"/>
        <w:contextualSpacing/>
        <w:jc w:val="both"/>
        <w:rPr>
          <w:sz w:val="24"/>
          <w:szCs w:val="24"/>
          <w:lang w:val="ru-RU" w:eastAsia="ar-SA"/>
        </w:rPr>
      </w:pPr>
      <w:r w:rsidRPr="00CD4A1C">
        <w:rPr>
          <w:sz w:val="24"/>
          <w:szCs w:val="24"/>
          <w:shd w:val="clear" w:color="auto" w:fill="FFFFFF"/>
          <w:lang w:val="ru-RU" w:eastAsia="ar-SA"/>
        </w:rPr>
        <w:t>2) условно разрешенные виды использования, требующие получения разрешения, которое принимается в порядке, предусмотренном статьей 39 Градостроительного кодекса РФ;</w:t>
      </w:r>
    </w:p>
    <w:p w:rsidR="00B60A05" w:rsidRPr="00CD4A1C" w:rsidRDefault="00B60A05" w:rsidP="00BE36D0">
      <w:pPr>
        <w:ind w:firstLine="426"/>
        <w:contextualSpacing/>
        <w:jc w:val="both"/>
        <w:rPr>
          <w:sz w:val="24"/>
          <w:szCs w:val="24"/>
          <w:lang w:val="ru-RU" w:eastAsia="ar-SA"/>
        </w:rPr>
      </w:pPr>
      <w:r w:rsidRPr="00CD4A1C">
        <w:rPr>
          <w:sz w:val="24"/>
          <w:szCs w:val="24"/>
          <w:shd w:val="clear" w:color="auto" w:fill="FFFFFF"/>
          <w:lang w:val="ru-RU" w:eastAsia="ar-SA"/>
        </w:rPr>
        <w:t xml:space="preserve">3) вспомогательные виды разрешенного использования, допустимые только в качестве </w:t>
      </w:r>
      <w:proofErr w:type="gramStart"/>
      <w:r w:rsidRPr="00CD4A1C">
        <w:rPr>
          <w:sz w:val="24"/>
          <w:szCs w:val="24"/>
          <w:shd w:val="clear" w:color="auto" w:fill="FFFFFF"/>
          <w:lang w:val="ru-RU" w:eastAsia="ar-SA"/>
        </w:rPr>
        <w:t>дополнительных</w:t>
      </w:r>
      <w:proofErr w:type="gramEnd"/>
      <w:r w:rsidRPr="00CD4A1C">
        <w:rPr>
          <w:sz w:val="24"/>
          <w:szCs w:val="24"/>
          <w:shd w:val="clear" w:color="auto" w:fill="FFFFFF"/>
          <w:lang w:val="ru-RU" w:eastAsia="ar-SA"/>
        </w:rPr>
        <w:t xml:space="preserve"> по отношению к основным видам разрешенного использования и условно разрешенным видам использования и осуществляемые только совместно с ними.</w:t>
      </w:r>
    </w:p>
    <w:p w:rsidR="00B60A05" w:rsidRPr="00CD4A1C" w:rsidRDefault="00B60A05" w:rsidP="00BE36D0">
      <w:pPr>
        <w:ind w:firstLine="426"/>
        <w:contextualSpacing/>
        <w:jc w:val="both"/>
        <w:rPr>
          <w:sz w:val="24"/>
          <w:szCs w:val="24"/>
          <w:lang w:val="ru-RU" w:eastAsia="ar-SA"/>
        </w:rPr>
      </w:pPr>
      <w:r>
        <w:rPr>
          <w:bCs/>
          <w:sz w:val="24"/>
          <w:szCs w:val="24"/>
          <w:shd w:val="clear" w:color="auto" w:fill="FFFFFF"/>
          <w:lang w:val="ru-RU" w:eastAsia="ar-SA"/>
        </w:rPr>
        <w:t>15</w:t>
      </w:r>
      <w:r w:rsidRPr="00CD4A1C">
        <w:rPr>
          <w:bCs/>
          <w:sz w:val="24"/>
          <w:szCs w:val="24"/>
          <w:shd w:val="clear" w:color="auto" w:fill="FFFFFF"/>
          <w:lang w:val="ru-RU" w:eastAsia="ar-SA"/>
        </w:rPr>
        <w:t>.</w:t>
      </w:r>
      <w:r w:rsidRPr="00CD4A1C">
        <w:rPr>
          <w:sz w:val="24"/>
          <w:szCs w:val="24"/>
          <w:lang w:val="ru-RU" w:eastAsia="ar-SA"/>
        </w:rPr>
        <w:t>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w:t>
      </w:r>
      <w:r w:rsidRPr="00CD4A1C">
        <w:rPr>
          <w:sz w:val="24"/>
          <w:szCs w:val="24"/>
          <w:shd w:val="clear" w:color="auto" w:fill="FFFFFF"/>
          <w:lang w:val="ru-RU" w:eastAsia="ar-SA"/>
        </w:rPr>
        <w:t>юдения требований технических регламентов.</w:t>
      </w:r>
    </w:p>
    <w:p w:rsidR="00B60A05" w:rsidRPr="00CD4A1C" w:rsidRDefault="00B60A05" w:rsidP="00BE36D0">
      <w:pPr>
        <w:ind w:firstLine="426"/>
        <w:contextualSpacing/>
        <w:jc w:val="both"/>
        <w:rPr>
          <w:sz w:val="24"/>
          <w:szCs w:val="24"/>
          <w:lang w:val="ru-RU" w:eastAsia="ar-SA"/>
        </w:rPr>
      </w:pPr>
      <w:proofErr w:type="gramStart"/>
      <w:r w:rsidRPr="00CD4A1C">
        <w:rPr>
          <w:sz w:val="24"/>
          <w:szCs w:val="24"/>
          <w:shd w:val="clear" w:color="auto" w:fill="FFFFFF"/>
          <w:lang w:val="ru-RU" w:eastAsia="ar-SA"/>
        </w:rPr>
        <w:t>Собственники, землепользователи, землевладельцы, арендаторы земельных участков, кроме получивших право аренды по итогам открытого конкурса, собственники, пользователи, владельцы, арендаторы объектов капитального строительства вправе по своему усмотрению выбирать и менять вид или виды использования земельных участков и объектов капитального строительства, разрешенные как основные и вспомогательные для соответствующих территориальных зон при условии соблюдения требований технических регламентов (а вплоть до их вступления в установленном</w:t>
      </w:r>
      <w:proofErr w:type="gramEnd"/>
      <w:r w:rsidR="00BC19A3">
        <w:rPr>
          <w:sz w:val="24"/>
          <w:szCs w:val="24"/>
          <w:shd w:val="clear" w:color="auto" w:fill="FFFFFF"/>
          <w:lang w:val="ru-RU" w:eastAsia="ar-SA"/>
        </w:rPr>
        <w:t xml:space="preserve"> </w:t>
      </w:r>
      <w:proofErr w:type="gramStart"/>
      <w:r w:rsidRPr="00CD4A1C">
        <w:rPr>
          <w:sz w:val="24"/>
          <w:szCs w:val="24"/>
          <w:shd w:val="clear" w:color="auto" w:fill="FFFFFF"/>
          <w:lang w:val="ru-RU" w:eastAsia="ar-SA"/>
        </w:rPr>
        <w:t>порядке</w:t>
      </w:r>
      <w:proofErr w:type="gramEnd"/>
      <w:r w:rsidRPr="00CD4A1C">
        <w:rPr>
          <w:sz w:val="24"/>
          <w:szCs w:val="24"/>
          <w:shd w:val="clear" w:color="auto" w:fill="FFFFFF"/>
          <w:lang w:val="ru-RU" w:eastAsia="ar-SA"/>
        </w:rPr>
        <w:t xml:space="preserve"> в силу нормативных технических документов в части, не противоречащей Федеральному закону «О техническом регулировании» и Градостроительн</w:t>
      </w:r>
      <w:r>
        <w:rPr>
          <w:sz w:val="24"/>
          <w:szCs w:val="24"/>
          <w:shd w:val="clear" w:color="auto" w:fill="FFFFFF"/>
          <w:lang w:val="ru-RU" w:eastAsia="ar-SA"/>
        </w:rPr>
        <w:t>ому кодексу РФ</w:t>
      </w:r>
      <w:r w:rsidRPr="00CD4A1C">
        <w:rPr>
          <w:sz w:val="24"/>
          <w:szCs w:val="24"/>
          <w:shd w:val="clear" w:color="auto" w:fill="FFFFFF"/>
          <w:lang w:val="ru-RU" w:eastAsia="ar-SA"/>
        </w:rPr>
        <w:t xml:space="preserve">). </w:t>
      </w:r>
    </w:p>
    <w:p w:rsidR="00B60A05" w:rsidRPr="00CD4A1C" w:rsidRDefault="00B60A05" w:rsidP="00BE36D0">
      <w:pPr>
        <w:ind w:firstLine="426"/>
        <w:contextualSpacing/>
        <w:jc w:val="both"/>
        <w:rPr>
          <w:sz w:val="24"/>
          <w:szCs w:val="24"/>
          <w:lang w:val="ru-RU" w:eastAsia="ar-SA"/>
        </w:rPr>
      </w:pPr>
      <w:r w:rsidRPr="00CD4A1C">
        <w:rPr>
          <w:sz w:val="24"/>
          <w:szCs w:val="24"/>
          <w:shd w:val="clear" w:color="auto" w:fill="FFFFFF"/>
          <w:lang w:val="ru-RU" w:eastAsia="ar-SA"/>
        </w:rPr>
        <w:t xml:space="preserve">Порядок действий по реализации приведенного выше права устанавливается законодательством, настоящими Правилами и иными нормативными правовыми актами </w:t>
      </w:r>
      <w:r>
        <w:rPr>
          <w:sz w:val="24"/>
          <w:szCs w:val="24"/>
          <w:shd w:val="clear" w:color="auto" w:fill="FFFFFF"/>
          <w:lang w:val="ru-RU" w:eastAsia="ar-SA"/>
        </w:rPr>
        <w:t xml:space="preserve">СП </w:t>
      </w:r>
      <w:r w:rsidR="00215451">
        <w:rPr>
          <w:sz w:val="24"/>
          <w:szCs w:val="24"/>
          <w:shd w:val="clear" w:color="auto" w:fill="FFFFFF"/>
          <w:lang w:val="ru-RU" w:eastAsia="ar-SA"/>
        </w:rPr>
        <w:t>Ишмурзинский</w:t>
      </w:r>
      <w:r>
        <w:rPr>
          <w:sz w:val="24"/>
          <w:szCs w:val="24"/>
          <w:shd w:val="clear" w:color="auto" w:fill="FFFFFF"/>
          <w:lang w:val="ru-RU" w:eastAsia="ar-SA"/>
        </w:rPr>
        <w:t xml:space="preserve"> </w:t>
      </w:r>
      <w:proofErr w:type="gramStart"/>
      <w:r>
        <w:rPr>
          <w:sz w:val="24"/>
          <w:szCs w:val="24"/>
          <w:shd w:val="clear" w:color="auto" w:fill="FFFFFF"/>
          <w:lang w:val="ru-RU" w:eastAsia="ar-SA"/>
        </w:rPr>
        <w:t>с</w:t>
      </w:r>
      <w:proofErr w:type="gramEnd"/>
      <w:r>
        <w:rPr>
          <w:sz w:val="24"/>
          <w:szCs w:val="24"/>
          <w:shd w:val="clear" w:color="auto" w:fill="FFFFFF"/>
          <w:lang w:val="ru-RU" w:eastAsia="ar-SA"/>
        </w:rPr>
        <w:t>/</w:t>
      </w:r>
      <w:proofErr w:type="gramStart"/>
      <w:r>
        <w:rPr>
          <w:sz w:val="24"/>
          <w:szCs w:val="24"/>
          <w:shd w:val="clear" w:color="auto" w:fill="FFFFFF"/>
          <w:lang w:val="ru-RU" w:eastAsia="ar-SA"/>
        </w:rPr>
        <w:t>с</w:t>
      </w:r>
      <w:proofErr w:type="gramEnd"/>
      <w:r w:rsidR="00BC19A3">
        <w:rPr>
          <w:sz w:val="24"/>
          <w:szCs w:val="24"/>
          <w:shd w:val="clear" w:color="auto" w:fill="FFFFFF"/>
          <w:lang w:val="ru-RU" w:eastAsia="ar-SA"/>
        </w:rPr>
        <w:t xml:space="preserve"> </w:t>
      </w:r>
      <w:r w:rsidRPr="00CD4A1C">
        <w:rPr>
          <w:color w:val="000000"/>
          <w:sz w:val="24"/>
          <w:szCs w:val="24"/>
          <w:shd w:val="clear" w:color="auto" w:fill="FFFFFF"/>
          <w:lang w:val="ru-RU" w:eastAsia="ar-SA"/>
        </w:rPr>
        <w:t xml:space="preserve">муниципального района </w:t>
      </w:r>
      <w:r>
        <w:rPr>
          <w:color w:val="000000"/>
          <w:sz w:val="24"/>
          <w:szCs w:val="24"/>
          <w:shd w:val="clear" w:color="auto" w:fill="FFFFFF"/>
          <w:lang w:val="ru-RU" w:eastAsia="ar-SA"/>
        </w:rPr>
        <w:t>Баймакский</w:t>
      </w:r>
      <w:r w:rsidRPr="00CD4A1C">
        <w:rPr>
          <w:color w:val="000000"/>
          <w:sz w:val="24"/>
          <w:szCs w:val="24"/>
          <w:shd w:val="clear" w:color="auto" w:fill="FFFFFF"/>
          <w:lang w:val="ru-RU" w:eastAsia="ar-SA"/>
        </w:rPr>
        <w:t xml:space="preserve"> район </w:t>
      </w:r>
      <w:r>
        <w:rPr>
          <w:color w:val="000000"/>
          <w:sz w:val="24"/>
          <w:szCs w:val="24"/>
          <w:shd w:val="clear" w:color="auto" w:fill="FFFFFF"/>
          <w:lang w:val="ru-RU" w:eastAsia="ar-SA"/>
        </w:rPr>
        <w:t>РБ</w:t>
      </w:r>
      <w:r w:rsidRPr="00CD4A1C">
        <w:rPr>
          <w:sz w:val="24"/>
          <w:szCs w:val="24"/>
          <w:shd w:val="clear" w:color="auto" w:fill="FFFFFF"/>
          <w:lang w:val="ru-RU" w:eastAsia="ar-SA"/>
        </w:rPr>
        <w:t>.</w:t>
      </w:r>
    </w:p>
    <w:p w:rsidR="00B60A05" w:rsidRPr="00CD4A1C" w:rsidRDefault="00B60A05" w:rsidP="00BE36D0">
      <w:pPr>
        <w:ind w:firstLine="426"/>
        <w:contextualSpacing/>
        <w:jc w:val="both"/>
        <w:rPr>
          <w:sz w:val="24"/>
          <w:szCs w:val="24"/>
          <w:lang w:val="ru-RU" w:eastAsia="ar-SA"/>
        </w:rPr>
      </w:pPr>
      <w:r>
        <w:rPr>
          <w:bCs/>
          <w:sz w:val="24"/>
          <w:szCs w:val="24"/>
          <w:shd w:val="clear" w:color="auto" w:fill="FFFFFF"/>
          <w:lang w:val="ru-RU" w:eastAsia="ar-SA"/>
        </w:rPr>
        <w:t>16</w:t>
      </w:r>
      <w:r w:rsidRPr="00CD4A1C">
        <w:rPr>
          <w:bCs/>
          <w:sz w:val="24"/>
          <w:szCs w:val="24"/>
          <w:shd w:val="clear" w:color="auto" w:fill="FFFFFF"/>
          <w:lang w:val="ru-RU" w:eastAsia="ar-SA"/>
        </w:rPr>
        <w:t>.</w:t>
      </w:r>
      <w:r w:rsidRPr="00CD4A1C">
        <w:rPr>
          <w:sz w:val="24"/>
          <w:szCs w:val="24"/>
          <w:shd w:val="clear" w:color="auto" w:fill="FFFFFF"/>
          <w:lang w:val="ru-RU" w:eastAsia="ar-SA"/>
        </w:rPr>
        <w:t xml:space="preserve"> Градостроительные регламенты в части предельных размеров земельных участков и предельных параметров разрешенного строительства, изменения объектов капитального строительства могут включать:</w:t>
      </w:r>
    </w:p>
    <w:p w:rsidR="00B60A05" w:rsidRPr="00CD4A1C" w:rsidRDefault="00B60A05" w:rsidP="00BE36D0">
      <w:pPr>
        <w:ind w:firstLine="426"/>
        <w:contextualSpacing/>
        <w:jc w:val="both"/>
        <w:rPr>
          <w:sz w:val="24"/>
          <w:szCs w:val="24"/>
          <w:lang w:val="ru-RU" w:eastAsia="ar-SA"/>
        </w:rPr>
      </w:pPr>
      <w:r w:rsidRPr="00CD4A1C">
        <w:rPr>
          <w:sz w:val="24"/>
          <w:szCs w:val="24"/>
          <w:shd w:val="clear" w:color="auto" w:fill="FFFFFF"/>
          <w:lang w:val="ru-RU" w:eastAsia="ar-SA"/>
        </w:rPr>
        <w:t>- минимальные или максимал</w:t>
      </w:r>
      <w:r>
        <w:rPr>
          <w:sz w:val="24"/>
          <w:szCs w:val="24"/>
          <w:shd w:val="clear" w:color="auto" w:fill="FFFFFF"/>
          <w:lang w:val="ru-RU" w:eastAsia="ar-SA"/>
        </w:rPr>
        <w:t xml:space="preserve">ьные размеры земельных </w:t>
      </w:r>
      <w:proofErr w:type="gramStart"/>
      <w:r>
        <w:rPr>
          <w:sz w:val="24"/>
          <w:szCs w:val="24"/>
          <w:shd w:val="clear" w:color="auto" w:fill="FFFFFF"/>
          <w:lang w:val="ru-RU" w:eastAsia="ar-SA"/>
        </w:rPr>
        <w:t>участков</w:t>
      </w:r>
      <w:proofErr w:type="gramEnd"/>
      <w:r>
        <w:rPr>
          <w:sz w:val="24"/>
          <w:szCs w:val="24"/>
          <w:shd w:val="clear" w:color="auto" w:fill="FFFFFF"/>
          <w:lang w:val="ru-RU" w:eastAsia="ar-SA"/>
        </w:rPr>
        <w:t xml:space="preserve">  включая </w:t>
      </w:r>
      <w:r w:rsidRPr="00CD4A1C">
        <w:rPr>
          <w:sz w:val="24"/>
          <w:szCs w:val="24"/>
          <w:shd w:val="clear" w:color="auto" w:fill="FFFFFF"/>
          <w:lang w:val="ru-RU" w:eastAsia="ar-SA"/>
        </w:rPr>
        <w:t xml:space="preserve"> линейные размеры предельной ширины по фронту улиц (проездов) и предельной глубины земельных участков</w:t>
      </w:r>
      <w:r>
        <w:rPr>
          <w:sz w:val="24"/>
          <w:szCs w:val="24"/>
          <w:shd w:val="clear" w:color="auto" w:fill="FFFFFF"/>
          <w:lang w:val="ru-RU" w:eastAsia="ar-SA"/>
        </w:rPr>
        <w:t>, площадь земельного участка</w:t>
      </w:r>
      <w:r w:rsidRPr="00CD4A1C">
        <w:rPr>
          <w:sz w:val="24"/>
          <w:szCs w:val="24"/>
          <w:shd w:val="clear" w:color="auto" w:fill="FFFFFF"/>
          <w:lang w:val="ru-RU" w:eastAsia="ar-SA"/>
        </w:rPr>
        <w:t>;</w:t>
      </w:r>
    </w:p>
    <w:p w:rsidR="00B60A05" w:rsidRPr="00CD4A1C" w:rsidRDefault="00B60A05" w:rsidP="00BE36D0">
      <w:pPr>
        <w:ind w:firstLine="426"/>
        <w:contextualSpacing/>
        <w:jc w:val="both"/>
        <w:rPr>
          <w:sz w:val="24"/>
          <w:szCs w:val="24"/>
          <w:lang w:val="ru-RU" w:eastAsia="ar-SA"/>
        </w:rPr>
      </w:pPr>
      <w:r w:rsidRPr="00CD4A1C">
        <w:rPr>
          <w:sz w:val="24"/>
          <w:szCs w:val="24"/>
          <w:shd w:val="clear" w:color="auto" w:fill="FFFFFF"/>
          <w:lang w:val="ru-RU" w:eastAsia="ar-SA"/>
        </w:rPr>
        <w:t>- минимальные отступы зданий, строений и сооружений от границ земельных участков, фиксирующих «пятно з</w:t>
      </w:r>
      <w:r>
        <w:rPr>
          <w:sz w:val="24"/>
          <w:szCs w:val="24"/>
          <w:shd w:val="clear" w:color="auto" w:fill="FFFFFF"/>
          <w:lang w:val="ru-RU" w:eastAsia="ar-SA"/>
        </w:rPr>
        <w:t>астройки», за пределами которых запрещено строительство</w:t>
      </w:r>
      <w:r w:rsidRPr="00CD4A1C">
        <w:rPr>
          <w:sz w:val="24"/>
          <w:szCs w:val="24"/>
          <w:shd w:val="clear" w:color="auto" w:fill="FFFFFF"/>
          <w:lang w:val="ru-RU" w:eastAsia="ar-SA"/>
        </w:rPr>
        <w:t xml:space="preserve"> (линии регулирования застройки);</w:t>
      </w:r>
    </w:p>
    <w:p w:rsidR="00B60A05" w:rsidRPr="00CD4A1C" w:rsidRDefault="00B60A05" w:rsidP="00BE36D0">
      <w:pPr>
        <w:ind w:firstLine="426"/>
        <w:contextualSpacing/>
        <w:jc w:val="both"/>
        <w:rPr>
          <w:sz w:val="24"/>
          <w:szCs w:val="24"/>
          <w:lang w:val="ru-RU" w:eastAsia="ar-SA"/>
        </w:rPr>
      </w:pPr>
      <w:r w:rsidRPr="00CD4A1C">
        <w:rPr>
          <w:sz w:val="24"/>
          <w:szCs w:val="24"/>
          <w:shd w:val="clear" w:color="auto" w:fill="FFFFFF"/>
          <w:lang w:val="ru-RU" w:eastAsia="ar-SA"/>
        </w:rPr>
        <w:t>- предельную этажность (высоту) построек (максимальную или минимальную);</w:t>
      </w:r>
    </w:p>
    <w:p w:rsidR="00B60A05" w:rsidRPr="00CD4A1C" w:rsidRDefault="00B60A05" w:rsidP="00BE36D0">
      <w:pPr>
        <w:ind w:firstLine="426"/>
        <w:contextualSpacing/>
        <w:jc w:val="both"/>
        <w:rPr>
          <w:sz w:val="24"/>
          <w:szCs w:val="24"/>
          <w:lang w:val="ru-RU" w:eastAsia="ar-SA"/>
        </w:rPr>
      </w:pPr>
      <w:r w:rsidRPr="00CD4A1C">
        <w:rPr>
          <w:sz w:val="24"/>
          <w:szCs w:val="24"/>
          <w:shd w:val="clear" w:color="auto" w:fill="FFFFFF"/>
          <w:lang w:val="ru-RU" w:eastAsia="ar-SA"/>
        </w:rPr>
        <w:t>- максимальный процент застройки участка;</w:t>
      </w:r>
    </w:p>
    <w:p w:rsidR="00B60A05" w:rsidRPr="00CD4A1C" w:rsidRDefault="00B60A05" w:rsidP="00BE36D0">
      <w:pPr>
        <w:ind w:firstLine="426"/>
        <w:contextualSpacing/>
        <w:jc w:val="both"/>
        <w:rPr>
          <w:sz w:val="24"/>
          <w:szCs w:val="24"/>
          <w:lang w:val="ru-RU" w:eastAsia="ar-SA"/>
        </w:rPr>
      </w:pPr>
      <w:r w:rsidRPr="00CD4A1C">
        <w:rPr>
          <w:sz w:val="24"/>
          <w:szCs w:val="24"/>
          <w:shd w:val="clear" w:color="auto" w:fill="FFFFFF"/>
          <w:lang w:val="ru-RU" w:eastAsia="ar-SA"/>
        </w:rPr>
        <w:t xml:space="preserve">Сочетание указанных параметров и их предельные значения устанавливаются индивидуально применительно к каждой территориальной зоне, выделенной на карте градостроительного зонирования территории </w:t>
      </w:r>
      <w:r>
        <w:rPr>
          <w:sz w:val="24"/>
          <w:szCs w:val="24"/>
          <w:shd w:val="clear" w:color="auto" w:fill="FFFFFF"/>
          <w:lang w:val="ru-RU" w:eastAsia="ar-SA"/>
        </w:rPr>
        <w:t xml:space="preserve">СП </w:t>
      </w:r>
      <w:r w:rsidR="00215451">
        <w:rPr>
          <w:sz w:val="24"/>
          <w:szCs w:val="24"/>
          <w:shd w:val="clear" w:color="auto" w:fill="FFFFFF"/>
          <w:lang w:val="ru-RU" w:eastAsia="ar-SA"/>
        </w:rPr>
        <w:t>Ишмурзинский</w:t>
      </w:r>
      <w:r w:rsidRPr="00CD4A1C">
        <w:rPr>
          <w:sz w:val="24"/>
          <w:szCs w:val="24"/>
          <w:shd w:val="clear" w:color="auto" w:fill="FFFFFF"/>
          <w:lang w:val="ru-RU" w:eastAsia="ar-SA"/>
        </w:rPr>
        <w:t xml:space="preserve"> сельсовет;</w:t>
      </w:r>
    </w:p>
    <w:p w:rsidR="00B60A05" w:rsidRPr="00CD4A1C" w:rsidRDefault="00B60A05" w:rsidP="00BE36D0">
      <w:pPr>
        <w:ind w:firstLine="426"/>
        <w:contextualSpacing/>
        <w:jc w:val="both"/>
        <w:rPr>
          <w:sz w:val="24"/>
          <w:szCs w:val="24"/>
          <w:lang w:val="ru-RU" w:eastAsia="ar-SA"/>
        </w:rPr>
      </w:pPr>
      <w:r w:rsidRPr="00CD4A1C">
        <w:rPr>
          <w:sz w:val="24"/>
          <w:szCs w:val="24"/>
          <w:shd w:val="clear" w:color="auto" w:fill="FFFFFF"/>
          <w:lang w:val="ru-RU" w:eastAsia="ar-SA"/>
        </w:rPr>
        <w:t>В пределах территориальных зон, выделенных по видам разрешенного использования земельных участков и объектов капитального строительства, могут устанавливаться несколько подзон с различными сочетаниями размеров земельных участков и параметров разрешенного использования, строительных изменений объектов капитального строительства, но с одинаковыми списками разрешенного использования земельных участков и объектов капитального строительства;</w:t>
      </w:r>
    </w:p>
    <w:p w:rsidR="00B60A05" w:rsidRPr="00CD4A1C" w:rsidRDefault="00B60A05" w:rsidP="00BE36D0">
      <w:pPr>
        <w:ind w:firstLine="426"/>
        <w:contextualSpacing/>
        <w:jc w:val="both"/>
        <w:rPr>
          <w:sz w:val="24"/>
          <w:szCs w:val="24"/>
          <w:lang w:val="ru-RU" w:eastAsia="ar-SA"/>
        </w:rPr>
      </w:pPr>
      <w:r w:rsidRPr="00CD4A1C">
        <w:rPr>
          <w:sz w:val="24"/>
          <w:szCs w:val="24"/>
          <w:shd w:val="clear" w:color="auto" w:fill="FFFFFF"/>
          <w:lang w:val="ru-RU" w:eastAsia="ar-SA"/>
        </w:rPr>
        <w:t>В пределах территориальных зон могут устанавливаться подзоны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p w:rsidR="00B60A05" w:rsidRPr="00CD4A1C" w:rsidRDefault="00B60A05" w:rsidP="00BE36D0">
      <w:pPr>
        <w:ind w:firstLine="426"/>
        <w:contextualSpacing/>
        <w:jc w:val="both"/>
        <w:rPr>
          <w:sz w:val="24"/>
          <w:szCs w:val="24"/>
          <w:lang w:val="ru-RU" w:eastAsia="ar-SA"/>
        </w:rPr>
      </w:pPr>
      <w:r w:rsidRPr="00CD4A1C">
        <w:rPr>
          <w:sz w:val="24"/>
          <w:szCs w:val="24"/>
          <w:shd w:val="clear" w:color="auto" w:fill="FFFFFF"/>
          <w:lang w:val="ru-RU" w:eastAsia="ar-SA"/>
        </w:rPr>
        <w:t>Количество видов предельных параметров с установлением их значений применительно к различным территориальным зонам может увеличиваться путем последовательного внесения изменений в настоящие Правила, в том числе с использованием предложений, подготовленных на основе утвержденной документации по планировке территории.</w:t>
      </w:r>
    </w:p>
    <w:p w:rsidR="00B60A05" w:rsidRPr="00CD4A1C" w:rsidRDefault="00B60A05" w:rsidP="00BE36D0">
      <w:pPr>
        <w:ind w:firstLine="426"/>
        <w:contextualSpacing/>
        <w:jc w:val="both"/>
        <w:rPr>
          <w:sz w:val="24"/>
          <w:szCs w:val="24"/>
          <w:lang w:val="ru-RU" w:eastAsia="ar-SA"/>
        </w:rPr>
      </w:pPr>
      <w:r>
        <w:rPr>
          <w:bCs/>
          <w:sz w:val="24"/>
          <w:szCs w:val="24"/>
          <w:shd w:val="clear" w:color="auto" w:fill="FFFFFF"/>
          <w:lang w:val="ru-RU" w:eastAsia="ar-SA"/>
        </w:rPr>
        <w:t>17</w:t>
      </w:r>
      <w:r w:rsidRPr="00CD4A1C">
        <w:rPr>
          <w:bCs/>
          <w:sz w:val="24"/>
          <w:szCs w:val="24"/>
          <w:shd w:val="clear" w:color="auto" w:fill="FFFFFF"/>
          <w:lang w:val="ru-RU" w:eastAsia="ar-SA"/>
        </w:rPr>
        <w:t>.</w:t>
      </w:r>
      <w:r w:rsidRPr="00CD4A1C">
        <w:rPr>
          <w:sz w:val="24"/>
          <w:szCs w:val="24"/>
          <w:shd w:val="clear" w:color="auto" w:fill="FFFFFF"/>
          <w:lang w:val="ru-RU" w:eastAsia="ar-SA"/>
        </w:rPr>
        <w:t xml:space="preserve">В градостроительных регламентах в отношении земельных участков и объектов капитального строительства указываются: </w:t>
      </w:r>
    </w:p>
    <w:p w:rsidR="00B60A05" w:rsidRPr="00475BDA" w:rsidRDefault="00B60A05" w:rsidP="00A3318A">
      <w:pPr>
        <w:ind w:firstLine="426"/>
        <w:contextualSpacing/>
        <w:jc w:val="both"/>
        <w:rPr>
          <w:sz w:val="24"/>
          <w:szCs w:val="24"/>
          <w:lang w:val="ru-RU"/>
        </w:rPr>
      </w:pPr>
      <w:r w:rsidRPr="00475BDA">
        <w:rPr>
          <w:sz w:val="24"/>
          <w:szCs w:val="24"/>
          <w:lang w:val="ru-RU"/>
        </w:rPr>
        <w:lastRenderedPageBreak/>
        <w:t>1) виды разрешенного использования земельных участков и объектов капитального строительства;</w:t>
      </w:r>
    </w:p>
    <w:p w:rsidR="00B60A05" w:rsidRPr="00475BDA" w:rsidRDefault="00B60A05" w:rsidP="00A3318A">
      <w:pPr>
        <w:ind w:firstLine="426"/>
        <w:contextualSpacing/>
        <w:jc w:val="both"/>
        <w:rPr>
          <w:sz w:val="24"/>
          <w:szCs w:val="24"/>
          <w:lang w:val="ru-RU"/>
        </w:rPr>
      </w:pPr>
      <w:r w:rsidRPr="00475BDA">
        <w:rPr>
          <w:sz w:val="24"/>
          <w:szCs w:val="24"/>
          <w:lang w:val="ru-RU"/>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B60A05" w:rsidRPr="00CD4A1C" w:rsidRDefault="00B60A05" w:rsidP="00A3318A">
      <w:pPr>
        <w:ind w:firstLine="426"/>
        <w:contextualSpacing/>
        <w:jc w:val="both"/>
        <w:rPr>
          <w:sz w:val="24"/>
          <w:szCs w:val="24"/>
          <w:lang w:val="ru-RU"/>
        </w:rPr>
      </w:pPr>
      <w:r w:rsidRPr="00475BDA">
        <w:rPr>
          <w:sz w:val="24"/>
          <w:szCs w:val="24"/>
          <w:lang w:val="ru-RU"/>
        </w:rPr>
        <w:t>3) ограничения использования земельных участков и объектов капитального строительства, устанавливаемые в соответствии с законодательством РФ;</w:t>
      </w:r>
    </w:p>
    <w:p w:rsidR="00B60A05" w:rsidRPr="00CD4A1C" w:rsidRDefault="00B60A05" w:rsidP="00BE36D0">
      <w:pPr>
        <w:ind w:firstLine="426"/>
        <w:contextualSpacing/>
        <w:jc w:val="both"/>
        <w:rPr>
          <w:sz w:val="24"/>
          <w:szCs w:val="24"/>
          <w:lang w:val="ru-RU" w:eastAsia="ar-SA"/>
        </w:rPr>
      </w:pPr>
      <w:r>
        <w:rPr>
          <w:bCs/>
          <w:sz w:val="24"/>
          <w:szCs w:val="24"/>
          <w:shd w:val="clear" w:color="auto" w:fill="FFFFFF"/>
          <w:lang w:val="ru-RU" w:eastAsia="ar-SA"/>
        </w:rPr>
        <w:t>18</w:t>
      </w:r>
      <w:r w:rsidRPr="00CD4A1C">
        <w:rPr>
          <w:bCs/>
          <w:sz w:val="24"/>
          <w:szCs w:val="24"/>
          <w:shd w:val="clear" w:color="auto" w:fill="FFFFFF"/>
          <w:lang w:val="ru-RU" w:eastAsia="ar-SA"/>
        </w:rPr>
        <w:t>.</w:t>
      </w:r>
      <w:r w:rsidRPr="00CD4A1C">
        <w:rPr>
          <w:sz w:val="24"/>
          <w:szCs w:val="24"/>
          <w:shd w:val="clear" w:color="auto" w:fill="FFFFFF"/>
          <w:lang w:val="ru-RU" w:eastAsia="ar-SA"/>
        </w:rPr>
        <w:t xml:space="preserve"> Разрешенные виды использования земельных участков и объектов капитального строительства могут быть указаны в градостроительном регламенте дифференцированно – с учетом допустимости их применения, в различных частях (в том числе, уровнях) здания или участка. </w:t>
      </w:r>
    </w:p>
    <w:p w:rsidR="00B60A05" w:rsidRDefault="00B60A05" w:rsidP="00BE36D0">
      <w:pPr>
        <w:ind w:firstLine="426"/>
        <w:contextualSpacing/>
        <w:jc w:val="both"/>
        <w:rPr>
          <w:sz w:val="24"/>
          <w:szCs w:val="24"/>
          <w:shd w:val="clear" w:color="auto" w:fill="FFFFFF"/>
          <w:lang w:val="ru-RU" w:eastAsia="ar-SA"/>
        </w:rPr>
      </w:pPr>
      <w:r>
        <w:rPr>
          <w:bCs/>
          <w:sz w:val="24"/>
          <w:szCs w:val="24"/>
          <w:shd w:val="clear" w:color="auto" w:fill="FFFFFF"/>
          <w:lang w:val="ru-RU" w:eastAsia="ar-SA"/>
        </w:rPr>
        <w:t>19</w:t>
      </w:r>
      <w:r w:rsidRPr="00CD4A1C">
        <w:rPr>
          <w:bCs/>
          <w:sz w:val="24"/>
          <w:szCs w:val="24"/>
          <w:shd w:val="clear" w:color="auto" w:fill="FFFFFF"/>
          <w:lang w:val="ru-RU" w:eastAsia="ar-SA"/>
        </w:rPr>
        <w:t>.</w:t>
      </w:r>
      <w:r w:rsidRPr="00DB07E8">
        <w:rPr>
          <w:sz w:val="24"/>
          <w:szCs w:val="24"/>
          <w:shd w:val="clear" w:color="auto" w:fill="FFFFFF"/>
          <w:lang w:val="ru-RU" w:eastAsia="ar-SA"/>
        </w:rPr>
        <w:t>Отсутствие вида разрешенного использования земельных участков и объектов капитального строительства в числе указанных в градостроительном регламенте означает, что его применение на территории земельных участков, расположенных в соответствующей территориальной зоне не допускается</w:t>
      </w:r>
      <w:r>
        <w:rPr>
          <w:sz w:val="24"/>
          <w:szCs w:val="24"/>
          <w:shd w:val="clear" w:color="auto" w:fill="FFFFFF"/>
          <w:lang w:val="ru-RU" w:eastAsia="ar-SA"/>
        </w:rPr>
        <w:t>.</w:t>
      </w:r>
    </w:p>
    <w:p w:rsidR="00B60A05" w:rsidRPr="00CD4A1C" w:rsidRDefault="00B60A05" w:rsidP="00BE36D0">
      <w:pPr>
        <w:ind w:firstLine="426"/>
        <w:contextualSpacing/>
        <w:jc w:val="both"/>
        <w:rPr>
          <w:sz w:val="24"/>
          <w:szCs w:val="24"/>
          <w:lang w:val="ru-RU" w:eastAsia="ar-SA"/>
        </w:rPr>
      </w:pPr>
      <w:r>
        <w:rPr>
          <w:bCs/>
          <w:sz w:val="24"/>
          <w:szCs w:val="24"/>
          <w:shd w:val="clear" w:color="auto" w:fill="FFFFFF"/>
          <w:lang w:val="ru-RU" w:eastAsia="ar-SA"/>
        </w:rPr>
        <w:t>20</w:t>
      </w:r>
      <w:r w:rsidRPr="00CD4A1C">
        <w:rPr>
          <w:bCs/>
          <w:sz w:val="24"/>
          <w:szCs w:val="24"/>
          <w:shd w:val="clear" w:color="auto" w:fill="FFFFFF"/>
          <w:lang w:val="ru-RU" w:eastAsia="ar-SA"/>
        </w:rPr>
        <w:t>.</w:t>
      </w:r>
      <w:r w:rsidRPr="00CD4A1C">
        <w:rPr>
          <w:sz w:val="24"/>
          <w:szCs w:val="24"/>
          <w:shd w:val="clear" w:color="auto" w:fill="FFFFFF"/>
          <w:lang w:val="ru-RU" w:eastAsia="ar-SA"/>
        </w:rPr>
        <w:t xml:space="preserve"> Условно разрешенный вид использования земельного участка (объекта капитального строительства) означает, что для его применения необходимо получение соответствующего решения главы </w:t>
      </w:r>
      <w:r>
        <w:rPr>
          <w:color w:val="000000"/>
          <w:sz w:val="24"/>
          <w:szCs w:val="24"/>
          <w:shd w:val="clear" w:color="auto" w:fill="FFFFFF"/>
          <w:lang w:val="ru-RU" w:eastAsia="ar-SA"/>
        </w:rPr>
        <w:t>СП</w:t>
      </w:r>
      <w:r w:rsidRPr="00CD4A1C">
        <w:rPr>
          <w:color w:val="000000"/>
          <w:sz w:val="24"/>
          <w:szCs w:val="24"/>
          <w:shd w:val="clear" w:color="auto" w:fill="FFFFFF"/>
          <w:lang w:val="ru-RU" w:eastAsia="ar-SA"/>
        </w:rPr>
        <w:t xml:space="preserve">, </w:t>
      </w:r>
      <w:r w:rsidRPr="00CD4A1C">
        <w:rPr>
          <w:sz w:val="24"/>
          <w:szCs w:val="24"/>
          <w:shd w:val="clear" w:color="auto" w:fill="FFFFFF"/>
          <w:lang w:val="ru-RU" w:eastAsia="ar-SA"/>
        </w:rPr>
        <w:t xml:space="preserve">принятого в соответствии со статьёй 39 Градостроительного кодекса РФ. </w:t>
      </w:r>
    </w:p>
    <w:p w:rsidR="00B60A05" w:rsidRDefault="00B60A05" w:rsidP="00BE36D0">
      <w:pPr>
        <w:ind w:firstLine="426"/>
        <w:contextualSpacing/>
        <w:jc w:val="both"/>
        <w:rPr>
          <w:sz w:val="24"/>
          <w:szCs w:val="24"/>
          <w:shd w:val="clear" w:color="auto" w:fill="FFFFFF"/>
          <w:lang w:val="ru-RU" w:eastAsia="ar-SA"/>
        </w:rPr>
      </w:pPr>
      <w:r>
        <w:rPr>
          <w:bCs/>
          <w:sz w:val="24"/>
          <w:szCs w:val="24"/>
          <w:shd w:val="clear" w:color="auto" w:fill="FFFFFF"/>
          <w:lang w:val="ru-RU" w:eastAsia="ar-SA"/>
        </w:rPr>
        <w:t>21</w:t>
      </w:r>
      <w:r w:rsidRPr="00CD4A1C">
        <w:rPr>
          <w:bCs/>
          <w:sz w:val="24"/>
          <w:szCs w:val="24"/>
          <w:shd w:val="clear" w:color="auto" w:fill="FFFFFF"/>
          <w:lang w:val="ru-RU" w:eastAsia="ar-SA"/>
        </w:rPr>
        <w:t>.</w:t>
      </w:r>
      <w:r w:rsidRPr="00CD4A1C">
        <w:rPr>
          <w:sz w:val="24"/>
          <w:szCs w:val="24"/>
          <w:shd w:val="clear" w:color="auto" w:fill="FFFFFF"/>
          <w:lang w:val="ru-RU" w:eastAsia="ar-SA"/>
        </w:rPr>
        <w:t xml:space="preserve"> Размещение в границах земельных участков инженерно-технических объектов, сооружений и коммуникаций (электр</w:t>
      </w:r>
      <w:proofErr w:type="gramStart"/>
      <w:r w:rsidRPr="00CD4A1C">
        <w:rPr>
          <w:sz w:val="24"/>
          <w:szCs w:val="24"/>
          <w:shd w:val="clear" w:color="auto" w:fill="FFFFFF"/>
          <w:lang w:val="ru-RU" w:eastAsia="ar-SA"/>
        </w:rPr>
        <w:t>о-</w:t>
      </w:r>
      <w:proofErr w:type="gramEnd"/>
      <w:r w:rsidRPr="00CD4A1C">
        <w:rPr>
          <w:sz w:val="24"/>
          <w:szCs w:val="24"/>
          <w:shd w:val="clear" w:color="auto" w:fill="FFFFFF"/>
          <w:lang w:val="ru-RU" w:eastAsia="ar-SA"/>
        </w:rPr>
        <w:t>, водо</w:t>
      </w:r>
      <w:r>
        <w:rPr>
          <w:sz w:val="24"/>
          <w:szCs w:val="24"/>
          <w:shd w:val="clear" w:color="auto" w:fill="FFFFFF"/>
          <w:lang w:val="ru-RU" w:eastAsia="ar-SA"/>
        </w:rPr>
        <w:t>-, газоснабжения, водоотведения</w:t>
      </w:r>
      <w:r w:rsidRPr="00CD4A1C">
        <w:rPr>
          <w:sz w:val="24"/>
          <w:szCs w:val="24"/>
          <w:shd w:val="clear" w:color="auto" w:fill="FFFFFF"/>
          <w:lang w:val="ru-RU" w:eastAsia="ar-SA"/>
        </w:rPr>
        <w:t xml:space="preserve">, телефонизации и т.д.), обеспечивающих реализацию разрешенного использования объектов капитального строительства, расположенных на этих участках, является разрешенным при условии соблюдения технических регламентов. </w:t>
      </w:r>
    </w:p>
    <w:p w:rsidR="00B60A05" w:rsidRPr="00CD4A1C" w:rsidRDefault="00B60A05" w:rsidP="00BE36D0">
      <w:pPr>
        <w:ind w:firstLine="426"/>
        <w:contextualSpacing/>
        <w:jc w:val="both"/>
        <w:rPr>
          <w:sz w:val="24"/>
          <w:szCs w:val="24"/>
          <w:lang w:val="ru-RU" w:eastAsia="ar-SA"/>
        </w:rPr>
      </w:pPr>
      <w:r>
        <w:rPr>
          <w:sz w:val="24"/>
          <w:szCs w:val="24"/>
          <w:lang w:val="ru-RU" w:eastAsia="ar-SA"/>
        </w:rPr>
        <w:t>22.</w:t>
      </w:r>
      <w:r w:rsidR="00BC19A3">
        <w:rPr>
          <w:sz w:val="24"/>
          <w:szCs w:val="24"/>
          <w:lang w:val="ru-RU" w:eastAsia="ar-SA"/>
        </w:rPr>
        <w:t xml:space="preserve"> </w:t>
      </w:r>
      <w:r w:rsidRPr="00891BD3">
        <w:rPr>
          <w:sz w:val="24"/>
          <w:szCs w:val="24"/>
          <w:lang w:val="ru-RU" w:eastAsia="ar-SA"/>
        </w:rPr>
        <w:t>Инженерно-технические объекты, сооружения, предназначенные для обеспечения и эксплуатации объектов капитального строительства в пределах одного или нескольких элементов планировочной структуры, расположение которых требует отдельного земельного участка с установлением санитарно-защитных, иных защитных зон, определяются документацией по планировке территории.</w:t>
      </w:r>
    </w:p>
    <w:p w:rsidR="00B60A05" w:rsidRPr="00CD4A1C" w:rsidRDefault="00B60A05" w:rsidP="00BE36D0">
      <w:pPr>
        <w:ind w:firstLine="426"/>
        <w:contextualSpacing/>
        <w:jc w:val="both"/>
        <w:rPr>
          <w:sz w:val="24"/>
          <w:szCs w:val="24"/>
          <w:lang w:val="ru-RU" w:eastAsia="ar-SA"/>
        </w:rPr>
      </w:pPr>
      <w:r>
        <w:rPr>
          <w:bCs/>
          <w:sz w:val="24"/>
          <w:szCs w:val="24"/>
          <w:shd w:val="clear" w:color="auto" w:fill="FFFFFF"/>
          <w:lang w:val="ru-RU" w:eastAsia="ar-SA"/>
        </w:rPr>
        <w:t>23</w:t>
      </w:r>
      <w:r w:rsidRPr="00CD4A1C">
        <w:rPr>
          <w:bCs/>
          <w:sz w:val="24"/>
          <w:szCs w:val="24"/>
          <w:shd w:val="clear" w:color="auto" w:fill="FFFFFF"/>
          <w:lang w:val="ru-RU" w:eastAsia="ar-SA"/>
        </w:rPr>
        <w:t>.</w:t>
      </w:r>
      <w:r w:rsidR="00BC19A3">
        <w:rPr>
          <w:bCs/>
          <w:sz w:val="24"/>
          <w:szCs w:val="24"/>
          <w:shd w:val="clear" w:color="auto" w:fill="FFFFFF"/>
          <w:lang w:val="ru-RU" w:eastAsia="ar-SA"/>
        </w:rPr>
        <w:t xml:space="preserve"> </w:t>
      </w:r>
      <w:r w:rsidRPr="00CD4A1C">
        <w:rPr>
          <w:sz w:val="24"/>
          <w:szCs w:val="24"/>
          <w:shd w:val="clear" w:color="auto" w:fill="FFFFFF"/>
          <w:lang w:val="ru-RU" w:eastAsia="ar-SA"/>
        </w:rPr>
        <w:t>Совокупность предельных размеров земельных участков и предельных параметров разрешенного строительства, реконструкции объектов капитального строительства в составе градостроительного регламента является единой для всех объектов в пределах соответствующей территориальной зоны или выделенной в ней подзоны, если иное специально не оговорено в составе регламента.</w:t>
      </w:r>
    </w:p>
    <w:p w:rsidR="00B60A05" w:rsidRPr="00CD4A1C" w:rsidRDefault="00B60A05" w:rsidP="00BE36D0">
      <w:pPr>
        <w:ind w:firstLine="426"/>
        <w:contextualSpacing/>
        <w:jc w:val="both"/>
        <w:rPr>
          <w:sz w:val="24"/>
          <w:szCs w:val="24"/>
          <w:lang w:val="ru-RU"/>
        </w:rPr>
      </w:pPr>
      <w:r>
        <w:rPr>
          <w:color w:val="000000"/>
          <w:sz w:val="24"/>
          <w:szCs w:val="24"/>
          <w:lang w:val="ru-RU"/>
        </w:rPr>
        <w:t>24</w:t>
      </w:r>
      <w:r w:rsidRPr="00CD4A1C">
        <w:rPr>
          <w:color w:val="000000"/>
          <w:sz w:val="24"/>
          <w:szCs w:val="24"/>
          <w:lang w:val="ru-RU"/>
        </w:rPr>
        <w:t>. Градостроительные регламенты подзон, отображенных на карте градостроительного зонирования, отличаются от градостроительного регламента территориальных зон, в границах которых они расположены, по предельным размерам земельных участков и/или предельным параметрам разрешенного строительства, реконструкции объектов капитального строительства, и/или сочетаниями таких размеров и параметров. Указанные отличия отображаются в составе градостроительного регламента выделенных подзон территориальных зон.</w:t>
      </w:r>
    </w:p>
    <w:p w:rsidR="00B60A05" w:rsidRPr="00CD4A1C" w:rsidRDefault="00B60A05" w:rsidP="00BE36D0">
      <w:pPr>
        <w:ind w:firstLine="426"/>
        <w:contextualSpacing/>
        <w:jc w:val="both"/>
        <w:rPr>
          <w:sz w:val="24"/>
          <w:szCs w:val="24"/>
          <w:lang w:val="ru-RU" w:eastAsia="ar-SA"/>
        </w:rPr>
      </w:pPr>
      <w:r>
        <w:rPr>
          <w:bCs/>
          <w:sz w:val="24"/>
          <w:szCs w:val="24"/>
          <w:shd w:val="clear" w:color="auto" w:fill="FFFFFF"/>
          <w:lang w:val="ru-RU" w:eastAsia="ar-SA"/>
        </w:rPr>
        <w:t>25</w:t>
      </w:r>
      <w:r w:rsidRPr="00CD4A1C">
        <w:rPr>
          <w:b/>
          <w:bCs/>
          <w:sz w:val="24"/>
          <w:szCs w:val="24"/>
          <w:shd w:val="clear" w:color="auto" w:fill="FFFFFF"/>
          <w:lang w:val="ru-RU" w:eastAsia="ar-SA"/>
        </w:rPr>
        <w:t xml:space="preserve">. </w:t>
      </w:r>
      <w:r w:rsidRPr="00CD4A1C">
        <w:rPr>
          <w:sz w:val="24"/>
          <w:szCs w:val="24"/>
          <w:shd w:val="clear" w:color="auto" w:fill="FFFFFF"/>
          <w:lang w:val="ru-RU" w:eastAsia="ar-SA"/>
        </w:rPr>
        <w:t xml:space="preserve">Содержание ограничений, установленных в соответствии с законодательством </w:t>
      </w:r>
      <w:r>
        <w:rPr>
          <w:sz w:val="24"/>
          <w:szCs w:val="24"/>
          <w:shd w:val="clear" w:color="auto" w:fill="FFFFFF"/>
          <w:lang w:val="ru-RU" w:eastAsia="ar-SA"/>
        </w:rPr>
        <w:t>РФ</w:t>
      </w:r>
      <w:r w:rsidRPr="00CD4A1C">
        <w:rPr>
          <w:sz w:val="24"/>
          <w:szCs w:val="24"/>
          <w:shd w:val="clear" w:color="auto" w:fill="FFFFFF"/>
          <w:lang w:val="ru-RU" w:eastAsia="ar-SA"/>
        </w:rPr>
        <w:t xml:space="preserve"> и </w:t>
      </w:r>
      <w:r>
        <w:rPr>
          <w:sz w:val="24"/>
          <w:szCs w:val="24"/>
          <w:shd w:val="clear" w:color="auto" w:fill="FFFFFF"/>
          <w:lang w:val="ru-RU" w:eastAsia="ar-SA"/>
        </w:rPr>
        <w:t>РБ</w:t>
      </w:r>
      <w:r w:rsidRPr="00CD4A1C">
        <w:rPr>
          <w:sz w:val="24"/>
          <w:szCs w:val="24"/>
          <w:shd w:val="clear" w:color="auto" w:fill="FFFFFF"/>
          <w:lang w:val="ru-RU" w:eastAsia="ar-SA"/>
        </w:rPr>
        <w:t xml:space="preserve"> в отношении использования земельных участков и объектов капитального строительства, в составе градостроительного регламента определено на основе положений нормативных правовых актов органов местного самоуправления, установивших эти ограничения, в том числе на основе сведений о режимах зон с особыми условиями использования территорий.</w:t>
      </w:r>
    </w:p>
    <w:p w:rsidR="00B60A05" w:rsidRPr="00CD4A1C" w:rsidRDefault="00B60A05" w:rsidP="00BE36D0">
      <w:pPr>
        <w:ind w:firstLine="426"/>
        <w:contextualSpacing/>
        <w:jc w:val="both"/>
        <w:rPr>
          <w:sz w:val="24"/>
          <w:szCs w:val="24"/>
          <w:lang w:val="ru-RU" w:eastAsia="ar-SA"/>
        </w:rPr>
      </w:pPr>
      <w:r>
        <w:rPr>
          <w:bCs/>
          <w:sz w:val="24"/>
          <w:szCs w:val="24"/>
          <w:shd w:val="clear" w:color="auto" w:fill="FFFFFF"/>
          <w:lang w:val="ru-RU" w:eastAsia="ar-SA"/>
        </w:rPr>
        <w:t>26</w:t>
      </w:r>
      <w:r w:rsidRPr="00CD4A1C">
        <w:rPr>
          <w:bCs/>
          <w:sz w:val="24"/>
          <w:szCs w:val="24"/>
          <w:shd w:val="clear" w:color="auto" w:fill="FFFFFF"/>
          <w:lang w:val="ru-RU" w:eastAsia="ar-SA"/>
        </w:rPr>
        <w:t>.</w:t>
      </w:r>
      <w:r w:rsidR="00BC19A3">
        <w:rPr>
          <w:bCs/>
          <w:sz w:val="24"/>
          <w:szCs w:val="24"/>
          <w:shd w:val="clear" w:color="auto" w:fill="FFFFFF"/>
          <w:lang w:val="ru-RU" w:eastAsia="ar-SA"/>
        </w:rPr>
        <w:t xml:space="preserve"> </w:t>
      </w:r>
      <w:proofErr w:type="gramStart"/>
      <w:r w:rsidRPr="00CD4A1C">
        <w:rPr>
          <w:sz w:val="24"/>
          <w:szCs w:val="24"/>
          <w:shd w:val="clear" w:color="auto" w:fill="FFFFFF"/>
          <w:lang w:val="ru-RU" w:eastAsia="ar-SA"/>
        </w:rPr>
        <w:t xml:space="preserve">Если на момент введения настоящих Правил, содержание режимов зон с особыми условиями использования территорий, в форме численных показателей и предписаний не установлено, то в соответствующих позициях градостроительных регламентов приводится указание на необходимость получения соответствующих заключений от органов государственной власти, в </w:t>
      </w:r>
      <w:r w:rsidRPr="00CD4A1C">
        <w:rPr>
          <w:color w:val="000000"/>
          <w:sz w:val="24"/>
          <w:szCs w:val="24"/>
          <w:shd w:val="clear" w:color="auto" w:fill="FFFFFF"/>
          <w:lang w:val="ru-RU" w:eastAsia="ar-SA"/>
        </w:rPr>
        <w:t xml:space="preserve">ведении которых находится контроль за соблюдением режимов </w:t>
      </w:r>
      <w:r w:rsidRPr="00CD4A1C">
        <w:rPr>
          <w:sz w:val="24"/>
          <w:szCs w:val="24"/>
          <w:shd w:val="clear" w:color="auto" w:fill="FFFFFF"/>
          <w:lang w:val="ru-RU" w:eastAsia="ar-SA"/>
        </w:rPr>
        <w:t xml:space="preserve">зон с особыми условиями использования территорий, в случаях, установленных законодательством </w:t>
      </w:r>
      <w:r>
        <w:rPr>
          <w:sz w:val="24"/>
          <w:szCs w:val="24"/>
          <w:shd w:val="clear" w:color="auto" w:fill="FFFFFF"/>
          <w:lang w:val="ru-RU" w:eastAsia="ar-SA"/>
        </w:rPr>
        <w:t>РФ</w:t>
      </w:r>
      <w:r w:rsidRPr="00CD4A1C">
        <w:rPr>
          <w:sz w:val="24"/>
          <w:szCs w:val="24"/>
          <w:shd w:val="clear" w:color="auto" w:fill="FFFFFF"/>
          <w:lang w:val="ru-RU" w:eastAsia="ar-SA"/>
        </w:rPr>
        <w:t>и</w:t>
      </w:r>
      <w:r>
        <w:rPr>
          <w:sz w:val="24"/>
          <w:szCs w:val="24"/>
          <w:shd w:val="clear" w:color="auto" w:fill="FFFFFF"/>
          <w:lang w:val="ru-RU" w:eastAsia="ar-SA"/>
        </w:rPr>
        <w:t>РБ</w:t>
      </w:r>
      <w:r w:rsidRPr="00CD4A1C">
        <w:rPr>
          <w:sz w:val="24"/>
          <w:szCs w:val="24"/>
          <w:shd w:val="clear" w:color="auto" w:fill="FFFFFF"/>
          <w:lang w:val="ru-RU" w:eastAsia="ar-SA"/>
        </w:rPr>
        <w:t xml:space="preserve">. </w:t>
      </w:r>
      <w:proofErr w:type="gramEnd"/>
    </w:p>
    <w:p w:rsidR="00B60A05" w:rsidRPr="00CD4A1C" w:rsidRDefault="00B60A05" w:rsidP="00BE36D0">
      <w:pPr>
        <w:ind w:firstLine="426"/>
        <w:contextualSpacing/>
        <w:jc w:val="both"/>
        <w:rPr>
          <w:sz w:val="24"/>
          <w:szCs w:val="24"/>
          <w:lang w:val="ru-RU" w:eastAsia="ar-SA"/>
        </w:rPr>
      </w:pPr>
      <w:r w:rsidRPr="00CD4A1C">
        <w:rPr>
          <w:color w:val="000000"/>
          <w:sz w:val="24"/>
          <w:szCs w:val="24"/>
          <w:shd w:val="clear" w:color="auto" w:fill="FFFFFF"/>
          <w:lang w:val="ru-RU" w:eastAsia="ar-SA"/>
        </w:rPr>
        <w:t xml:space="preserve">По мере установления режимов </w:t>
      </w:r>
      <w:r w:rsidRPr="00CD4A1C">
        <w:rPr>
          <w:sz w:val="24"/>
          <w:szCs w:val="24"/>
          <w:shd w:val="clear" w:color="auto" w:fill="FFFFFF"/>
          <w:lang w:val="ru-RU" w:eastAsia="ar-SA"/>
        </w:rPr>
        <w:t>зон с особыми условиями использования территорий, соответствующие ограничения использования земельных участков и объектов капитального строительства</w:t>
      </w:r>
      <w:r w:rsidRPr="00CD4A1C">
        <w:rPr>
          <w:color w:val="000000"/>
          <w:sz w:val="24"/>
          <w:szCs w:val="24"/>
          <w:shd w:val="clear" w:color="auto" w:fill="FFFFFF"/>
          <w:lang w:val="ru-RU" w:eastAsia="ar-SA"/>
        </w:rPr>
        <w:t xml:space="preserve"> вносятся </w:t>
      </w:r>
      <w:r w:rsidRPr="00CD4A1C">
        <w:rPr>
          <w:sz w:val="24"/>
          <w:szCs w:val="24"/>
          <w:shd w:val="clear" w:color="auto" w:fill="FFFFFF"/>
          <w:lang w:val="ru-RU" w:eastAsia="ar-SA"/>
        </w:rPr>
        <w:t>в градостроительные регламенты</w:t>
      </w:r>
      <w:r w:rsidRPr="00CD4A1C">
        <w:rPr>
          <w:color w:val="000000"/>
          <w:sz w:val="24"/>
          <w:szCs w:val="24"/>
          <w:shd w:val="clear" w:color="auto" w:fill="FFFFFF"/>
          <w:lang w:val="ru-RU" w:eastAsia="ar-SA"/>
        </w:rPr>
        <w:t xml:space="preserve"> как </w:t>
      </w:r>
      <w:r w:rsidRPr="00CD4A1C">
        <w:rPr>
          <w:sz w:val="24"/>
          <w:szCs w:val="24"/>
          <w:shd w:val="clear" w:color="auto" w:fill="FFFFFF"/>
          <w:lang w:val="ru-RU" w:eastAsia="ar-SA"/>
        </w:rPr>
        <w:t>изменения и дополнения</w:t>
      </w:r>
      <w:r w:rsidRPr="00CD4A1C">
        <w:rPr>
          <w:color w:val="000000"/>
          <w:sz w:val="24"/>
          <w:szCs w:val="24"/>
          <w:shd w:val="clear" w:color="auto" w:fill="FFFFFF"/>
          <w:lang w:val="ru-RU" w:eastAsia="ar-SA"/>
        </w:rPr>
        <w:t xml:space="preserve"> в Правила.</w:t>
      </w:r>
    </w:p>
    <w:p w:rsidR="00B60A05" w:rsidRPr="00CD4A1C" w:rsidRDefault="00B60A05" w:rsidP="00BE36D0">
      <w:pPr>
        <w:ind w:firstLine="426"/>
        <w:contextualSpacing/>
        <w:jc w:val="both"/>
        <w:rPr>
          <w:sz w:val="24"/>
          <w:szCs w:val="24"/>
          <w:lang w:val="ru-RU" w:eastAsia="ar-SA"/>
        </w:rPr>
      </w:pPr>
      <w:r>
        <w:rPr>
          <w:bCs/>
          <w:color w:val="000000"/>
          <w:sz w:val="24"/>
          <w:szCs w:val="24"/>
          <w:shd w:val="clear" w:color="auto" w:fill="FFFFFF"/>
          <w:lang w:val="ru-RU" w:eastAsia="ar-SA"/>
        </w:rPr>
        <w:t>27</w:t>
      </w:r>
      <w:r w:rsidRPr="00CD4A1C">
        <w:rPr>
          <w:color w:val="000000"/>
          <w:sz w:val="24"/>
          <w:szCs w:val="24"/>
          <w:shd w:val="clear" w:color="auto" w:fill="FFFFFF"/>
          <w:lang w:val="ru-RU" w:eastAsia="ar-SA"/>
        </w:rPr>
        <w:t xml:space="preserve">. В случае если земельный участок и объект капитального строительства расположен на территории одновременного действия нескольких видов зон с особыми условиями использования территорий, режим осуществления использования и застройки территории по отношению к </w:t>
      </w:r>
      <w:r w:rsidRPr="00CD4A1C">
        <w:rPr>
          <w:color w:val="000000"/>
          <w:sz w:val="24"/>
          <w:szCs w:val="24"/>
          <w:shd w:val="clear" w:color="auto" w:fill="FFFFFF"/>
          <w:lang w:val="ru-RU" w:eastAsia="ar-SA"/>
        </w:rPr>
        <w:lastRenderedPageBreak/>
        <w:t xml:space="preserve">указанному земельному участку, устанавливается путем суммирования ограничений и требований, содержащихся во всех элементах регламента. </w:t>
      </w:r>
    </w:p>
    <w:p w:rsidR="00B60A05" w:rsidRDefault="00B60A05" w:rsidP="00BE36D0">
      <w:pPr>
        <w:ind w:firstLine="426"/>
        <w:contextualSpacing/>
        <w:jc w:val="both"/>
        <w:rPr>
          <w:sz w:val="24"/>
          <w:szCs w:val="24"/>
          <w:lang w:val="ru-RU" w:eastAsia="ar-SA"/>
        </w:rPr>
      </w:pPr>
    </w:p>
    <w:p w:rsidR="00B60A05" w:rsidRPr="000775CF" w:rsidRDefault="00B60A05" w:rsidP="00BE36D0">
      <w:pPr>
        <w:ind w:firstLine="426"/>
        <w:contextualSpacing/>
        <w:jc w:val="both"/>
        <w:rPr>
          <w:sz w:val="24"/>
          <w:szCs w:val="24"/>
          <w:lang w:val="ru-RU" w:eastAsia="ar-SA"/>
        </w:rPr>
      </w:pPr>
    </w:p>
    <w:p w:rsidR="000775CF" w:rsidRPr="00BE0438" w:rsidRDefault="000775CF" w:rsidP="00BE36D0">
      <w:pPr>
        <w:ind w:firstLine="426"/>
        <w:contextualSpacing/>
        <w:jc w:val="both"/>
        <w:rPr>
          <w:sz w:val="24"/>
          <w:szCs w:val="24"/>
          <w:lang w:val="ru-RU" w:eastAsia="ar-SA"/>
        </w:rPr>
      </w:pPr>
    </w:p>
    <w:p w:rsidR="000775CF" w:rsidRPr="00BE0438" w:rsidRDefault="000775CF" w:rsidP="00BE36D0">
      <w:pPr>
        <w:ind w:firstLine="426"/>
        <w:contextualSpacing/>
        <w:jc w:val="both"/>
        <w:rPr>
          <w:sz w:val="24"/>
          <w:szCs w:val="24"/>
          <w:lang w:val="ru-RU" w:eastAsia="ar-SA"/>
        </w:rPr>
      </w:pPr>
    </w:p>
    <w:p w:rsidR="00B60A05" w:rsidRPr="00CD4A1C" w:rsidRDefault="00B60A05" w:rsidP="00BE36D0">
      <w:pPr>
        <w:ind w:firstLine="426"/>
        <w:contextualSpacing/>
        <w:jc w:val="both"/>
        <w:rPr>
          <w:sz w:val="24"/>
          <w:szCs w:val="24"/>
          <w:lang w:val="ru-RU" w:eastAsia="ar-SA"/>
        </w:rPr>
      </w:pPr>
    </w:p>
    <w:p w:rsidR="00B60A05" w:rsidRPr="00CD4A1C" w:rsidRDefault="00B60A05" w:rsidP="00BE36D0">
      <w:pPr>
        <w:ind w:firstLine="426"/>
        <w:contextualSpacing/>
        <w:jc w:val="both"/>
        <w:rPr>
          <w:sz w:val="24"/>
          <w:szCs w:val="24"/>
          <w:lang w:val="ru-RU" w:eastAsia="ar-SA"/>
        </w:rPr>
      </w:pPr>
      <w:r w:rsidRPr="00CD4A1C">
        <w:rPr>
          <w:b/>
          <w:bCs/>
          <w:sz w:val="24"/>
          <w:szCs w:val="24"/>
          <w:shd w:val="clear" w:color="auto" w:fill="FFFFFF"/>
          <w:lang w:val="ru-RU" w:eastAsia="ar-SA"/>
        </w:rPr>
        <w:t>Статья 4. Открытость и доступность информации о землепользовании и застройке</w:t>
      </w:r>
    </w:p>
    <w:p w:rsidR="00B60A05" w:rsidRPr="00CD4A1C" w:rsidRDefault="00B60A05" w:rsidP="00BE36D0">
      <w:pPr>
        <w:ind w:firstLine="426"/>
        <w:contextualSpacing/>
        <w:jc w:val="both"/>
        <w:rPr>
          <w:sz w:val="24"/>
          <w:szCs w:val="24"/>
          <w:lang w:val="ru-RU" w:eastAsia="ar-SA"/>
        </w:rPr>
      </w:pPr>
      <w:r w:rsidRPr="00CD4A1C">
        <w:rPr>
          <w:bCs/>
          <w:sz w:val="24"/>
          <w:szCs w:val="24"/>
          <w:shd w:val="clear" w:color="auto" w:fill="FFFFFF"/>
          <w:lang w:val="ru-RU" w:eastAsia="ar-SA"/>
        </w:rPr>
        <w:t>1.</w:t>
      </w:r>
      <w:r w:rsidR="00BC19A3">
        <w:rPr>
          <w:bCs/>
          <w:sz w:val="24"/>
          <w:szCs w:val="24"/>
          <w:shd w:val="clear" w:color="auto" w:fill="FFFFFF"/>
          <w:lang w:val="ru-RU" w:eastAsia="ar-SA"/>
        </w:rPr>
        <w:t xml:space="preserve"> </w:t>
      </w:r>
      <w:r w:rsidRPr="00CD4A1C">
        <w:rPr>
          <w:sz w:val="24"/>
          <w:szCs w:val="24"/>
          <w:shd w:val="clear" w:color="auto" w:fill="FFFFFF"/>
          <w:lang w:val="ru-RU" w:eastAsia="ar-SA"/>
        </w:rPr>
        <w:t xml:space="preserve">Настоящие Правила, включая входящие в их состав схемы, картографические и иные документы, являются открытыми для всех физических и юридических, а также должностных лиц, органов власти и управления, а также органов, осуществляющих </w:t>
      </w:r>
      <w:proofErr w:type="gramStart"/>
      <w:r w:rsidRPr="00CD4A1C">
        <w:rPr>
          <w:sz w:val="24"/>
          <w:szCs w:val="24"/>
          <w:shd w:val="clear" w:color="auto" w:fill="FFFFFF"/>
          <w:lang w:val="ru-RU" w:eastAsia="ar-SA"/>
        </w:rPr>
        <w:t>контроль за</w:t>
      </w:r>
      <w:proofErr w:type="gramEnd"/>
      <w:r w:rsidRPr="00CD4A1C">
        <w:rPr>
          <w:sz w:val="24"/>
          <w:szCs w:val="24"/>
          <w:shd w:val="clear" w:color="auto" w:fill="FFFFFF"/>
          <w:lang w:val="ru-RU" w:eastAsia="ar-SA"/>
        </w:rPr>
        <w:t xml:space="preserve"> соблюдением градостроительного законодательства органами местного самоуправления.</w:t>
      </w:r>
    </w:p>
    <w:p w:rsidR="00B60A05" w:rsidRPr="00CD4A1C" w:rsidRDefault="00B60A05" w:rsidP="00BE36D0">
      <w:pPr>
        <w:ind w:firstLine="426"/>
        <w:contextualSpacing/>
        <w:jc w:val="both"/>
        <w:rPr>
          <w:sz w:val="24"/>
          <w:szCs w:val="24"/>
          <w:lang w:val="ru-RU" w:eastAsia="ar-SA"/>
        </w:rPr>
      </w:pPr>
      <w:r w:rsidRPr="00CD4A1C">
        <w:rPr>
          <w:sz w:val="24"/>
          <w:szCs w:val="24"/>
          <w:shd w:val="clear" w:color="auto" w:fill="FFFFFF"/>
          <w:lang w:val="ru-RU" w:eastAsia="ar-SA"/>
        </w:rPr>
        <w:t>2.</w:t>
      </w:r>
      <w:r w:rsidR="00BC19A3">
        <w:rPr>
          <w:sz w:val="24"/>
          <w:szCs w:val="24"/>
          <w:shd w:val="clear" w:color="auto" w:fill="FFFFFF"/>
          <w:lang w:val="ru-RU" w:eastAsia="ar-SA"/>
        </w:rPr>
        <w:t xml:space="preserve"> </w:t>
      </w:r>
      <w:r w:rsidRPr="00CD4A1C">
        <w:rPr>
          <w:sz w:val="24"/>
          <w:szCs w:val="24"/>
          <w:shd w:val="clear" w:color="auto" w:fill="FFFFFF"/>
          <w:lang w:val="ru-RU" w:eastAsia="ar-SA"/>
        </w:rPr>
        <w:t xml:space="preserve">Администрация </w:t>
      </w:r>
      <w:r>
        <w:rPr>
          <w:sz w:val="24"/>
          <w:szCs w:val="24"/>
          <w:shd w:val="clear" w:color="auto" w:fill="FFFFFF"/>
          <w:lang w:val="ru-RU" w:eastAsia="ar-SA"/>
        </w:rPr>
        <w:t xml:space="preserve">СП </w:t>
      </w:r>
      <w:r w:rsidR="00215451">
        <w:rPr>
          <w:sz w:val="24"/>
          <w:szCs w:val="24"/>
          <w:shd w:val="clear" w:color="auto" w:fill="FFFFFF"/>
          <w:lang w:val="ru-RU" w:eastAsia="ar-SA"/>
        </w:rPr>
        <w:t>Ишмурзинский</w:t>
      </w:r>
      <w:r w:rsidRPr="00CD4A1C">
        <w:rPr>
          <w:sz w:val="24"/>
          <w:szCs w:val="24"/>
          <w:shd w:val="clear" w:color="auto" w:fill="FFFFFF"/>
          <w:lang w:val="ru-RU" w:eastAsia="ar-SA"/>
        </w:rPr>
        <w:t xml:space="preserve"> сельсовет обеспечивает возможность ознакомления с настоящими Правилами путем:</w:t>
      </w:r>
    </w:p>
    <w:p w:rsidR="00B60A05" w:rsidRPr="00CD4A1C" w:rsidRDefault="00B60A05" w:rsidP="00BE36D0">
      <w:pPr>
        <w:ind w:firstLine="426"/>
        <w:contextualSpacing/>
        <w:jc w:val="both"/>
        <w:rPr>
          <w:sz w:val="24"/>
          <w:szCs w:val="24"/>
          <w:lang w:val="ru-RU" w:eastAsia="ar-SA"/>
        </w:rPr>
      </w:pPr>
      <w:r w:rsidRPr="00CD4A1C">
        <w:rPr>
          <w:sz w:val="24"/>
          <w:szCs w:val="24"/>
          <w:lang w:val="ru-RU" w:eastAsia="ar-SA"/>
        </w:rPr>
        <w:t xml:space="preserve">- предоставления Правил </w:t>
      </w:r>
      <w:r>
        <w:rPr>
          <w:sz w:val="24"/>
          <w:szCs w:val="24"/>
          <w:lang w:val="ru-RU" w:eastAsia="ar-SA"/>
        </w:rPr>
        <w:t xml:space="preserve">в здании администрации  СП </w:t>
      </w:r>
      <w:r w:rsidR="00215451">
        <w:rPr>
          <w:sz w:val="24"/>
          <w:szCs w:val="24"/>
          <w:shd w:val="clear" w:color="auto" w:fill="FFFFFF"/>
          <w:lang w:val="ru-RU" w:eastAsia="ar-SA"/>
        </w:rPr>
        <w:t>Ишмурзинский</w:t>
      </w:r>
      <w:r w:rsidRPr="00CD4A1C">
        <w:rPr>
          <w:sz w:val="24"/>
          <w:szCs w:val="24"/>
          <w:lang w:val="ru-RU" w:eastAsia="ar-SA"/>
        </w:rPr>
        <w:t xml:space="preserve"> сельсовет;</w:t>
      </w:r>
    </w:p>
    <w:p w:rsidR="00B60A05" w:rsidRPr="00CD4A1C" w:rsidRDefault="00B60A05" w:rsidP="00BE36D0">
      <w:pPr>
        <w:ind w:firstLine="426"/>
        <w:contextualSpacing/>
        <w:jc w:val="both"/>
        <w:rPr>
          <w:sz w:val="24"/>
          <w:szCs w:val="24"/>
          <w:lang w:val="ru-RU" w:eastAsia="ar-SA"/>
        </w:rPr>
      </w:pPr>
      <w:r w:rsidRPr="00CD4A1C">
        <w:rPr>
          <w:sz w:val="24"/>
          <w:szCs w:val="24"/>
          <w:lang w:val="ru-RU" w:eastAsia="ar-SA"/>
        </w:rPr>
        <w:t xml:space="preserve">- размещения Правил в сети «Интернет» на официальном сайте администрации </w:t>
      </w:r>
      <w:r>
        <w:rPr>
          <w:sz w:val="24"/>
          <w:szCs w:val="24"/>
          <w:lang w:val="ru-RU" w:eastAsia="ar-SA"/>
        </w:rPr>
        <w:t>СП, сайте ФГИС ТП</w:t>
      </w:r>
      <w:r w:rsidRPr="00CD4A1C">
        <w:rPr>
          <w:sz w:val="24"/>
          <w:szCs w:val="24"/>
          <w:lang w:val="ru-RU" w:eastAsia="ar-SA"/>
        </w:rPr>
        <w:t>;</w:t>
      </w:r>
    </w:p>
    <w:p w:rsidR="00B60A05" w:rsidRPr="00CD4A1C" w:rsidRDefault="00B60A05" w:rsidP="00BE36D0">
      <w:pPr>
        <w:ind w:firstLine="426"/>
        <w:contextualSpacing/>
        <w:jc w:val="both"/>
        <w:rPr>
          <w:sz w:val="24"/>
          <w:szCs w:val="24"/>
          <w:lang w:val="ru-RU" w:eastAsia="ar-SA"/>
        </w:rPr>
      </w:pPr>
      <w:r w:rsidRPr="00CD4A1C">
        <w:rPr>
          <w:sz w:val="24"/>
          <w:szCs w:val="24"/>
          <w:shd w:val="clear" w:color="auto" w:fill="FFFFFF"/>
          <w:lang w:val="ru-RU" w:eastAsia="ar-SA"/>
        </w:rPr>
        <w:t>- предоставления физическим и юридическим лицам выписок из настоящих Правил (градостроительных заключений), а также необходимых копий картографических документов и их фрагментов, характеризующих условия землепользования и застройки применительно к отдельным земельным участкам и элементам планировочной структуры.</w:t>
      </w:r>
    </w:p>
    <w:p w:rsidR="00B60A05" w:rsidRPr="00D97AE4" w:rsidRDefault="00B60A05" w:rsidP="00BE36D0">
      <w:pPr>
        <w:ind w:firstLine="426"/>
        <w:contextualSpacing/>
        <w:jc w:val="both"/>
        <w:rPr>
          <w:sz w:val="24"/>
          <w:szCs w:val="24"/>
          <w:lang w:val="ru-RU" w:eastAsia="ar-SA"/>
        </w:rPr>
      </w:pPr>
      <w:r w:rsidRPr="00CD4A1C">
        <w:rPr>
          <w:bCs/>
          <w:sz w:val="24"/>
          <w:szCs w:val="24"/>
          <w:shd w:val="clear" w:color="auto" w:fill="FFFFFF"/>
          <w:lang w:val="ru-RU" w:eastAsia="ar-SA"/>
        </w:rPr>
        <w:t>3.</w:t>
      </w:r>
      <w:r w:rsidR="00BC19A3">
        <w:rPr>
          <w:bCs/>
          <w:sz w:val="24"/>
          <w:szCs w:val="24"/>
          <w:shd w:val="clear" w:color="auto" w:fill="FFFFFF"/>
          <w:lang w:val="ru-RU" w:eastAsia="ar-SA"/>
        </w:rPr>
        <w:t xml:space="preserve"> </w:t>
      </w:r>
      <w:r w:rsidRPr="00CD4A1C">
        <w:rPr>
          <w:sz w:val="24"/>
          <w:szCs w:val="24"/>
          <w:shd w:val="clear" w:color="auto" w:fill="FFFFFF"/>
          <w:lang w:val="ru-RU" w:eastAsia="ar-SA"/>
        </w:rPr>
        <w:t xml:space="preserve">Настоящие Правила, иные документы и материалы, подготавливаемые в процессе градостроительной деятельности, в соответствии с Градостроительным кодексом РФ в обязательном порядке направляются и размещаются </w:t>
      </w:r>
      <w:r w:rsidRPr="00D97AE4">
        <w:rPr>
          <w:sz w:val="24"/>
          <w:szCs w:val="24"/>
          <w:shd w:val="clear" w:color="auto" w:fill="FFFFFF"/>
          <w:lang w:val="ru-RU" w:eastAsia="ar-SA"/>
        </w:rPr>
        <w:t xml:space="preserve">в информационной системе обеспечения градостроительной деятельности </w:t>
      </w:r>
      <w:r>
        <w:rPr>
          <w:sz w:val="24"/>
          <w:szCs w:val="24"/>
          <w:shd w:val="clear" w:color="auto" w:fill="FFFFFF"/>
          <w:lang w:val="ru-RU" w:eastAsia="ar-SA"/>
        </w:rPr>
        <w:t xml:space="preserve">СП </w:t>
      </w:r>
      <w:r w:rsidR="00215451">
        <w:rPr>
          <w:sz w:val="24"/>
          <w:szCs w:val="24"/>
          <w:shd w:val="clear" w:color="auto" w:fill="FFFFFF"/>
          <w:lang w:val="ru-RU" w:eastAsia="ar-SA"/>
        </w:rPr>
        <w:t>Ишмурзинский</w:t>
      </w:r>
      <w:r w:rsidRPr="00D97AE4">
        <w:rPr>
          <w:sz w:val="24"/>
          <w:szCs w:val="24"/>
          <w:shd w:val="clear" w:color="auto" w:fill="FFFFFF"/>
          <w:lang w:val="ru-RU" w:eastAsia="ar-SA"/>
        </w:rPr>
        <w:t xml:space="preserve"> сельсовет, ведение и состав которой определяются в соответствии с действующим законодательством.</w:t>
      </w:r>
    </w:p>
    <w:p w:rsidR="00B60A05" w:rsidRPr="00CD4A1C" w:rsidRDefault="00B60A05" w:rsidP="00BE36D0">
      <w:pPr>
        <w:ind w:firstLine="426"/>
        <w:contextualSpacing/>
        <w:jc w:val="both"/>
        <w:rPr>
          <w:sz w:val="24"/>
          <w:szCs w:val="24"/>
          <w:lang w:val="ru-RU" w:eastAsia="ar-SA"/>
        </w:rPr>
      </w:pPr>
      <w:r w:rsidRPr="00CD4A1C">
        <w:rPr>
          <w:bCs/>
          <w:sz w:val="24"/>
          <w:szCs w:val="24"/>
          <w:shd w:val="clear" w:color="auto" w:fill="FFFFFF"/>
          <w:lang w:val="ru-RU" w:eastAsia="ar-SA"/>
        </w:rPr>
        <w:t>4.</w:t>
      </w:r>
      <w:r w:rsidR="00BC19A3">
        <w:rPr>
          <w:bCs/>
          <w:sz w:val="24"/>
          <w:szCs w:val="24"/>
          <w:shd w:val="clear" w:color="auto" w:fill="FFFFFF"/>
          <w:lang w:val="ru-RU" w:eastAsia="ar-SA"/>
        </w:rPr>
        <w:t xml:space="preserve"> </w:t>
      </w:r>
      <w:r w:rsidRPr="00CD4A1C">
        <w:rPr>
          <w:sz w:val="24"/>
          <w:szCs w:val="24"/>
          <w:shd w:val="clear" w:color="auto" w:fill="FFFFFF"/>
          <w:lang w:val="ru-RU" w:eastAsia="ar-SA"/>
        </w:rPr>
        <w:t>Граждане имеют право участвовать в принятии решений по вопросам застройки и землепользования в соответствии с законодательством.</w:t>
      </w:r>
    </w:p>
    <w:p w:rsidR="00B60A05" w:rsidRPr="00CD4A1C" w:rsidRDefault="00B60A05" w:rsidP="00BE36D0">
      <w:pPr>
        <w:ind w:firstLine="426"/>
        <w:contextualSpacing/>
        <w:jc w:val="both"/>
        <w:rPr>
          <w:sz w:val="24"/>
          <w:szCs w:val="24"/>
          <w:lang w:val="ru-RU" w:eastAsia="ar-SA"/>
        </w:rPr>
      </w:pPr>
    </w:p>
    <w:p w:rsidR="00B60A05" w:rsidRPr="00CD4A1C" w:rsidRDefault="00B60A05" w:rsidP="00BE36D0">
      <w:pPr>
        <w:ind w:firstLine="426"/>
        <w:contextualSpacing/>
        <w:jc w:val="both"/>
        <w:rPr>
          <w:sz w:val="24"/>
          <w:szCs w:val="24"/>
          <w:lang w:val="ru-RU" w:eastAsia="ar-SA"/>
        </w:rPr>
      </w:pPr>
      <w:r w:rsidRPr="00CD4A1C">
        <w:rPr>
          <w:b/>
          <w:bCs/>
          <w:sz w:val="24"/>
          <w:szCs w:val="24"/>
          <w:shd w:val="clear" w:color="auto" w:fill="FFFFFF"/>
          <w:lang w:val="ru-RU" w:eastAsia="ar-SA"/>
        </w:rPr>
        <w:t xml:space="preserve">Статья 5. Градостроительное зонирование </w:t>
      </w:r>
      <w:r>
        <w:rPr>
          <w:b/>
          <w:bCs/>
          <w:sz w:val="24"/>
          <w:szCs w:val="24"/>
          <w:shd w:val="clear" w:color="auto" w:fill="FFFFFF"/>
          <w:lang w:val="ru-RU" w:eastAsia="ar-SA"/>
        </w:rPr>
        <w:t xml:space="preserve">СП </w:t>
      </w:r>
      <w:r w:rsidR="00215451">
        <w:rPr>
          <w:b/>
          <w:sz w:val="24"/>
          <w:szCs w:val="24"/>
          <w:shd w:val="clear" w:color="auto" w:fill="FFFFFF"/>
          <w:lang w:val="ru-RU" w:eastAsia="ar-SA"/>
        </w:rPr>
        <w:t>Ишмурзинский</w:t>
      </w:r>
      <w:r w:rsidRPr="00CD4A1C">
        <w:rPr>
          <w:b/>
          <w:sz w:val="24"/>
          <w:szCs w:val="24"/>
          <w:shd w:val="clear" w:color="auto" w:fill="FFFFFF"/>
          <w:lang w:val="ru-RU" w:eastAsia="ar-SA"/>
        </w:rPr>
        <w:t xml:space="preserve"> сельсовет муниципального района </w:t>
      </w:r>
      <w:r>
        <w:rPr>
          <w:b/>
          <w:sz w:val="24"/>
          <w:szCs w:val="24"/>
          <w:shd w:val="clear" w:color="auto" w:fill="FFFFFF"/>
          <w:lang w:val="ru-RU" w:eastAsia="ar-SA"/>
        </w:rPr>
        <w:t>Баймакский</w:t>
      </w:r>
      <w:r w:rsidRPr="00CD4A1C">
        <w:rPr>
          <w:b/>
          <w:bCs/>
          <w:sz w:val="24"/>
          <w:szCs w:val="24"/>
          <w:shd w:val="clear" w:color="auto" w:fill="FFFFFF"/>
          <w:lang w:val="ru-RU" w:eastAsia="ar-SA"/>
        </w:rPr>
        <w:t xml:space="preserve"> район </w:t>
      </w:r>
      <w:r>
        <w:rPr>
          <w:b/>
          <w:bCs/>
          <w:sz w:val="24"/>
          <w:szCs w:val="24"/>
          <w:shd w:val="clear" w:color="auto" w:fill="FFFFFF"/>
          <w:lang w:val="ru-RU" w:eastAsia="ar-SA"/>
        </w:rPr>
        <w:t>РБ</w:t>
      </w:r>
    </w:p>
    <w:p w:rsidR="00B60A05" w:rsidRPr="00CD4A1C" w:rsidRDefault="00B60A05" w:rsidP="00BE36D0">
      <w:pPr>
        <w:ind w:firstLine="426"/>
        <w:contextualSpacing/>
        <w:jc w:val="both"/>
        <w:rPr>
          <w:sz w:val="24"/>
          <w:szCs w:val="24"/>
          <w:lang w:val="ru-RU" w:eastAsia="ar-SA"/>
        </w:rPr>
      </w:pPr>
      <w:r w:rsidRPr="00CD4A1C">
        <w:rPr>
          <w:bCs/>
          <w:sz w:val="24"/>
          <w:szCs w:val="24"/>
          <w:shd w:val="clear" w:color="auto" w:fill="FFFFFF"/>
          <w:lang w:val="ru-RU" w:eastAsia="ar-SA"/>
        </w:rPr>
        <w:t>1.</w:t>
      </w:r>
      <w:r w:rsidRPr="00CD4A1C">
        <w:rPr>
          <w:sz w:val="24"/>
          <w:szCs w:val="24"/>
          <w:shd w:val="clear" w:color="auto" w:fill="FFFFFF"/>
          <w:lang w:val="ru-RU" w:eastAsia="ar-SA"/>
        </w:rPr>
        <w:t xml:space="preserve"> В соответствии с градостроительным зонированием на территории </w:t>
      </w:r>
      <w:r>
        <w:rPr>
          <w:sz w:val="24"/>
          <w:szCs w:val="24"/>
          <w:shd w:val="clear" w:color="auto" w:fill="FFFFFF"/>
          <w:lang w:val="ru-RU" w:eastAsia="ar-SA"/>
        </w:rPr>
        <w:t xml:space="preserve">СП </w:t>
      </w:r>
      <w:r w:rsidR="00215451">
        <w:rPr>
          <w:sz w:val="24"/>
          <w:szCs w:val="24"/>
          <w:shd w:val="clear" w:color="auto" w:fill="FFFFFF"/>
          <w:lang w:val="ru-RU" w:eastAsia="ar-SA"/>
        </w:rPr>
        <w:t>Ишмурзинский</w:t>
      </w:r>
      <w:r>
        <w:rPr>
          <w:sz w:val="24"/>
          <w:szCs w:val="24"/>
          <w:shd w:val="clear" w:color="auto" w:fill="FFFFFF"/>
          <w:lang w:val="ru-RU" w:eastAsia="ar-SA"/>
        </w:rPr>
        <w:t xml:space="preserve"> </w:t>
      </w:r>
      <w:r w:rsidRPr="00CD4A1C">
        <w:rPr>
          <w:sz w:val="24"/>
          <w:szCs w:val="24"/>
          <w:shd w:val="clear" w:color="auto" w:fill="FFFFFF"/>
          <w:lang w:val="ru-RU" w:eastAsia="ar-SA"/>
        </w:rPr>
        <w:t>сельсовет установлены территориальные зоны и зоны с особыми условиями использования территории.</w:t>
      </w:r>
    </w:p>
    <w:p w:rsidR="00B60A05" w:rsidRPr="00CD4A1C" w:rsidRDefault="00B60A05" w:rsidP="00BE36D0">
      <w:pPr>
        <w:ind w:firstLine="426"/>
        <w:contextualSpacing/>
        <w:jc w:val="both"/>
        <w:rPr>
          <w:sz w:val="24"/>
          <w:szCs w:val="24"/>
          <w:lang w:val="ru-RU" w:eastAsia="ar-SA"/>
        </w:rPr>
      </w:pPr>
      <w:r w:rsidRPr="00CD4A1C">
        <w:rPr>
          <w:bCs/>
          <w:sz w:val="24"/>
          <w:szCs w:val="24"/>
          <w:shd w:val="clear" w:color="auto" w:fill="FFFFFF"/>
          <w:lang w:val="ru-RU" w:eastAsia="ar-SA"/>
        </w:rPr>
        <w:t>2.</w:t>
      </w:r>
      <w:r w:rsidRPr="00CD4A1C">
        <w:rPr>
          <w:sz w:val="24"/>
          <w:szCs w:val="24"/>
          <w:shd w:val="clear" w:color="auto" w:fill="FFFFFF"/>
          <w:lang w:val="ru-RU" w:eastAsia="ar-SA"/>
        </w:rPr>
        <w:t xml:space="preserve"> Границы территориальных зон и зон с особыми условиями использования территории отображены в графическом виде.</w:t>
      </w:r>
    </w:p>
    <w:p w:rsidR="00B60A05" w:rsidRPr="00CD4A1C" w:rsidRDefault="00B60A05" w:rsidP="00BE36D0">
      <w:pPr>
        <w:ind w:firstLine="426"/>
        <w:contextualSpacing/>
        <w:jc w:val="both"/>
        <w:rPr>
          <w:sz w:val="24"/>
          <w:szCs w:val="24"/>
          <w:lang w:val="ru-RU"/>
        </w:rPr>
      </w:pPr>
      <w:r>
        <w:rPr>
          <w:color w:val="000000"/>
          <w:sz w:val="24"/>
          <w:szCs w:val="24"/>
          <w:lang w:val="ru-RU"/>
        </w:rPr>
        <w:t>3</w:t>
      </w:r>
      <w:r w:rsidRPr="00CD4A1C">
        <w:rPr>
          <w:color w:val="000000"/>
          <w:sz w:val="24"/>
          <w:szCs w:val="24"/>
          <w:lang w:val="ru-RU"/>
        </w:rPr>
        <w:t xml:space="preserve">. В графическом виде границы территориальных зон и зоны с особыми условиями использования территории отображены на Карте градостроительного зонирования </w:t>
      </w:r>
      <w:r>
        <w:rPr>
          <w:color w:val="000000"/>
          <w:sz w:val="24"/>
          <w:szCs w:val="24"/>
          <w:lang w:val="ru-RU"/>
        </w:rPr>
        <w:t xml:space="preserve">СП </w:t>
      </w:r>
      <w:r w:rsidR="00215451">
        <w:rPr>
          <w:sz w:val="24"/>
          <w:szCs w:val="24"/>
          <w:shd w:val="clear" w:color="auto" w:fill="FFFFFF"/>
          <w:lang w:val="ru-RU" w:eastAsia="en-US"/>
        </w:rPr>
        <w:t>Ишмурзинский</w:t>
      </w:r>
      <w:r w:rsidRPr="00CD4A1C">
        <w:rPr>
          <w:sz w:val="24"/>
          <w:szCs w:val="24"/>
          <w:shd w:val="clear" w:color="auto" w:fill="FFFFFF"/>
          <w:lang w:val="ru-RU" w:eastAsia="en-US"/>
        </w:rPr>
        <w:t xml:space="preserve"> сельсовет муниципального района </w:t>
      </w:r>
      <w:r>
        <w:rPr>
          <w:sz w:val="24"/>
          <w:szCs w:val="24"/>
          <w:shd w:val="clear" w:color="auto" w:fill="FFFFFF"/>
          <w:lang w:val="ru-RU" w:eastAsia="en-US"/>
        </w:rPr>
        <w:t>Баймакский</w:t>
      </w:r>
      <w:r w:rsidRPr="00CD4A1C">
        <w:rPr>
          <w:color w:val="000000"/>
          <w:sz w:val="24"/>
          <w:szCs w:val="24"/>
          <w:lang w:val="ru-RU"/>
        </w:rPr>
        <w:t xml:space="preserve"> район </w:t>
      </w:r>
      <w:r>
        <w:rPr>
          <w:color w:val="000000"/>
          <w:sz w:val="24"/>
          <w:szCs w:val="24"/>
          <w:lang w:val="ru-RU"/>
        </w:rPr>
        <w:t>РБ</w:t>
      </w:r>
      <w:r w:rsidRPr="00CD4A1C">
        <w:rPr>
          <w:color w:val="000000"/>
          <w:sz w:val="24"/>
          <w:szCs w:val="24"/>
          <w:lang w:val="ru-RU"/>
        </w:rPr>
        <w:t>.</w:t>
      </w:r>
    </w:p>
    <w:p w:rsidR="00B60A05" w:rsidRPr="00CD4A1C" w:rsidRDefault="00B60A05" w:rsidP="00BE36D0">
      <w:pPr>
        <w:ind w:firstLine="426"/>
        <w:contextualSpacing/>
        <w:jc w:val="both"/>
        <w:rPr>
          <w:sz w:val="24"/>
          <w:szCs w:val="24"/>
          <w:lang w:val="ru-RU" w:eastAsia="ar-SA"/>
        </w:rPr>
      </w:pPr>
      <w:r>
        <w:rPr>
          <w:bCs/>
          <w:sz w:val="24"/>
          <w:szCs w:val="24"/>
          <w:shd w:val="clear" w:color="auto" w:fill="FFFFFF"/>
          <w:lang w:val="ru-RU" w:eastAsia="ar-SA"/>
        </w:rPr>
        <w:t>4</w:t>
      </w:r>
      <w:r w:rsidRPr="00CD4A1C">
        <w:rPr>
          <w:bCs/>
          <w:sz w:val="24"/>
          <w:szCs w:val="24"/>
          <w:shd w:val="clear" w:color="auto" w:fill="FFFFFF"/>
          <w:lang w:val="ru-RU" w:eastAsia="ar-SA"/>
        </w:rPr>
        <w:t>.</w:t>
      </w:r>
      <w:r w:rsidR="00BC19A3">
        <w:rPr>
          <w:bCs/>
          <w:sz w:val="24"/>
          <w:szCs w:val="24"/>
          <w:shd w:val="clear" w:color="auto" w:fill="FFFFFF"/>
          <w:lang w:val="ru-RU" w:eastAsia="ar-SA"/>
        </w:rPr>
        <w:t xml:space="preserve"> </w:t>
      </w:r>
      <w:proofErr w:type="gramStart"/>
      <w:r w:rsidRPr="00CD4A1C">
        <w:rPr>
          <w:sz w:val="24"/>
          <w:szCs w:val="24"/>
          <w:shd w:val="clear" w:color="auto" w:fill="FFFFFF"/>
          <w:lang w:val="ru-RU" w:eastAsia="ar-SA"/>
        </w:rPr>
        <w:t xml:space="preserve">Перечни зон с особыми условиями использования территорий, отображение их границ на карте градостроительного зонирования и ограничения использования земельных участков и объектов капитального строительства на их территории, указаны в соответствии с нормативными правовыми актами и иной нормативно-технической документацией </w:t>
      </w:r>
      <w:r>
        <w:rPr>
          <w:sz w:val="24"/>
          <w:szCs w:val="24"/>
          <w:shd w:val="clear" w:color="auto" w:fill="FFFFFF"/>
          <w:lang w:val="ru-RU" w:eastAsia="ar-SA"/>
        </w:rPr>
        <w:t>РФ</w:t>
      </w:r>
      <w:r w:rsidRPr="00CD4A1C">
        <w:rPr>
          <w:sz w:val="24"/>
          <w:szCs w:val="24"/>
          <w:shd w:val="clear" w:color="auto" w:fill="FFFFFF"/>
          <w:lang w:val="ru-RU" w:eastAsia="ar-SA"/>
        </w:rPr>
        <w:t xml:space="preserve">, </w:t>
      </w:r>
      <w:r>
        <w:rPr>
          <w:sz w:val="24"/>
          <w:szCs w:val="24"/>
          <w:shd w:val="clear" w:color="auto" w:fill="FFFFFF"/>
          <w:lang w:val="ru-RU" w:eastAsia="ar-SA"/>
        </w:rPr>
        <w:t>РБ</w:t>
      </w:r>
      <w:r w:rsidRPr="00CD4A1C">
        <w:rPr>
          <w:sz w:val="24"/>
          <w:szCs w:val="24"/>
          <w:shd w:val="clear" w:color="auto" w:fill="FFFFFF"/>
          <w:lang w:val="ru-RU" w:eastAsia="ar-SA"/>
        </w:rPr>
        <w:t xml:space="preserve"> и нормативно-правовыми актами </w:t>
      </w:r>
      <w:r>
        <w:rPr>
          <w:sz w:val="24"/>
          <w:szCs w:val="24"/>
          <w:shd w:val="clear" w:color="auto" w:fill="FFFFFF"/>
          <w:lang w:val="ru-RU" w:eastAsia="ar-SA"/>
        </w:rPr>
        <w:t xml:space="preserve">СП </w:t>
      </w:r>
      <w:r w:rsidR="00215451">
        <w:rPr>
          <w:color w:val="000000"/>
          <w:sz w:val="24"/>
          <w:szCs w:val="24"/>
          <w:lang w:val="ru-RU"/>
        </w:rPr>
        <w:t>Ишмурзинский</w:t>
      </w:r>
      <w:r w:rsidRPr="00CD4A1C">
        <w:rPr>
          <w:sz w:val="24"/>
          <w:szCs w:val="24"/>
          <w:shd w:val="clear" w:color="auto" w:fill="FFFFFF"/>
          <w:lang w:val="ru-RU" w:eastAsia="ar-SA"/>
        </w:rPr>
        <w:t xml:space="preserve"> сельсовет и муниципального района </w:t>
      </w:r>
      <w:r>
        <w:rPr>
          <w:sz w:val="24"/>
          <w:szCs w:val="24"/>
          <w:shd w:val="clear" w:color="auto" w:fill="FFFFFF"/>
          <w:lang w:val="ru-RU" w:eastAsia="ar-SA"/>
        </w:rPr>
        <w:t>Баймакский</w:t>
      </w:r>
      <w:r w:rsidRPr="00CD4A1C">
        <w:rPr>
          <w:sz w:val="24"/>
          <w:szCs w:val="24"/>
          <w:shd w:val="clear" w:color="auto" w:fill="FFFFFF"/>
          <w:lang w:val="ru-RU" w:eastAsia="ar-SA"/>
        </w:rPr>
        <w:t xml:space="preserve"> район </w:t>
      </w:r>
      <w:r>
        <w:rPr>
          <w:sz w:val="24"/>
          <w:szCs w:val="24"/>
          <w:shd w:val="clear" w:color="auto" w:fill="FFFFFF"/>
          <w:lang w:val="ru-RU" w:eastAsia="ar-SA"/>
        </w:rPr>
        <w:t>РБ</w:t>
      </w:r>
      <w:r w:rsidRPr="00CD4A1C">
        <w:rPr>
          <w:sz w:val="24"/>
          <w:szCs w:val="24"/>
          <w:shd w:val="clear" w:color="auto" w:fill="FFFFFF"/>
          <w:lang w:val="ru-RU" w:eastAsia="ar-SA"/>
        </w:rPr>
        <w:t>.</w:t>
      </w:r>
      <w:proofErr w:type="gramEnd"/>
    </w:p>
    <w:p w:rsidR="00B60A05" w:rsidRPr="00CD4A1C" w:rsidRDefault="00B60A05" w:rsidP="00BE36D0">
      <w:pPr>
        <w:ind w:firstLine="426"/>
        <w:contextualSpacing/>
        <w:jc w:val="both"/>
        <w:rPr>
          <w:sz w:val="24"/>
          <w:szCs w:val="24"/>
          <w:lang w:val="ru-RU" w:eastAsia="ar-SA"/>
        </w:rPr>
      </w:pPr>
      <w:r w:rsidRPr="00CD4A1C">
        <w:rPr>
          <w:sz w:val="24"/>
          <w:szCs w:val="24"/>
          <w:shd w:val="clear" w:color="auto" w:fill="FFFFFF"/>
          <w:lang w:val="ru-RU" w:eastAsia="ar-SA"/>
        </w:rPr>
        <w:t xml:space="preserve">В составе зон с особыми условиями использования территорий выделены </w:t>
      </w:r>
      <w:r>
        <w:rPr>
          <w:sz w:val="24"/>
          <w:szCs w:val="24"/>
          <w:shd w:val="clear" w:color="auto" w:fill="FFFFFF"/>
          <w:lang w:val="ru-RU" w:eastAsia="ar-SA"/>
        </w:rPr>
        <w:t>территории</w:t>
      </w:r>
      <w:r w:rsidRPr="00CD4A1C">
        <w:rPr>
          <w:sz w:val="24"/>
          <w:szCs w:val="24"/>
          <w:shd w:val="clear" w:color="auto" w:fill="FFFFFF"/>
          <w:lang w:val="ru-RU" w:eastAsia="ar-SA"/>
        </w:rPr>
        <w:t xml:space="preserve"> по природно-экологическим и санитарно-гигиеническим требованиям и зоны по требованиям охраны культурного наследия.</w:t>
      </w:r>
    </w:p>
    <w:p w:rsidR="00B60A05" w:rsidRPr="00CD4A1C" w:rsidRDefault="00B60A05" w:rsidP="00BE36D0">
      <w:pPr>
        <w:ind w:firstLine="426"/>
        <w:contextualSpacing/>
        <w:jc w:val="both"/>
        <w:rPr>
          <w:sz w:val="24"/>
          <w:szCs w:val="24"/>
          <w:lang w:val="ru-RU" w:eastAsia="ar-SA"/>
        </w:rPr>
      </w:pPr>
      <w:r>
        <w:rPr>
          <w:bCs/>
          <w:sz w:val="24"/>
          <w:szCs w:val="24"/>
          <w:shd w:val="clear" w:color="auto" w:fill="FFFFFF"/>
          <w:lang w:val="ru-RU" w:eastAsia="ar-SA"/>
        </w:rPr>
        <w:t>5</w:t>
      </w:r>
      <w:r w:rsidRPr="00CD4A1C">
        <w:rPr>
          <w:bCs/>
          <w:sz w:val="24"/>
          <w:szCs w:val="24"/>
          <w:shd w:val="clear" w:color="auto" w:fill="FFFFFF"/>
          <w:lang w:val="ru-RU" w:eastAsia="ar-SA"/>
        </w:rPr>
        <w:t>.</w:t>
      </w:r>
      <w:r w:rsidRPr="00CD4A1C">
        <w:rPr>
          <w:sz w:val="24"/>
          <w:szCs w:val="24"/>
          <w:shd w:val="clear" w:color="auto" w:fill="FFFFFF"/>
          <w:lang w:val="ru-RU" w:eastAsia="ar-SA"/>
        </w:rPr>
        <w:t xml:space="preserve"> Границы зон с особыми условиями использования территорий по природно-экологическим и санитарно-гигиеническим требованиям установлены условно:</w:t>
      </w:r>
    </w:p>
    <w:p w:rsidR="00B60A05" w:rsidRPr="00CD4A1C" w:rsidRDefault="00B60A05" w:rsidP="00BE36D0">
      <w:pPr>
        <w:ind w:firstLine="426"/>
        <w:contextualSpacing/>
        <w:jc w:val="both"/>
        <w:rPr>
          <w:sz w:val="24"/>
          <w:szCs w:val="24"/>
          <w:lang w:val="ru-RU" w:eastAsia="ar-SA"/>
        </w:rPr>
      </w:pPr>
      <w:r w:rsidRPr="00CD4A1C">
        <w:rPr>
          <w:sz w:val="24"/>
          <w:szCs w:val="24"/>
          <w:shd w:val="clear" w:color="auto" w:fill="FFFFFF"/>
          <w:lang w:val="ru-RU" w:eastAsia="ar-SA"/>
        </w:rPr>
        <w:t>- по границам территориальных зон карты градостроительного зонирования;</w:t>
      </w:r>
    </w:p>
    <w:p w:rsidR="00B60A05" w:rsidRPr="00CD4A1C" w:rsidRDefault="00B60A05" w:rsidP="00BE36D0">
      <w:pPr>
        <w:ind w:firstLine="426"/>
        <w:contextualSpacing/>
        <w:jc w:val="both"/>
        <w:rPr>
          <w:sz w:val="24"/>
          <w:szCs w:val="24"/>
          <w:lang w:val="ru-RU" w:eastAsia="ar-SA"/>
        </w:rPr>
      </w:pPr>
      <w:r w:rsidRPr="00CD4A1C">
        <w:rPr>
          <w:sz w:val="24"/>
          <w:szCs w:val="24"/>
          <w:shd w:val="clear" w:color="auto" w:fill="FFFFFF"/>
          <w:lang w:val="ru-RU" w:eastAsia="ar-SA"/>
        </w:rPr>
        <w:t xml:space="preserve">-по элементам кадастрового зонирования </w:t>
      </w:r>
      <w:r>
        <w:rPr>
          <w:sz w:val="24"/>
          <w:szCs w:val="24"/>
          <w:shd w:val="clear" w:color="auto" w:fill="FFFFFF"/>
          <w:lang w:val="ru-RU" w:eastAsia="ar-SA"/>
        </w:rPr>
        <w:t xml:space="preserve">СП </w:t>
      </w:r>
      <w:r w:rsidR="00215451">
        <w:rPr>
          <w:color w:val="000000"/>
          <w:sz w:val="24"/>
          <w:szCs w:val="24"/>
          <w:lang w:val="ru-RU"/>
        </w:rPr>
        <w:t>Ишмурзинский</w:t>
      </w:r>
      <w:r w:rsidRPr="00CD4A1C">
        <w:rPr>
          <w:color w:val="000000"/>
          <w:sz w:val="24"/>
          <w:szCs w:val="24"/>
          <w:lang w:val="ru-RU"/>
        </w:rPr>
        <w:t xml:space="preserve"> сельсовет</w:t>
      </w:r>
      <w:r w:rsidRPr="00CD4A1C">
        <w:rPr>
          <w:sz w:val="24"/>
          <w:szCs w:val="24"/>
          <w:shd w:val="clear" w:color="auto" w:fill="FFFFFF"/>
          <w:lang w:val="ru-RU" w:eastAsia="ar-SA"/>
        </w:rPr>
        <w:t>;</w:t>
      </w:r>
    </w:p>
    <w:p w:rsidR="00B60A05" w:rsidRPr="00CD4A1C" w:rsidRDefault="00B60A05" w:rsidP="00BE36D0">
      <w:pPr>
        <w:ind w:firstLine="426"/>
        <w:contextualSpacing/>
        <w:jc w:val="both"/>
        <w:rPr>
          <w:sz w:val="24"/>
          <w:szCs w:val="24"/>
          <w:lang w:val="ru-RU" w:eastAsia="ar-SA"/>
        </w:rPr>
      </w:pPr>
      <w:r w:rsidRPr="00CD4A1C">
        <w:rPr>
          <w:sz w:val="24"/>
          <w:szCs w:val="24"/>
          <w:shd w:val="clear" w:color="auto" w:fill="FFFFFF"/>
          <w:lang w:val="ru-RU" w:eastAsia="ar-SA"/>
        </w:rPr>
        <w:t>- по нормативным размерам;</w:t>
      </w:r>
    </w:p>
    <w:p w:rsidR="00B60A05" w:rsidRPr="00CD4A1C" w:rsidRDefault="00B60A05" w:rsidP="00BE36D0">
      <w:pPr>
        <w:ind w:firstLine="426"/>
        <w:contextualSpacing/>
        <w:jc w:val="both"/>
        <w:rPr>
          <w:sz w:val="24"/>
          <w:szCs w:val="24"/>
          <w:lang w:val="ru-RU" w:eastAsia="ar-SA"/>
        </w:rPr>
      </w:pPr>
      <w:r w:rsidRPr="00CD4A1C">
        <w:rPr>
          <w:sz w:val="24"/>
          <w:szCs w:val="24"/>
          <w:shd w:val="clear" w:color="auto" w:fill="FFFFFF"/>
          <w:lang w:val="ru-RU" w:eastAsia="ar-SA"/>
        </w:rPr>
        <w:t>- по границам природных элементов.</w:t>
      </w:r>
    </w:p>
    <w:p w:rsidR="00B60A05" w:rsidRPr="00CD4A1C" w:rsidRDefault="00B60A05" w:rsidP="00BE36D0">
      <w:pPr>
        <w:ind w:firstLine="426"/>
        <w:contextualSpacing/>
        <w:jc w:val="both"/>
        <w:rPr>
          <w:sz w:val="24"/>
          <w:szCs w:val="24"/>
          <w:lang w:val="ru-RU" w:eastAsia="ar-SA"/>
        </w:rPr>
      </w:pPr>
      <w:r>
        <w:rPr>
          <w:sz w:val="24"/>
          <w:szCs w:val="24"/>
          <w:shd w:val="clear" w:color="auto" w:fill="FFFFFF"/>
          <w:lang w:val="ru-RU" w:eastAsia="ar-SA"/>
        </w:rPr>
        <w:t>6</w:t>
      </w:r>
      <w:r w:rsidRPr="00CD4A1C">
        <w:rPr>
          <w:sz w:val="24"/>
          <w:szCs w:val="24"/>
          <w:shd w:val="clear" w:color="auto" w:fill="FFFFFF"/>
          <w:lang w:val="ru-RU" w:eastAsia="ar-SA"/>
        </w:rPr>
        <w:t>. Границы парков, рекреационно-оздоровительных зон, и особо охраняемых ландшафтов совпадают с границами территориальных зон.</w:t>
      </w:r>
    </w:p>
    <w:p w:rsidR="00B60A05" w:rsidRPr="00CD4A1C" w:rsidRDefault="00B60A05" w:rsidP="00BE36D0">
      <w:pPr>
        <w:ind w:firstLine="426"/>
        <w:contextualSpacing/>
        <w:jc w:val="both"/>
        <w:rPr>
          <w:sz w:val="24"/>
          <w:szCs w:val="24"/>
          <w:lang w:val="ru-RU" w:eastAsia="ar-SA"/>
        </w:rPr>
      </w:pPr>
      <w:r>
        <w:rPr>
          <w:bCs/>
          <w:sz w:val="24"/>
          <w:szCs w:val="24"/>
          <w:shd w:val="clear" w:color="auto" w:fill="FFFFFF"/>
          <w:lang w:val="ru-RU" w:eastAsia="ar-SA"/>
        </w:rPr>
        <w:lastRenderedPageBreak/>
        <w:t>7</w:t>
      </w:r>
      <w:r w:rsidRPr="00CD4A1C">
        <w:rPr>
          <w:bCs/>
          <w:sz w:val="24"/>
          <w:szCs w:val="24"/>
          <w:shd w:val="clear" w:color="auto" w:fill="FFFFFF"/>
          <w:lang w:val="ru-RU" w:eastAsia="ar-SA"/>
        </w:rPr>
        <w:t>.</w:t>
      </w:r>
      <w:r w:rsidRPr="00CD4A1C">
        <w:rPr>
          <w:sz w:val="24"/>
          <w:szCs w:val="24"/>
          <w:shd w:val="clear" w:color="auto" w:fill="FFFFFF"/>
          <w:lang w:val="ru-RU" w:eastAsia="ar-SA"/>
        </w:rPr>
        <w:t xml:space="preserve"> Границы некоторых зон экологических ограничений природного комплекса </w:t>
      </w:r>
      <w:r w:rsidRPr="00CD4A1C">
        <w:rPr>
          <w:color w:val="000000"/>
          <w:sz w:val="24"/>
          <w:szCs w:val="24"/>
          <w:shd w:val="clear" w:color="auto" w:fill="FFFFFF"/>
          <w:lang w:val="ru-RU" w:eastAsia="ar-SA"/>
        </w:rPr>
        <w:t>(крутые склоны, овраги)</w:t>
      </w:r>
      <w:r w:rsidRPr="00CD4A1C">
        <w:rPr>
          <w:sz w:val="24"/>
          <w:szCs w:val="24"/>
          <w:shd w:val="clear" w:color="auto" w:fill="FFFFFF"/>
          <w:lang w:val="ru-RU" w:eastAsia="ar-SA"/>
        </w:rPr>
        <w:t xml:space="preserve"> установлены по рельефу. Границы этих зон находятся вне элем</w:t>
      </w:r>
      <w:r>
        <w:rPr>
          <w:sz w:val="24"/>
          <w:szCs w:val="24"/>
          <w:shd w:val="clear" w:color="auto" w:fill="FFFFFF"/>
          <w:lang w:val="ru-RU" w:eastAsia="ar-SA"/>
        </w:rPr>
        <w:t xml:space="preserve">ентов кадастрового зонирования, при </w:t>
      </w:r>
      <w:r w:rsidRPr="00CD4A1C">
        <w:rPr>
          <w:sz w:val="24"/>
          <w:szCs w:val="24"/>
          <w:shd w:val="clear" w:color="auto" w:fill="FFFFFF"/>
          <w:lang w:val="ru-RU" w:eastAsia="ar-SA"/>
        </w:rPr>
        <w:t xml:space="preserve"> невозможно</w:t>
      </w:r>
      <w:r>
        <w:rPr>
          <w:sz w:val="24"/>
          <w:szCs w:val="24"/>
          <w:shd w:val="clear" w:color="auto" w:fill="FFFFFF"/>
          <w:lang w:val="ru-RU" w:eastAsia="ar-SA"/>
        </w:rPr>
        <w:t xml:space="preserve">сти определения границ в натуре определяются </w:t>
      </w:r>
      <w:r w:rsidRPr="00CD4A1C">
        <w:rPr>
          <w:sz w:val="24"/>
          <w:szCs w:val="24"/>
          <w:shd w:val="clear" w:color="auto" w:fill="FFFFFF"/>
          <w:lang w:val="ru-RU" w:eastAsia="ar-SA"/>
        </w:rPr>
        <w:t xml:space="preserve"> на топографической основе. </w:t>
      </w:r>
    </w:p>
    <w:p w:rsidR="00B60A05" w:rsidRPr="00CD4A1C" w:rsidRDefault="00B60A05" w:rsidP="00BE36D0">
      <w:pPr>
        <w:ind w:firstLine="426"/>
        <w:contextualSpacing/>
        <w:jc w:val="both"/>
        <w:rPr>
          <w:sz w:val="24"/>
          <w:szCs w:val="24"/>
          <w:lang w:val="ru-RU" w:eastAsia="ar-SA"/>
        </w:rPr>
      </w:pPr>
      <w:r>
        <w:rPr>
          <w:bCs/>
          <w:sz w:val="24"/>
          <w:szCs w:val="24"/>
          <w:shd w:val="clear" w:color="auto" w:fill="FFFFFF"/>
          <w:lang w:val="ru-RU" w:eastAsia="ar-SA"/>
        </w:rPr>
        <w:t>8</w:t>
      </w:r>
      <w:r w:rsidRPr="00CD4A1C">
        <w:rPr>
          <w:bCs/>
          <w:sz w:val="24"/>
          <w:szCs w:val="24"/>
          <w:shd w:val="clear" w:color="auto" w:fill="FFFFFF"/>
          <w:lang w:val="ru-RU" w:eastAsia="ar-SA"/>
        </w:rPr>
        <w:t>.</w:t>
      </w:r>
      <w:r w:rsidRPr="00CD4A1C">
        <w:rPr>
          <w:sz w:val="24"/>
          <w:szCs w:val="24"/>
          <w:shd w:val="clear" w:color="auto" w:fill="FFFFFF"/>
          <w:lang w:val="ru-RU" w:eastAsia="ar-SA"/>
        </w:rPr>
        <w:t xml:space="preserve"> Границы зон экологических ограничений от стационарных техногенных источников определены в соответствии с размером рекомендуемой санитарно-защитной зоны, установлены по радиусу от границы участка предприятия и привязаны к элементам кадастрового зонирования или границ утвержденной санитарно-защитной зоны.</w:t>
      </w:r>
    </w:p>
    <w:p w:rsidR="00B60A05" w:rsidRPr="00CD4A1C" w:rsidRDefault="00B60A05" w:rsidP="00BE36D0">
      <w:pPr>
        <w:ind w:firstLine="426"/>
        <w:contextualSpacing/>
        <w:jc w:val="both"/>
        <w:rPr>
          <w:sz w:val="24"/>
          <w:szCs w:val="24"/>
          <w:lang w:val="ru-RU" w:eastAsia="ar-SA"/>
        </w:rPr>
      </w:pPr>
      <w:r w:rsidRPr="00E12339">
        <w:rPr>
          <w:bCs/>
          <w:sz w:val="24"/>
          <w:szCs w:val="24"/>
          <w:shd w:val="clear" w:color="auto" w:fill="FFFFFF"/>
          <w:lang w:val="ru-RU" w:eastAsia="ar-SA"/>
        </w:rPr>
        <w:t xml:space="preserve">9. </w:t>
      </w:r>
      <w:r w:rsidRPr="00E12339">
        <w:rPr>
          <w:sz w:val="24"/>
          <w:szCs w:val="24"/>
          <w:shd w:val="clear" w:color="auto" w:fill="FFFFFF"/>
          <w:lang w:val="ru-RU" w:eastAsia="ar-SA"/>
        </w:rPr>
        <w:t>Границы</w:t>
      </w:r>
      <w:r w:rsidRPr="00CD4A1C">
        <w:rPr>
          <w:sz w:val="24"/>
          <w:szCs w:val="24"/>
          <w:shd w:val="clear" w:color="auto" w:fill="FFFFFF"/>
          <w:lang w:val="ru-RU" w:eastAsia="ar-SA"/>
        </w:rPr>
        <w:t xml:space="preserve"> зон экологических ограничений от динамических техногенных источников установлены посредством метража </w:t>
      </w:r>
      <w:r>
        <w:rPr>
          <w:sz w:val="24"/>
          <w:szCs w:val="24"/>
          <w:shd w:val="clear" w:color="auto" w:fill="FFFFFF"/>
          <w:lang w:val="ru-RU" w:eastAsia="ar-SA"/>
        </w:rPr>
        <w:t>от источника экологического ограничения</w:t>
      </w:r>
      <w:r w:rsidRPr="00CD4A1C">
        <w:rPr>
          <w:sz w:val="24"/>
          <w:szCs w:val="24"/>
          <w:shd w:val="clear" w:color="auto" w:fill="FFFFFF"/>
          <w:lang w:val="ru-RU" w:eastAsia="ar-SA"/>
        </w:rPr>
        <w:t>.</w:t>
      </w:r>
    </w:p>
    <w:p w:rsidR="00B60A05" w:rsidRPr="00CD4A1C" w:rsidRDefault="00B60A05" w:rsidP="00BE36D0">
      <w:pPr>
        <w:ind w:firstLine="426"/>
        <w:contextualSpacing/>
        <w:jc w:val="both"/>
        <w:rPr>
          <w:sz w:val="24"/>
          <w:szCs w:val="24"/>
          <w:lang w:val="ru-RU" w:eastAsia="ar-SA"/>
        </w:rPr>
      </w:pPr>
    </w:p>
    <w:p w:rsidR="00B60A05" w:rsidRDefault="00B60A05" w:rsidP="00BE36D0">
      <w:pPr>
        <w:keepNext/>
        <w:ind w:firstLine="426"/>
        <w:contextualSpacing/>
        <w:jc w:val="both"/>
        <w:rPr>
          <w:b/>
          <w:bCs/>
          <w:sz w:val="24"/>
          <w:szCs w:val="24"/>
          <w:shd w:val="clear" w:color="auto" w:fill="FFFFFF"/>
          <w:lang w:val="ru-RU" w:eastAsia="ar-SA"/>
        </w:rPr>
      </w:pPr>
      <w:r w:rsidRPr="00CD4A1C">
        <w:rPr>
          <w:b/>
          <w:bCs/>
          <w:sz w:val="24"/>
          <w:szCs w:val="24"/>
          <w:shd w:val="clear" w:color="auto" w:fill="FFFFFF"/>
          <w:lang w:val="ru-RU" w:eastAsia="ar-SA"/>
        </w:rPr>
        <w:t>Статья 6. Использование земельных участков и объектов капитального строительства, не соответствующих градостроительным регламентам</w:t>
      </w:r>
    </w:p>
    <w:p w:rsidR="00B60A05" w:rsidRPr="002B035B" w:rsidRDefault="00B60A05" w:rsidP="00BE36D0">
      <w:pPr>
        <w:ind w:firstLine="426"/>
        <w:contextualSpacing/>
        <w:jc w:val="both"/>
        <w:rPr>
          <w:sz w:val="24"/>
          <w:szCs w:val="24"/>
          <w:lang w:val="ru-RU"/>
        </w:rPr>
      </w:pPr>
      <w:r w:rsidRPr="002B035B">
        <w:rPr>
          <w:bCs/>
          <w:color w:val="000000"/>
          <w:sz w:val="24"/>
          <w:szCs w:val="24"/>
          <w:lang w:val="ru-RU"/>
        </w:rPr>
        <w:t>1.</w:t>
      </w:r>
      <w:r w:rsidRPr="002B035B">
        <w:rPr>
          <w:color w:val="000000"/>
          <w:sz w:val="24"/>
          <w:szCs w:val="24"/>
          <w:lang w:val="ru-RU"/>
        </w:rPr>
        <w:t xml:space="preserve"> Несоответствующими градостроительным регламентам являются земельные участки, объекты капитального строительства, расположенные на территориях, для которых установлены градостроительные регламенты и на которые действие этих градостроительных регламентов распространяется, в следующих случаях: </w:t>
      </w:r>
    </w:p>
    <w:p w:rsidR="00B60A05" w:rsidRPr="002B035B" w:rsidRDefault="00B60A05" w:rsidP="00BE36D0">
      <w:pPr>
        <w:ind w:firstLine="426"/>
        <w:contextualSpacing/>
        <w:jc w:val="both"/>
        <w:rPr>
          <w:sz w:val="24"/>
          <w:szCs w:val="24"/>
          <w:lang w:val="ru-RU"/>
        </w:rPr>
      </w:pPr>
      <w:r w:rsidRPr="002B035B">
        <w:rPr>
          <w:sz w:val="24"/>
          <w:szCs w:val="24"/>
          <w:lang w:val="ru-RU"/>
        </w:rPr>
        <w:t>а) существующие виды использования земельных участков</w:t>
      </w:r>
      <w:r w:rsidR="00BC19A3">
        <w:rPr>
          <w:sz w:val="24"/>
          <w:szCs w:val="24"/>
          <w:lang w:val="ru-RU"/>
        </w:rPr>
        <w:t xml:space="preserve"> </w:t>
      </w:r>
      <w:r w:rsidRPr="002B035B">
        <w:rPr>
          <w:sz w:val="24"/>
          <w:szCs w:val="24"/>
          <w:lang w:val="ru-RU"/>
        </w:rPr>
        <w:t xml:space="preserve">не входят в перечень видов разрешенного использования; </w:t>
      </w:r>
    </w:p>
    <w:p w:rsidR="00B60A05" w:rsidRPr="002B035B" w:rsidRDefault="00B60A05" w:rsidP="00BE36D0">
      <w:pPr>
        <w:ind w:firstLine="426"/>
        <w:contextualSpacing/>
        <w:jc w:val="both"/>
        <w:rPr>
          <w:sz w:val="24"/>
          <w:szCs w:val="24"/>
          <w:lang w:val="ru-RU"/>
        </w:rPr>
      </w:pPr>
      <w:r w:rsidRPr="002B035B">
        <w:rPr>
          <w:sz w:val="24"/>
          <w:szCs w:val="24"/>
          <w:lang w:val="ru-RU"/>
        </w:rPr>
        <w:t>б) существующие виды использования земельных участков, объектов капитального строительства соответствуют видам разрешенного использования, но расположены в границах зон с особыми условиями использования территорий, в пределах которых не предусмотрено размещение соответствующих объектов</w:t>
      </w:r>
      <w:proofErr w:type="gramStart"/>
      <w:r w:rsidRPr="002B035B">
        <w:rPr>
          <w:sz w:val="24"/>
          <w:szCs w:val="24"/>
          <w:lang w:val="ru-RU"/>
        </w:rPr>
        <w:t xml:space="preserve"> ;</w:t>
      </w:r>
      <w:proofErr w:type="gramEnd"/>
    </w:p>
    <w:p w:rsidR="00B60A05" w:rsidRDefault="00B60A05" w:rsidP="00BE36D0">
      <w:pPr>
        <w:ind w:firstLine="426"/>
        <w:contextualSpacing/>
        <w:jc w:val="both"/>
        <w:rPr>
          <w:sz w:val="24"/>
          <w:szCs w:val="24"/>
          <w:lang w:val="ru-RU"/>
        </w:rPr>
      </w:pPr>
      <w:r w:rsidRPr="002B035B">
        <w:rPr>
          <w:sz w:val="24"/>
          <w:szCs w:val="24"/>
          <w:lang w:val="ru-RU"/>
        </w:rPr>
        <w:t>в) существующие размеры земельных участков и параметры объектов капитального строительства</w:t>
      </w:r>
      <w:r w:rsidR="00BC19A3">
        <w:rPr>
          <w:sz w:val="24"/>
          <w:szCs w:val="24"/>
          <w:lang w:val="ru-RU"/>
        </w:rPr>
        <w:t xml:space="preserve"> </w:t>
      </w:r>
      <w:r w:rsidRPr="002B035B">
        <w:rPr>
          <w:sz w:val="24"/>
          <w:szCs w:val="24"/>
          <w:lang w:val="ru-RU"/>
        </w:rPr>
        <w:t>не соответствуют предельным значениям, установленным градостроительным регламентом.</w:t>
      </w:r>
    </w:p>
    <w:p w:rsidR="00B60A05" w:rsidRPr="002B035B" w:rsidRDefault="00B60A05" w:rsidP="00BE36D0">
      <w:pPr>
        <w:ind w:firstLine="426"/>
        <w:contextualSpacing/>
        <w:jc w:val="both"/>
        <w:rPr>
          <w:sz w:val="24"/>
          <w:szCs w:val="24"/>
          <w:lang w:val="ru-RU" w:eastAsia="ar-SA"/>
        </w:rPr>
      </w:pPr>
      <w:r w:rsidRPr="002B035B">
        <w:rPr>
          <w:bCs/>
          <w:sz w:val="24"/>
          <w:szCs w:val="24"/>
          <w:shd w:val="clear" w:color="auto" w:fill="FFFFFF"/>
          <w:lang w:val="ru-RU" w:eastAsia="ar-SA"/>
        </w:rPr>
        <w:t>2.</w:t>
      </w:r>
      <w:r w:rsidR="00BC19A3">
        <w:rPr>
          <w:bCs/>
          <w:sz w:val="24"/>
          <w:szCs w:val="24"/>
          <w:shd w:val="clear" w:color="auto" w:fill="FFFFFF"/>
          <w:lang w:val="ru-RU" w:eastAsia="ar-SA"/>
        </w:rPr>
        <w:t xml:space="preserve"> </w:t>
      </w:r>
      <w:r w:rsidRPr="002B035B">
        <w:rPr>
          <w:sz w:val="24"/>
          <w:szCs w:val="24"/>
          <w:shd w:val="clear" w:color="auto" w:fill="FFFFFF"/>
          <w:lang w:val="ru-RU" w:eastAsia="ar-SA"/>
        </w:rPr>
        <w:t>Объекты, санитарно-защитные зоны которых согласно карте градостроительного зонирования, располагаются за пределами территориальной зоны этих объектов и функционирование которых наносит несоразмерный ущерб владельцам соседних объектов недвижимости или значительно сни</w:t>
      </w:r>
      <w:r>
        <w:rPr>
          <w:sz w:val="24"/>
          <w:szCs w:val="24"/>
          <w:shd w:val="clear" w:color="auto" w:fill="FFFFFF"/>
          <w:lang w:val="ru-RU" w:eastAsia="ar-SA"/>
        </w:rPr>
        <w:t>жается</w:t>
      </w:r>
      <w:r w:rsidR="00BC19A3">
        <w:rPr>
          <w:sz w:val="24"/>
          <w:szCs w:val="24"/>
          <w:shd w:val="clear" w:color="auto" w:fill="FFFFFF"/>
          <w:lang w:val="ru-RU" w:eastAsia="ar-SA"/>
        </w:rPr>
        <w:t>,</w:t>
      </w:r>
      <w:r>
        <w:rPr>
          <w:sz w:val="24"/>
          <w:szCs w:val="24"/>
          <w:shd w:val="clear" w:color="auto" w:fill="FFFFFF"/>
          <w:lang w:val="ru-RU" w:eastAsia="ar-SA"/>
        </w:rPr>
        <w:t xml:space="preserve"> стоимость этих объектов </w:t>
      </w:r>
      <w:r w:rsidRPr="00D16A18">
        <w:rPr>
          <w:sz w:val="24"/>
          <w:szCs w:val="24"/>
          <w:shd w:val="clear" w:color="auto" w:fill="FFFFFF"/>
          <w:lang w:val="ru-RU" w:eastAsia="ar-SA"/>
        </w:rPr>
        <w:t>может</w:t>
      </w:r>
      <w:r w:rsidR="00BC19A3">
        <w:rPr>
          <w:sz w:val="24"/>
          <w:szCs w:val="24"/>
          <w:shd w:val="clear" w:color="auto" w:fill="FFFFFF"/>
          <w:lang w:val="ru-RU" w:eastAsia="ar-SA"/>
        </w:rPr>
        <w:t>,</w:t>
      </w:r>
      <w:r w:rsidRPr="00D16A18">
        <w:rPr>
          <w:sz w:val="24"/>
          <w:szCs w:val="24"/>
          <w:shd w:val="clear" w:color="auto" w:fill="FFFFFF"/>
          <w:lang w:val="ru-RU" w:eastAsia="ar-SA"/>
        </w:rPr>
        <w:t xml:space="preserve"> быть придан статус несоответствующих требованиям градостроительного регламента.</w:t>
      </w:r>
    </w:p>
    <w:p w:rsidR="00B60A05" w:rsidRPr="00D16A18" w:rsidRDefault="00B60A05" w:rsidP="00D16A18">
      <w:pPr>
        <w:autoSpaceDE w:val="0"/>
        <w:autoSpaceDN w:val="0"/>
        <w:adjustRightInd w:val="0"/>
        <w:jc w:val="both"/>
        <w:rPr>
          <w:bCs/>
          <w:sz w:val="24"/>
          <w:szCs w:val="24"/>
          <w:lang w:val="ru-RU"/>
        </w:rPr>
      </w:pPr>
      <w:proofErr w:type="gramStart"/>
      <w:r w:rsidRPr="002B035B">
        <w:rPr>
          <w:bCs/>
          <w:sz w:val="24"/>
          <w:szCs w:val="24"/>
          <w:shd w:val="clear" w:color="auto" w:fill="FFFFFF"/>
          <w:lang w:val="ru-RU" w:eastAsia="ar-SA"/>
        </w:rPr>
        <w:t>3.</w:t>
      </w:r>
      <w:r w:rsidRPr="00D16A18">
        <w:rPr>
          <w:bCs/>
          <w:sz w:val="24"/>
          <w:szCs w:val="24"/>
          <w:lang w:val="ru-RU"/>
        </w:rPr>
        <w:t>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roofErr w:type="gramEnd"/>
    </w:p>
    <w:p w:rsidR="00B60A05" w:rsidRPr="00C95866" w:rsidRDefault="00B60A05" w:rsidP="00BE36D0">
      <w:pPr>
        <w:ind w:firstLine="426"/>
        <w:contextualSpacing/>
        <w:jc w:val="both"/>
        <w:rPr>
          <w:color w:val="FF0000"/>
          <w:sz w:val="24"/>
          <w:szCs w:val="24"/>
          <w:lang w:val="ru-RU" w:eastAsia="ar-SA"/>
        </w:rPr>
      </w:pPr>
      <w:r w:rsidRPr="00C95866">
        <w:rPr>
          <w:bCs/>
          <w:color w:val="000000" w:themeColor="text1"/>
          <w:sz w:val="24"/>
          <w:szCs w:val="24"/>
          <w:shd w:val="clear" w:color="auto" w:fill="FFFFFF"/>
          <w:lang w:val="ru-RU" w:eastAsia="ar-SA"/>
        </w:rPr>
        <w:t>4.</w:t>
      </w:r>
      <w:r w:rsidR="00BC19A3">
        <w:rPr>
          <w:bCs/>
          <w:color w:val="000000" w:themeColor="text1"/>
          <w:sz w:val="24"/>
          <w:szCs w:val="24"/>
          <w:shd w:val="clear" w:color="auto" w:fill="FFFFFF"/>
          <w:lang w:val="ru-RU" w:eastAsia="ar-SA"/>
        </w:rPr>
        <w:t xml:space="preserve"> </w:t>
      </w:r>
      <w:r w:rsidRPr="00C95866">
        <w:rPr>
          <w:color w:val="000000" w:themeColor="text1"/>
          <w:sz w:val="24"/>
          <w:szCs w:val="24"/>
          <w:shd w:val="clear" w:color="auto" w:fill="FFFFFF"/>
          <w:lang w:val="ru-RU" w:eastAsia="ar-SA"/>
        </w:rPr>
        <w:t>В случае если использование указанных в части 3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 капитального строительства</w:t>
      </w:r>
      <w:r w:rsidRPr="00C95866">
        <w:rPr>
          <w:color w:val="FF0000"/>
          <w:sz w:val="24"/>
          <w:szCs w:val="24"/>
          <w:shd w:val="clear" w:color="auto" w:fill="FFFFFF"/>
          <w:lang w:val="ru-RU" w:eastAsia="ar-SA"/>
        </w:rPr>
        <w:t xml:space="preserve">. </w:t>
      </w:r>
    </w:p>
    <w:p w:rsidR="00B60A05" w:rsidRPr="00C95866" w:rsidRDefault="00B60A05" w:rsidP="00BE36D0">
      <w:pPr>
        <w:ind w:firstLine="426"/>
        <w:contextualSpacing/>
        <w:jc w:val="both"/>
        <w:rPr>
          <w:sz w:val="24"/>
          <w:szCs w:val="24"/>
          <w:lang w:val="ru-RU" w:eastAsia="ar-SA"/>
        </w:rPr>
      </w:pPr>
    </w:p>
    <w:p w:rsidR="00B60A05" w:rsidRPr="00CD4A1C" w:rsidRDefault="00B60A05" w:rsidP="00BE36D0">
      <w:pPr>
        <w:ind w:firstLine="426"/>
        <w:contextualSpacing/>
        <w:jc w:val="both"/>
        <w:rPr>
          <w:sz w:val="24"/>
          <w:szCs w:val="24"/>
          <w:lang w:val="ru-RU" w:eastAsia="ar-SA"/>
        </w:rPr>
      </w:pPr>
      <w:r w:rsidRPr="00C95866">
        <w:rPr>
          <w:b/>
          <w:bCs/>
          <w:sz w:val="24"/>
          <w:szCs w:val="24"/>
          <w:shd w:val="clear" w:color="auto" w:fill="FFFFFF"/>
          <w:lang w:val="ru-RU" w:eastAsia="ar-SA"/>
        </w:rPr>
        <w:t>Статья 7. Режим использования</w:t>
      </w:r>
      <w:r w:rsidRPr="00CD4A1C">
        <w:rPr>
          <w:b/>
          <w:bCs/>
          <w:sz w:val="24"/>
          <w:szCs w:val="24"/>
          <w:shd w:val="clear" w:color="auto" w:fill="FFFFFF"/>
          <w:lang w:val="ru-RU" w:eastAsia="ar-SA"/>
        </w:rPr>
        <w:t xml:space="preserve"> и застройки земельных участков на территории </w:t>
      </w:r>
      <w:r>
        <w:rPr>
          <w:b/>
          <w:bCs/>
          <w:sz w:val="24"/>
          <w:szCs w:val="24"/>
          <w:shd w:val="clear" w:color="auto" w:fill="FFFFFF"/>
          <w:lang w:val="ru-RU" w:eastAsia="ar-SA"/>
        </w:rPr>
        <w:t xml:space="preserve">СП </w:t>
      </w:r>
      <w:r w:rsidR="00215451">
        <w:rPr>
          <w:b/>
          <w:color w:val="000000"/>
          <w:sz w:val="24"/>
          <w:szCs w:val="24"/>
          <w:lang w:val="ru-RU"/>
        </w:rPr>
        <w:t>Ишмурзинский</w:t>
      </w:r>
      <w:r w:rsidRPr="00CD4A1C">
        <w:rPr>
          <w:b/>
          <w:color w:val="000000"/>
          <w:sz w:val="24"/>
          <w:szCs w:val="24"/>
          <w:lang w:val="ru-RU"/>
        </w:rPr>
        <w:t xml:space="preserve"> сельсовет муниципального района </w:t>
      </w:r>
      <w:r>
        <w:rPr>
          <w:b/>
          <w:color w:val="000000"/>
          <w:sz w:val="24"/>
          <w:szCs w:val="24"/>
          <w:lang w:val="ru-RU"/>
        </w:rPr>
        <w:t>Баймакский</w:t>
      </w:r>
      <w:r w:rsidRPr="00CD4A1C">
        <w:rPr>
          <w:b/>
          <w:bCs/>
          <w:sz w:val="24"/>
          <w:szCs w:val="24"/>
          <w:shd w:val="clear" w:color="auto" w:fill="FFFFFF"/>
          <w:lang w:val="ru-RU" w:eastAsia="ar-SA"/>
        </w:rPr>
        <w:t xml:space="preserve"> район </w:t>
      </w:r>
      <w:r>
        <w:rPr>
          <w:b/>
          <w:bCs/>
          <w:sz w:val="24"/>
          <w:szCs w:val="24"/>
          <w:shd w:val="clear" w:color="auto" w:fill="FFFFFF"/>
          <w:lang w:val="ru-RU" w:eastAsia="ar-SA"/>
        </w:rPr>
        <w:t>РБ</w:t>
      </w:r>
      <w:r w:rsidRPr="00CD4A1C">
        <w:rPr>
          <w:b/>
          <w:bCs/>
          <w:sz w:val="24"/>
          <w:szCs w:val="24"/>
          <w:shd w:val="clear" w:color="auto" w:fill="FFFFFF"/>
          <w:lang w:val="ru-RU" w:eastAsia="ar-SA"/>
        </w:rPr>
        <w:t xml:space="preserve">, на которые действие </w:t>
      </w:r>
      <w:r w:rsidRPr="00C95866">
        <w:rPr>
          <w:b/>
          <w:bCs/>
          <w:sz w:val="24"/>
          <w:szCs w:val="24"/>
          <w:shd w:val="clear" w:color="auto" w:fill="FFFFFF"/>
          <w:lang w:val="ru-RU" w:eastAsia="ar-SA"/>
        </w:rPr>
        <w:t>градостроительного регламента</w:t>
      </w:r>
      <w:r w:rsidRPr="00CD4A1C">
        <w:rPr>
          <w:b/>
          <w:bCs/>
          <w:sz w:val="24"/>
          <w:szCs w:val="24"/>
          <w:shd w:val="clear" w:color="auto" w:fill="FFFFFF"/>
          <w:lang w:val="ru-RU" w:eastAsia="ar-SA"/>
        </w:rPr>
        <w:t xml:space="preserve"> не распространяется</w:t>
      </w:r>
      <w:r w:rsidR="00BC19A3">
        <w:rPr>
          <w:b/>
          <w:bCs/>
          <w:sz w:val="24"/>
          <w:szCs w:val="24"/>
          <w:shd w:val="clear" w:color="auto" w:fill="FFFFFF"/>
          <w:lang w:val="ru-RU" w:eastAsia="ar-SA"/>
        </w:rPr>
        <w:t xml:space="preserve">, и </w:t>
      </w:r>
      <w:r w:rsidRPr="00CD4A1C">
        <w:rPr>
          <w:b/>
          <w:bCs/>
          <w:sz w:val="24"/>
          <w:szCs w:val="24"/>
          <w:shd w:val="clear" w:color="auto" w:fill="FFFFFF"/>
          <w:lang w:val="ru-RU" w:eastAsia="ar-SA"/>
        </w:rPr>
        <w:t>градостроительные регламенты не устанавливаются</w:t>
      </w:r>
      <w:r w:rsidR="00BC19A3">
        <w:rPr>
          <w:b/>
          <w:bCs/>
          <w:sz w:val="24"/>
          <w:szCs w:val="24"/>
          <w:shd w:val="clear" w:color="auto" w:fill="FFFFFF"/>
          <w:lang w:val="ru-RU" w:eastAsia="ar-SA"/>
        </w:rPr>
        <w:t>.</w:t>
      </w:r>
    </w:p>
    <w:p w:rsidR="00B60A05" w:rsidRDefault="00B60A05" w:rsidP="00BE36D0">
      <w:pPr>
        <w:ind w:firstLine="426"/>
        <w:contextualSpacing/>
        <w:jc w:val="both"/>
        <w:rPr>
          <w:sz w:val="24"/>
          <w:szCs w:val="24"/>
          <w:shd w:val="clear" w:color="auto" w:fill="FFFFFF"/>
          <w:lang w:val="ru-RU" w:eastAsia="ar-SA"/>
        </w:rPr>
      </w:pPr>
      <w:r w:rsidRPr="00CD4A1C">
        <w:rPr>
          <w:sz w:val="24"/>
          <w:szCs w:val="24"/>
          <w:shd w:val="clear" w:color="auto" w:fill="FFFFFF"/>
          <w:lang w:val="ru-RU" w:eastAsia="ar-SA"/>
        </w:rPr>
        <w:t xml:space="preserve">1. Земельные участки на территории </w:t>
      </w:r>
      <w:r>
        <w:rPr>
          <w:sz w:val="24"/>
          <w:szCs w:val="24"/>
          <w:shd w:val="clear" w:color="auto" w:fill="FFFFFF"/>
          <w:lang w:val="ru-RU" w:eastAsia="ar-SA"/>
        </w:rPr>
        <w:t xml:space="preserve">СП </w:t>
      </w:r>
      <w:r w:rsidR="00215451">
        <w:rPr>
          <w:color w:val="000000"/>
          <w:sz w:val="24"/>
          <w:szCs w:val="24"/>
          <w:lang w:val="ru-RU"/>
        </w:rPr>
        <w:t>Ишмурзинский</w:t>
      </w:r>
      <w:r w:rsidRPr="00CD4A1C">
        <w:rPr>
          <w:sz w:val="24"/>
          <w:szCs w:val="24"/>
          <w:shd w:val="clear" w:color="auto" w:fill="FFFFFF"/>
          <w:lang w:val="ru-RU" w:eastAsia="ar-SA"/>
        </w:rPr>
        <w:t xml:space="preserve"> сельсовет, на которые в соответствии с </w:t>
      </w:r>
      <w:r>
        <w:rPr>
          <w:sz w:val="24"/>
          <w:szCs w:val="24"/>
          <w:shd w:val="clear" w:color="auto" w:fill="FFFFFF"/>
          <w:lang w:val="ru-RU" w:eastAsia="ar-SA"/>
        </w:rPr>
        <w:t>Градостроительным кодексом РФ</w:t>
      </w:r>
      <w:r w:rsidRPr="00CD4A1C">
        <w:rPr>
          <w:sz w:val="24"/>
          <w:szCs w:val="24"/>
          <w:shd w:val="clear" w:color="auto" w:fill="FFFFFF"/>
          <w:lang w:val="ru-RU" w:eastAsia="ar-SA"/>
        </w:rPr>
        <w:t xml:space="preserve"> действие градостроительного регламента не распространяется:</w:t>
      </w:r>
    </w:p>
    <w:p w:rsidR="00B60A05" w:rsidRDefault="00B60A05" w:rsidP="009D6C81">
      <w:pPr>
        <w:autoSpaceDE w:val="0"/>
        <w:autoSpaceDN w:val="0"/>
        <w:adjustRightInd w:val="0"/>
        <w:ind w:firstLine="540"/>
        <w:jc w:val="both"/>
        <w:rPr>
          <w:sz w:val="24"/>
          <w:szCs w:val="24"/>
          <w:lang w:val="ru-RU"/>
        </w:rPr>
      </w:pPr>
      <w:proofErr w:type="gramStart"/>
      <w:r>
        <w:rPr>
          <w:sz w:val="24"/>
          <w:szCs w:val="24"/>
          <w:lang w:val="ru-RU"/>
        </w:rPr>
        <w:t xml:space="preserve">-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w:t>
      </w:r>
      <w:r>
        <w:rPr>
          <w:sz w:val="24"/>
          <w:szCs w:val="24"/>
          <w:lang w:val="ru-RU"/>
        </w:rPr>
        <w:lastRenderedPageBreak/>
        <w:t>порядке, установленном законодательством Российской Федерации об охране объектов культурного наследия;</w:t>
      </w:r>
      <w:proofErr w:type="gramEnd"/>
    </w:p>
    <w:p w:rsidR="00B60A05" w:rsidRDefault="00B60A05" w:rsidP="009D6C81">
      <w:pPr>
        <w:autoSpaceDE w:val="0"/>
        <w:autoSpaceDN w:val="0"/>
        <w:adjustRightInd w:val="0"/>
        <w:ind w:firstLine="540"/>
        <w:jc w:val="both"/>
        <w:rPr>
          <w:sz w:val="24"/>
          <w:szCs w:val="24"/>
          <w:lang w:val="ru-RU"/>
        </w:rPr>
      </w:pPr>
      <w:r>
        <w:rPr>
          <w:sz w:val="24"/>
          <w:szCs w:val="24"/>
          <w:lang w:val="ru-RU"/>
        </w:rPr>
        <w:t>- в границах территорий общего пользования;</w:t>
      </w:r>
    </w:p>
    <w:p w:rsidR="00B60A05" w:rsidRDefault="00B60A05" w:rsidP="009D6C81">
      <w:pPr>
        <w:autoSpaceDE w:val="0"/>
        <w:autoSpaceDN w:val="0"/>
        <w:adjustRightInd w:val="0"/>
        <w:ind w:firstLine="540"/>
        <w:jc w:val="both"/>
        <w:rPr>
          <w:sz w:val="24"/>
          <w:szCs w:val="24"/>
          <w:lang w:val="ru-RU"/>
        </w:rPr>
      </w:pPr>
      <w:proofErr w:type="gramStart"/>
      <w:r>
        <w:rPr>
          <w:sz w:val="24"/>
          <w:szCs w:val="24"/>
          <w:lang w:val="ru-RU"/>
        </w:rPr>
        <w:t>- предназначенные для размещения линейных объектов и (или) занятые линейными объектами;</w:t>
      </w:r>
      <w:proofErr w:type="gramEnd"/>
    </w:p>
    <w:p w:rsidR="00B60A05" w:rsidRPr="00CD4A1C" w:rsidRDefault="00B60A05" w:rsidP="009D6C81">
      <w:pPr>
        <w:autoSpaceDE w:val="0"/>
        <w:autoSpaceDN w:val="0"/>
        <w:adjustRightInd w:val="0"/>
        <w:ind w:firstLine="540"/>
        <w:jc w:val="both"/>
        <w:rPr>
          <w:sz w:val="24"/>
          <w:szCs w:val="24"/>
          <w:lang w:val="ru-RU" w:eastAsia="ar-SA"/>
        </w:rPr>
      </w:pPr>
      <w:proofErr w:type="gramStart"/>
      <w:r>
        <w:rPr>
          <w:sz w:val="24"/>
          <w:szCs w:val="24"/>
          <w:lang w:val="ru-RU"/>
        </w:rPr>
        <w:t>- предоставленные для добычи полезных ископаемых.</w:t>
      </w:r>
      <w:proofErr w:type="gramEnd"/>
    </w:p>
    <w:p w:rsidR="00B60A05" w:rsidRPr="00CD4A1C" w:rsidRDefault="00B60A05" w:rsidP="00BE36D0">
      <w:pPr>
        <w:ind w:firstLine="426"/>
        <w:contextualSpacing/>
        <w:jc w:val="both"/>
        <w:rPr>
          <w:sz w:val="24"/>
          <w:szCs w:val="24"/>
          <w:lang w:val="ru-RU" w:eastAsia="ar-SA"/>
        </w:rPr>
      </w:pPr>
      <w:r w:rsidRPr="00CD4A1C">
        <w:rPr>
          <w:bCs/>
          <w:sz w:val="24"/>
          <w:szCs w:val="24"/>
          <w:shd w:val="clear" w:color="auto" w:fill="FFFFFF"/>
          <w:lang w:val="ru-RU" w:eastAsia="ar-SA"/>
        </w:rPr>
        <w:t>2.</w:t>
      </w:r>
      <w:r w:rsidRPr="00CD4A1C">
        <w:rPr>
          <w:sz w:val="24"/>
          <w:szCs w:val="24"/>
          <w:shd w:val="clear" w:color="auto" w:fill="FFFFFF"/>
          <w:lang w:val="ru-RU" w:eastAsia="ar-SA"/>
        </w:rPr>
        <w:t xml:space="preserve"> Режим использования земельных участков на территории </w:t>
      </w:r>
      <w:r>
        <w:rPr>
          <w:sz w:val="24"/>
          <w:szCs w:val="24"/>
          <w:shd w:val="clear" w:color="auto" w:fill="FFFFFF"/>
          <w:lang w:val="ru-RU" w:eastAsia="ar-SA"/>
        </w:rPr>
        <w:t xml:space="preserve">СП </w:t>
      </w:r>
      <w:r w:rsidR="00215451">
        <w:rPr>
          <w:color w:val="000000"/>
          <w:sz w:val="24"/>
          <w:szCs w:val="24"/>
          <w:lang w:val="ru-RU"/>
        </w:rPr>
        <w:t>Ишмурзинский</w:t>
      </w:r>
      <w:r>
        <w:rPr>
          <w:color w:val="000000"/>
          <w:sz w:val="24"/>
          <w:szCs w:val="24"/>
          <w:lang w:val="ru-RU"/>
        </w:rPr>
        <w:t xml:space="preserve"> </w:t>
      </w:r>
      <w:proofErr w:type="gramStart"/>
      <w:r w:rsidRPr="00CD4A1C">
        <w:rPr>
          <w:sz w:val="24"/>
          <w:szCs w:val="24"/>
          <w:shd w:val="clear" w:color="auto" w:fill="FFFFFF"/>
          <w:lang w:val="ru-RU" w:eastAsia="ar-SA"/>
        </w:rPr>
        <w:t>сельсовет</w:t>
      </w:r>
      <w:proofErr w:type="gramEnd"/>
      <w:r w:rsidRPr="00CD4A1C">
        <w:rPr>
          <w:sz w:val="24"/>
          <w:szCs w:val="24"/>
          <w:shd w:val="clear" w:color="auto" w:fill="FFFFFF"/>
          <w:lang w:val="ru-RU" w:eastAsia="ar-SA"/>
        </w:rPr>
        <w:t xml:space="preserve">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w:t>
      </w:r>
      <w:r>
        <w:rPr>
          <w:sz w:val="24"/>
          <w:szCs w:val="24"/>
          <w:shd w:val="clear" w:color="auto" w:fill="FFFFFF"/>
          <w:lang w:val="ru-RU" w:eastAsia="ar-SA"/>
        </w:rPr>
        <w:t>РФ</w:t>
      </w:r>
      <w:r w:rsidRPr="00CD4A1C">
        <w:rPr>
          <w:sz w:val="24"/>
          <w:szCs w:val="24"/>
          <w:shd w:val="clear" w:color="auto" w:fill="FFFFFF"/>
          <w:lang w:val="ru-RU" w:eastAsia="ar-SA"/>
        </w:rPr>
        <w:t xml:space="preserve"> или уполномоченными органами местного самоуправления в соответствии с федеральными законами. </w:t>
      </w:r>
    </w:p>
    <w:p w:rsidR="00B60A05" w:rsidRPr="00CD4A1C" w:rsidRDefault="00B60A05" w:rsidP="00BE36D0">
      <w:pPr>
        <w:ind w:firstLine="426"/>
        <w:contextualSpacing/>
        <w:jc w:val="both"/>
        <w:rPr>
          <w:sz w:val="24"/>
          <w:szCs w:val="24"/>
          <w:lang w:val="ru-RU" w:eastAsia="ar-SA"/>
        </w:rPr>
      </w:pPr>
      <w:r w:rsidRPr="00CD4A1C">
        <w:rPr>
          <w:bCs/>
          <w:sz w:val="24"/>
          <w:szCs w:val="24"/>
          <w:shd w:val="clear" w:color="auto" w:fill="FFFFFF"/>
          <w:lang w:val="ru-RU" w:eastAsia="ar-SA"/>
        </w:rPr>
        <w:t>3.</w:t>
      </w:r>
      <w:r w:rsidR="00BC19A3">
        <w:rPr>
          <w:bCs/>
          <w:sz w:val="24"/>
          <w:szCs w:val="24"/>
          <w:shd w:val="clear" w:color="auto" w:fill="FFFFFF"/>
          <w:lang w:val="ru-RU" w:eastAsia="ar-SA"/>
        </w:rPr>
        <w:t xml:space="preserve"> </w:t>
      </w:r>
      <w:proofErr w:type="gramStart"/>
      <w:r w:rsidRPr="00CD4A1C">
        <w:rPr>
          <w:sz w:val="24"/>
          <w:szCs w:val="24"/>
          <w:shd w:val="clear" w:color="auto" w:fill="FFFFFF"/>
          <w:lang w:val="ru-RU" w:eastAsia="ar-SA"/>
        </w:rPr>
        <w:t xml:space="preserve">В пределах территории улично-дорожной сети, расположенной в границах территорий общего пользования, указанных в пункте 1 настоящей статьи, нормативными правовыми актами администрации </w:t>
      </w:r>
      <w:r>
        <w:rPr>
          <w:sz w:val="24"/>
          <w:szCs w:val="24"/>
          <w:shd w:val="clear" w:color="auto" w:fill="FFFFFF"/>
          <w:lang w:val="ru-RU" w:eastAsia="ar-SA"/>
        </w:rPr>
        <w:t xml:space="preserve">СП </w:t>
      </w:r>
      <w:r w:rsidR="00215451">
        <w:rPr>
          <w:color w:val="000000"/>
          <w:sz w:val="24"/>
          <w:szCs w:val="24"/>
          <w:lang w:val="ru-RU"/>
        </w:rPr>
        <w:t>Ишмурзинский</w:t>
      </w:r>
      <w:r w:rsidRPr="00CD4A1C">
        <w:rPr>
          <w:sz w:val="24"/>
          <w:szCs w:val="24"/>
          <w:shd w:val="clear" w:color="auto" w:fill="FFFFFF"/>
          <w:lang w:val="ru-RU" w:eastAsia="ar-SA"/>
        </w:rPr>
        <w:t xml:space="preserve"> сельсовет может допускаться размещение объектов транспортной инфраструктуры (площадок для отстоя и кольцевания общественного транспорта, разворотных площадок, площадок для размещения диспетчерских пунктов и т.п.) и попутного обслуживания населения.</w:t>
      </w:r>
      <w:proofErr w:type="gramEnd"/>
    </w:p>
    <w:p w:rsidR="00B60A05" w:rsidRPr="00CD4A1C" w:rsidRDefault="00B60A05" w:rsidP="00BE36D0">
      <w:pPr>
        <w:ind w:firstLine="426"/>
        <w:contextualSpacing/>
        <w:jc w:val="both"/>
        <w:rPr>
          <w:b/>
          <w:bCs/>
          <w:sz w:val="24"/>
          <w:szCs w:val="24"/>
          <w:shd w:val="clear" w:color="auto" w:fill="FFFFFF"/>
          <w:lang w:val="ru-RU" w:eastAsia="ar-SA"/>
        </w:rPr>
      </w:pPr>
    </w:p>
    <w:p w:rsidR="00B60A05" w:rsidRDefault="00B60A05" w:rsidP="00BE36D0">
      <w:pPr>
        <w:ind w:firstLine="426"/>
        <w:contextualSpacing/>
        <w:jc w:val="both"/>
        <w:rPr>
          <w:b/>
          <w:bCs/>
          <w:sz w:val="24"/>
          <w:szCs w:val="24"/>
          <w:shd w:val="clear" w:color="auto" w:fill="FFFFFF"/>
          <w:lang w:val="ru-RU"/>
        </w:rPr>
      </w:pPr>
    </w:p>
    <w:p w:rsidR="00B60A05" w:rsidRPr="00CD4A1C" w:rsidRDefault="00B60A05" w:rsidP="00BE36D0">
      <w:pPr>
        <w:ind w:firstLine="426"/>
        <w:contextualSpacing/>
        <w:jc w:val="both"/>
        <w:rPr>
          <w:sz w:val="24"/>
          <w:szCs w:val="24"/>
          <w:lang w:val="ru-RU"/>
        </w:rPr>
      </w:pPr>
      <w:r w:rsidRPr="00CD4A1C">
        <w:rPr>
          <w:b/>
          <w:bCs/>
          <w:sz w:val="24"/>
          <w:szCs w:val="24"/>
          <w:shd w:val="clear" w:color="auto" w:fill="FFFFFF"/>
          <w:lang w:val="ru-RU"/>
        </w:rPr>
        <w:t xml:space="preserve">ГЛАВА 2. ПОЛОЖЕНИЕ О РЕГУЛИРОВАНИИ ЗЕМЛЕПОЛЬЗОВАНИЯ И ЗАСТРОЙКИ НА ТЕРРИТОРИИ </w:t>
      </w:r>
      <w:r>
        <w:rPr>
          <w:b/>
          <w:bCs/>
          <w:sz w:val="24"/>
          <w:szCs w:val="24"/>
          <w:shd w:val="clear" w:color="auto" w:fill="FFFFFF"/>
          <w:lang w:val="ru-RU"/>
        </w:rPr>
        <w:t xml:space="preserve">СП </w:t>
      </w:r>
      <w:r w:rsidR="00215451">
        <w:rPr>
          <w:b/>
          <w:color w:val="000000"/>
          <w:sz w:val="24"/>
          <w:szCs w:val="24"/>
          <w:lang w:val="ru-RU"/>
        </w:rPr>
        <w:t>ИШМУРЗИНСКИЙ</w:t>
      </w:r>
      <w:r w:rsidRPr="00CD4A1C">
        <w:rPr>
          <w:b/>
          <w:color w:val="000000"/>
          <w:sz w:val="24"/>
          <w:szCs w:val="24"/>
          <w:lang w:val="ru-RU"/>
        </w:rPr>
        <w:t xml:space="preserve"> СЕЛЬСОВЕТ МУНИЦИПАЛЬНОГО РАЙОНА </w:t>
      </w:r>
      <w:r>
        <w:rPr>
          <w:b/>
          <w:color w:val="000000"/>
          <w:sz w:val="24"/>
          <w:szCs w:val="24"/>
          <w:lang w:val="ru-RU"/>
        </w:rPr>
        <w:t>БАЙМАКСКИЙ</w:t>
      </w:r>
      <w:r w:rsidRPr="00CD4A1C">
        <w:rPr>
          <w:b/>
          <w:bCs/>
          <w:sz w:val="24"/>
          <w:szCs w:val="24"/>
          <w:shd w:val="clear" w:color="auto" w:fill="FFFFFF"/>
          <w:lang w:val="ru-RU"/>
        </w:rPr>
        <w:t xml:space="preserve"> РАЙОН </w:t>
      </w:r>
      <w:r>
        <w:rPr>
          <w:b/>
          <w:bCs/>
          <w:sz w:val="24"/>
          <w:szCs w:val="24"/>
          <w:shd w:val="clear" w:color="auto" w:fill="FFFFFF"/>
          <w:lang w:val="ru-RU"/>
        </w:rPr>
        <w:t>РБ</w:t>
      </w:r>
      <w:r w:rsidRPr="00CD4A1C">
        <w:rPr>
          <w:b/>
          <w:bCs/>
          <w:sz w:val="24"/>
          <w:szCs w:val="24"/>
          <w:shd w:val="clear" w:color="auto" w:fill="FFFFFF"/>
          <w:lang w:val="ru-RU"/>
        </w:rPr>
        <w:t xml:space="preserve"> ОРГАНАМИ МЕСТНОГО САМОУПРАВЛЕНИЯ </w:t>
      </w:r>
    </w:p>
    <w:p w:rsidR="00B60A05" w:rsidRDefault="00B60A05" w:rsidP="00BE36D0">
      <w:pPr>
        <w:ind w:firstLine="426"/>
        <w:contextualSpacing/>
        <w:jc w:val="both"/>
        <w:rPr>
          <w:b/>
          <w:bCs/>
          <w:sz w:val="24"/>
          <w:szCs w:val="24"/>
          <w:shd w:val="clear" w:color="auto" w:fill="FFFFFF"/>
          <w:lang w:val="ru-RU" w:eastAsia="en-US"/>
        </w:rPr>
      </w:pPr>
    </w:p>
    <w:p w:rsidR="00B60A05" w:rsidRPr="009D6C81" w:rsidRDefault="001810D8" w:rsidP="00692E0B">
      <w:pPr>
        <w:ind w:firstLine="426"/>
        <w:contextualSpacing/>
        <w:jc w:val="both"/>
        <w:rPr>
          <w:b/>
          <w:bCs/>
          <w:sz w:val="24"/>
          <w:szCs w:val="24"/>
          <w:lang w:val="ru-RU"/>
        </w:rPr>
      </w:pPr>
      <w:r>
        <w:rPr>
          <w:b/>
          <w:bCs/>
          <w:sz w:val="24"/>
          <w:szCs w:val="24"/>
          <w:lang w:val="ru-RU"/>
        </w:rPr>
        <w:t>Статья 8</w:t>
      </w:r>
      <w:r w:rsidR="00B60A05" w:rsidRPr="009D6C81">
        <w:rPr>
          <w:b/>
          <w:bCs/>
          <w:sz w:val="24"/>
          <w:szCs w:val="24"/>
          <w:lang w:val="ru-RU"/>
        </w:rPr>
        <w:t>.</w:t>
      </w:r>
      <w:r w:rsidR="00BC19A3">
        <w:rPr>
          <w:b/>
          <w:bCs/>
          <w:sz w:val="24"/>
          <w:szCs w:val="24"/>
          <w:lang w:val="ru-RU"/>
        </w:rPr>
        <w:t xml:space="preserve"> </w:t>
      </w:r>
      <w:r w:rsidR="00B60A05" w:rsidRPr="009D6C81">
        <w:rPr>
          <w:b/>
          <w:bCs/>
          <w:sz w:val="24"/>
          <w:szCs w:val="24"/>
        </w:rPr>
        <w:t xml:space="preserve">Полномочия органов местного самоуправления </w:t>
      </w:r>
      <w:r w:rsidR="00B60A05" w:rsidRPr="009D6C81">
        <w:rPr>
          <w:b/>
          <w:bCs/>
          <w:sz w:val="24"/>
          <w:szCs w:val="24"/>
          <w:lang w:val="ru-RU"/>
        </w:rPr>
        <w:t>сельского поселения</w:t>
      </w:r>
      <w:r w:rsidR="00B60A05" w:rsidRPr="009D6C81">
        <w:rPr>
          <w:b/>
          <w:bCs/>
          <w:sz w:val="24"/>
          <w:szCs w:val="24"/>
        </w:rPr>
        <w:t>, регулирующих землепользование и застройк</w:t>
      </w:r>
      <w:r w:rsidR="00B60A05" w:rsidRPr="009D6C81">
        <w:rPr>
          <w:b/>
          <w:bCs/>
          <w:sz w:val="24"/>
          <w:szCs w:val="24"/>
          <w:lang w:val="ru-RU"/>
        </w:rPr>
        <w:t>у</w:t>
      </w:r>
      <w:r w:rsidR="00B60A05" w:rsidRPr="009D6C81">
        <w:rPr>
          <w:b/>
          <w:bCs/>
          <w:sz w:val="24"/>
          <w:szCs w:val="24"/>
        </w:rPr>
        <w:t xml:space="preserve"> в части подготовки и применения настоящих Правил</w:t>
      </w:r>
    </w:p>
    <w:p w:rsidR="00B60A05" w:rsidRPr="00CD4A1C" w:rsidRDefault="00B60A05" w:rsidP="00BE36D0">
      <w:pPr>
        <w:ind w:firstLine="426"/>
        <w:contextualSpacing/>
        <w:jc w:val="both"/>
        <w:rPr>
          <w:sz w:val="24"/>
          <w:szCs w:val="24"/>
          <w:shd w:val="clear" w:color="auto" w:fill="FFFFFF"/>
          <w:lang w:val="ru-RU"/>
        </w:rPr>
      </w:pPr>
      <w:r w:rsidRPr="00CD4A1C">
        <w:rPr>
          <w:sz w:val="24"/>
          <w:szCs w:val="24"/>
          <w:shd w:val="clear" w:color="auto" w:fill="FFFFFF"/>
          <w:lang w:val="ru-RU"/>
        </w:rPr>
        <w:t xml:space="preserve">1. Исполнительно-распорядительным органом местного самоуправления </w:t>
      </w:r>
      <w:r>
        <w:rPr>
          <w:sz w:val="24"/>
          <w:szCs w:val="24"/>
          <w:shd w:val="clear" w:color="auto" w:fill="FFFFFF"/>
          <w:lang w:val="ru-RU"/>
        </w:rPr>
        <w:t xml:space="preserve">СП </w:t>
      </w:r>
      <w:r w:rsidR="00215451">
        <w:rPr>
          <w:color w:val="000000"/>
          <w:sz w:val="24"/>
          <w:szCs w:val="24"/>
          <w:lang w:val="ru-RU"/>
        </w:rPr>
        <w:t>Ишмурзинский</w:t>
      </w:r>
      <w:r w:rsidRPr="00CD4A1C">
        <w:rPr>
          <w:color w:val="000000"/>
          <w:sz w:val="24"/>
          <w:szCs w:val="24"/>
          <w:lang w:val="ru-RU"/>
        </w:rPr>
        <w:t xml:space="preserve"> сельсовет муниципального района </w:t>
      </w:r>
      <w:r>
        <w:rPr>
          <w:color w:val="000000"/>
          <w:sz w:val="24"/>
          <w:szCs w:val="24"/>
          <w:lang w:val="ru-RU"/>
        </w:rPr>
        <w:t>Баймакский</w:t>
      </w:r>
      <w:r w:rsidRPr="00CD4A1C">
        <w:rPr>
          <w:sz w:val="24"/>
          <w:szCs w:val="24"/>
          <w:shd w:val="clear" w:color="auto" w:fill="FFFFFF"/>
          <w:lang w:val="ru-RU"/>
        </w:rPr>
        <w:t xml:space="preserve"> район </w:t>
      </w:r>
      <w:r>
        <w:rPr>
          <w:sz w:val="24"/>
          <w:szCs w:val="24"/>
          <w:shd w:val="clear" w:color="auto" w:fill="FFFFFF"/>
          <w:lang w:val="ru-RU"/>
        </w:rPr>
        <w:t>РБ</w:t>
      </w:r>
      <w:r w:rsidRPr="00CD4A1C">
        <w:rPr>
          <w:sz w:val="24"/>
          <w:szCs w:val="24"/>
          <w:shd w:val="clear" w:color="auto" w:fill="FFFFFF"/>
          <w:lang w:val="ru-RU"/>
        </w:rPr>
        <w:t xml:space="preserve">, осуществляющим деятельность по регулированию землепользования и застройки является администрация </w:t>
      </w:r>
      <w:r>
        <w:rPr>
          <w:sz w:val="24"/>
          <w:szCs w:val="24"/>
          <w:shd w:val="clear" w:color="auto" w:fill="FFFFFF"/>
          <w:lang w:val="ru-RU"/>
        </w:rPr>
        <w:t xml:space="preserve">СП </w:t>
      </w:r>
      <w:r w:rsidR="00215451">
        <w:rPr>
          <w:color w:val="000000"/>
          <w:sz w:val="24"/>
          <w:szCs w:val="24"/>
          <w:lang w:val="ru-RU"/>
        </w:rPr>
        <w:t>Ишмурзинский</w:t>
      </w:r>
      <w:r w:rsidRPr="00CD4A1C">
        <w:rPr>
          <w:sz w:val="24"/>
          <w:szCs w:val="24"/>
          <w:shd w:val="clear" w:color="auto" w:fill="FFFFFF"/>
          <w:lang w:val="ru-RU"/>
        </w:rPr>
        <w:t xml:space="preserve"> сельсовет.</w:t>
      </w:r>
    </w:p>
    <w:p w:rsidR="00B60A05" w:rsidRPr="00CD4A1C" w:rsidRDefault="00B60A05" w:rsidP="00BE36D0">
      <w:pPr>
        <w:ind w:firstLine="426"/>
        <w:contextualSpacing/>
        <w:jc w:val="both"/>
        <w:rPr>
          <w:sz w:val="24"/>
          <w:szCs w:val="24"/>
          <w:lang w:val="ru-RU"/>
        </w:rPr>
      </w:pPr>
      <w:r w:rsidRPr="00CD4A1C">
        <w:rPr>
          <w:bCs/>
          <w:sz w:val="24"/>
          <w:szCs w:val="24"/>
          <w:shd w:val="clear" w:color="auto" w:fill="FFFFFF"/>
          <w:lang w:val="ru-RU"/>
        </w:rPr>
        <w:t>2.</w:t>
      </w:r>
      <w:r w:rsidRPr="00CD4A1C">
        <w:rPr>
          <w:sz w:val="24"/>
          <w:szCs w:val="24"/>
          <w:shd w:val="clear" w:color="auto" w:fill="FFFFFF"/>
          <w:lang w:val="ru-RU"/>
        </w:rPr>
        <w:t xml:space="preserve"> Представительным органом местного самоуправления является Совет </w:t>
      </w:r>
      <w:r>
        <w:rPr>
          <w:sz w:val="24"/>
          <w:szCs w:val="24"/>
          <w:shd w:val="clear" w:color="auto" w:fill="FFFFFF"/>
          <w:lang w:val="ru-RU"/>
        </w:rPr>
        <w:t xml:space="preserve">СП </w:t>
      </w:r>
      <w:r w:rsidR="00215451">
        <w:rPr>
          <w:color w:val="000000"/>
          <w:sz w:val="24"/>
          <w:szCs w:val="24"/>
          <w:lang w:val="ru-RU"/>
        </w:rPr>
        <w:t>Ишмурзинский</w:t>
      </w:r>
      <w:r w:rsidRPr="00CD4A1C">
        <w:rPr>
          <w:color w:val="000000"/>
          <w:sz w:val="24"/>
          <w:szCs w:val="24"/>
          <w:lang w:val="ru-RU"/>
        </w:rPr>
        <w:t xml:space="preserve"> сельсовет муниципального района </w:t>
      </w:r>
      <w:r>
        <w:rPr>
          <w:color w:val="000000"/>
          <w:sz w:val="24"/>
          <w:szCs w:val="24"/>
          <w:lang w:val="ru-RU"/>
        </w:rPr>
        <w:t>Баймакский</w:t>
      </w:r>
      <w:r w:rsidRPr="00CD4A1C">
        <w:rPr>
          <w:sz w:val="24"/>
          <w:szCs w:val="24"/>
          <w:shd w:val="clear" w:color="auto" w:fill="FFFFFF"/>
          <w:lang w:val="ru-RU"/>
        </w:rPr>
        <w:t xml:space="preserve"> район </w:t>
      </w:r>
      <w:r>
        <w:rPr>
          <w:sz w:val="24"/>
          <w:szCs w:val="24"/>
          <w:shd w:val="clear" w:color="auto" w:fill="FFFFFF"/>
          <w:lang w:val="ru-RU"/>
        </w:rPr>
        <w:t>РБ</w:t>
      </w:r>
      <w:r w:rsidRPr="00CD4A1C">
        <w:rPr>
          <w:sz w:val="24"/>
          <w:szCs w:val="24"/>
          <w:shd w:val="clear" w:color="auto" w:fill="FFFFFF"/>
          <w:lang w:val="ru-RU"/>
        </w:rPr>
        <w:t xml:space="preserve"> (далее — Совет </w:t>
      </w:r>
      <w:r>
        <w:rPr>
          <w:sz w:val="24"/>
          <w:szCs w:val="24"/>
          <w:shd w:val="clear" w:color="auto" w:fill="FFFFFF"/>
          <w:lang w:val="ru-RU"/>
        </w:rPr>
        <w:t xml:space="preserve">СП </w:t>
      </w:r>
      <w:r w:rsidR="00215451">
        <w:rPr>
          <w:color w:val="000000"/>
          <w:sz w:val="24"/>
          <w:szCs w:val="24"/>
          <w:lang w:val="ru-RU"/>
        </w:rPr>
        <w:t>Ишмурзинский</w:t>
      </w:r>
      <w:r w:rsidR="00BC19A3">
        <w:rPr>
          <w:sz w:val="24"/>
          <w:szCs w:val="24"/>
          <w:shd w:val="clear" w:color="auto" w:fill="FFFFFF"/>
          <w:lang w:val="ru-RU"/>
        </w:rPr>
        <w:t xml:space="preserve"> сельсовет</w:t>
      </w:r>
      <w:r w:rsidRPr="00CD4A1C">
        <w:rPr>
          <w:sz w:val="24"/>
          <w:szCs w:val="24"/>
          <w:shd w:val="clear" w:color="auto" w:fill="FFFFFF"/>
          <w:lang w:val="ru-RU"/>
        </w:rPr>
        <w:t xml:space="preserve">). </w:t>
      </w:r>
    </w:p>
    <w:p w:rsidR="00B60A05" w:rsidRPr="00050B9A" w:rsidRDefault="00B60A05" w:rsidP="00BE36D0">
      <w:pPr>
        <w:ind w:firstLine="426"/>
        <w:contextualSpacing/>
        <w:jc w:val="both"/>
        <w:rPr>
          <w:strike/>
          <w:sz w:val="24"/>
          <w:szCs w:val="24"/>
          <w:shd w:val="clear" w:color="auto" w:fill="FFFFFF"/>
          <w:lang w:val="ru-RU"/>
        </w:rPr>
      </w:pPr>
      <w:r w:rsidRPr="00CD4A1C">
        <w:rPr>
          <w:sz w:val="24"/>
          <w:szCs w:val="24"/>
          <w:shd w:val="clear" w:color="auto" w:fill="FFFFFF"/>
          <w:lang w:val="ru-RU"/>
        </w:rPr>
        <w:t xml:space="preserve">Совет </w:t>
      </w:r>
      <w:r>
        <w:rPr>
          <w:sz w:val="24"/>
          <w:szCs w:val="24"/>
          <w:shd w:val="clear" w:color="auto" w:fill="FFFFFF"/>
          <w:lang w:val="ru-RU"/>
        </w:rPr>
        <w:t xml:space="preserve">СП </w:t>
      </w:r>
      <w:r w:rsidR="00215451">
        <w:rPr>
          <w:color w:val="000000"/>
          <w:sz w:val="24"/>
          <w:szCs w:val="24"/>
          <w:lang w:val="ru-RU"/>
        </w:rPr>
        <w:t>Ишмурзинский</w:t>
      </w:r>
      <w:r w:rsidRPr="00CD4A1C">
        <w:rPr>
          <w:sz w:val="24"/>
          <w:szCs w:val="24"/>
          <w:shd w:val="clear" w:color="auto" w:fill="FFFFFF"/>
          <w:lang w:val="ru-RU"/>
        </w:rPr>
        <w:t xml:space="preserve"> сельсовет осуществляет полномочия в сфере регулирования землепользования и застройки в соответствии с законодательством </w:t>
      </w:r>
      <w:r>
        <w:rPr>
          <w:sz w:val="24"/>
          <w:szCs w:val="24"/>
          <w:shd w:val="clear" w:color="auto" w:fill="FFFFFF"/>
          <w:lang w:val="ru-RU"/>
        </w:rPr>
        <w:t>РФ</w:t>
      </w:r>
      <w:r w:rsidRPr="00CD4A1C">
        <w:rPr>
          <w:sz w:val="24"/>
          <w:szCs w:val="24"/>
          <w:shd w:val="clear" w:color="auto" w:fill="FFFFFF"/>
          <w:lang w:val="ru-RU"/>
        </w:rPr>
        <w:t xml:space="preserve">, </w:t>
      </w:r>
      <w:r>
        <w:rPr>
          <w:sz w:val="24"/>
          <w:szCs w:val="24"/>
          <w:shd w:val="clear" w:color="auto" w:fill="FFFFFF"/>
          <w:lang w:val="ru-RU"/>
        </w:rPr>
        <w:t>РБ</w:t>
      </w:r>
      <w:r w:rsidRPr="00CD4A1C">
        <w:rPr>
          <w:sz w:val="24"/>
          <w:szCs w:val="24"/>
          <w:shd w:val="clear" w:color="auto" w:fill="FFFFFF"/>
          <w:lang w:val="ru-RU"/>
        </w:rPr>
        <w:t xml:space="preserve"> и нормативно-правовыми актами </w:t>
      </w:r>
      <w:r>
        <w:rPr>
          <w:sz w:val="24"/>
          <w:szCs w:val="24"/>
          <w:shd w:val="clear" w:color="auto" w:fill="FFFFFF"/>
          <w:lang w:val="ru-RU"/>
        </w:rPr>
        <w:t xml:space="preserve">СП </w:t>
      </w:r>
      <w:r w:rsidR="00215451">
        <w:rPr>
          <w:sz w:val="24"/>
          <w:szCs w:val="24"/>
          <w:shd w:val="clear" w:color="auto" w:fill="FFFFFF"/>
          <w:lang w:val="ru-RU"/>
        </w:rPr>
        <w:t>Ишмурзинский</w:t>
      </w:r>
      <w:r w:rsidRPr="00CD4A1C">
        <w:rPr>
          <w:sz w:val="24"/>
          <w:szCs w:val="24"/>
          <w:shd w:val="clear" w:color="auto" w:fill="FFFFFF"/>
          <w:lang w:val="ru-RU"/>
        </w:rPr>
        <w:t xml:space="preserve"> сельсовет</w:t>
      </w:r>
      <w:r w:rsidRPr="00D97AE4">
        <w:rPr>
          <w:sz w:val="24"/>
          <w:szCs w:val="24"/>
          <w:shd w:val="clear" w:color="auto" w:fill="FFFFFF"/>
          <w:lang w:val="ru-RU"/>
        </w:rPr>
        <w:t>.</w:t>
      </w:r>
    </w:p>
    <w:p w:rsidR="00B60A05" w:rsidRPr="009175C7" w:rsidRDefault="00B60A05" w:rsidP="00BE36D0">
      <w:pPr>
        <w:ind w:firstLine="426"/>
        <w:contextualSpacing/>
        <w:jc w:val="both"/>
        <w:rPr>
          <w:sz w:val="24"/>
          <w:szCs w:val="24"/>
          <w:lang w:val="ru-RU"/>
        </w:rPr>
      </w:pPr>
      <w:r w:rsidRPr="00CD4A1C">
        <w:rPr>
          <w:bCs/>
          <w:sz w:val="24"/>
          <w:szCs w:val="24"/>
          <w:shd w:val="clear" w:color="auto" w:fill="FFFFFF"/>
          <w:lang w:val="ru-RU"/>
        </w:rPr>
        <w:t>3.</w:t>
      </w:r>
      <w:r w:rsidR="00BC19A3">
        <w:rPr>
          <w:bCs/>
          <w:sz w:val="24"/>
          <w:szCs w:val="24"/>
          <w:shd w:val="clear" w:color="auto" w:fill="FFFFFF"/>
          <w:lang w:val="ru-RU"/>
        </w:rPr>
        <w:t xml:space="preserve"> </w:t>
      </w:r>
      <w:r w:rsidRPr="009175C7">
        <w:rPr>
          <w:color w:val="000000"/>
          <w:sz w:val="24"/>
          <w:szCs w:val="24"/>
          <w:shd w:val="clear" w:color="auto" w:fill="FFFFFF"/>
          <w:lang w:val="ru-RU"/>
        </w:rPr>
        <w:t xml:space="preserve">Глава </w:t>
      </w:r>
      <w:r>
        <w:rPr>
          <w:color w:val="000000"/>
          <w:sz w:val="24"/>
          <w:szCs w:val="24"/>
          <w:shd w:val="clear" w:color="auto" w:fill="FFFFFF"/>
          <w:lang w:val="ru-RU"/>
        </w:rPr>
        <w:t xml:space="preserve">СП </w:t>
      </w:r>
      <w:r w:rsidR="00215451">
        <w:rPr>
          <w:sz w:val="24"/>
          <w:szCs w:val="24"/>
          <w:shd w:val="clear" w:color="auto" w:fill="FFFFFF"/>
          <w:lang w:val="ru-RU"/>
        </w:rPr>
        <w:t>Ишмурзинский</w:t>
      </w:r>
      <w:r w:rsidRPr="009175C7">
        <w:rPr>
          <w:sz w:val="24"/>
          <w:szCs w:val="24"/>
          <w:shd w:val="clear" w:color="auto" w:fill="FFFFFF"/>
          <w:lang w:val="ru-RU"/>
        </w:rPr>
        <w:t xml:space="preserve"> сельсовет </w:t>
      </w:r>
      <w:r w:rsidRPr="009175C7">
        <w:rPr>
          <w:color w:val="000000"/>
          <w:sz w:val="24"/>
          <w:szCs w:val="24"/>
          <w:shd w:val="clear" w:color="auto" w:fill="FFFFFF"/>
          <w:lang w:val="ru-RU"/>
        </w:rPr>
        <w:t xml:space="preserve">избирается Советом из своего состава, исполняет полномочия председателя Совета и возглавляет администрацию </w:t>
      </w:r>
      <w:r>
        <w:rPr>
          <w:color w:val="000000"/>
          <w:sz w:val="24"/>
          <w:szCs w:val="24"/>
          <w:shd w:val="clear" w:color="auto" w:fill="FFFFFF"/>
          <w:lang w:val="ru-RU"/>
        </w:rPr>
        <w:t>СП</w:t>
      </w:r>
      <w:r w:rsidRPr="009175C7">
        <w:rPr>
          <w:color w:val="000000"/>
          <w:sz w:val="24"/>
          <w:szCs w:val="24"/>
          <w:shd w:val="clear" w:color="auto" w:fill="FFFFFF"/>
          <w:lang w:val="ru-RU"/>
        </w:rPr>
        <w:t>.</w:t>
      </w:r>
    </w:p>
    <w:p w:rsidR="00B60A05" w:rsidRPr="00CD4A1C" w:rsidRDefault="00B60A05" w:rsidP="00BE36D0">
      <w:pPr>
        <w:ind w:firstLine="426"/>
        <w:contextualSpacing/>
        <w:jc w:val="both"/>
        <w:rPr>
          <w:sz w:val="24"/>
          <w:szCs w:val="24"/>
          <w:lang w:val="ru-RU"/>
        </w:rPr>
      </w:pPr>
      <w:r w:rsidRPr="00CD4A1C">
        <w:rPr>
          <w:sz w:val="24"/>
          <w:szCs w:val="24"/>
          <w:shd w:val="clear" w:color="auto" w:fill="FFFFFF"/>
          <w:lang w:val="ru-RU"/>
        </w:rPr>
        <w:t>Г</w:t>
      </w:r>
      <w:r w:rsidRPr="00CD4A1C">
        <w:rPr>
          <w:color w:val="000000"/>
          <w:sz w:val="24"/>
          <w:szCs w:val="24"/>
          <w:shd w:val="clear" w:color="auto" w:fill="FFFFFF"/>
          <w:lang w:val="ru-RU"/>
        </w:rPr>
        <w:t xml:space="preserve">лава </w:t>
      </w:r>
      <w:r>
        <w:rPr>
          <w:color w:val="000000"/>
          <w:sz w:val="24"/>
          <w:szCs w:val="24"/>
          <w:shd w:val="clear" w:color="auto" w:fill="FFFFFF"/>
          <w:lang w:val="ru-RU"/>
        </w:rPr>
        <w:t xml:space="preserve">СП </w:t>
      </w:r>
      <w:r w:rsidR="00215451">
        <w:rPr>
          <w:color w:val="000000"/>
          <w:sz w:val="24"/>
          <w:szCs w:val="24"/>
          <w:lang w:val="ru-RU"/>
        </w:rPr>
        <w:t>Ишмурзинский</w:t>
      </w:r>
      <w:r w:rsidRPr="00CD4A1C">
        <w:rPr>
          <w:sz w:val="24"/>
          <w:szCs w:val="24"/>
          <w:shd w:val="clear" w:color="auto" w:fill="FFFFFF"/>
          <w:lang w:val="ru-RU"/>
        </w:rPr>
        <w:t xml:space="preserve"> сельсовет по вопросам подготовки и применения Правил землепользования и застройки:</w:t>
      </w:r>
    </w:p>
    <w:p w:rsidR="00B60A05" w:rsidRPr="00CD4A1C" w:rsidRDefault="00B60A05" w:rsidP="00BE36D0">
      <w:pPr>
        <w:ind w:firstLine="426"/>
        <w:contextualSpacing/>
        <w:jc w:val="both"/>
        <w:rPr>
          <w:sz w:val="24"/>
          <w:szCs w:val="24"/>
          <w:lang w:val="ru-RU"/>
        </w:rPr>
      </w:pPr>
      <w:r w:rsidRPr="00CD4A1C">
        <w:rPr>
          <w:sz w:val="24"/>
          <w:szCs w:val="24"/>
          <w:shd w:val="clear" w:color="auto" w:fill="FFFFFF"/>
          <w:lang w:val="ru-RU"/>
        </w:rPr>
        <w:t xml:space="preserve">- принимает </w:t>
      </w:r>
      <w:r w:rsidRPr="00050B9A">
        <w:rPr>
          <w:sz w:val="24"/>
          <w:szCs w:val="24"/>
          <w:shd w:val="clear" w:color="auto" w:fill="FFFFFF"/>
          <w:lang w:val="ru-RU"/>
        </w:rPr>
        <w:t>решени</w:t>
      </w:r>
      <w:r>
        <w:rPr>
          <w:sz w:val="24"/>
          <w:szCs w:val="24"/>
          <w:shd w:val="clear" w:color="auto" w:fill="FFFFFF"/>
          <w:lang w:val="ru-RU"/>
        </w:rPr>
        <w:t xml:space="preserve">е </w:t>
      </w:r>
      <w:r w:rsidRPr="00CD4A1C">
        <w:rPr>
          <w:sz w:val="24"/>
          <w:szCs w:val="24"/>
          <w:shd w:val="clear" w:color="auto" w:fill="FFFFFF"/>
          <w:lang w:val="ru-RU"/>
        </w:rPr>
        <w:t xml:space="preserve">о подготовке проекта Правил землепользования и застройки </w:t>
      </w:r>
      <w:r>
        <w:rPr>
          <w:sz w:val="24"/>
          <w:szCs w:val="24"/>
          <w:shd w:val="clear" w:color="auto" w:fill="FFFFFF"/>
          <w:lang w:val="ru-RU"/>
        </w:rPr>
        <w:t xml:space="preserve">СП </w:t>
      </w:r>
      <w:r w:rsidR="00215451">
        <w:rPr>
          <w:sz w:val="24"/>
          <w:szCs w:val="24"/>
          <w:shd w:val="clear" w:color="auto" w:fill="FFFFFF"/>
          <w:lang w:val="ru-RU"/>
        </w:rPr>
        <w:t>Ишмурзинский</w:t>
      </w:r>
      <w:r w:rsidRPr="00CD4A1C">
        <w:rPr>
          <w:sz w:val="24"/>
          <w:szCs w:val="24"/>
          <w:shd w:val="clear" w:color="auto" w:fill="FFFFFF"/>
          <w:lang w:val="ru-RU"/>
        </w:rPr>
        <w:t xml:space="preserve"> сельсовет и о проектах внесения в них изменений и обеспечивает опубликование указанных решений в порядке, установленном для официального опубликования муниципальных правовых актов, иной официальной информации;</w:t>
      </w:r>
    </w:p>
    <w:p w:rsidR="00B60A05" w:rsidRPr="00CD4A1C" w:rsidRDefault="00B60A05" w:rsidP="00BE36D0">
      <w:pPr>
        <w:ind w:firstLine="426"/>
        <w:contextualSpacing/>
        <w:jc w:val="both"/>
        <w:rPr>
          <w:sz w:val="24"/>
          <w:szCs w:val="24"/>
          <w:lang w:val="ru-RU"/>
        </w:rPr>
      </w:pPr>
      <w:r w:rsidRPr="00CD4A1C">
        <w:rPr>
          <w:sz w:val="24"/>
          <w:szCs w:val="24"/>
          <w:shd w:val="clear" w:color="auto" w:fill="FFFFFF"/>
          <w:lang w:val="ru-RU"/>
        </w:rPr>
        <w:t xml:space="preserve">- утверждает персональный состав, и порядок деятельности </w:t>
      </w:r>
      <w:r w:rsidRPr="00CB3C1D">
        <w:rPr>
          <w:sz w:val="24"/>
          <w:szCs w:val="24"/>
          <w:shd w:val="clear" w:color="auto" w:fill="FFFFFF"/>
          <w:lang w:val="ru-RU"/>
        </w:rPr>
        <w:t>комиссии по подготовке проекта правил землепользования и застройки</w:t>
      </w:r>
      <w:r w:rsidRPr="00CD4A1C">
        <w:rPr>
          <w:sz w:val="24"/>
          <w:szCs w:val="24"/>
          <w:shd w:val="clear" w:color="auto" w:fill="FFFFFF"/>
          <w:lang w:val="ru-RU"/>
        </w:rPr>
        <w:t xml:space="preserve"> (далее - Комиссия);</w:t>
      </w:r>
    </w:p>
    <w:p w:rsidR="00B60A05" w:rsidRPr="00CD4A1C" w:rsidRDefault="00B60A05" w:rsidP="00BE36D0">
      <w:pPr>
        <w:ind w:firstLine="426"/>
        <w:contextualSpacing/>
        <w:jc w:val="both"/>
        <w:rPr>
          <w:sz w:val="24"/>
          <w:szCs w:val="24"/>
          <w:lang w:val="ru-RU"/>
        </w:rPr>
      </w:pPr>
      <w:r w:rsidRPr="00CD4A1C">
        <w:rPr>
          <w:sz w:val="24"/>
          <w:szCs w:val="24"/>
          <w:shd w:val="clear" w:color="auto" w:fill="FFFFFF"/>
          <w:lang w:val="ru-RU"/>
        </w:rPr>
        <w:t xml:space="preserve">- принимает решения о проведении общественных обсуждений или публичных слушаний по проекту Правил землепользования и застройки </w:t>
      </w:r>
      <w:r>
        <w:rPr>
          <w:sz w:val="24"/>
          <w:szCs w:val="24"/>
          <w:shd w:val="clear" w:color="auto" w:fill="FFFFFF"/>
          <w:lang w:val="ru-RU"/>
        </w:rPr>
        <w:t xml:space="preserve">СП </w:t>
      </w:r>
      <w:r w:rsidR="00215451">
        <w:rPr>
          <w:sz w:val="24"/>
          <w:szCs w:val="24"/>
          <w:shd w:val="clear" w:color="auto" w:fill="FFFFFF"/>
          <w:lang w:val="ru-RU"/>
        </w:rPr>
        <w:t>Ишмурзинский</w:t>
      </w:r>
      <w:r w:rsidRPr="00CD4A1C">
        <w:rPr>
          <w:sz w:val="24"/>
          <w:szCs w:val="24"/>
          <w:shd w:val="clear" w:color="auto" w:fill="FFFFFF"/>
          <w:lang w:val="ru-RU"/>
        </w:rPr>
        <w:t xml:space="preserve"> сельсовет по проектам внесения в них изменений;</w:t>
      </w:r>
    </w:p>
    <w:p w:rsidR="00B60A05" w:rsidRPr="009175C7" w:rsidRDefault="00B60A05" w:rsidP="00BE36D0">
      <w:pPr>
        <w:ind w:firstLine="426"/>
        <w:contextualSpacing/>
        <w:jc w:val="both"/>
        <w:rPr>
          <w:strike/>
          <w:sz w:val="24"/>
          <w:szCs w:val="24"/>
          <w:lang w:val="ru-RU"/>
        </w:rPr>
      </w:pPr>
      <w:r w:rsidRPr="00CD4A1C">
        <w:rPr>
          <w:sz w:val="24"/>
          <w:szCs w:val="24"/>
          <w:shd w:val="clear" w:color="auto" w:fill="FFFFFF"/>
          <w:lang w:val="ru-RU"/>
        </w:rPr>
        <w:t xml:space="preserve">- принимает решения о направлении проекта Правил и проектов внесения в </w:t>
      </w:r>
      <w:r w:rsidRPr="00D97AE4">
        <w:rPr>
          <w:sz w:val="24"/>
          <w:szCs w:val="24"/>
          <w:shd w:val="clear" w:color="auto" w:fill="FFFFFF"/>
          <w:lang w:val="ru-RU"/>
        </w:rPr>
        <w:t>них изменений в представительный орган местного самоуправления или об отклонении проекта правил землепользования и застройки и о направлении его на доработку с указанием даты его повторного представления</w:t>
      </w:r>
      <w:r>
        <w:rPr>
          <w:sz w:val="24"/>
          <w:szCs w:val="24"/>
          <w:shd w:val="clear" w:color="auto" w:fill="FFFFFF"/>
          <w:lang w:val="ru-RU"/>
        </w:rPr>
        <w:t>;</w:t>
      </w:r>
    </w:p>
    <w:p w:rsidR="00B60A05" w:rsidRPr="00CD4A1C" w:rsidRDefault="00B60A05" w:rsidP="00BE36D0">
      <w:pPr>
        <w:ind w:firstLine="426"/>
        <w:contextualSpacing/>
        <w:jc w:val="both"/>
        <w:rPr>
          <w:sz w:val="24"/>
          <w:szCs w:val="24"/>
          <w:lang w:val="ru-RU"/>
        </w:rPr>
      </w:pPr>
      <w:r w:rsidRPr="00CD4A1C">
        <w:rPr>
          <w:sz w:val="24"/>
          <w:szCs w:val="24"/>
          <w:shd w:val="clear" w:color="auto" w:fill="FFFFFF"/>
          <w:lang w:val="ru-RU"/>
        </w:rPr>
        <w:lastRenderedPageBreak/>
        <w:t>- по результатам общественных обсуждений или публичных слушаний принимает решение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в соответствии со статьёй 39 Градостроительного кодекса;</w:t>
      </w:r>
    </w:p>
    <w:p w:rsidR="00B60A05" w:rsidRPr="00CD4A1C" w:rsidRDefault="00B60A05" w:rsidP="00BE36D0">
      <w:pPr>
        <w:ind w:firstLine="426"/>
        <w:contextualSpacing/>
        <w:jc w:val="both"/>
        <w:rPr>
          <w:sz w:val="24"/>
          <w:szCs w:val="24"/>
          <w:lang w:val="ru-RU"/>
        </w:rPr>
      </w:pPr>
      <w:r w:rsidRPr="00CD4A1C">
        <w:rPr>
          <w:sz w:val="24"/>
          <w:szCs w:val="24"/>
          <w:shd w:val="clear" w:color="auto" w:fill="FFFFFF"/>
          <w:lang w:val="ru-RU"/>
        </w:rPr>
        <w:t>-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B60A05" w:rsidRPr="00CD4A1C" w:rsidRDefault="00B60A05" w:rsidP="00BE36D0">
      <w:pPr>
        <w:ind w:firstLine="426"/>
        <w:contextualSpacing/>
        <w:jc w:val="both"/>
        <w:rPr>
          <w:sz w:val="24"/>
          <w:szCs w:val="24"/>
          <w:lang w:val="ru-RU"/>
        </w:rPr>
      </w:pPr>
      <w:r w:rsidRPr="00CD4A1C">
        <w:rPr>
          <w:sz w:val="24"/>
          <w:szCs w:val="24"/>
          <w:shd w:val="clear" w:color="auto" w:fill="FFFFFF"/>
          <w:lang w:val="ru-RU"/>
        </w:rPr>
        <w:t xml:space="preserve">- принимает решения о подготовке документации по планировке территории </w:t>
      </w:r>
      <w:r>
        <w:rPr>
          <w:sz w:val="24"/>
          <w:szCs w:val="24"/>
          <w:shd w:val="clear" w:color="auto" w:fill="FFFFFF"/>
          <w:lang w:val="ru-RU"/>
        </w:rPr>
        <w:t xml:space="preserve">СП </w:t>
      </w:r>
      <w:r w:rsidR="00215451">
        <w:rPr>
          <w:sz w:val="24"/>
          <w:szCs w:val="24"/>
          <w:shd w:val="clear" w:color="auto" w:fill="FFFFFF"/>
          <w:lang w:val="ru-RU"/>
        </w:rPr>
        <w:t>Ишмурзинский</w:t>
      </w:r>
      <w:r w:rsidRPr="00CD4A1C">
        <w:rPr>
          <w:sz w:val="24"/>
          <w:szCs w:val="24"/>
          <w:shd w:val="clear" w:color="auto" w:fill="FFFFFF"/>
          <w:lang w:val="ru-RU"/>
        </w:rPr>
        <w:t xml:space="preserve"> сельсовет;</w:t>
      </w:r>
    </w:p>
    <w:p w:rsidR="00B60A05" w:rsidRPr="00CD4A1C" w:rsidRDefault="00B60A05" w:rsidP="00BE36D0">
      <w:pPr>
        <w:ind w:firstLine="426"/>
        <w:contextualSpacing/>
        <w:jc w:val="both"/>
        <w:rPr>
          <w:sz w:val="24"/>
          <w:szCs w:val="24"/>
          <w:lang w:val="ru-RU"/>
        </w:rPr>
      </w:pPr>
      <w:r w:rsidRPr="00CD4A1C">
        <w:rPr>
          <w:sz w:val="24"/>
          <w:szCs w:val="24"/>
          <w:shd w:val="clear" w:color="auto" w:fill="FFFFFF"/>
          <w:lang w:val="ru-RU"/>
        </w:rPr>
        <w:t xml:space="preserve">- принимает решения о возможности размещения объектов строительства на территории </w:t>
      </w:r>
      <w:r>
        <w:rPr>
          <w:sz w:val="24"/>
          <w:szCs w:val="24"/>
          <w:shd w:val="clear" w:color="auto" w:fill="FFFFFF"/>
          <w:lang w:val="ru-RU"/>
        </w:rPr>
        <w:t xml:space="preserve">СП </w:t>
      </w:r>
      <w:r w:rsidR="00215451">
        <w:rPr>
          <w:sz w:val="24"/>
          <w:szCs w:val="24"/>
          <w:shd w:val="clear" w:color="auto" w:fill="FFFFFF"/>
          <w:lang w:val="ru-RU"/>
        </w:rPr>
        <w:t>Ишмурзинский</w:t>
      </w:r>
      <w:r w:rsidRPr="00CD4A1C">
        <w:rPr>
          <w:sz w:val="24"/>
          <w:szCs w:val="24"/>
          <w:shd w:val="clear" w:color="auto" w:fill="FFFFFF"/>
          <w:lang w:val="ru-RU"/>
        </w:rPr>
        <w:t xml:space="preserve"> сельсовет</w:t>
      </w:r>
      <w:r>
        <w:rPr>
          <w:sz w:val="24"/>
          <w:szCs w:val="24"/>
          <w:shd w:val="clear" w:color="auto" w:fill="FFFFFF"/>
          <w:lang w:val="ru-RU"/>
        </w:rPr>
        <w:t>,</w:t>
      </w:r>
      <w:r w:rsidRPr="00CD4A1C">
        <w:rPr>
          <w:sz w:val="24"/>
          <w:szCs w:val="24"/>
          <w:shd w:val="clear" w:color="auto" w:fill="FFFFFF"/>
          <w:lang w:val="ru-RU"/>
        </w:rPr>
        <w:t xml:space="preserve"> необходимых для муниципальных нужд;</w:t>
      </w:r>
    </w:p>
    <w:p w:rsidR="00B60A05" w:rsidRDefault="00B60A05" w:rsidP="00BE36D0">
      <w:pPr>
        <w:ind w:firstLine="426"/>
        <w:contextualSpacing/>
        <w:jc w:val="both"/>
        <w:rPr>
          <w:sz w:val="24"/>
          <w:szCs w:val="24"/>
          <w:shd w:val="clear" w:color="auto" w:fill="FFFFFF"/>
          <w:lang w:val="ru-RU"/>
        </w:rPr>
      </w:pPr>
      <w:r w:rsidRPr="00CD4A1C">
        <w:rPr>
          <w:sz w:val="24"/>
          <w:szCs w:val="24"/>
          <w:shd w:val="clear" w:color="auto" w:fill="FFFFFF"/>
          <w:lang w:val="ru-RU"/>
        </w:rPr>
        <w:t xml:space="preserve">- осуществляет иные полномочия в сфере регулирования землепользования и застройки в соответствии с законодательством </w:t>
      </w:r>
      <w:r>
        <w:rPr>
          <w:sz w:val="24"/>
          <w:szCs w:val="24"/>
          <w:shd w:val="clear" w:color="auto" w:fill="FFFFFF"/>
          <w:lang w:val="ru-RU"/>
        </w:rPr>
        <w:t>РФ</w:t>
      </w:r>
      <w:r w:rsidRPr="00CD4A1C">
        <w:rPr>
          <w:sz w:val="24"/>
          <w:szCs w:val="24"/>
          <w:shd w:val="clear" w:color="auto" w:fill="FFFFFF"/>
          <w:lang w:val="ru-RU"/>
        </w:rPr>
        <w:t xml:space="preserve">, </w:t>
      </w:r>
      <w:r>
        <w:rPr>
          <w:sz w:val="24"/>
          <w:szCs w:val="24"/>
          <w:shd w:val="clear" w:color="auto" w:fill="FFFFFF"/>
          <w:lang w:val="ru-RU"/>
        </w:rPr>
        <w:t>РБ</w:t>
      </w:r>
      <w:r w:rsidRPr="00CD4A1C">
        <w:rPr>
          <w:sz w:val="24"/>
          <w:szCs w:val="24"/>
          <w:shd w:val="clear" w:color="auto" w:fill="FFFFFF"/>
          <w:lang w:val="ru-RU"/>
        </w:rPr>
        <w:t xml:space="preserve"> и нормативно - правовыми актами </w:t>
      </w:r>
      <w:r>
        <w:rPr>
          <w:sz w:val="24"/>
          <w:szCs w:val="24"/>
          <w:shd w:val="clear" w:color="auto" w:fill="FFFFFF"/>
          <w:lang w:val="ru-RU"/>
        </w:rPr>
        <w:t xml:space="preserve">СП </w:t>
      </w:r>
      <w:r w:rsidR="00215451">
        <w:rPr>
          <w:sz w:val="24"/>
          <w:szCs w:val="24"/>
          <w:shd w:val="clear" w:color="auto" w:fill="FFFFFF"/>
          <w:lang w:val="ru-RU"/>
        </w:rPr>
        <w:t>Ишмурзинский</w:t>
      </w:r>
    </w:p>
    <w:p w:rsidR="00B60A05" w:rsidRPr="00CD4A1C" w:rsidRDefault="00B60A05" w:rsidP="00BE36D0">
      <w:pPr>
        <w:ind w:firstLine="426"/>
        <w:contextualSpacing/>
        <w:jc w:val="both"/>
        <w:rPr>
          <w:sz w:val="24"/>
          <w:szCs w:val="24"/>
          <w:shd w:val="clear" w:color="auto" w:fill="FFFFFF"/>
          <w:lang w:val="ru-RU"/>
        </w:rPr>
      </w:pPr>
      <w:r w:rsidRPr="00CD4A1C">
        <w:rPr>
          <w:sz w:val="24"/>
          <w:szCs w:val="24"/>
          <w:shd w:val="clear" w:color="auto" w:fill="FFFFFF"/>
          <w:lang w:val="ru-RU"/>
        </w:rPr>
        <w:t>4</w:t>
      </w:r>
      <w:r w:rsidRPr="00CD4A1C">
        <w:rPr>
          <w:b/>
          <w:sz w:val="24"/>
          <w:szCs w:val="24"/>
          <w:shd w:val="clear" w:color="auto" w:fill="FFFFFF"/>
          <w:lang w:val="ru-RU"/>
        </w:rPr>
        <w:t xml:space="preserve">. </w:t>
      </w:r>
      <w:r w:rsidRPr="00380D3C">
        <w:rPr>
          <w:sz w:val="24"/>
          <w:szCs w:val="24"/>
          <w:shd w:val="clear" w:color="auto" w:fill="FFFFFF"/>
          <w:lang w:val="ru-RU"/>
        </w:rPr>
        <w:t>Совет</w:t>
      </w:r>
      <w:r w:rsidR="00BC19A3">
        <w:rPr>
          <w:sz w:val="24"/>
          <w:szCs w:val="24"/>
          <w:shd w:val="clear" w:color="auto" w:fill="FFFFFF"/>
          <w:lang w:val="ru-RU"/>
        </w:rPr>
        <w:t xml:space="preserve"> </w:t>
      </w:r>
      <w:r w:rsidRPr="00380D3C">
        <w:rPr>
          <w:sz w:val="24"/>
          <w:szCs w:val="24"/>
          <w:shd w:val="clear" w:color="auto" w:fill="FFFFFF"/>
          <w:lang w:val="ru-RU"/>
        </w:rPr>
        <w:t>СП</w:t>
      </w:r>
      <w:r>
        <w:rPr>
          <w:sz w:val="24"/>
          <w:szCs w:val="24"/>
          <w:shd w:val="clear" w:color="auto" w:fill="FFFFFF"/>
          <w:lang w:val="ru-RU"/>
        </w:rPr>
        <w:t xml:space="preserve"> </w:t>
      </w:r>
      <w:r w:rsidR="00215451">
        <w:rPr>
          <w:sz w:val="24"/>
          <w:szCs w:val="24"/>
          <w:shd w:val="clear" w:color="auto" w:fill="FFFFFF"/>
          <w:lang w:val="ru-RU"/>
        </w:rPr>
        <w:t>Ишмурзинский</w:t>
      </w:r>
      <w:r w:rsidRPr="00380D3C">
        <w:rPr>
          <w:sz w:val="24"/>
          <w:szCs w:val="24"/>
          <w:shd w:val="clear" w:color="auto" w:fill="FFFFFF"/>
          <w:lang w:val="ru-RU"/>
        </w:rPr>
        <w:t xml:space="preserve"> сельсовет</w:t>
      </w:r>
      <w:r w:rsidRPr="00CD4A1C">
        <w:rPr>
          <w:sz w:val="24"/>
          <w:szCs w:val="24"/>
          <w:shd w:val="clear" w:color="auto" w:fill="FFFFFF"/>
          <w:lang w:val="ru-RU"/>
        </w:rPr>
        <w:t xml:space="preserve"> муниципального района </w:t>
      </w:r>
      <w:r>
        <w:rPr>
          <w:sz w:val="24"/>
          <w:szCs w:val="24"/>
          <w:shd w:val="clear" w:color="auto" w:fill="FFFFFF"/>
          <w:lang w:val="ru-RU"/>
        </w:rPr>
        <w:t>Баймакский</w:t>
      </w:r>
      <w:r w:rsidRPr="00CD4A1C">
        <w:rPr>
          <w:sz w:val="24"/>
          <w:szCs w:val="24"/>
          <w:shd w:val="clear" w:color="auto" w:fill="FFFFFF"/>
          <w:lang w:val="ru-RU"/>
        </w:rPr>
        <w:t xml:space="preserve"> район </w:t>
      </w:r>
      <w:r>
        <w:rPr>
          <w:sz w:val="24"/>
          <w:szCs w:val="24"/>
          <w:shd w:val="clear" w:color="auto" w:fill="FFFFFF"/>
          <w:lang w:val="ru-RU"/>
        </w:rPr>
        <w:t>РБ</w:t>
      </w:r>
      <w:r w:rsidRPr="00CD4A1C">
        <w:rPr>
          <w:sz w:val="24"/>
          <w:szCs w:val="24"/>
          <w:shd w:val="clear" w:color="auto" w:fill="FFFFFF"/>
          <w:lang w:val="ru-RU"/>
        </w:rPr>
        <w:t xml:space="preserve"> (далее </w:t>
      </w:r>
      <w:proofErr w:type="gramStart"/>
      <w:r>
        <w:rPr>
          <w:sz w:val="24"/>
          <w:szCs w:val="24"/>
          <w:shd w:val="clear" w:color="auto" w:fill="FFFFFF"/>
          <w:lang w:val="ru-RU"/>
        </w:rPr>
        <w:t>–С</w:t>
      </w:r>
      <w:proofErr w:type="gramEnd"/>
      <w:r>
        <w:rPr>
          <w:sz w:val="24"/>
          <w:szCs w:val="24"/>
          <w:shd w:val="clear" w:color="auto" w:fill="FFFFFF"/>
          <w:lang w:val="ru-RU"/>
        </w:rPr>
        <w:t>овет</w:t>
      </w:r>
      <w:r w:rsidRPr="00CD4A1C">
        <w:rPr>
          <w:sz w:val="24"/>
          <w:szCs w:val="24"/>
          <w:shd w:val="clear" w:color="auto" w:fill="FFFFFF"/>
          <w:lang w:val="ru-RU"/>
        </w:rPr>
        <w:t>):</w:t>
      </w:r>
    </w:p>
    <w:p w:rsidR="00B60A05" w:rsidRPr="00CD4A1C" w:rsidRDefault="00B60A05" w:rsidP="00BE36D0">
      <w:pPr>
        <w:ind w:firstLine="426"/>
        <w:contextualSpacing/>
        <w:jc w:val="both"/>
        <w:rPr>
          <w:sz w:val="24"/>
          <w:szCs w:val="24"/>
          <w:shd w:val="clear" w:color="auto" w:fill="FFFFFF"/>
          <w:lang w:val="ru-RU"/>
        </w:rPr>
      </w:pPr>
      <w:r w:rsidRPr="00CD4A1C">
        <w:rPr>
          <w:sz w:val="24"/>
          <w:szCs w:val="24"/>
          <w:shd w:val="clear" w:color="auto" w:fill="FFFFFF"/>
          <w:lang w:val="ru-RU"/>
        </w:rPr>
        <w:t xml:space="preserve">- утверждает Правила землепользования и застройки </w:t>
      </w:r>
      <w:r>
        <w:rPr>
          <w:sz w:val="24"/>
          <w:szCs w:val="24"/>
          <w:shd w:val="clear" w:color="auto" w:fill="FFFFFF"/>
          <w:lang w:val="ru-RU"/>
        </w:rPr>
        <w:t xml:space="preserve">СП </w:t>
      </w:r>
      <w:r w:rsidR="00215451">
        <w:rPr>
          <w:sz w:val="24"/>
          <w:szCs w:val="24"/>
          <w:shd w:val="clear" w:color="auto" w:fill="FFFFFF"/>
          <w:lang w:val="ru-RU"/>
        </w:rPr>
        <w:t>Ишмурзинский</w:t>
      </w:r>
      <w:r w:rsidRPr="00CD4A1C">
        <w:rPr>
          <w:sz w:val="24"/>
          <w:szCs w:val="24"/>
          <w:shd w:val="clear" w:color="auto" w:fill="FFFFFF"/>
          <w:lang w:val="ru-RU"/>
        </w:rPr>
        <w:t xml:space="preserve"> сельсовет и изменения (дополнения) к ним; </w:t>
      </w:r>
    </w:p>
    <w:p w:rsidR="00B60A05" w:rsidRPr="009D6C81" w:rsidRDefault="00B60A05" w:rsidP="00692E0B">
      <w:pPr>
        <w:ind w:firstLine="426"/>
        <w:contextualSpacing/>
        <w:jc w:val="both"/>
        <w:rPr>
          <w:sz w:val="24"/>
          <w:szCs w:val="24"/>
          <w:shd w:val="clear" w:color="auto" w:fill="FFFFFF"/>
          <w:lang w:val="ru-RU"/>
        </w:rPr>
      </w:pPr>
      <w:r w:rsidRPr="009D6C81">
        <w:rPr>
          <w:sz w:val="24"/>
          <w:lang w:val="ru-RU"/>
        </w:rPr>
        <w:t>-</w:t>
      </w:r>
      <w:r w:rsidRPr="009D6C81">
        <w:rPr>
          <w:sz w:val="24"/>
        </w:rPr>
        <w:t>утвержд</w:t>
      </w:r>
      <w:r w:rsidRPr="009D6C81">
        <w:rPr>
          <w:sz w:val="24"/>
          <w:lang w:val="ru-RU"/>
        </w:rPr>
        <w:t>ает</w:t>
      </w:r>
      <w:r w:rsidRPr="009D6C81">
        <w:rPr>
          <w:sz w:val="24"/>
        </w:rPr>
        <w:t xml:space="preserve"> местны</w:t>
      </w:r>
      <w:r w:rsidRPr="009D6C81">
        <w:rPr>
          <w:sz w:val="24"/>
          <w:lang w:val="ru-RU"/>
        </w:rPr>
        <w:t>е</w:t>
      </w:r>
      <w:r w:rsidRPr="009D6C81">
        <w:rPr>
          <w:sz w:val="24"/>
        </w:rPr>
        <w:t xml:space="preserve"> норматив</w:t>
      </w:r>
      <w:r w:rsidRPr="009D6C81">
        <w:rPr>
          <w:sz w:val="24"/>
          <w:lang w:val="ru-RU"/>
        </w:rPr>
        <w:t>ы</w:t>
      </w:r>
      <w:r w:rsidRPr="009D6C81">
        <w:rPr>
          <w:sz w:val="24"/>
        </w:rPr>
        <w:t xml:space="preserve"> градостроительного проектирования;</w:t>
      </w:r>
    </w:p>
    <w:p w:rsidR="00B60A05" w:rsidRPr="009D6C81" w:rsidRDefault="00B60A05" w:rsidP="002B035B">
      <w:pPr>
        <w:autoSpaceDE w:val="0"/>
        <w:autoSpaceDN w:val="0"/>
        <w:adjustRightInd w:val="0"/>
        <w:jc w:val="both"/>
        <w:rPr>
          <w:sz w:val="24"/>
          <w:szCs w:val="24"/>
          <w:lang w:val="ru-RU"/>
        </w:rPr>
      </w:pPr>
      <w:r w:rsidRPr="009D6C81">
        <w:rPr>
          <w:rFonts w:ascii="Arial" w:hAnsi="Arial" w:cs="Arial"/>
          <w:strike/>
          <w:sz w:val="24"/>
          <w:szCs w:val="24"/>
          <w:shd w:val="clear" w:color="auto" w:fill="FFFFFF"/>
          <w:lang w:val="ru-RU"/>
        </w:rPr>
        <w:t>-</w:t>
      </w:r>
      <w:r w:rsidRPr="009D6C81">
        <w:rPr>
          <w:sz w:val="24"/>
          <w:szCs w:val="24"/>
          <w:lang w:val="ru-RU"/>
        </w:rPr>
        <w:t>осуществляет иные полномочия в сфере регулирования землепользования и застройки в соответствии с законодательством Российской Федерации, Республики Башкортостан, Уставом сельского поселения и нормативными правовыми актами сельского поселения.</w:t>
      </w:r>
    </w:p>
    <w:p w:rsidR="00B60A05" w:rsidRPr="00CD4A1C" w:rsidRDefault="00B60A05" w:rsidP="00C73F25">
      <w:pPr>
        <w:ind w:firstLine="426"/>
        <w:contextualSpacing/>
        <w:jc w:val="both"/>
        <w:rPr>
          <w:sz w:val="24"/>
          <w:szCs w:val="24"/>
          <w:lang w:val="ru-RU"/>
        </w:rPr>
      </w:pPr>
    </w:p>
    <w:p w:rsidR="00B60A05" w:rsidRPr="00CD4A1C" w:rsidRDefault="00B60A05" w:rsidP="00BE36D0">
      <w:pPr>
        <w:ind w:firstLine="426"/>
        <w:contextualSpacing/>
        <w:jc w:val="both"/>
        <w:rPr>
          <w:sz w:val="24"/>
          <w:szCs w:val="24"/>
          <w:lang w:val="ru-RU"/>
        </w:rPr>
      </w:pPr>
      <w:r w:rsidRPr="00CD4A1C">
        <w:rPr>
          <w:b/>
          <w:bCs/>
          <w:sz w:val="24"/>
          <w:szCs w:val="24"/>
          <w:shd w:val="clear" w:color="auto" w:fill="FFFFFF"/>
          <w:lang w:val="ru-RU" w:eastAsia="en-US"/>
        </w:rPr>
        <w:t xml:space="preserve">Статья </w:t>
      </w:r>
      <w:r w:rsidR="001810D8">
        <w:rPr>
          <w:b/>
          <w:bCs/>
          <w:sz w:val="24"/>
          <w:szCs w:val="24"/>
          <w:shd w:val="clear" w:color="auto" w:fill="FFFFFF"/>
          <w:lang w:val="ru-RU" w:eastAsia="en-US"/>
        </w:rPr>
        <w:t>9</w:t>
      </w:r>
      <w:r w:rsidRPr="00CD4A1C">
        <w:rPr>
          <w:b/>
          <w:bCs/>
          <w:sz w:val="24"/>
          <w:szCs w:val="24"/>
          <w:shd w:val="clear" w:color="auto" w:fill="FFFFFF"/>
          <w:lang w:val="ru-RU" w:eastAsia="en-US"/>
        </w:rPr>
        <w:t xml:space="preserve">. О регулировании землепользования и застройки органами местного самоуправления </w:t>
      </w:r>
      <w:r>
        <w:rPr>
          <w:b/>
          <w:bCs/>
          <w:sz w:val="24"/>
          <w:szCs w:val="24"/>
          <w:shd w:val="clear" w:color="auto" w:fill="FFFFFF"/>
          <w:lang w:val="ru-RU"/>
        </w:rPr>
        <w:t xml:space="preserve">СП </w:t>
      </w:r>
      <w:r w:rsidR="00215451">
        <w:rPr>
          <w:b/>
          <w:sz w:val="24"/>
          <w:szCs w:val="24"/>
          <w:shd w:val="clear" w:color="auto" w:fill="FFFFFF"/>
          <w:lang w:val="ru-RU"/>
        </w:rPr>
        <w:t>Ишмурзинский</w:t>
      </w:r>
      <w:r w:rsidRPr="00CD4A1C">
        <w:rPr>
          <w:b/>
          <w:sz w:val="24"/>
          <w:szCs w:val="24"/>
          <w:shd w:val="clear" w:color="auto" w:fill="FFFFFF"/>
          <w:lang w:val="ru-RU"/>
        </w:rPr>
        <w:t xml:space="preserve"> сельсовет муниципального района </w:t>
      </w:r>
      <w:r>
        <w:rPr>
          <w:b/>
          <w:sz w:val="24"/>
          <w:szCs w:val="24"/>
          <w:shd w:val="clear" w:color="auto" w:fill="FFFFFF"/>
          <w:lang w:val="ru-RU"/>
        </w:rPr>
        <w:t>Баймакский</w:t>
      </w:r>
      <w:r w:rsidRPr="00CD4A1C">
        <w:rPr>
          <w:b/>
          <w:bCs/>
          <w:sz w:val="24"/>
          <w:szCs w:val="24"/>
          <w:shd w:val="clear" w:color="auto" w:fill="FFFFFF"/>
          <w:lang w:val="ru-RU"/>
        </w:rPr>
        <w:t xml:space="preserve"> район </w:t>
      </w:r>
      <w:r>
        <w:rPr>
          <w:b/>
          <w:bCs/>
          <w:sz w:val="24"/>
          <w:szCs w:val="24"/>
          <w:shd w:val="clear" w:color="auto" w:fill="FFFFFF"/>
          <w:lang w:val="ru-RU"/>
        </w:rPr>
        <w:t>РБ</w:t>
      </w:r>
    </w:p>
    <w:p w:rsidR="00B60A05" w:rsidRPr="002F5127" w:rsidRDefault="00B60A05" w:rsidP="002F5127">
      <w:pPr>
        <w:ind w:firstLine="426"/>
        <w:contextualSpacing/>
        <w:jc w:val="both"/>
        <w:rPr>
          <w:sz w:val="24"/>
          <w:szCs w:val="24"/>
          <w:lang w:val="ru-RU" w:eastAsia="en-US"/>
        </w:rPr>
      </w:pPr>
      <w:r w:rsidRPr="00CD4A1C">
        <w:rPr>
          <w:sz w:val="24"/>
          <w:szCs w:val="24"/>
          <w:lang w:val="ru-RU" w:eastAsia="en-US"/>
        </w:rPr>
        <w:t>1</w:t>
      </w:r>
      <w:r>
        <w:rPr>
          <w:i/>
          <w:sz w:val="24"/>
          <w:szCs w:val="24"/>
          <w:lang w:val="ru-RU" w:eastAsia="en-US"/>
        </w:rPr>
        <w:t>.</w:t>
      </w:r>
      <w:r w:rsidR="00BC19A3">
        <w:rPr>
          <w:i/>
          <w:sz w:val="24"/>
          <w:szCs w:val="24"/>
          <w:lang w:val="ru-RU" w:eastAsia="en-US"/>
        </w:rPr>
        <w:t xml:space="preserve"> </w:t>
      </w:r>
      <w:proofErr w:type="gramStart"/>
      <w:r w:rsidRPr="002F5127">
        <w:rPr>
          <w:bCs/>
          <w:sz w:val="24"/>
          <w:szCs w:val="24"/>
          <w:lang w:val="ru-RU"/>
        </w:rPr>
        <w:t xml:space="preserve">Решение о подготовке проекта правил землепользования и застройки принимается </w:t>
      </w:r>
      <w:r w:rsidRPr="002F5127">
        <w:rPr>
          <w:color w:val="000000"/>
          <w:sz w:val="24"/>
          <w:szCs w:val="24"/>
          <w:shd w:val="clear" w:color="auto" w:fill="FFFFFF"/>
          <w:lang w:val="ru-RU"/>
        </w:rPr>
        <w:t xml:space="preserve">Главой СП </w:t>
      </w:r>
      <w:r w:rsidR="00215451">
        <w:rPr>
          <w:sz w:val="24"/>
          <w:szCs w:val="24"/>
          <w:shd w:val="clear" w:color="auto" w:fill="FFFFFF"/>
          <w:lang w:val="ru-RU"/>
        </w:rPr>
        <w:t>Ишмурзинский</w:t>
      </w:r>
      <w:r w:rsidRPr="002F5127">
        <w:rPr>
          <w:color w:val="000000"/>
          <w:sz w:val="24"/>
          <w:szCs w:val="24"/>
          <w:shd w:val="clear" w:color="auto" w:fill="FFFFFF"/>
          <w:lang w:val="ru-RU"/>
        </w:rPr>
        <w:t xml:space="preserve"> сельсовет (далее - Глава СП) </w:t>
      </w:r>
      <w:r w:rsidRPr="002F5127">
        <w:rPr>
          <w:bCs/>
          <w:sz w:val="24"/>
          <w:szCs w:val="24"/>
          <w:lang w:val="ru-RU"/>
        </w:rPr>
        <w:t>с установлением этапов градостроительного зонирования применительно ко всем территориям поселения, либо к различным частям территорий поселения (в случае подготовки проекта правил землепользования и застройки применительно к частям территорий поселения), порядка и сроков проведения работ по подготовке правил землепользования и застройки, иных положений, касающихся организации</w:t>
      </w:r>
      <w:proofErr w:type="gramEnd"/>
      <w:r w:rsidRPr="002F5127">
        <w:rPr>
          <w:bCs/>
          <w:sz w:val="24"/>
          <w:szCs w:val="24"/>
          <w:lang w:val="ru-RU"/>
        </w:rPr>
        <w:t xml:space="preserve"> указанных работ.</w:t>
      </w:r>
    </w:p>
    <w:p w:rsidR="00B60A05" w:rsidRDefault="00B60A05" w:rsidP="002F5127">
      <w:pPr>
        <w:autoSpaceDE w:val="0"/>
        <w:autoSpaceDN w:val="0"/>
        <w:adjustRightInd w:val="0"/>
        <w:jc w:val="both"/>
        <w:rPr>
          <w:sz w:val="24"/>
          <w:szCs w:val="24"/>
          <w:lang w:val="ru-RU"/>
        </w:rPr>
      </w:pPr>
      <w:r w:rsidRPr="00CD4A1C">
        <w:rPr>
          <w:sz w:val="24"/>
          <w:szCs w:val="24"/>
          <w:lang w:val="ru-RU" w:eastAsia="en-US"/>
        </w:rPr>
        <w:t xml:space="preserve">2. Одновременно с принятием решения о подготовке проекта правил землепользования и застройки </w:t>
      </w:r>
      <w:r w:rsidRPr="00CD4A1C">
        <w:rPr>
          <w:color w:val="000000"/>
          <w:sz w:val="24"/>
          <w:szCs w:val="24"/>
          <w:shd w:val="clear" w:color="auto" w:fill="FFFFFF"/>
          <w:lang w:val="ru-RU"/>
        </w:rPr>
        <w:t xml:space="preserve">Главой </w:t>
      </w:r>
      <w:r>
        <w:rPr>
          <w:color w:val="000000"/>
          <w:sz w:val="24"/>
          <w:szCs w:val="24"/>
          <w:shd w:val="clear" w:color="auto" w:fill="FFFFFF"/>
          <w:lang w:val="ru-RU"/>
        </w:rPr>
        <w:t>СП</w:t>
      </w:r>
      <w:r w:rsidRPr="00CD4A1C">
        <w:rPr>
          <w:sz w:val="24"/>
          <w:szCs w:val="24"/>
          <w:lang w:val="ru-RU" w:eastAsia="en-US"/>
        </w:rPr>
        <w:t xml:space="preserve"> утверждаются </w:t>
      </w:r>
      <w:proofErr w:type="gramStart"/>
      <w:r w:rsidRPr="00CD4A1C">
        <w:rPr>
          <w:sz w:val="24"/>
          <w:szCs w:val="24"/>
          <w:lang w:val="ru-RU" w:eastAsia="en-US"/>
        </w:rPr>
        <w:t>состав</w:t>
      </w:r>
      <w:proofErr w:type="gramEnd"/>
      <w:r w:rsidRPr="00CD4A1C">
        <w:rPr>
          <w:sz w:val="24"/>
          <w:szCs w:val="24"/>
          <w:lang w:val="ru-RU" w:eastAsia="en-US"/>
        </w:rPr>
        <w:t xml:space="preserve"> и порядок деятельности комиссии по подготовке проекта правил землепользования</w:t>
      </w:r>
      <w:r>
        <w:rPr>
          <w:sz w:val="24"/>
          <w:szCs w:val="24"/>
          <w:lang w:val="ru-RU" w:eastAsia="en-US"/>
        </w:rPr>
        <w:t xml:space="preserve"> и застройки (далее - Комиссия),</w:t>
      </w:r>
      <w:r w:rsidR="00BE2BD1">
        <w:rPr>
          <w:sz w:val="24"/>
          <w:szCs w:val="24"/>
          <w:lang w:val="ru-RU" w:eastAsia="en-US"/>
        </w:rPr>
        <w:t xml:space="preserve"> </w:t>
      </w:r>
      <w:r w:rsidRPr="002F5127">
        <w:rPr>
          <w:b/>
          <w:sz w:val="24"/>
          <w:szCs w:val="24"/>
          <w:lang w:val="ru-RU"/>
        </w:rPr>
        <w:t>которая может выступать организатором общественных обсуждений или публичных слушаний при их проведении.</w:t>
      </w:r>
    </w:p>
    <w:p w:rsidR="00B60A05" w:rsidRPr="00CD4A1C" w:rsidRDefault="00B60A05" w:rsidP="00BE36D0">
      <w:pPr>
        <w:ind w:firstLine="426"/>
        <w:contextualSpacing/>
        <w:jc w:val="both"/>
        <w:rPr>
          <w:sz w:val="24"/>
          <w:szCs w:val="24"/>
          <w:lang w:val="ru-RU" w:eastAsia="en-US"/>
        </w:rPr>
      </w:pPr>
      <w:bookmarkStart w:id="0" w:name="п7ст31"/>
      <w:r w:rsidRPr="00CD4A1C">
        <w:rPr>
          <w:sz w:val="24"/>
          <w:szCs w:val="24"/>
          <w:lang w:val="ru-RU" w:eastAsia="en-US"/>
        </w:rPr>
        <w:t xml:space="preserve">3. </w:t>
      </w:r>
      <w:bookmarkEnd w:id="0"/>
      <w:r w:rsidRPr="00CD4A1C">
        <w:rPr>
          <w:sz w:val="24"/>
          <w:szCs w:val="24"/>
          <w:lang w:val="ru-RU" w:eastAsia="en-US"/>
        </w:rPr>
        <w:t xml:space="preserve">Глава </w:t>
      </w:r>
      <w:r>
        <w:rPr>
          <w:color w:val="000000"/>
          <w:sz w:val="24"/>
          <w:szCs w:val="24"/>
          <w:shd w:val="clear" w:color="auto" w:fill="FFFFFF"/>
          <w:lang w:val="ru-RU"/>
        </w:rPr>
        <w:t>СП</w:t>
      </w:r>
      <w:r w:rsidRPr="00CD4A1C">
        <w:rPr>
          <w:sz w:val="24"/>
          <w:szCs w:val="24"/>
          <w:lang w:val="ru-RU" w:eastAsia="en-US"/>
        </w:rPr>
        <w:t xml:space="preserve"> не </w:t>
      </w:r>
      <w:proofErr w:type="gramStart"/>
      <w:r w:rsidRPr="00CD4A1C">
        <w:rPr>
          <w:sz w:val="24"/>
          <w:szCs w:val="24"/>
          <w:lang w:val="ru-RU" w:eastAsia="en-US"/>
        </w:rPr>
        <w:t>позднее</w:t>
      </w:r>
      <w:proofErr w:type="gramEnd"/>
      <w:r w:rsidRPr="00CD4A1C">
        <w:rPr>
          <w:sz w:val="24"/>
          <w:szCs w:val="24"/>
          <w:lang w:val="ru-RU" w:eastAsia="en-US"/>
        </w:rPr>
        <w:t xml:space="preserve"> чем по истечении десяти дней с даты принятия решения о подготовке проекта правил землепользования и застройки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 и размещение указанного сообщения на официальном сайте</w:t>
      </w:r>
      <w:r w:rsidR="00BC19A3">
        <w:rPr>
          <w:sz w:val="24"/>
          <w:szCs w:val="24"/>
          <w:lang w:val="ru-RU" w:eastAsia="en-US"/>
        </w:rPr>
        <w:t xml:space="preserve"> </w:t>
      </w:r>
      <w:r w:rsidRPr="00542B69">
        <w:rPr>
          <w:sz w:val="24"/>
          <w:szCs w:val="24"/>
          <w:lang w:val="ru-RU" w:eastAsia="en-US"/>
        </w:rPr>
        <w:t>СП</w:t>
      </w:r>
      <w:r w:rsidRPr="00CD4A1C">
        <w:rPr>
          <w:sz w:val="24"/>
          <w:szCs w:val="24"/>
          <w:lang w:val="ru-RU" w:eastAsia="en-US"/>
        </w:rPr>
        <w:t xml:space="preserve"> муниципального района в сети "Интернет". </w:t>
      </w:r>
    </w:p>
    <w:p w:rsidR="00B60A05" w:rsidRPr="00CD4A1C" w:rsidRDefault="00B60A05" w:rsidP="00BE36D0">
      <w:pPr>
        <w:ind w:firstLine="426"/>
        <w:contextualSpacing/>
        <w:jc w:val="both"/>
        <w:rPr>
          <w:sz w:val="24"/>
          <w:szCs w:val="24"/>
          <w:lang w:val="ru-RU" w:eastAsia="en-US"/>
        </w:rPr>
      </w:pPr>
      <w:r w:rsidRPr="00CD4A1C">
        <w:rPr>
          <w:sz w:val="24"/>
          <w:szCs w:val="24"/>
          <w:lang w:val="ru-RU" w:eastAsia="en-US"/>
        </w:rPr>
        <w:t>4. В указанном в части 3 настоящей статьи сообщении о принятии решения о подготовке проекта правил землепользования и застройки указываются:</w:t>
      </w:r>
    </w:p>
    <w:p w:rsidR="00B60A05" w:rsidRPr="00CD4A1C" w:rsidRDefault="00B60A05" w:rsidP="00BE36D0">
      <w:pPr>
        <w:ind w:firstLine="426"/>
        <w:contextualSpacing/>
        <w:jc w:val="both"/>
        <w:rPr>
          <w:sz w:val="24"/>
          <w:szCs w:val="24"/>
          <w:lang w:val="ru-RU" w:eastAsia="en-US"/>
        </w:rPr>
      </w:pPr>
      <w:r w:rsidRPr="00CD4A1C">
        <w:rPr>
          <w:sz w:val="24"/>
          <w:szCs w:val="24"/>
          <w:lang w:val="ru-RU" w:eastAsia="en-US"/>
        </w:rPr>
        <w:t>1) состав и порядок деятельности Комиссии;</w:t>
      </w:r>
    </w:p>
    <w:p w:rsidR="00B60A05" w:rsidRPr="00CD4A1C" w:rsidRDefault="00B60A05" w:rsidP="00BE36D0">
      <w:pPr>
        <w:ind w:firstLine="426"/>
        <w:contextualSpacing/>
        <w:jc w:val="both"/>
        <w:rPr>
          <w:sz w:val="24"/>
          <w:szCs w:val="24"/>
          <w:lang w:val="ru-RU" w:eastAsia="en-US"/>
        </w:rPr>
      </w:pPr>
      <w:r w:rsidRPr="00CD4A1C">
        <w:rPr>
          <w:sz w:val="24"/>
          <w:szCs w:val="24"/>
          <w:lang w:val="ru-RU" w:eastAsia="en-US"/>
        </w:rPr>
        <w:t>2) последовательность градостроительного зонирования применительно к территориям поселения либо применительно к различным частям территорий поселения (в случае подготовки проекта правил землепользования и застройки применительно к частям территорий</w:t>
      </w:r>
      <w:proofErr w:type="gramStart"/>
      <w:r w:rsidRPr="00CD4A1C">
        <w:rPr>
          <w:sz w:val="24"/>
          <w:szCs w:val="24"/>
          <w:lang w:val="ru-RU" w:eastAsia="en-US"/>
        </w:rPr>
        <w:t xml:space="preserve"> )</w:t>
      </w:r>
      <w:proofErr w:type="gramEnd"/>
      <w:r w:rsidRPr="00CD4A1C">
        <w:rPr>
          <w:sz w:val="24"/>
          <w:szCs w:val="24"/>
          <w:lang w:val="ru-RU" w:eastAsia="en-US"/>
        </w:rPr>
        <w:t>;</w:t>
      </w:r>
    </w:p>
    <w:p w:rsidR="00B60A05" w:rsidRPr="00CD4A1C" w:rsidRDefault="00B60A05" w:rsidP="00BE36D0">
      <w:pPr>
        <w:ind w:firstLine="426"/>
        <w:contextualSpacing/>
        <w:jc w:val="both"/>
        <w:rPr>
          <w:sz w:val="24"/>
          <w:szCs w:val="24"/>
          <w:lang w:val="ru-RU" w:eastAsia="en-US"/>
        </w:rPr>
      </w:pPr>
      <w:r w:rsidRPr="00CD4A1C">
        <w:rPr>
          <w:sz w:val="24"/>
          <w:szCs w:val="24"/>
          <w:lang w:val="ru-RU" w:eastAsia="en-US"/>
        </w:rPr>
        <w:t>3) порядок и сроки проведения работ по подготовке проекта правил землепользования и застройки;</w:t>
      </w:r>
    </w:p>
    <w:p w:rsidR="00B60A05" w:rsidRPr="00CD4A1C" w:rsidRDefault="00B60A05" w:rsidP="00BE36D0">
      <w:pPr>
        <w:ind w:firstLine="426"/>
        <w:contextualSpacing/>
        <w:jc w:val="both"/>
        <w:rPr>
          <w:sz w:val="24"/>
          <w:szCs w:val="24"/>
          <w:lang w:val="ru-RU" w:eastAsia="en-US"/>
        </w:rPr>
      </w:pPr>
      <w:r w:rsidRPr="00CD4A1C">
        <w:rPr>
          <w:sz w:val="24"/>
          <w:szCs w:val="24"/>
          <w:lang w:val="ru-RU" w:eastAsia="en-US"/>
        </w:rPr>
        <w:t>4) порядок направления в Комиссию предложений заинтересованных лиц по подготовке проекта правил землепользования и застройки;</w:t>
      </w:r>
    </w:p>
    <w:p w:rsidR="00B60A05" w:rsidRPr="00CD4A1C" w:rsidRDefault="00B60A05" w:rsidP="00BE36D0">
      <w:pPr>
        <w:ind w:firstLine="426"/>
        <w:contextualSpacing/>
        <w:jc w:val="both"/>
        <w:rPr>
          <w:sz w:val="24"/>
          <w:szCs w:val="24"/>
          <w:lang w:val="ru-RU" w:eastAsia="en-US"/>
        </w:rPr>
      </w:pPr>
      <w:r w:rsidRPr="00CD4A1C">
        <w:rPr>
          <w:sz w:val="24"/>
          <w:szCs w:val="24"/>
          <w:lang w:val="ru-RU" w:eastAsia="en-US"/>
        </w:rPr>
        <w:t>5) иные вопросы организации работ.</w:t>
      </w:r>
    </w:p>
    <w:p w:rsidR="00776818" w:rsidRDefault="00B60A05" w:rsidP="00BE36D0">
      <w:pPr>
        <w:ind w:firstLine="426"/>
        <w:contextualSpacing/>
        <w:jc w:val="both"/>
        <w:rPr>
          <w:sz w:val="24"/>
          <w:szCs w:val="24"/>
          <w:lang w:val="ru-RU" w:eastAsia="en-US"/>
        </w:rPr>
      </w:pPr>
      <w:bookmarkStart w:id="1" w:name="п9ст31"/>
      <w:r w:rsidRPr="00CD4A1C">
        <w:rPr>
          <w:sz w:val="24"/>
          <w:szCs w:val="24"/>
          <w:lang w:val="ru-RU" w:eastAsia="en-US"/>
        </w:rPr>
        <w:t>5</w:t>
      </w:r>
      <w:r w:rsidRPr="00BC3751">
        <w:rPr>
          <w:sz w:val="24"/>
          <w:szCs w:val="24"/>
          <w:lang w:val="ru-RU" w:eastAsia="en-US"/>
        </w:rPr>
        <w:t>.</w:t>
      </w:r>
      <w:bookmarkEnd w:id="1"/>
      <w:r w:rsidR="00776818" w:rsidRPr="00BC3751">
        <w:rPr>
          <w:sz w:val="24"/>
          <w:szCs w:val="24"/>
          <w:shd w:val="clear" w:color="auto" w:fill="FFFFFF"/>
          <w:lang w:val="ru-RU"/>
        </w:rPr>
        <w:t xml:space="preserve"> Администрация СП </w:t>
      </w:r>
      <w:r w:rsidR="00776818" w:rsidRPr="00BC3751">
        <w:rPr>
          <w:sz w:val="24"/>
          <w:szCs w:val="24"/>
          <w:lang w:val="ru-RU" w:eastAsia="en-US"/>
        </w:rPr>
        <w:t xml:space="preserve">осуществляет проверку проекта правил землепользования и застройки, представленного Комиссией, на соответствие требованиям технических регламентов, генеральному плану </w:t>
      </w:r>
      <w:r w:rsidR="00776818" w:rsidRPr="00BC3751">
        <w:rPr>
          <w:bCs/>
          <w:sz w:val="24"/>
          <w:szCs w:val="24"/>
          <w:shd w:val="clear" w:color="auto" w:fill="FFFFFF"/>
          <w:lang w:val="ru-RU"/>
        </w:rPr>
        <w:t xml:space="preserve">СП </w:t>
      </w:r>
      <w:r w:rsidR="00215451">
        <w:rPr>
          <w:sz w:val="24"/>
          <w:szCs w:val="24"/>
          <w:shd w:val="clear" w:color="auto" w:fill="FFFFFF"/>
          <w:lang w:val="ru-RU"/>
        </w:rPr>
        <w:t>Ишмурзинский</w:t>
      </w:r>
      <w:r w:rsidR="00776818" w:rsidRPr="00BC3751">
        <w:rPr>
          <w:bCs/>
          <w:sz w:val="24"/>
          <w:szCs w:val="24"/>
          <w:shd w:val="clear" w:color="auto" w:fill="FFFFFF"/>
          <w:lang w:val="ru-RU"/>
        </w:rPr>
        <w:t xml:space="preserve"> сельсовет</w:t>
      </w:r>
      <w:r w:rsidR="00776818" w:rsidRPr="00BC3751">
        <w:rPr>
          <w:sz w:val="24"/>
          <w:szCs w:val="24"/>
          <w:lang w:val="ru-RU" w:eastAsia="en-US"/>
        </w:rPr>
        <w:t xml:space="preserve">, схеме территориального планирования Баймакского района </w:t>
      </w:r>
      <w:r w:rsidR="00776818" w:rsidRPr="00BC3751">
        <w:rPr>
          <w:bCs/>
          <w:sz w:val="24"/>
          <w:szCs w:val="24"/>
          <w:shd w:val="clear" w:color="auto" w:fill="FFFFFF"/>
          <w:lang w:val="ru-RU"/>
        </w:rPr>
        <w:t>РБ</w:t>
      </w:r>
      <w:r w:rsidR="00776818" w:rsidRPr="00BC3751">
        <w:rPr>
          <w:sz w:val="24"/>
          <w:szCs w:val="24"/>
          <w:lang w:val="ru-RU" w:eastAsia="en-US"/>
        </w:rPr>
        <w:t>.</w:t>
      </w:r>
    </w:p>
    <w:p w:rsidR="00B60A05" w:rsidRPr="00CD4A1C" w:rsidRDefault="00776818" w:rsidP="00BE36D0">
      <w:pPr>
        <w:ind w:firstLine="426"/>
        <w:contextualSpacing/>
        <w:jc w:val="both"/>
        <w:rPr>
          <w:sz w:val="24"/>
          <w:szCs w:val="24"/>
          <w:lang w:val="ru-RU" w:eastAsia="en-US"/>
        </w:rPr>
      </w:pPr>
      <w:r w:rsidRPr="00CD4A1C">
        <w:rPr>
          <w:sz w:val="24"/>
          <w:szCs w:val="24"/>
          <w:lang w:val="ru-RU" w:eastAsia="en-US"/>
        </w:rPr>
        <w:lastRenderedPageBreak/>
        <w:t xml:space="preserve"> </w:t>
      </w:r>
      <w:r w:rsidR="00B60A05" w:rsidRPr="00CD4A1C">
        <w:rPr>
          <w:sz w:val="24"/>
          <w:szCs w:val="24"/>
          <w:lang w:val="ru-RU" w:eastAsia="en-US"/>
        </w:rPr>
        <w:t xml:space="preserve">6. </w:t>
      </w:r>
      <w:r w:rsidR="00BC19A3">
        <w:rPr>
          <w:sz w:val="24"/>
          <w:szCs w:val="24"/>
          <w:lang w:val="ru-RU" w:eastAsia="en-US"/>
        </w:rPr>
        <w:t xml:space="preserve"> </w:t>
      </w:r>
      <w:r w:rsidR="00B60A05" w:rsidRPr="00CD4A1C">
        <w:rPr>
          <w:sz w:val="24"/>
          <w:szCs w:val="24"/>
          <w:lang w:val="ru-RU" w:eastAsia="en-US"/>
        </w:rPr>
        <w:t xml:space="preserve">По результатам проверки </w:t>
      </w:r>
      <w:r w:rsidR="00B60A05" w:rsidRPr="00CD4A1C">
        <w:rPr>
          <w:sz w:val="24"/>
          <w:szCs w:val="24"/>
          <w:shd w:val="clear" w:color="auto" w:fill="FFFFFF"/>
          <w:lang w:val="ru-RU"/>
        </w:rPr>
        <w:t xml:space="preserve">администрация </w:t>
      </w:r>
      <w:r w:rsidR="00B60A05">
        <w:rPr>
          <w:sz w:val="24"/>
          <w:szCs w:val="24"/>
          <w:shd w:val="clear" w:color="auto" w:fill="FFFFFF"/>
          <w:lang w:val="ru-RU"/>
        </w:rPr>
        <w:t xml:space="preserve">СП </w:t>
      </w:r>
      <w:r w:rsidR="00B60A05" w:rsidRPr="00CD4A1C">
        <w:rPr>
          <w:sz w:val="24"/>
          <w:szCs w:val="24"/>
          <w:lang w:val="ru-RU" w:eastAsia="en-US"/>
        </w:rPr>
        <w:t xml:space="preserve">направляет проект правил землепользования и застройки </w:t>
      </w:r>
      <w:r w:rsidR="00B60A05" w:rsidRPr="00CD4A1C">
        <w:rPr>
          <w:color w:val="000000"/>
          <w:sz w:val="24"/>
          <w:szCs w:val="24"/>
          <w:shd w:val="clear" w:color="auto" w:fill="FFFFFF"/>
          <w:lang w:val="ru-RU"/>
        </w:rPr>
        <w:t xml:space="preserve">Главе </w:t>
      </w:r>
      <w:r w:rsidR="00B60A05">
        <w:rPr>
          <w:color w:val="000000"/>
          <w:sz w:val="24"/>
          <w:szCs w:val="24"/>
          <w:shd w:val="clear" w:color="auto" w:fill="FFFFFF"/>
          <w:lang w:val="ru-RU"/>
        </w:rPr>
        <w:t>СП</w:t>
      </w:r>
      <w:r w:rsidR="00B60A05" w:rsidRPr="00CD4A1C">
        <w:rPr>
          <w:sz w:val="24"/>
          <w:szCs w:val="24"/>
          <w:lang w:val="ru-RU" w:eastAsia="en-US"/>
        </w:rPr>
        <w:t xml:space="preserve"> или в случае обнаружения его несоответствия требованиям и документам, указанным в части 5 настоящей статьи, в Комиссию на доработку.</w:t>
      </w:r>
    </w:p>
    <w:p w:rsidR="00B60A05" w:rsidRPr="00CD4A1C" w:rsidRDefault="00B60A05" w:rsidP="00BE36D0">
      <w:pPr>
        <w:ind w:firstLine="426"/>
        <w:contextualSpacing/>
        <w:jc w:val="both"/>
        <w:rPr>
          <w:sz w:val="24"/>
          <w:szCs w:val="24"/>
          <w:lang w:val="ru-RU" w:eastAsia="en-US"/>
        </w:rPr>
      </w:pPr>
      <w:r w:rsidRPr="00CD4A1C">
        <w:rPr>
          <w:sz w:val="24"/>
          <w:szCs w:val="24"/>
          <w:lang w:val="ru-RU" w:eastAsia="en-US"/>
        </w:rPr>
        <w:t xml:space="preserve">7. </w:t>
      </w:r>
      <w:r w:rsidRPr="00CD4A1C">
        <w:rPr>
          <w:color w:val="000000"/>
          <w:sz w:val="24"/>
          <w:szCs w:val="24"/>
          <w:shd w:val="clear" w:color="auto" w:fill="FFFFFF"/>
          <w:lang w:val="ru-RU"/>
        </w:rPr>
        <w:t xml:space="preserve">Глава </w:t>
      </w:r>
      <w:r>
        <w:rPr>
          <w:color w:val="000000"/>
          <w:sz w:val="24"/>
          <w:szCs w:val="24"/>
          <w:shd w:val="clear" w:color="auto" w:fill="FFFFFF"/>
          <w:lang w:val="ru-RU"/>
        </w:rPr>
        <w:t>СП</w:t>
      </w:r>
      <w:r w:rsidRPr="00CD4A1C">
        <w:rPr>
          <w:sz w:val="24"/>
          <w:szCs w:val="24"/>
          <w:lang w:val="ru-RU" w:eastAsia="en-US"/>
        </w:rPr>
        <w:t xml:space="preserve"> при получении от </w:t>
      </w:r>
      <w:r w:rsidRPr="00CD4A1C">
        <w:rPr>
          <w:sz w:val="24"/>
          <w:szCs w:val="24"/>
          <w:shd w:val="clear" w:color="auto" w:fill="FFFFFF"/>
          <w:lang w:val="ru-RU"/>
        </w:rPr>
        <w:t xml:space="preserve">администрации </w:t>
      </w:r>
      <w:r>
        <w:rPr>
          <w:sz w:val="24"/>
          <w:szCs w:val="24"/>
          <w:shd w:val="clear" w:color="auto" w:fill="FFFFFF"/>
          <w:lang w:val="ru-RU"/>
        </w:rPr>
        <w:t xml:space="preserve">СП </w:t>
      </w:r>
      <w:r w:rsidRPr="00CD4A1C">
        <w:rPr>
          <w:sz w:val="24"/>
          <w:szCs w:val="24"/>
          <w:lang w:val="ru-RU" w:eastAsia="en-US"/>
        </w:rPr>
        <w:t>проекта правил землепользования и застройки принимает решение о проведении общественных обсуждений или публичных слушаний по такому проекту в срок не позднее чем через десять дней со дня получения такого проекта.</w:t>
      </w:r>
    </w:p>
    <w:p w:rsidR="00776818" w:rsidRPr="009D6C81" w:rsidRDefault="00B60A05" w:rsidP="00776818">
      <w:pPr>
        <w:ind w:firstLine="426"/>
        <w:contextualSpacing/>
        <w:jc w:val="both"/>
        <w:rPr>
          <w:strike/>
          <w:sz w:val="24"/>
          <w:szCs w:val="24"/>
          <w:lang w:val="ru-RU" w:eastAsia="en-US"/>
        </w:rPr>
      </w:pPr>
      <w:r w:rsidRPr="00BC3751">
        <w:rPr>
          <w:sz w:val="24"/>
          <w:szCs w:val="24"/>
          <w:lang w:val="ru-RU" w:eastAsia="en-US"/>
        </w:rPr>
        <w:t>8.</w:t>
      </w:r>
      <w:r w:rsidR="00776818" w:rsidRPr="00BC3751">
        <w:rPr>
          <w:sz w:val="24"/>
          <w:szCs w:val="24"/>
          <w:lang w:val="ru-RU" w:eastAsia="en-US"/>
        </w:rPr>
        <w:t xml:space="preserve"> Общественные обсуждения или публичные слушания по проекту правил землепользования и застройки проводятся Комиссией в порядке, определяемом уставом </w:t>
      </w:r>
      <w:r w:rsidR="00776818" w:rsidRPr="00BC3751">
        <w:rPr>
          <w:sz w:val="24"/>
          <w:szCs w:val="24"/>
          <w:shd w:val="clear" w:color="auto" w:fill="FFFFFF"/>
          <w:lang w:val="ru-RU"/>
        </w:rPr>
        <w:t xml:space="preserve">СП </w:t>
      </w:r>
      <w:r w:rsidR="00776818" w:rsidRPr="00BC3751">
        <w:rPr>
          <w:sz w:val="24"/>
          <w:szCs w:val="24"/>
          <w:lang w:val="ru-RU" w:eastAsia="en-US"/>
        </w:rPr>
        <w:t>и (или) нормативным правовым актом  представительного органа муниципального образования в  соответствии  со  ст. 5.1. и 28  и с частями 13 и 14 Градостроительного кодекса РФ.</w:t>
      </w:r>
    </w:p>
    <w:p w:rsidR="00B60A05" w:rsidRPr="00CD4A1C" w:rsidRDefault="00B60A05" w:rsidP="00BE36D0">
      <w:pPr>
        <w:ind w:firstLine="426"/>
        <w:contextualSpacing/>
        <w:jc w:val="both"/>
        <w:rPr>
          <w:sz w:val="24"/>
          <w:szCs w:val="24"/>
          <w:lang w:val="ru-RU" w:eastAsia="en-US"/>
        </w:rPr>
      </w:pPr>
      <w:r w:rsidRPr="00CA1277">
        <w:rPr>
          <w:sz w:val="24"/>
          <w:szCs w:val="24"/>
          <w:lang w:val="ru-RU" w:eastAsia="en-US"/>
        </w:rPr>
        <w:t xml:space="preserve"> </w:t>
      </w:r>
      <w:bookmarkStart w:id="2" w:name="п13ст31"/>
      <w:r w:rsidRPr="00CD4A1C">
        <w:rPr>
          <w:sz w:val="24"/>
          <w:szCs w:val="24"/>
          <w:lang w:val="ru-RU" w:eastAsia="en-US"/>
        </w:rPr>
        <w:t xml:space="preserve">9. </w:t>
      </w:r>
      <w:bookmarkEnd w:id="2"/>
      <w:r w:rsidRPr="00CD4A1C">
        <w:rPr>
          <w:sz w:val="24"/>
          <w:szCs w:val="24"/>
          <w:lang w:val="ru-RU" w:eastAsia="en-US"/>
        </w:rPr>
        <w:t>Продолжительность общественных обсуждений или публичных слушаний по проекту правил землепользования и застройки составляет не менее двух и не более четырех месяцев со дня опубликования такого проекта.</w:t>
      </w:r>
    </w:p>
    <w:p w:rsidR="00B60A05" w:rsidRPr="00CD4A1C" w:rsidRDefault="00B60A05" w:rsidP="00BE36D0">
      <w:pPr>
        <w:ind w:firstLine="426"/>
        <w:contextualSpacing/>
        <w:jc w:val="both"/>
        <w:rPr>
          <w:sz w:val="24"/>
          <w:szCs w:val="24"/>
          <w:lang w:val="ru-RU" w:eastAsia="en-US"/>
        </w:rPr>
      </w:pPr>
      <w:bookmarkStart w:id="3" w:name="п14ст31"/>
      <w:r w:rsidRPr="00CD4A1C">
        <w:rPr>
          <w:sz w:val="24"/>
          <w:szCs w:val="24"/>
          <w:lang w:val="ru-RU" w:eastAsia="en-US"/>
        </w:rPr>
        <w:t>10.</w:t>
      </w:r>
      <w:bookmarkEnd w:id="3"/>
      <w:r w:rsidR="00BC19A3">
        <w:rPr>
          <w:sz w:val="24"/>
          <w:szCs w:val="24"/>
          <w:lang w:val="ru-RU" w:eastAsia="en-US"/>
        </w:rPr>
        <w:t xml:space="preserve"> </w:t>
      </w:r>
      <w:r w:rsidRPr="00CD4A1C">
        <w:rPr>
          <w:sz w:val="24"/>
          <w:szCs w:val="24"/>
          <w:lang w:val="ru-RU" w:eastAsia="en-US"/>
        </w:rPr>
        <w:t>В случае подготовки правил землепользования и застройки применительно к части территории поселения общественные обсуждения или публичные слушания по проекту правил землепользования и застройки проводятся с участием правообладателей земельных участков и (или) объектов капитального строительства, находящихся в границах указанной части территории поселения.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общественных обсуждений или публичных слушаний не может быть более чем один месяц.</w:t>
      </w:r>
    </w:p>
    <w:p w:rsidR="00B60A05" w:rsidRPr="00542B69" w:rsidRDefault="00B60A05" w:rsidP="00BE36D0">
      <w:pPr>
        <w:ind w:firstLine="426"/>
        <w:contextualSpacing/>
        <w:jc w:val="both"/>
        <w:rPr>
          <w:b/>
          <w:sz w:val="24"/>
          <w:szCs w:val="24"/>
          <w:lang w:val="ru-RU" w:eastAsia="en-US"/>
        </w:rPr>
      </w:pPr>
      <w:bookmarkStart w:id="4" w:name="п15ст31"/>
      <w:r w:rsidRPr="00542B69">
        <w:rPr>
          <w:sz w:val="24"/>
          <w:szCs w:val="24"/>
          <w:lang w:val="ru-RU" w:eastAsia="en-US"/>
        </w:rPr>
        <w:t>11.</w:t>
      </w:r>
      <w:bookmarkEnd w:id="4"/>
      <w:r w:rsidRPr="00542B69">
        <w:rPr>
          <w:sz w:val="24"/>
          <w:szCs w:val="24"/>
          <w:lang w:val="ru-RU" w:eastAsia="en-US"/>
        </w:rPr>
        <w:t xml:space="preserve"> После завершения общественных обсуждений или публичных слушаний по проекту правил землепользования и застройки Комиссия с учетом результатов таких общественных обсуждений или публичных слушаний обеспечивает внесение изменений в проект правил землепользования и застройки и представляет указанный проект </w:t>
      </w:r>
      <w:r w:rsidRPr="00542B69">
        <w:rPr>
          <w:sz w:val="24"/>
          <w:szCs w:val="24"/>
          <w:shd w:val="clear" w:color="auto" w:fill="FFFFFF"/>
          <w:lang w:val="ru-RU"/>
        </w:rPr>
        <w:t>Главе</w:t>
      </w:r>
      <w:r>
        <w:rPr>
          <w:sz w:val="24"/>
          <w:szCs w:val="24"/>
          <w:shd w:val="clear" w:color="auto" w:fill="FFFFFF"/>
          <w:lang w:val="ru-RU"/>
        </w:rPr>
        <w:t xml:space="preserve"> администраци</w:t>
      </w:r>
      <w:r w:rsidR="00C95866">
        <w:rPr>
          <w:sz w:val="24"/>
          <w:szCs w:val="24"/>
          <w:shd w:val="clear" w:color="auto" w:fill="FFFFFF"/>
          <w:lang w:val="ru-RU"/>
        </w:rPr>
        <w:t>я</w:t>
      </w:r>
      <w:r>
        <w:rPr>
          <w:sz w:val="24"/>
          <w:szCs w:val="24"/>
          <w:shd w:val="clear" w:color="auto" w:fill="FFFFFF"/>
          <w:lang w:val="ru-RU"/>
        </w:rPr>
        <w:t>ми СП</w:t>
      </w:r>
      <w:r w:rsidRPr="00542B69">
        <w:rPr>
          <w:sz w:val="24"/>
          <w:szCs w:val="24"/>
          <w:lang w:val="ru-RU" w:eastAsia="en-US"/>
        </w:rPr>
        <w:t>. Обязательными приложениями к проекту правил землепользования и застройки являются протоколы общественных обсуждений или публичных слушаний и заключение о результатах общественных обсуждений или публичных слушаний, за исключением случаев, если их проведение  в соответствии с Градостроительным кодексом не требуется.</w:t>
      </w:r>
    </w:p>
    <w:p w:rsidR="00B60A05" w:rsidRPr="00CD4A1C" w:rsidRDefault="00B60A05" w:rsidP="00BE36D0">
      <w:pPr>
        <w:ind w:firstLine="426"/>
        <w:contextualSpacing/>
        <w:jc w:val="both"/>
        <w:rPr>
          <w:sz w:val="24"/>
          <w:szCs w:val="24"/>
          <w:lang w:val="ru-RU" w:eastAsia="en-US"/>
        </w:rPr>
      </w:pPr>
      <w:r w:rsidRPr="00BA1B2F">
        <w:rPr>
          <w:sz w:val="24"/>
          <w:szCs w:val="24"/>
          <w:lang w:val="ru-RU" w:eastAsia="en-US"/>
        </w:rPr>
        <w:t xml:space="preserve">12. </w:t>
      </w:r>
      <w:proofErr w:type="gramStart"/>
      <w:r w:rsidRPr="00BA1B2F">
        <w:rPr>
          <w:color w:val="000000"/>
          <w:sz w:val="24"/>
          <w:szCs w:val="24"/>
          <w:shd w:val="clear" w:color="auto" w:fill="FFFFFF"/>
          <w:lang w:val="ru-RU"/>
        </w:rPr>
        <w:t>Глава</w:t>
      </w:r>
      <w:r>
        <w:rPr>
          <w:color w:val="000000"/>
          <w:sz w:val="24"/>
          <w:szCs w:val="24"/>
          <w:shd w:val="clear" w:color="auto" w:fill="FFFFFF"/>
          <w:lang w:val="ru-RU"/>
        </w:rPr>
        <w:t xml:space="preserve"> администрации СП</w:t>
      </w:r>
      <w:r w:rsidRPr="00BA1B2F">
        <w:rPr>
          <w:sz w:val="24"/>
          <w:szCs w:val="24"/>
          <w:lang w:val="ru-RU" w:eastAsia="en-US"/>
        </w:rPr>
        <w:t xml:space="preserve"> в течение</w:t>
      </w:r>
      <w:r w:rsidRPr="00CD4A1C">
        <w:rPr>
          <w:sz w:val="24"/>
          <w:szCs w:val="24"/>
          <w:lang w:val="ru-RU" w:eastAsia="en-US"/>
        </w:rPr>
        <w:t xml:space="preserve"> десяти дней после представления ему проекта правил землепользования и застройки и указанных в части 11 настоящей статьи обязательных приложений должен принять решение о направлении указанного проекта в </w:t>
      </w:r>
      <w:r>
        <w:rPr>
          <w:sz w:val="24"/>
          <w:szCs w:val="24"/>
          <w:lang w:val="ru-RU" w:eastAsia="en-US"/>
        </w:rPr>
        <w:t>Совет СП</w:t>
      </w:r>
      <w:r w:rsidRPr="00CD4A1C">
        <w:rPr>
          <w:sz w:val="24"/>
          <w:szCs w:val="24"/>
          <w:lang w:val="ru-RU" w:eastAsia="en-US"/>
        </w:rPr>
        <w:t xml:space="preserve"> или об отклонении проекта правил землепользования и застройки и о направлении его на доработку с указанием даты его повторного представления.</w:t>
      </w:r>
      <w:proofErr w:type="gramEnd"/>
    </w:p>
    <w:p w:rsidR="00B60A05" w:rsidRPr="00CD4A1C" w:rsidRDefault="00B60A05" w:rsidP="00BE36D0">
      <w:pPr>
        <w:ind w:firstLine="426"/>
        <w:contextualSpacing/>
        <w:jc w:val="both"/>
        <w:rPr>
          <w:sz w:val="24"/>
          <w:szCs w:val="24"/>
          <w:lang w:val="ru-RU"/>
        </w:rPr>
      </w:pPr>
    </w:p>
    <w:p w:rsidR="00B60A05" w:rsidRPr="00CD4A1C" w:rsidRDefault="001810D8" w:rsidP="00BE36D0">
      <w:pPr>
        <w:ind w:firstLine="426"/>
        <w:contextualSpacing/>
        <w:jc w:val="both"/>
        <w:rPr>
          <w:sz w:val="24"/>
          <w:szCs w:val="24"/>
          <w:lang w:val="ru-RU"/>
        </w:rPr>
      </w:pPr>
      <w:r>
        <w:rPr>
          <w:b/>
          <w:bCs/>
          <w:sz w:val="24"/>
          <w:szCs w:val="24"/>
          <w:shd w:val="clear" w:color="auto" w:fill="FFFFFF"/>
          <w:lang w:val="ru-RU"/>
        </w:rPr>
        <w:t>Статья 10</w:t>
      </w:r>
      <w:r w:rsidR="00B60A05" w:rsidRPr="00CD4A1C">
        <w:rPr>
          <w:b/>
          <w:bCs/>
          <w:sz w:val="24"/>
          <w:szCs w:val="24"/>
          <w:shd w:val="clear" w:color="auto" w:fill="FFFFFF"/>
          <w:lang w:val="ru-RU"/>
        </w:rPr>
        <w:t xml:space="preserve">. </w:t>
      </w:r>
      <w:r w:rsidR="00B60A05" w:rsidRPr="002E7D93">
        <w:rPr>
          <w:b/>
          <w:bCs/>
          <w:sz w:val="24"/>
          <w:szCs w:val="24"/>
          <w:shd w:val="clear" w:color="auto" w:fill="FFFFFF"/>
          <w:lang w:val="ru-RU"/>
        </w:rPr>
        <w:t xml:space="preserve">Комиссия по подготовке проекта правил  землепользования и застройки </w:t>
      </w:r>
      <w:r w:rsidR="00B60A05">
        <w:rPr>
          <w:b/>
          <w:bCs/>
          <w:sz w:val="24"/>
          <w:szCs w:val="24"/>
          <w:shd w:val="clear" w:color="auto" w:fill="FFFFFF"/>
          <w:lang w:val="ru-RU"/>
        </w:rPr>
        <w:t xml:space="preserve">СП </w:t>
      </w:r>
      <w:r w:rsidR="00215451">
        <w:rPr>
          <w:b/>
          <w:sz w:val="24"/>
          <w:szCs w:val="24"/>
          <w:shd w:val="clear" w:color="auto" w:fill="FFFFFF"/>
          <w:lang w:val="ru-RU"/>
        </w:rPr>
        <w:t>Ишмурзинский</w:t>
      </w:r>
      <w:r w:rsidR="00B60A05" w:rsidRPr="002E7D93">
        <w:rPr>
          <w:b/>
          <w:sz w:val="24"/>
          <w:szCs w:val="24"/>
          <w:shd w:val="clear" w:color="auto" w:fill="FFFFFF"/>
          <w:lang w:val="ru-RU"/>
        </w:rPr>
        <w:t xml:space="preserve"> сельсовет муниципального района Баймакский</w:t>
      </w:r>
      <w:r w:rsidR="00B60A05" w:rsidRPr="002E7D93">
        <w:rPr>
          <w:b/>
          <w:bCs/>
          <w:sz w:val="24"/>
          <w:szCs w:val="24"/>
          <w:shd w:val="clear" w:color="auto" w:fill="FFFFFF"/>
          <w:lang w:val="ru-RU"/>
        </w:rPr>
        <w:t xml:space="preserve"> район </w:t>
      </w:r>
      <w:r w:rsidR="00B60A05">
        <w:rPr>
          <w:b/>
          <w:bCs/>
          <w:sz w:val="24"/>
          <w:szCs w:val="24"/>
          <w:shd w:val="clear" w:color="auto" w:fill="FFFFFF"/>
          <w:lang w:val="ru-RU"/>
        </w:rPr>
        <w:t>РБ</w:t>
      </w:r>
    </w:p>
    <w:p w:rsidR="00071427" w:rsidRDefault="00B60A05" w:rsidP="00BE36D0">
      <w:pPr>
        <w:ind w:firstLine="426"/>
        <w:contextualSpacing/>
        <w:jc w:val="both"/>
        <w:rPr>
          <w:sz w:val="24"/>
          <w:szCs w:val="24"/>
          <w:shd w:val="clear" w:color="auto" w:fill="FFFFFF"/>
          <w:lang w:val="ru-RU"/>
        </w:rPr>
      </w:pPr>
      <w:r w:rsidRPr="002E7D93">
        <w:rPr>
          <w:bCs/>
          <w:sz w:val="24"/>
          <w:szCs w:val="24"/>
          <w:shd w:val="clear" w:color="auto" w:fill="FFFFFF"/>
          <w:lang w:val="ru-RU"/>
        </w:rPr>
        <w:t>1.</w:t>
      </w:r>
      <w:r w:rsidR="00776818" w:rsidRPr="00776818">
        <w:rPr>
          <w:sz w:val="24"/>
          <w:szCs w:val="24"/>
          <w:shd w:val="clear" w:color="auto" w:fill="FFFFFF"/>
          <w:lang w:val="ru-RU"/>
        </w:rPr>
        <w:t xml:space="preserve"> </w:t>
      </w:r>
      <w:r w:rsidR="00776818" w:rsidRPr="002E7D93">
        <w:rPr>
          <w:sz w:val="24"/>
          <w:szCs w:val="24"/>
          <w:shd w:val="clear" w:color="auto" w:fill="FFFFFF"/>
          <w:lang w:val="ru-RU"/>
        </w:rPr>
        <w:t xml:space="preserve">Комиссия по землепользованию и застройке муниципального района Баймакский район </w:t>
      </w:r>
      <w:r w:rsidR="00776818">
        <w:rPr>
          <w:sz w:val="24"/>
          <w:szCs w:val="24"/>
          <w:shd w:val="clear" w:color="auto" w:fill="FFFFFF"/>
          <w:lang w:val="ru-RU"/>
        </w:rPr>
        <w:t>РБ</w:t>
      </w:r>
      <w:r w:rsidR="00776818" w:rsidRPr="002E7D93">
        <w:rPr>
          <w:sz w:val="24"/>
          <w:szCs w:val="24"/>
          <w:shd w:val="clear" w:color="auto" w:fill="FFFFFF"/>
          <w:lang w:val="ru-RU"/>
        </w:rPr>
        <w:t xml:space="preserve"> (далее – Комиссия) является постоянно действующим, консультативным, коллегиальным, совещательным органом при администрации СП </w:t>
      </w:r>
      <w:r w:rsidR="00215451">
        <w:rPr>
          <w:sz w:val="24"/>
          <w:szCs w:val="24"/>
          <w:shd w:val="clear" w:color="auto" w:fill="FFFFFF"/>
          <w:lang w:val="ru-RU"/>
        </w:rPr>
        <w:t>Ишмурзинский</w:t>
      </w:r>
      <w:r w:rsidR="00776818" w:rsidRPr="002E7D93">
        <w:rPr>
          <w:sz w:val="24"/>
          <w:szCs w:val="24"/>
          <w:shd w:val="clear" w:color="auto" w:fill="FFFFFF"/>
          <w:lang w:val="ru-RU"/>
        </w:rPr>
        <w:t xml:space="preserve"> сельсовет Баймакский район </w:t>
      </w:r>
      <w:r w:rsidR="00776818">
        <w:rPr>
          <w:sz w:val="24"/>
          <w:szCs w:val="24"/>
          <w:shd w:val="clear" w:color="auto" w:fill="FFFFFF"/>
          <w:lang w:val="ru-RU"/>
        </w:rPr>
        <w:t>РБ</w:t>
      </w:r>
      <w:r w:rsidR="00776818" w:rsidRPr="002E7D93">
        <w:rPr>
          <w:sz w:val="24"/>
          <w:szCs w:val="24"/>
          <w:shd w:val="clear" w:color="auto" w:fill="FFFFFF"/>
          <w:lang w:val="ru-RU"/>
        </w:rPr>
        <w:t xml:space="preserve"> и формируется для реализации настоящих Правил. </w:t>
      </w:r>
      <w:r w:rsidR="00776818" w:rsidRPr="00BC3751">
        <w:rPr>
          <w:sz w:val="24"/>
          <w:szCs w:val="24"/>
          <w:shd w:val="clear" w:color="auto" w:fill="FFFFFF"/>
          <w:lang w:val="ru-RU"/>
        </w:rPr>
        <w:t>Комиссия может выступать организатором общественных обсуждений или публичных слушаний при их приведении.</w:t>
      </w:r>
    </w:p>
    <w:p w:rsidR="00B60A05" w:rsidRDefault="00BC19A3" w:rsidP="00BE36D0">
      <w:pPr>
        <w:ind w:firstLine="426"/>
        <w:contextualSpacing/>
        <w:jc w:val="both"/>
        <w:rPr>
          <w:sz w:val="24"/>
          <w:szCs w:val="24"/>
          <w:shd w:val="clear" w:color="auto" w:fill="FFFFFF"/>
          <w:lang w:val="ru-RU"/>
        </w:rPr>
      </w:pPr>
      <w:r>
        <w:rPr>
          <w:bCs/>
          <w:sz w:val="24"/>
          <w:szCs w:val="24"/>
          <w:shd w:val="clear" w:color="auto" w:fill="FFFFFF"/>
          <w:lang w:val="ru-RU"/>
        </w:rPr>
        <w:t xml:space="preserve"> </w:t>
      </w:r>
      <w:r w:rsidR="00B60A05" w:rsidRPr="00CD4A1C">
        <w:rPr>
          <w:bCs/>
          <w:sz w:val="24"/>
          <w:szCs w:val="24"/>
          <w:shd w:val="clear" w:color="auto" w:fill="FFFFFF"/>
          <w:lang w:val="ru-RU"/>
        </w:rPr>
        <w:t>2.</w:t>
      </w:r>
      <w:r w:rsidR="00B60A05" w:rsidRPr="00CD4A1C">
        <w:rPr>
          <w:sz w:val="24"/>
          <w:szCs w:val="24"/>
          <w:shd w:val="clear" w:color="auto" w:fill="FFFFFF"/>
          <w:lang w:val="ru-RU"/>
        </w:rPr>
        <w:t xml:space="preserve"> Комиссия формируется на основании </w:t>
      </w:r>
      <w:r w:rsidR="00B60A05" w:rsidRPr="002E7D93">
        <w:rPr>
          <w:sz w:val="24"/>
          <w:szCs w:val="24"/>
          <w:shd w:val="clear" w:color="auto" w:fill="FFFFFF"/>
          <w:lang w:val="ru-RU"/>
        </w:rPr>
        <w:t xml:space="preserve">постановления главы </w:t>
      </w:r>
      <w:r w:rsidR="00B60A05">
        <w:rPr>
          <w:sz w:val="24"/>
          <w:szCs w:val="24"/>
          <w:shd w:val="clear" w:color="auto" w:fill="FFFFFF"/>
          <w:lang w:val="ru-RU"/>
        </w:rPr>
        <w:t xml:space="preserve">администрации </w:t>
      </w:r>
      <w:r w:rsidR="00B60A05" w:rsidRPr="002E7D93">
        <w:rPr>
          <w:sz w:val="24"/>
          <w:szCs w:val="24"/>
          <w:shd w:val="clear" w:color="auto" w:fill="FFFFFF"/>
          <w:lang w:val="ru-RU"/>
        </w:rPr>
        <w:t>СП</w:t>
      </w:r>
      <w:r w:rsidR="00B60A05">
        <w:rPr>
          <w:sz w:val="24"/>
          <w:szCs w:val="24"/>
          <w:shd w:val="clear" w:color="auto" w:fill="FFFFFF"/>
          <w:lang w:val="ru-RU"/>
        </w:rPr>
        <w:t xml:space="preserve"> </w:t>
      </w:r>
      <w:r w:rsidR="00215451">
        <w:rPr>
          <w:sz w:val="24"/>
          <w:szCs w:val="24"/>
          <w:shd w:val="clear" w:color="auto" w:fill="FFFFFF"/>
          <w:lang w:val="ru-RU"/>
        </w:rPr>
        <w:t>Ишмурзинский</w:t>
      </w:r>
      <w:r w:rsidR="00B60A05">
        <w:rPr>
          <w:sz w:val="24"/>
          <w:szCs w:val="24"/>
          <w:shd w:val="clear" w:color="auto" w:fill="FFFFFF"/>
          <w:lang w:val="ru-RU"/>
        </w:rPr>
        <w:t xml:space="preserve"> сельсовет </w:t>
      </w:r>
      <w:r w:rsidR="00B60A05" w:rsidRPr="00CD4A1C">
        <w:rPr>
          <w:sz w:val="24"/>
          <w:szCs w:val="24"/>
          <w:shd w:val="clear" w:color="auto" w:fill="FFFFFF"/>
          <w:lang w:val="ru-RU"/>
        </w:rPr>
        <w:t xml:space="preserve">муниципального района </w:t>
      </w:r>
      <w:r w:rsidR="00B60A05">
        <w:rPr>
          <w:sz w:val="24"/>
          <w:szCs w:val="24"/>
          <w:shd w:val="clear" w:color="auto" w:fill="FFFFFF"/>
          <w:lang w:val="ru-RU"/>
        </w:rPr>
        <w:t>Баймакский</w:t>
      </w:r>
      <w:r w:rsidR="00B60A05" w:rsidRPr="00CD4A1C">
        <w:rPr>
          <w:sz w:val="24"/>
          <w:szCs w:val="24"/>
          <w:shd w:val="clear" w:color="auto" w:fill="FFFFFF"/>
          <w:lang w:val="ru-RU"/>
        </w:rPr>
        <w:t xml:space="preserve"> район </w:t>
      </w:r>
      <w:r w:rsidR="00B60A05">
        <w:rPr>
          <w:sz w:val="24"/>
          <w:szCs w:val="24"/>
          <w:shd w:val="clear" w:color="auto" w:fill="FFFFFF"/>
          <w:lang w:val="ru-RU"/>
        </w:rPr>
        <w:t>РБ</w:t>
      </w:r>
      <w:r w:rsidR="00B60A05" w:rsidRPr="00CD4A1C">
        <w:rPr>
          <w:sz w:val="24"/>
          <w:szCs w:val="24"/>
          <w:shd w:val="clear" w:color="auto" w:fill="FFFFFF"/>
          <w:lang w:val="ru-RU"/>
        </w:rPr>
        <w:t xml:space="preserve"> и осуществляет свою деятельность в соответствии с настоящими Правилами, Полож</w:t>
      </w:r>
      <w:r w:rsidR="00B60A05">
        <w:rPr>
          <w:sz w:val="24"/>
          <w:szCs w:val="24"/>
          <w:shd w:val="clear" w:color="auto" w:fill="FFFFFF"/>
          <w:lang w:val="ru-RU"/>
        </w:rPr>
        <w:t>ением о Комиссии, иными актами муниципальными правовыми актами.</w:t>
      </w:r>
    </w:p>
    <w:p w:rsidR="00B60A05" w:rsidRPr="00CD4A1C" w:rsidRDefault="00B60A05" w:rsidP="00BE36D0">
      <w:pPr>
        <w:ind w:firstLine="426"/>
        <w:contextualSpacing/>
        <w:jc w:val="both"/>
        <w:rPr>
          <w:sz w:val="24"/>
          <w:szCs w:val="24"/>
          <w:lang w:val="ru-RU"/>
        </w:rPr>
      </w:pPr>
      <w:r w:rsidRPr="00CD4A1C">
        <w:rPr>
          <w:bCs/>
          <w:sz w:val="24"/>
          <w:szCs w:val="24"/>
          <w:shd w:val="clear" w:color="auto" w:fill="FFFFFF"/>
          <w:lang w:val="ru-RU"/>
        </w:rPr>
        <w:t>3.</w:t>
      </w:r>
      <w:r w:rsidRPr="00CD4A1C">
        <w:rPr>
          <w:sz w:val="24"/>
          <w:szCs w:val="24"/>
          <w:shd w:val="clear" w:color="auto" w:fill="FFFFFF"/>
          <w:lang w:val="ru-RU"/>
        </w:rPr>
        <w:t xml:space="preserve"> К компетенции Комиссии в соответствие с федеральным законодательством и настоящими Правилами относятся:</w:t>
      </w:r>
    </w:p>
    <w:p w:rsidR="00B60A05" w:rsidRPr="00CD4A1C" w:rsidRDefault="00B60A05" w:rsidP="00BE36D0">
      <w:pPr>
        <w:ind w:firstLine="426"/>
        <w:contextualSpacing/>
        <w:jc w:val="both"/>
        <w:rPr>
          <w:sz w:val="24"/>
          <w:szCs w:val="24"/>
          <w:lang w:val="ru-RU"/>
        </w:rPr>
      </w:pPr>
      <w:r w:rsidRPr="00CD4A1C">
        <w:rPr>
          <w:sz w:val="24"/>
          <w:szCs w:val="24"/>
          <w:shd w:val="clear" w:color="auto" w:fill="FFFFFF"/>
          <w:lang w:val="ru-RU"/>
        </w:rPr>
        <w:t>- организация подготовки настоящих Правил, рассмотрение предложений заинтересованных лиц по подготовке прое</w:t>
      </w:r>
      <w:r>
        <w:rPr>
          <w:sz w:val="24"/>
          <w:szCs w:val="24"/>
          <w:shd w:val="clear" w:color="auto" w:fill="FFFFFF"/>
          <w:lang w:val="ru-RU"/>
        </w:rPr>
        <w:t>кта настоящих Правил</w:t>
      </w:r>
      <w:r w:rsidRPr="00CD4A1C">
        <w:rPr>
          <w:sz w:val="24"/>
          <w:szCs w:val="24"/>
          <w:shd w:val="clear" w:color="auto" w:fill="FFFFFF"/>
          <w:lang w:val="ru-RU"/>
        </w:rPr>
        <w:t>;</w:t>
      </w:r>
    </w:p>
    <w:p w:rsidR="00B60A05" w:rsidRPr="00CD4A1C" w:rsidRDefault="00B60A05" w:rsidP="00BE36D0">
      <w:pPr>
        <w:ind w:firstLine="426"/>
        <w:contextualSpacing/>
        <w:jc w:val="both"/>
        <w:rPr>
          <w:sz w:val="24"/>
          <w:szCs w:val="24"/>
          <w:lang w:val="ru-RU"/>
        </w:rPr>
      </w:pPr>
      <w:r w:rsidRPr="00CD4A1C">
        <w:rPr>
          <w:sz w:val="24"/>
          <w:szCs w:val="24"/>
          <w:shd w:val="clear" w:color="auto" w:fill="FFFFFF"/>
          <w:lang w:val="ru-RU"/>
        </w:rPr>
        <w:t xml:space="preserve">- рассмотрение предложений по внесению изменений в настоящие Правила и подготовка заключений по ним </w:t>
      </w:r>
      <w:r w:rsidRPr="002E7D93">
        <w:rPr>
          <w:sz w:val="24"/>
          <w:szCs w:val="24"/>
          <w:shd w:val="clear" w:color="auto" w:fill="FFFFFF"/>
          <w:lang w:val="ru-RU"/>
        </w:rPr>
        <w:t>для утверждения</w:t>
      </w:r>
      <w:r w:rsidR="00BC19A3">
        <w:rPr>
          <w:sz w:val="24"/>
          <w:szCs w:val="24"/>
          <w:shd w:val="clear" w:color="auto" w:fill="FFFFFF"/>
          <w:lang w:val="ru-RU"/>
        </w:rPr>
        <w:t xml:space="preserve"> </w:t>
      </w:r>
      <w:r w:rsidRPr="00CD4A1C">
        <w:rPr>
          <w:sz w:val="24"/>
          <w:szCs w:val="24"/>
          <w:shd w:val="clear" w:color="auto" w:fill="FFFFFF"/>
          <w:lang w:val="ru-RU"/>
        </w:rPr>
        <w:t xml:space="preserve">Советом решений о внесении изменений в Правила землепользования и застройки </w:t>
      </w:r>
      <w:r>
        <w:rPr>
          <w:sz w:val="24"/>
          <w:szCs w:val="24"/>
          <w:shd w:val="clear" w:color="auto" w:fill="FFFFFF"/>
          <w:lang w:val="ru-RU"/>
        </w:rPr>
        <w:t xml:space="preserve">СП </w:t>
      </w:r>
      <w:r w:rsidR="00215451">
        <w:rPr>
          <w:sz w:val="24"/>
          <w:szCs w:val="24"/>
          <w:shd w:val="clear" w:color="auto" w:fill="FFFFFF"/>
          <w:lang w:val="ru-RU"/>
        </w:rPr>
        <w:t>Ишмурзинский</w:t>
      </w:r>
      <w:r w:rsidRPr="00CD4A1C">
        <w:rPr>
          <w:sz w:val="24"/>
          <w:szCs w:val="24"/>
          <w:shd w:val="clear" w:color="auto" w:fill="FFFFFF"/>
          <w:lang w:val="ru-RU"/>
        </w:rPr>
        <w:t xml:space="preserve"> сельсовет или об отклонении таких предложений;</w:t>
      </w:r>
    </w:p>
    <w:p w:rsidR="00B60A05" w:rsidRPr="00CD4A1C" w:rsidRDefault="00B60A05" w:rsidP="00BE36D0">
      <w:pPr>
        <w:ind w:firstLine="426"/>
        <w:contextualSpacing/>
        <w:jc w:val="both"/>
        <w:rPr>
          <w:sz w:val="24"/>
          <w:szCs w:val="24"/>
          <w:lang w:val="ru-RU"/>
        </w:rPr>
      </w:pPr>
      <w:r w:rsidRPr="00CD4A1C">
        <w:rPr>
          <w:sz w:val="24"/>
          <w:szCs w:val="24"/>
          <w:shd w:val="clear" w:color="auto" w:fill="FFFFFF"/>
          <w:lang w:val="ru-RU"/>
        </w:rPr>
        <w:lastRenderedPageBreak/>
        <w:t xml:space="preserve">- организация подготовки проектов нормативных правовых актов, иных документов, связанных с реализацией и применением настоящих Правил; </w:t>
      </w:r>
    </w:p>
    <w:p w:rsidR="00B60A05" w:rsidRPr="00CD4A1C" w:rsidRDefault="00B60A05" w:rsidP="00BE36D0">
      <w:pPr>
        <w:ind w:firstLine="426"/>
        <w:contextualSpacing/>
        <w:jc w:val="both"/>
        <w:rPr>
          <w:sz w:val="24"/>
          <w:szCs w:val="24"/>
          <w:lang w:val="ru-RU"/>
        </w:rPr>
      </w:pPr>
      <w:r w:rsidRPr="00CD4A1C">
        <w:rPr>
          <w:sz w:val="24"/>
          <w:szCs w:val="24"/>
          <w:shd w:val="clear" w:color="auto" w:fill="FFFFFF"/>
          <w:lang w:val="ru-RU"/>
        </w:rPr>
        <w:t>- подготовка заключений по результатам общественных обсуждени</w:t>
      </w:r>
      <w:r>
        <w:rPr>
          <w:sz w:val="24"/>
          <w:szCs w:val="24"/>
          <w:shd w:val="clear" w:color="auto" w:fill="FFFFFF"/>
          <w:lang w:val="ru-RU"/>
        </w:rPr>
        <w:t>й или публичных слушаний</w:t>
      </w:r>
      <w:r w:rsidRPr="00CD4A1C">
        <w:rPr>
          <w:sz w:val="24"/>
          <w:szCs w:val="24"/>
          <w:shd w:val="clear" w:color="auto" w:fill="FFFFFF"/>
          <w:lang w:val="ru-RU"/>
        </w:rPr>
        <w:t xml:space="preserve">; </w:t>
      </w:r>
    </w:p>
    <w:p w:rsidR="00B60A05" w:rsidRPr="00CD4A1C" w:rsidRDefault="00B60A05" w:rsidP="00BE36D0">
      <w:pPr>
        <w:ind w:firstLine="426"/>
        <w:contextualSpacing/>
        <w:jc w:val="both"/>
        <w:rPr>
          <w:sz w:val="24"/>
          <w:szCs w:val="24"/>
          <w:lang w:val="ru-RU"/>
        </w:rPr>
      </w:pPr>
      <w:r w:rsidRPr="00CD4A1C">
        <w:rPr>
          <w:sz w:val="24"/>
          <w:szCs w:val="24"/>
          <w:shd w:val="clear" w:color="auto" w:fill="FFFFFF"/>
          <w:lang w:val="ru-RU"/>
        </w:rPr>
        <w:t xml:space="preserve">- направление сообщений о проведении общественных обсуждений или публичных слушаний лицам, определенным статьями 39, 40 Градостроительного кодекса </w:t>
      </w:r>
      <w:r>
        <w:rPr>
          <w:sz w:val="24"/>
          <w:szCs w:val="24"/>
          <w:shd w:val="clear" w:color="auto" w:fill="FFFFFF"/>
          <w:lang w:val="ru-RU"/>
        </w:rPr>
        <w:t>РФ</w:t>
      </w:r>
      <w:r w:rsidRPr="00CD4A1C">
        <w:rPr>
          <w:sz w:val="24"/>
          <w:szCs w:val="24"/>
          <w:shd w:val="clear" w:color="auto" w:fill="FFFFFF"/>
          <w:lang w:val="ru-RU"/>
        </w:rPr>
        <w:t>;</w:t>
      </w:r>
    </w:p>
    <w:p w:rsidR="00B60A05" w:rsidRPr="008E2B24" w:rsidRDefault="00B60A05" w:rsidP="00BE36D0">
      <w:pPr>
        <w:ind w:firstLine="426"/>
        <w:contextualSpacing/>
        <w:jc w:val="both"/>
        <w:rPr>
          <w:strike/>
          <w:sz w:val="24"/>
          <w:szCs w:val="24"/>
          <w:lang w:val="ru-RU"/>
        </w:rPr>
      </w:pPr>
      <w:r w:rsidRPr="00CD4A1C">
        <w:rPr>
          <w:sz w:val="24"/>
          <w:szCs w:val="24"/>
          <w:shd w:val="clear" w:color="auto" w:fill="FFFFFF"/>
          <w:lang w:val="ru-RU"/>
        </w:rPr>
        <w:t>- осуществление иных полномочий</w:t>
      </w:r>
      <w:r>
        <w:rPr>
          <w:sz w:val="24"/>
          <w:szCs w:val="24"/>
          <w:shd w:val="clear" w:color="auto" w:fill="FFFFFF"/>
          <w:lang w:val="ru-RU"/>
        </w:rPr>
        <w:t>.</w:t>
      </w:r>
    </w:p>
    <w:p w:rsidR="00B60A05" w:rsidRPr="00CD4A1C" w:rsidRDefault="00B60A05" w:rsidP="00BE36D0">
      <w:pPr>
        <w:ind w:firstLine="426"/>
        <w:contextualSpacing/>
        <w:jc w:val="both"/>
        <w:rPr>
          <w:sz w:val="24"/>
          <w:szCs w:val="24"/>
          <w:lang w:val="ru-RU"/>
        </w:rPr>
      </w:pPr>
      <w:r w:rsidRPr="00CD4A1C">
        <w:rPr>
          <w:bCs/>
          <w:sz w:val="24"/>
          <w:szCs w:val="24"/>
          <w:shd w:val="clear" w:color="auto" w:fill="FFFFFF"/>
          <w:lang w:val="ru-RU"/>
        </w:rPr>
        <w:t>4.</w:t>
      </w:r>
      <w:r w:rsidRPr="00CD4A1C">
        <w:rPr>
          <w:sz w:val="24"/>
          <w:szCs w:val="24"/>
          <w:shd w:val="clear" w:color="auto" w:fill="FFFFFF"/>
          <w:lang w:val="ru-RU"/>
        </w:rPr>
        <w:t xml:space="preserve"> Персональный состав Комиссии </w:t>
      </w:r>
      <w:r w:rsidRPr="00872BC8">
        <w:rPr>
          <w:sz w:val="24"/>
          <w:szCs w:val="24"/>
          <w:shd w:val="clear" w:color="auto" w:fill="FFFFFF"/>
          <w:lang w:val="ru-RU"/>
        </w:rPr>
        <w:t>утверждается  постановлением главы</w:t>
      </w:r>
      <w:r>
        <w:rPr>
          <w:sz w:val="24"/>
          <w:szCs w:val="24"/>
          <w:shd w:val="clear" w:color="auto" w:fill="FFFFFF"/>
          <w:lang w:val="ru-RU"/>
        </w:rPr>
        <w:t xml:space="preserve"> администрации </w:t>
      </w:r>
      <w:r w:rsidRPr="00872BC8">
        <w:rPr>
          <w:sz w:val="24"/>
          <w:szCs w:val="24"/>
          <w:shd w:val="clear" w:color="auto" w:fill="FFFFFF"/>
          <w:lang w:val="ru-RU"/>
        </w:rPr>
        <w:t xml:space="preserve"> СП</w:t>
      </w:r>
      <w:r>
        <w:rPr>
          <w:sz w:val="24"/>
          <w:szCs w:val="24"/>
          <w:shd w:val="clear" w:color="auto" w:fill="FFFFFF"/>
          <w:lang w:val="ru-RU"/>
        </w:rPr>
        <w:t xml:space="preserve">  </w:t>
      </w:r>
      <w:r w:rsidR="00215451">
        <w:rPr>
          <w:sz w:val="24"/>
          <w:szCs w:val="24"/>
          <w:shd w:val="clear" w:color="auto" w:fill="FFFFFF"/>
          <w:lang w:val="ru-RU"/>
        </w:rPr>
        <w:t>Ишмурзинский</w:t>
      </w:r>
      <w:r>
        <w:rPr>
          <w:sz w:val="24"/>
          <w:szCs w:val="24"/>
          <w:shd w:val="clear" w:color="auto" w:fill="FFFFFF"/>
          <w:lang w:val="ru-RU"/>
        </w:rPr>
        <w:t xml:space="preserve"> </w:t>
      </w:r>
      <w:r w:rsidRPr="00CD4A1C">
        <w:rPr>
          <w:sz w:val="24"/>
          <w:szCs w:val="24"/>
          <w:shd w:val="clear" w:color="auto" w:fill="FFFFFF"/>
          <w:lang w:val="ru-RU"/>
        </w:rPr>
        <w:t xml:space="preserve">муниципального района </w:t>
      </w:r>
      <w:r>
        <w:rPr>
          <w:sz w:val="24"/>
          <w:szCs w:val="24"/>
          <w:shd w:val="clear" w:color="auto" w:fill="FFFFFF"/>
          <w:lang w:val="ru-RU"/>
        </w:rPr>
        <w:t>Баймакский</w:t>
      </w:r>
      <w:r w:rsidRPr="00CD4A1C">
        <w:rPr>
          <w:sz w:val="24"/>
          <w:szCs w:val="24"/>
          <w:shd w:val="clear" w:color="auto" w:fill="FFFFFF"/>
          <w:lang w:val="ru-RU"/>
        </w:rPr>
        <w:t xml:space="preserve"> район. Комиссия осуществляет свою деятельность в соответствии с настоящими Правилами.</w:t>
      </w:r>
    </w:p>
    <w:p w:rsidR="00B60A05" w:rsidRPr="00CD4A1C" w:rsidRDefault="00B60A05" w:rsidP="00BE36D0">
      <w:pPr>
        <w:ind w:firstLine="426"/>
        <w:contextualSpacing/>
        <w:jc w:val="both"/>
        <w:rPr>
          <w:sz w:val="24"/>
          <w:szCs w:val="24"/>
          <w:lang w:val="ru-RU"/>
        </w:rPr>
      </w:pPr>
      <w:r w:rsidRPr="00CD4A1C">
        <w:rPr>
          <w:sz w:val="24"/>
          <w:szCs w:val="24"/>
          <w:shd w:val="clear" w:color="auto" w:fill="FFFFFF"/>
          <w:lang w:val="ru-RU"/>
        </w:rPr>
        <w:t xml:space="preserve">В состав Комиссии </w:t>
      </w:r>
      <w:r w:rsidRPr="00872BC8">
        <w:rPr>
          <w:sz w:val="24"/>
          <w:szCs w:val="24"/>
          <w:shd w:val="clear" w:color="auto" w:fill="FFFFFF"/>
          <w:lang w:val="ru-RU"/>
        </w:rPr>
        <w:t>могут по согласованию</w:t>
      </w:r>
      <w:r w:rsidR="00BE2BD1">
        <w:rPr>
          <w:sz w:val="24"/>
          <w:szCs w:val="24"/>
          <w:shd w:val="clear" w:color="auto" w:fill="FFFFFF"/>
          <w:lang w:val="ru-RU"/>
        </w:rPr>
        <w:t xml:space="preserve"> </w:t>
      </w:r>
      <w:r w:rsidRPr="00CD4A1C">
        <w:rPr>
          <w:sz w:val="24"/>
          <w:szCs w:val="24"/>
          <w:shd w:val="clear" w:color="auto" w:fill="FFFFFF"/>
          <w:lang w:val="ru-RU"/>
        </w:rPr>
        <w:t>включаться представители государственных органов контроля и надзора, депутаты Совета.</w:t>
      </w:r>
    </w:p>
    <w:p w:rsidR="00B60A05" w:rsidRPr="00CD4A1C" w:rsidRDefault="00B60A05" w:rsidP="00BE36D0">
      <w:pPr>
        <w:ind w:firstLine="426"/>
        <w:contextualSpacing/>
        <w:jc w:val="both"/>
        <w:rPr>
          <w:sz w:val="24"/>
          <w:szCs w:val="24"/>
          <w:lang w:val="ru-RU"/>
        </w:rPr>
      </w:pPr>
      <w:r w:rsidRPr="00CD4A1C">
        <w:rPr>
          <w:bCs/>
          <w:sz w:val="24"/>
          <w:szCs w:val="24"/>
          <w:shd w:val="clear" w:color="auto" w:fill="FFFFFF"/>
          <w:lang w:val="ru-RU"/>
        </w:rPr>
        <w:t>5.</w:t>
      </w:r>
      <w:r w:rsidRPr="00CD4A1C">
        <w:rPr>
          <w:sz w:val="24"/>
          <w:szCs w:val="24"/>
          <w:shd w:val="clear" w:color="auto" w:fill="FFFFFF"/>
          <w:lang w:val="ru-RU"/>
        </w:rPr>
        <w:t xml:space="preserve"> Решения Комиссии принимаются простым большинством голосов, при наличии кворума не менее двух третей от общего числа членов Комиссии. При равенстве голосов голос председателя Комиссии является решающим.</w:t>
      </w:r>
    </w:p>
    <w:p w:rsidR="00B60A05" w:rsidRPr="00CD4A1C" w:rsidRDefault="00B60A05" w:rsidP="00BE36D0">
      <w:pPr>
        <w:ind w:firstLine="426"/>
        <w:contextualSpacing/>
        <w:jc w:val="both"/>
        <w:rPr>
          <w:sz w:val="24"/>
          <w:szCs w:val="24"/>
          <w:lang w:val="ru-RU"/>
        </w:rPr>
      </w:pPr>
      <w:r w:rsidRPr="00CD4A1C">
        <w:rPr>
          <w:sz w:val="24"/>
          <w:szCs w:val="24"/>
          <w:shd w:val="clear" w:color="auto" w:fill="FFFFFF"/>
          <w:lang w:val="ru-RU"/>
        </w:rPr>
        <w:t>При наличии информации о прямой или косвенной финансовой заинтересованности члена Комиссии по конкретному вопросу, наличии родственных отношений члена комиссии заявителем по конкретному вопросу, такой член комиссии решением комиссии должен быть освобожден от участия в голосовании по соответствующему вопросу.</w:t>
      </w:r>
    </w:p>
    <w:p w:rsidR="00B60A05" w:rsidRPr="00CD4A1C" w:rsidRDefault="00B60A05" w:rsidP="00BE36D0">
      <w:pPr>
        <w:ind w:firstLine="426"/>
        <w:contextualSpacing/>
        <w:jc w:val="both"/>
        <w:rPr>
          <w:sz w:val="24"/>
          <w:szCs w:val="24"/>
          <w:lang w:val="ru-RU"/>
        </w:rPr>
      </w:pPr>
      <w:r w:rsidRPr="00CD4A1C">
        <w:rPr>
          <w:bCs/>
          <w:sz w:val="24"/>
          <w:szCs w:val="24"/>
          <w:shd w:val="clear" w:color="auto" w:fill="FFFFFF"/>
          <w:lang w:val="ru-RU"/>
        </w:rPr>
        <w:t>6.</w:t>
      </w:r>
      <w:r w:rsidRPr="00CD4A1C">
        <w:rPr>
          <w:sz w:val="24"/>
          <w:szCs w:val="24"/>
          <w:shd w:val="clear" w:color="auto" w:fill="FFFFFF"/>
          <w:lang w:val="ru-RU"/>
        </w:rPr>
        <w:t xml:space="preserve"> Заседания Комиссии ведет ее председатель или заместитель председателя.</w:t>
      </w:r>
    </w:p>
    <w:p w:rsidR="00B60A05" w:rsidRPr="00CD4A1C" w:rsidRDefault="00B60A05" w:rsidP="00BE36D0">
      <w:pPr>
        <w:ind w:firstLine="426"/>
        <w:contextualSpacing/>
        <w:jc w:val="both"/>
        <w:rPr>
          <w:sz w:val="24"/>
          <w:szCs w:val="24"/>
          <w:lang w:val="ru-RU"/>
        </w:rPr>
      </w:pPr>
      <w:r w:rsidRPr="00CD4A1C">
        <w:rPr>
          <w:sz w:val="24"/>
          <w:szCs w:val="24"/>
          <w:shd w:val="clear" w:color="auto" w:fill="FFFFFF"/>
          <w:lang w:val="ru-RU"/>
        </w:rPr>
        <w:t>Итоги каждого заседания Комиссии оформляются подписанным председателем и секретарем комиссии протоколом, к которому могут прилагаться копии материалов, связанных с темой заседания.</w:t>
      </w:r>
    </w:p>
    <w:p w:rsidR="00B60A05" w:rsidRPr="00CD4A1C" w:rsidRDefault="00B60A05" w:rsidP="00BE36D0">
      <w:pPr>
        <w:ind w:firstLine="426"/>
        <w:contextualSpacing/>
        <w:jc w:val="both"/>
        <w:rPr>
          <w:sz w:val="24"/>
          <w:szCs w:val="24"/>
          <w:lang w:val="ru-RU"/>
        </w:rPr>
      </w:pPr>
      <w:r w:rsidRPr="00CD4A1C">
        <w:rPr>
          <w:bCs/>
          <w:sz w:val="24"/>
          <w:szCs w:val="24"/>
          <w:shd w:val="clear" w:color="auto" w:fill="FFFFFF"/>
          <w:lang w:val="ru-RU"/>
        </w:rPr>
        <w:t>7.</w:t>
      </w:r>
      <w:r w:rsidRPr="00CD4A1C">
        <w:rPr>
          <w:sz w:val="24"/>
          <w:szCs w:val="24"/>
          <w:shd w:val="clear" w:color="auto" w:fill="FFFFFF"/>
          <w:lang w:val="ru-RU"/>
        </w:rPr>
        <w:t xml:space="preserve"> Решения Комиссии вступают в силу с момента подписания протокола и являются основанием для осуществления соответствующих действий</w:t>
      </w:r>
      <w:r>
        <w:rPr>
          <w:sz w:val="24"/>
          <w:szCs w:val="24"/>
          <w:shd w:val="clear" w:color="auto" w:fill="FFFFFF"/>
          <w:lang w:val="ru-RU"/>
        </w:rPr>
        <w:t>.</w:t>
      </w:r>
    </w:p>
    <w:p w:rsidR="00B60A05" w:rsidRPr="00CD4A1C" w:rsidRDefault="00B60A05" w:rsidP="00BE36D0">
      <w:pPr>
        <w:ind w:firstLine="426"/>
        <w:contextualSpacing/>
        <w:jc w:val="both"/>
        <w:rPr>
          <w:sz w:val="24"/>
          <w:szCs w:val="24"/>
          <w:lang w:val="ru-RU"/>
        </w:rPr>
      </w:pPr>
      <w:r w:rsidRPr="00CD4A1C">
        <w:rPr>
          <w:sz w:val="24"/>
          <w:szCs w:val="24"/>
          <w:shd w:val="clear" w:color="auto" w:fill="FFFFFF"/>
          <w:lang w:val="ru-RU"/>
        </w:rPr>
        <w:t xml:space="preserve">Протоколы всех заседаний и копии материалов хранятся в архиве </w:t>
      </w:r>
      <w:r>
        <w:rPr>
          <w:sz w:val="24"/>
          <w:szCs w:val="24"/>
          <w:shd w:val="clear" w:color="auto" w:fill="FFFFFF"/>
          <w:lang w:val="ru-RU"/>
        </w:rPr>
        <w:t>СП</w:t>
      </w:r>
      <w:r w:rsidRPr="00CD4A1C">
        <w:rPr>
          <w:sz w:val="24"/>
          <w:szCs w:val="24"/>
          <w:shd w:val="clear" w:color="auto" w:fill="FFFFFF"/>
          <w:lang w:val="ru-RU"/>
        </w:rPr>
        <w:t>.</w:t>
      </w:r>
    </w:p>
    <w:p w:rsidR="00B60A05" w:rsidRPr="00CD4A1C" w:rsidRDefault="00B60A05" w:rsidP="00BE36D0">
      <w:pPr>
        <w:ind w:firstLine="426"/>
        <w:contextualSpacing/>
        <w:jc w:val="both"/>
        <w:rPr>
          <w:sz w:val="24"/>
          <w:szCs w:val="24"/>
          <w:lang w:val="ru-RU"/>
        </w:rPr>
      </w:pPr>
      <w:r w:rsidRPr="00CD4A1C">
        <w:rPr>
          <w:sz w:val="24"/>
          <w:szCs w:val="24"/>
          <w:shd w:val="clear" w:color="auto" w:fill="FFFFFF"/>
          <w:lang w:val="ru-RU"/>
        </w:rPr>
        <w:t>8.</w:t>
      </w:r>
      <w:r w:rsidR="00BC19A3">
        <w:rPr>
          <w:sz w:val="24"/>
          <w:szCs w:val="24"/>
          <w:shd w:val="clear" w:color="auto" w:fill="FFFFFF"/>
          <w:lang w:val="ru-RU"/>
        </w:rPr>
        <w:t xml:space="preserve"> </w:t>
      </w:r>
      <w:r w:rsidRPr="00CD4A1C">
        <w:rPr>
          <w:sz w:val="24"/>
          <w:szCs w:val="24"/>
          <w:shd w:val="clear" w:color="auto" w:fill="FFFFFF"/>
          <w:lang w:val="ru-RU"/>
        </w:rPr>
        <w:t>Информация о работе Комиссии является открытой для всех заинтересованных лиц.</w:t>
      </w:r>
    </w:p>
    <w:p w:rsidR="00B60A05" w:rsidRPr="00CD4A1C" w:rsidRDefault="00B60A05" w:rsidP="00BE36D0">
      <w:pPr>
        <w:ind w:firstLine="426"/>
        <w:contextualSpacing/>
        <w:jc w:val="both"/>
        <w:rPr>
          <w:sz w:val="24"/>
          <w:szCs w:val="24"/>
          <w:lang w:val="ru-RU"/>
        </w:rPr>
      </w:pPr>
    </w:p>
    <w:p w:rsidR="00B60A05" w:rsidRPr="00CD4A1C" w:rsidRDefault="001810D8" w:rsidP="00BE36D0">
      <w:pPr>
        <w:ind w:firstLine="426"/>
        <w:contextualSpacing/>
        <w:jc w:val="both"/>
        <w:rPr>
          <w:sz w:val="24"/>
          <w:szCs w:val="24"/>
          <w:lang w:val="ru-RU"/>
        </w:rPr>
      </w:pPr>
      <w:r>
        <w:rPr>
          <w:b/>
          <w:bCs/>
          <w:sz w:val="24"/>
          <w:szCs w:val="24"/>
          <w:shd w:val="clear" w:color="auto" w:fill="FFFFFF"/>
          <w:lang w:val="ru-RU"/>
        </w:rPr>
        <w:t>Статья 11</w:t>
      </w:r>
      <w:r w:rsidR="00B60A05" w:rsidRPr="00CD4A1C">
        <w:rPr>
          <w:b/>
          <w:bCs/>
          <w:sz w:val="24"/>
          <w:szCs w:val="24"/>
          <w:shd w:val="clear" w:color="auto" w:fill="FFFFFF"/>
          <w:lang w:val="ru-RU"/>
        </w:rPr>
        <w:t>. Общие положения о физических и юридических лицах, осуществляющих землепользование и застройку</w:t>
      </w:r>
    </w:p>
    <w:p w:rsidR="00B60A05" w:rsidRPr="00CD4A1C" w:rsidRDefault="00B60A05" w:rsidP="00BE36D0">
      <w:pPr>
        <w:ind w:firstLine="426"/>
        <w:contextualSpacing/>
        <w:jc w:val="both"/>
        <w:rPr>
          <w:sz w:val="24"/>
          <w:szCs w:val="24"/>
          <w:lang w:val="ru-RU"/>
        </w:rPr>
      </w:pPr>
      <w:r w:rsidRPr="00CD4A1C">
        <w:rPr>
          <w:bCs/>
          <w:sz w:val="24"/>
          <w:szCs w:val="24"/>
          <w:shd w:val="clear" w:color="auto" w:fill="FFFFFF"/>
          <w:lang w:val="ru-RU"/>
        </w:rPr>
        <w:t>1.</w:t>
      </w:r>
      <w:r w:rsidRPr="00CD4A1C">
        <w:rPr>
          <w:sz w:val="24"/>
          <w:szCs w:val="24"/>
          <w:shd w:val="clear" w:color="auto" w:fill="FFFFFF"/>
          <w:lang w:val="ru-RU"/>
        </w:rPr>
        <w:t xml:space="preserve"> В соответствии с действующим законодательством настоящие Правила, а также принимаемые в их развитие иные нормативно - правовые акты </w:t>
      </w:r>
      <w:r>
        <w:rPr>
          <w:sz w:val="24"/>
          <w:szCs w:val="24"/>
          <w:shd w:val="clear" w:color="auto" w:fill="FFFFFF"/>
          <w:lang w:val="ru-RU"/>
        </w:rPr>
        <w:t xml:space="preserve">СП </w:t>
      </w:r>
      <w:r w:rsidR="00215451">
        <w:rPr>
          <w:sz w:val="24"/>
          <w:szCs w:val="24"/>
          <w:shd w:val="clear" w:color="auto" w:fill="FFFFFF"/>
          <w:lang w:val="ru-RU"/>
        </w:rPr>
        <w:t>Ишмурзинский</w:t>
      </w:r>
      <w:r w:rsidRPr="00CD4A1C">
        <w:rPr>
          <w:sz w:val="24"/>
          <w:szCs w:val="24"/>
          <w:shd w:val="clear" w:color="auto" w:fill="FFFFFF"/>
          <w:lang w:val="ru-RU"/>
        </w:rPr>
        <w:t xml:space="preserve"> сельсовет регулируют действия физических и юридических лиц, предпринимателей, которые: </w:t>
      </w:r>
    </w:p>
    <w:p w:rsidR="00B60A05" w:rsidRPr="00CD4A1C" w:rsidRDefault="00B60A05" w:rsidP="00BE36D0">
      <w:pPr>
        <w:ind w:firstLine="426"/>
        <w:contextualSpacing/>
        <w:jc w:val="both"/>
        <w:rPr>
          <w:sz w:val="24"/>
          <w:szCs w:val="24"/>
          <w:lang w:val="ru-RU"/>
        </w:rPr>
      </w:pPr>
      <w:r w:rsidRPr="00CD4A1C">
        <w:rPr>
          <w:sz w:val="24"/>
          <w:szCs w:val="24"/>
          <w:shd w:val="clear" w:color="auto" w:fill="FFFFFF"/>
          <w:lang w:val="ru-RU"/>
        </w:rPr>
        <w:t xml:space="preserve">- участвуют в торгах (конкурсах, аукционах) по предоставлению прав собственности или аренды на земельные участки, сформированные из состава муниципальных земель, в целях нового строительства </w:t>
      </w:r>
      <w:r w:rsidRPr="00B94A2F">
        <w:rPr>
          <w:sz w:val="24"/>
          <w:szCs w:val="24"/>
          <w:shd w:val="clear" w:color="auto" w:fill="FFFFFF"/>
          <w:lang w:val="ru-RU"/>
        </w:rPr>
        <w:t>или реконструкции существующих объектов капитального строительства;</w:t>
      </w:r>
    </w:p>
    <w:p w:rsidR="00B60A05" w:rsidRPr="00CD4A1C" w:rsidRDefault="00B60A05" w:rsidP="00BE36D0">
      <w:pPr>
        <w:ind w:firstLine="426"/>
        <w:contextualSpacing/>
        <w:jc w:val="both"/>
        <w:rPr>
          <w:sz w:val="24"/>
          <w:szCs w:val="24"/>
          <w:lang w:val="ru-RU"/>
        </w:rPr>
      </w:pPr>
      <w:r w:rsidRPr="00CD4A1C">
        <w:rPr>
          <w:sz w:val="24"/>
          <w:szCs w:val="24"/>
          <w:shd w:val="clear" w:color="auto" w:fill="FFFFFF"/>
          <w:lang w:val="ru-RU"/>
        </w:rPr>
        <w:t xml:space="preserve">- обращаются в администрацию </w:t>
      </w:r>
      <w:r>
        <w:rPr>
          <w:sz w:val="24"/>
          <w:szCs w:val="24"/>
          <w:shd w:val="clear" w:color="auto" w:fill="FFFFFF"/>
          <w:lang w:val="ru-RU"/>
        </w:rPr>
        <w:t>СП</w:t>
      </w:r>
      <w:r w:rsidRPr="00CD4A1C">
        <w:rPr>
          <w:sz w:val="24"/>
          <w:szCs w:val="24"/>
          <w:shd w:val="clear" w:color="auto" w:fill="FFFFFF"/>
          <w:lang w:val="ru-RU"/>
        </w:rPr>
        <w:t xml:space="preserve"> с заявкой о подготовке и предоставлении земельного участка (земельных участков) для нового строительства, </w:t>
      </w:r>
      <w:r w:rsidRPr="00B94A2F">
        <w:rPr>
          <w:sz w:val="24"/>
          <w:szCs w:val="24"/>
          <w:shd w:val="clear" w:color="auto" w:fill="FFFFFF"/>
          <w:lang w:val="ru-RU"/>
        </w:rPr>
        <w:t>реконструкции существующих объектов капитального строительства и</w:t>
      </w:r>
      <w:r w:rsidRPr="00CD4A1C">
        <w:rPr>
          <w:sz w:val="24"/>
          <w:szCs w:val="24"/>
          <w:shd w:val="clear" w:color="auto" w:fill="FFFFFF"/>
          <w:lang w:val="ru-RU"/>
        </w:rPr>
        <w:t xml:space="preserve"> осуществляют действия по градостроительной подготовке земельных участков из состава</w:t>
      </w:r>
      <w:r w:rsidR="00BC19A3">
        <w:rPr>
          <w:sz w:val="24"/>
          <w:szCs w:val="24"/>
          <w:shd w:val="clear" w:color="auto" w:fill="FFFFFF"/>
          <w:lang w:val="ru-RU"/>
        </w:rPr>
        <w:t xml:space="preserve"> </w:t>
      </w:r>
      <w:r w:rsidRPr="00CD4A1C">
        <w:rPr>
          <w:sz w:val="24"/>
          <w:szCs w:val="24"/>
          <w:shd w:val="clear" w:color="auto" w:fill="FFFFFF"/>
          <w:lang w:val="ru-RU"/>
        </w:rPr>
        <w:t xml:space="preserve">муниципальных земель; </w:t>
      </w:r>
    </w:p>
    <w:p w:rsidR="00B60A05" w:rsidRPr="00CD4A1C" w:rsidRDefault="00B60A05" w:rsidP="00BE36D0">
      <w:pPr>
        <w:ind w:firstLine="426"/>
        <w:contextualSpacing/>
        <w:jc w:val="both"/>
        <w:rPr>
          <w:sz w:val="24"/>
          <w:szCs w:val="24"/>
          <w:lang w:val="ru-RU"/>
        </w:rPr>
      </w:pPr>
      <w:r w:rsidRPr="00CD4A1C">
        <w:rPr>
          <w:sz w:val="24"/>
          <w:szCs w:val="24"/>
          <w:shd w:val="clear" w:color="auto" w:fill="FFFFFF"/>
          <w:lang w:val="ru-RU"/>
        </w:rPr>
        <w:t xml:space="preserve">- являясь правообладателями земельных участков и объектов капитального строительства, осуществляют их текущее использование, а также подготавливают проектную документацию и осуществляют строительство, реконструкцию и иные изменения объектов капитального строительства; </w:t>
      </w:r>
    </w:p>
    <w:p w:rsidR="00B60A05" w:rsidRPr="00CD4A1C" w:rsidRDefault="00B60A05" w:rsidP="00BE36D0">
      <w:pPr>
        <w:ind w:firstLine="426"/>
        <w:contextualSpacing/>
        <w:jc w:val="both"/>
        <w:rPr>
          <w:sz w:val="24"/>
          <w:szCs w:val="24"/>
          <w:lang w:val="ru-RU"/>
        </w:rPr>
      </w:pPr>
      <w:r w:rsidRPr="00CD4A1C">
        <w:rPr>
          <w:sz w:val="24"/>
          <w:szCs w:val="24"/>
          <w:shd w:val="clear" w:color="auto" w:fill="FFFFFF"/>
          <w:lang w:val="ru-RU"/>
        </w:rPr>
        <w:t xml:space="preserve">- являясь собственниками помещений в многоквартирных домах, по своей инициативе обеспечивают действия по формированию земельных участков многоквартирных домов; </w:t>
      </w:r>
    </w:p>
    <w:p w:rsidR="00B60A05" w:rsidRPr="00CD4A1C" w:rsidRDefault="00B60A05" w:rsidP="00BE36D0">
      <w:pPr>
        <w:ind w:firstLine="426"/>
        <w:contextualSpacing/>
        <w:jc w:val="both"/>
        <w:rPr>
          <w:sz w:val="24"/>
          <w:szCs w:val="24"/>
          <w:lang w:val="ru-RU"/>
        </w:rPr>
      </w:pPr>
      <w:r w:rsidRPr="00CD4A1C">
        <w:rPr>
          <w:sz w:val="24"/>
          <w:szCs w:val="24"/>
          <w:shd w:val="clear" w:color="auto" w:fill="FFFFFF"/>
          <w:lang w:val="ru-RU"/>
        </w:rPr>
        <w:t>- осуществляют иные</w:t>
      </w:r>
      <w:r>
        <w:rPr>
          <w:sz w:val="24"/>
          <w:szCs w:val="24"/>
          <w:shd w:val="clear" w:color="auto" w:fill="FFFFFF"/>
          <w:lang w:val="ru-RU"/>
        </w:rPr>
        <w:t>,</w:t>
      </w:r>
      <w:r w:rsidRPr="00CD4A1C">
        <w:rPr>
          <w:sz w:val="24"/>
          <w:szCs w:val="24"/>
          <w:shd w:val="clear" w:color="auto" w:fill="FFFFFF"/>
          <w:lang w:val="ru-RU"/>
        </w:rPr>
        <w:t xml:space="preserve"> не запрещенные действующим законодательством действия в области землепользования и застройки. </w:t>
      </w:r>
    </w:p>
    <w:p w:rsidR="00B60A05" w:rsidRPr="00B94A2F" w:rsidRDefault="00B60A05" w:rsidP="00BE36D0">
      <w:pPr>
        <w:ind w:firstLine="426"/>
        <w:contextualSpacing/>
        <w:jc w:val="both"/>
        <w:rPr>
          <w:sz w:val="24"/>
          <w:szCs w:val="24"/>
          <w:lang w:val="ru-RU"/>
        </w:rPr>
      </w:pPr>
      <w:r w:rsidRPr="00B94A2F">
        <w:rPr>
          <w:bCs/>
          <w:sz w:val="24"/>
          <w:szCs w:val="24"/>
          <w:shd w:val="clear" w:color="auto" w:fill="FFFFFF"/>
          <w:lang w:val="ru-RU"/>
        </w:rPr>
        <w:t>2.</w:t>
      </w:r>
      <w:r w:rsidRPr="00B94A2F">
        <w:rPr>
          <w:sz w:val="24"/>
          <w:szCs w:val="24"/>
          <w:shd w:val="clear" w:color="auto" w:fill="FFFFFF"/>
          <w:lang w:val="ru-RU"/>
        </w:rPr>
        <w:t xml:space="preserve"> К иным действиям в области землепользования и застройки могут быть отнесены: </w:t>
      </w:r>
    </w:p>
    <w:p w:rsidR="00B60A05" w:rsidRPr="00B94A2F" w:rsidRDefault="00B60A05" w:rsidP="00BE36D0">
      <w:pPr>
        <w:ind w:firstLine="426"/>
        <w:contextualSpacing/>
        <w:jc w:val="both"/>
        <w:rPr>
          <w:sz w:val="24"/>
          <w:szCs w:val="24"/>
          <w:lang w:val="ru-RU"/>
        </w:rPr>
      </w:pPr>
      <w:r w:rsidRPr="00B94A2F">
        <w:rPr>
          <w:sz w:val="24"/>
          <w:szCs w:val="24"/>
          <w:shd w:val="clear" w:color="auto" w:fill="FFFFFF"/>
          <w:lang w:val="ru-RU"/>
        </w:rPr>
        <w:t xml:space="preserve">- возведение временных строений (с ограниченным сроком использования) на земельных участках в границах территорий общего пользования, не подлежащих приватизации, передаваемых в аренду на срок не более пяти лет; </w:t>
      </w:r>
    </w:p>
    <w:p w:rsidR="00B60A05" w:rsidRPr="00B94A2F" w:rsidRDefault="00B60A05" w:rsidP="00BE36D0">
      <w:pPr>
        <w:ind w:firstLine="426"/>
        <w:contextualSpacing/>
        <w:jc w:val="both"/>
        <w:rPr>
          <w:sz w:val="24"/>
          <w:szCs w:val="24"/>
          <w:lang w:val="ru-RU"/>
        </w:rPr>
      </w:pPr>
      <w:r w:rsidRPr="00B94A2F">
        <w:rPr>
          <w:sz w:val="24"/>
          <w:szCs w:val="24"/>
          <w:shd w:val="clear" w:color="auto" w:fill="FFFFFF"/>
          <w:lang w:val="ru-RU"/>
        </w:rPr>
        <w:t xml:space="preserve">- переоформление одного вида ранее предоставленного права на земельные участки на другой вид права, в том числе приватизация земельных участков под приватизированными объектами капитального строительства, переоформление права пожизненного наследуемого владения </w:t>
      </w:r>
      <w:r w:rsidRPr="00B94A2F">
        <w:rPr>
          <w:sz w:val="24"/>
          <w:szCs w:val="24"/>
          <w:shd w:val="clear" w:color="auto" w:fill="FFFFFF"/>
          <w:lang w:val="ru-RU"/>
        </w:rPr>
        <w:lastRenderedPageBreak/>
        <w:t xml:space="preserve">земельными участками или права постоянного бессрочного пользования земельными участками на право собственности, аренды или безвозмездного срочного пользования; </w:t>
      </w:r>
    </w:p>
    <w:p w:rsidR="00B60A05" w:rsidRPr="00B94A2F" w:rsidRDefault="00B60A05" w:rsidP="00BE36D0">
      <w:pPr>
        <w:ind w:firstLine="426"/>
        <w:contextualSpacing/>
        <w:jc w:val="both"/>
        <w:rPr>
          <w:sz w:val="24"/>
          <w:szCs w:val="24"/>
          <w:lang w:val="ru-RU"/>
        </w:rPr>
      </w:pPr>
      <w:r w:rsidRPr="00B94A2F">
        <w:rPr>
          <w:sz w:val="24"/>
          <w:szCs w:val="24"/>
          <w:shd w:val="clear" w:color="auto" w:fill="FFFFFF"/>
          <w:lang w:val="ru-RU"/>
        </w:rPr>
        <w:t>- иные действия, связанные с подготовкой и реализацией общественных интересов или частных намерений по землепользованию и застройке.</w:t>
      </w:r>
    </w:p>
    <w:p w:rsidR="00B60A05" w:rsidRPr="00CD4A1C" w:rsidRDefault="00B60A05" w:rsidP="00BE36D0">
      <w:pPr>
        <w:ind w:firstLine="426"/>
        <w:contextualSpacing/>
        <w:jc w:val="both"/>
        <w:rPr>
          <w:sz w:val="24"/>
          <w:szCs w:val="24"/>
          <w:lang w:val="ru-RU"/>
        </w:rPr>
      </w:pPr>
    </w:p>
    <w:p w:rsidR="00B60A05" w:rsidRDefault="00B60A05" w:rsidP="00BE36D0">
      <w:pPr>
        <w:ind w:firstLine="426"/>
        <w:contextualSpacing/>
        <w:jc w:val="both"/>
        <w:rPr>
          <w:b/>
          <w:bCs/>
          <w:sz w:val="24"/>
          <w:szCs w:val="24"/>
          <w:shd w:val="clear" w:color="auto" w:fill="FFFFFF"/>
          <w:lang w:val="ru-RU"/>
        </w:rPr>
      </w:pPr>
      <w:r w:rsidRPr="00CD4A1C">
        <w:rPr>
          <w:b/>
          <w:bCs/>
          <w:sz w:val="24"/>
          <w:szCs w:val="24"/>
          <w:shd w:val="clear" w:color="auto" w:fill="FFFFFF"/>
          <w:lang w:val="ru-RU"/>
        </w:rPr>
        <w:t>Стат</w:t>
      </w:r>
      <w:r w:rsidR="001810D8">
        <w:rPr>
          <w:b/>
          <w:bCs/>
          <w:sz w:val="24"/>
          <w:szCs w:val="24"/>
          <w:shd w:val="clear" w:color="auto" w:fill="FFFFFF"/>
          <w:lang w:val="ru-RU"/>
        </w:rPr>
        <w:t>ья 12</w:t>
      </w:r>
      <w:r>
        <w:rPr>
          <w:b/>
          <w:bCs/>
          <w:sz w:val="24"/>
          <w:szCs w:val="24"/>
          <w:shd w:val="clear" w:color="auto" w:fill="FFFFFF"/>
          <w:lang w:val="ru-RU"/>
        </w:rPr>
        <w:t xml:space="preserve">. Порядок утверждения </w:t>
      </w:r>
      <w:r w:rsidRPr="00CD4A1C">
        <w:rPr>
          <w:b/>
          <w:bCs/>
          <w:sz w:val="24"/>
          <w:szCs w:val="24"/>
          <w:shd w:val="clear" w:color="auto" w:fill="FFFFFF"/>
          <w:lang w:val="ru-RU"/>
        </w:rPr>
        <w:t xml:space="preserve"> Правил землепользования и застройки </w:t>
      </w:r>
      <w:r>
        <w:rPr>
          <w:b/>
          <w:bCs/>
          <w:sz w:val="24"/>
          <w:szCs w:val="24"/>
          <w:shd w:val="clear" w:color="auto" w:fill="FFFFFF"/>
          <w:lang w:val="ru-RU"/>
        </w:rPr>
        <w:t xml:space="preserve">СП </w:t>
      </w:r>
      <w:r w:rsidR="00215451">
        <w:rPr>
          <w:b/>
          <w:sz w:val="24"/>
          <w:szCs w:val="24"/>
          <w:shd w:val="clear" w:color="auto" w:fill="FFFFFF"/>
          <w:lang w:val="ru-RU"/>
        </w:rPr>
        <w:t>Ишмурзинский</w:t>
      </w:r>
      <w:r w:rsidRPr="00CD4A1C">
        <w:rPr>
          <w:b/>
          <w:sz w:val="24"/>
          <w:szCs w:val="24"/>
          <w:shd w:val="clear" w:color="auto" w:fill="FFFFFF"/>
          <w:lang w:val="ru-RU"/>
        </w:rPr>
        <w:t xml:space="preserve"> сельсовет муниципального района </w:t>
      </w:r>
      <w:r>
        <w:rPr>
          <w:b/>
          <w:sz w:val="24"/>
          <w:szCs w:val="24"/>
          <w:shd w:val="clear" w:color="auto" w:fill="FFFFFF"/>
          <w:lang w:val="ru-RU"/>
        </w:rPr>
        <w:t>Баймакский</w:t>
      </w:r>
      <w:r w:rsidRPr="00CD4A1C">
        <w:rPr>
          <w:b/>
          <w:bCs/>
          <w:sz w:val="24"/>
          <w:szCs w:val="24"/>
          <w:shd w:val="clear" w:color="auto" w:fill="FFFFFF"/>
          <w:lang w:val="ru-RU"/>
        </w:rPr>
        <w:t xml:space="preserve"> район </w:t>
      </w:r>
      <w:r>
        <w:rPr>
          <w:b/>
          <w:bCs/>
          <w:sz w:val="24"/>
          <w:szCs w:val="24"/>
          <w:shd w:val="clear" w:color="auto" w:fill="FFFFFF"/>
          <w:lang w:val="ru-RU"/>
        </w:rPr>
        <w:t>РБ.</w:t>
      </w:r>
    </w:p>
    <w:p w:rsidR="00B60A05" w:rsidRPr="00790988" w:rsidRDefault="00B60A05" w:rsidP="00790988">
      <w:pPr>
        <w:ind w:firstLine="426"/>
        <w:contextualSpacing/>
        <w:jc w:val="both"/>
        <w:rPr>
          <w:bCs/>
          <w:sz w:val="24"/>
          <w:szCs w:val="24"/>
          <w:shd w:val="clear" w:color="auto" w:fill="FFFFFF"/>
          <w:lang w:val="ru-RU"/>
        </w:rPr>
      </w:pPr>
      <w:r w:rsidRPr="00790988">
        <w:rPr>
          <w:bCs/>
          <w:sz w:val="24"/>
          <w:szCs w:val="24"/>
          <w:shd w:val="clear" w:color="auto" w:fill="FFFFFF"/>
          <w:lang w:val="ru-RU"/>
        </w:rPr>
        <w:t xml:space="preserve">Правила землепользования и застройки СП </w:t>
      </w:r>
      <w:r w:rsidR="00215451">
        <w:rPr>
          <w:sz w:val="24"/>
          <w:szCs w:val="24"/>
          <w:shd w:val="clear" w:color="auto" w:fill="FFFFFF"/>
          <w:lang w:val="ru-RU"/>
        </w:rPr>
        <w:t>Ишмурзинский</w:t>
      </w:r>
      <w:r w:rsidRPr="00790988">
        <w:rPr>
          <w:sz w:val="24"/>
          <w:szCs w:val="24"/>
          <w:shd w:val="clear" w:color="auto" w:fill="FFFFFF"/>
          <w:lang w:val="ru-RU"/>
        </w:rPr>
        <w:t xml:space="preserve"> сельсовет муниципального района Баймакский</w:t>
      </w:r>
      <w:r w:rsidRPr="00790988">
        <w:rPr>
          <w:bCs/>
          <w:sz w:val="24"/>
          <w:szCs w:val="24"/>
          <w:shd w:val="clear" w:color="auto" w:fill="FFFFFF"/>
          <w:lang w:val="ru-RU"/>
        </w:rPr>
        <w:t xml:space="preserve"> район РБ</w:t>
      </w:r>
      <w:r>
        <w:rPr>
          <w:bCs/>
          <w:sz w:val="24"/>
          <w:szCs w:val="24"/>
          <w:shd w:val="clear" w:color="auto" w:fill="FFFFFF"/>
          <w:lang w:val="ru-RU"/>
        </w:rPr>
        <w:t xml:space="preserve"> утверждаются в порядке предусмотренным ст. 32 Градостроительного кодекса РФ.</w:t>
      </w:r>
    </w:p>
    <w:p w:rsidR="00B60A05" w:rsidRPr="00790988" w:rsidRDefault="00B60A05" w:rsidP="00BE36D0">
      <w:pPr>
        <w:ind w:firstLine="426"/>
        <w:contextualSpacing/>
        <w:jc w:val="both"/>
        <w:rPr>
          <w:sz w:val="24"/>
          <w:szCs w:val="24"/>
          <w:lang w:val="ru-RU"/>
        </w:rPr>
      </w:pPr>
    </w:p>
    <w:p w:rsidR="00B60A05" w:rsidRDefault="00B60A05" w:rsidP="00790988">
      <w:pPr>
        <w:ind w:firstLine="567"/>
        <w:contextualSpacing/>
        <w:jc w:val="both"/>
        <w:rPr>
          <w:b/>
          <w:bCs/>
          <w:sz w:val="24"/>
          <w:szCs w:val="24"/>
          <w:shd w:val="clear" w:color="auto" w:fill="FFFFFF"/>
          <w:lang w:val="ru-RU"/>
        </w:rPr>
      </w:pPr>
    </w:p>
    <w:p w:rsidR="00B60A05" w:rsidRPr="00CD4A1C" w:rsidRDefault="00B60A05" w:rsidP="002C2915">
      <w:pPr>
        <w:ind w:firstLine="426"/>
        <w:contextualSpacing/>
        <w:jc w:val="both"/>
        <w:rPr>
          <w:sz w:val="24"/>
          <w:szCs w:val="24"/>
          <w:lang w:val="ru-RU"/>
        </w:rPr>
      </w:pPr>
      <w:r w:rsidRPr="00CD4A1C">
        <w:rPr>
          <w:b/>
          <w:bCs/>
          <w:sz w:val="24"/>
          <w:szCs w:val="24"/>
          <w:shd w:val="clear" w:color="auto" w:fill="FFFFFF"/>
          <w:lang w:val="ru-RU"/>
        </w:rPr>
        <w:t xml:space="preserve">ГЛАВА 3. ПОЛОЖЕНИЕ ОБ ИЗМЕНЕНИИ ВИДОВ РАЗРЕШЕННОГО ИСПОЛЬЗОВАНИЯ ЗЕМЕЛЬНЫХ УЧАСТКОВ И ОБЪЕКТОВ КАПИТАЛЬНОГО СТРОИТЕЛЬСТВА ФИЗИЧЕСКИМИ И ЮРИДИЧЕСКИМИ ЛИЦАМИ </w:t>
      </w:r>
    </w:p>
    <w:p w:rsidR="00B60A05" w:rsidRDefault="00B60A05" w:rsidP="002C2915">
      <w:pPr>
        <w:ind w:firstLine="426"/>
        <w:contextualSpacing/>
        <w:jc w:val="both"/>
        <w:rPr>
          <w:b/>
          <w:bCs/>
          <w:sz w:val="24"/>
          <w:szCs w:val="24"/>
          <w:shd w:val="clear" w:color="auto" w:fill="FFFFFF"/>
          <w:lang w:val="ru-RU"/>
        </w:rPr>
      </w:pPr>
    </w:p>
    <w:p w:rsidR="00B60A05" w:rsidRPr="00CD4A1C" w:rsidRDefault="001810D8" w:rsidP="002C2915">
      <w:pPr>
        <w:ind w:firstLine="426"/>
        <w:contextualSpacing/>
        <w:jc w:val="both"/>
        <w:rPr>
          <w:b/>
          <w:sz w:val="24"/>
          <w:szCs w:val="24"/>
          <w:lang w:val="ru-RU"/>
        </w:rPr>
      </w:pPr>
      <w:r>
        <w:rPr>
          <w:b/>
          <w:bCs/>
          <w:sz w:val="24"/>
          <w:szCs w:val="24"/>
          <w:shd w:val="clear" w:color="auto" w:fill="FFFFFF"/>
          <w:lang w:val="ru-RU"/>
        </w:rPr>
        <w:t>Статья 13</w:t>
      </w:r>
      <w:r w:rsidR="00B60A05" w:rsidRPr="00CD4A1C">
        <w:rPr>
          <w:b/>
          <w:bCs/>
          <w:sz w:val="24"/>
          <w:szCs w:val="24"/>
          <w:shd w:val="clear" w:color="auto" w:fill="FFFFFF"/>
          <w:lang w:val="ru-RU"/>
        </w:rPr>
        <w:t xml:space="preserve">. Общий порядок изменения видов разрешенного использования земельных участков и объектов капитального строительства </w:t>
      </w:r>
      <w:r w:rsidR="00B60A05" w:rsidRPr="00CD4A1C">
        <w:rPr>
          <w:b/>
          <w:sz w:val="24"/>
          <w:szCs w:val="24"/>
          <w:shd w:val="clear" w:color="auto" w:fill="FFFFFF"/>
          <w:lang w:val="ru-RU"/>
        </w:rPr>
        <w:t>физическими и юридическими лицами</w:t>
      </w:r>
    </w:p>
    <w:p w:rsidR="00B60A05" w:rsidRPr="00CD4A1C" w:rsidRDefault="00B60A05" w:rsidP="002C2915">
      <w:pPr>
        <w:ind w:firstLine="426"/>
        <w:contextualSpacing/>
        <w:jc w:val="both"/>
        <w:rPr>
          <w:sz w:val="24"/>
          <w:szCs w:val="24"/>
          <w:lang w:val="ru-RU"/>
        </w:rPr>
      </w:pPr>
      <w:r w:rsidRPr="00CD4A1C">
        <w:rPr>
          <w:bCs/>
          <w:sz w:val="24"/>
          <w:szCs w:val="24"/>
          <w:shd w:val="clear" w:color="auto" w:fill="FFFFFF"/>
          <w:lang w:val="ru-RU"/>
        </w:rPr>
        <w:t>1.</w:t>
      </w:r>
      <w:r w:rsidRPr="00CD4A1C">
        <w:rPr>
          <w:sz w:val="24"/>
          <w:szCs w:val="24"/>
          <w:shd w:val="clear" w:color="auto" w:fill="FFFFFF"/>
          <w:lang w:val="ru-RU"/>
        </w:rPr>
        <w:t xml:space="preserve"> Изменение видов разрешенного использования земельных участков и объектов капитального строительства на территории </w:t>
      </w:r>
      <w:r>
        <w:rPr>
          <w:sz w:val="24"/>
          <w:szCs w:val="24"/>
          <w:shd w:val="clear" w:color="auto" w:fill="FFFFFF"/>
          <w:lang w:val="ru-RU"/>
        </w:rPr>
        <w:t xml:space="preserve">СП </w:t>
      </w:r>
      <w:r w:rsidR="00215451">
        <w:rPr>
          <w:sz w:val="24"/>
          <w:szCs w:val="24"/>
          <w:shd w:val="clear" w:color="auto" w:fill="FFFFFF"/>
          <w:lang w:val="ru-RU"/>
        </w:rPr>
        <w:t>Ишмурзинский</w:t>
      </w:r>
      <w:r w:rsidRPr="00CD4A1C">
        <w:rPr>
          <w:sz w:val="24"/>
          <w:szCs w:val="24"/>
          <w:shd w:val="clear" w:color="auto" w:fill="FFFFFF"/>
          <w:lang w:val="ru-RU"/>
        </w:rPr>
        <w:t xml:space="preserve"> сельсовет физическими и юридическими лицами осуществляется в соответствии с </w:t>
      </w:r>
      <w:r>
        <w:rPr>
          <w:sz w:val="24"/>
          <w:szCs w:val="24"/>
          <w:shd w:val="clear" w:color="auto" w:fill="FFFFFF"/>
          <w:lang w:val="ru-RU"/>
        </w:rPr>
        <w:t>классификатором</w:t>
      </w:r>
      <w:r w:rsidRPr="00CD4A1C">
        <w:rPr>
          <w:sz w:val="24"/>
          <w:szCs w:val="24"/>
          <w:shd w:val="clear" w:color="auto" w:fill="FFFFFF"/>
          <w:lang w:val="ru-RU"/>
        </w:rPr>
        <w:t xml:space="preserve"> видов разрешенного использования на территории соответствующей территориальной зоны, </w:t>
      </w:r>
      <w:r w:rsidRPr="00B94A2F">
        <w:rPr>
          <w:sz w:val="24"/>
          <w:szCs w:val="24"/>
          <w:shd w:val="clear" w:color="auto" w:fill="FFFFFF"/>
          <w:lang w:val="ru-RU"/>
        </w:rPr>
        <w:t>установленной настоящими Правилами,</w:t>
      </w:r>
      <w:r w:rsidRPr="00CD4A1C">
        <w:rPr>
          <w:sz w:val="24"/>
          <w:szCs w:val="24"/>
          <w:shd w:val="clear" w:color="auto" w:fill="FFFFFF"/>
          <w:lang w:val="ru-RU"/>
        </w:rPr>
        <w:t xml:space="preserve"> при условии соблюдения требований технических регламентов и иных обязательных требований в соответствии с настоящими Правилами. </w:t>
      </w:r>
    </w:p>
    <w:p w:rsidR="00B60A05" w:rsidRPr="00CD4A1C" w:rsidRDefault="00B60A05" w:rsidP="002C2915">
      <w:pPr>
        <w:ind w:firstLine="426"/>
        <w:contextualSpacing/>
        <w:jc w:val="both"/>
        <w:rPr>
          <w:sz w:val="24"/>
          <w:szCs w:val="24"/>
          <w:lang w:val="ru-RU"/>
        </w:rPr>
      </w:pPr>
      <w:r w:rsidRPr="00CD4A1C">
        <w:rPr>
          <w:bCs/>
          <w:sz w:val="24"/>
          <w:szCs w:val="24"/>
          <w:shd w:val="clear" w:color="auto" w:fill="FFFFFF"/>
          <w:lang w:val="ru-RU"/>
        </w:rPr>
        <w:t>2.</w:t>
      </w:r>
      <w:r w:rsidRPr="00CD4A1C">
        <w:rPr>
          <w:sz w:val="24"/>
          <w:szCs w:val="24"/>
          <w:shd w:val="clear" w:color="auto" w:fill="FFFFFF"/>
          <w:lang w:val="ru-RU"/>
        </w:rPr>
        <w:t xml:space="preserve">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B60A05" w:rsidRDefault="00B60A05" w:rsidP="002C2915">
      <w:pPr>
        <w:ind w:firstLine="426"/>
        <w:contextualSpacing/>
        <w:jc w:val="both"/>
        <w:rPr>
          <w:sz w:val="24"/>
          <w:szCs w:val="24"/>
          <w:shd w:val="clear" w:color="auto" w:fill="FFFFFF"/>
          <w:lang w:val="ru-RU"/>
        </w:rPr>
      </w:pPr>
      <w:r w:rsidRPr="00CD4A1C">
        <w:rPr>
          <w:bCs/>
          <w:sz w:val="24"/>
          <w:szCs w:val="24"/>
          <w:shd w:val="clear" w:color="auto" w:fill="FFFFFF"/>
          <w:lang w:val="ru-RU"/>
        </w:rPr>
        <w:t>3.</w:t>
      </w:r>
      <w:r w:rsidRPr="00CD4A1C">
        <w:rPr>
          <w:sz w:val="24"/>
          <w:szCs w:val="24"/>
          <w:lang w:val="ru-RU"/>
        </w:rPr>
        <w:t>Любой вид разрешенного использования из предусмотренных зонированием территорий видов выбирается самостоятельно, без дополнительных разрешений и процедур согласования</w:t>
      </w:r>
      <w:r w:rsidRPr="00CD4A1C">
        <w:rPr>
          <w:sz w:val="24"/>
          <w:szCs w:val="24"/>
          <w:shd w:val="clear" w:color="auto" w:fill="FFFFFF"/>
          <w:lang w:val="ru-RU"/>
        </w:rPr>
        <w:t>.</w:t>
      </w:r>
    </w:p>
    <w:p w:rsidR="00B60A05" w:rsidRDefault="00B60A05" w:rsidP="009033F6">
      <w:pPr>
        <w:ind w:firstLine="567"/>
        <w:contextualSpacing/>
        <w:jc w:val="both"/>
        <w:rPr>
          <w:sz w:val="24"/>
          <w:szCs w:val="24"/>
          <w:shd w:val="clear" w:color="auto" w:fill="FFFFFF"/>
          <w:lang w:val="ru-RU"/>
        </w:rPr>
      </w:pPr>
      <w:r w:rsidRPr="00CD4A1C">
        <w:rPr>
          <w:sz w:val="24"/>
          <w:szCs w:val="24"/>
          <w:shd w:val="clear" w:color="auto" w:fill="FFFFFF"/>
          <w:lang w:val="ru-RU"/>
        </w:rPr>
        <w:t xml:space="preserve">4. В случаях, если физические и юридические лица </w:t>
      </w:r>
      <w:r>
        <w:rPr>
          <w:sz w:val="24"/>
          <w:szCs w:val="24"/>
          <w:shd w:val="clear" w:color="auto" w:fill="FFFFFF"/>
          <w:lang w:val="ru-RU"/>
        </w:rPr>
        <w:t xml:space="preserve">изъявляют желание выбрать </w:t>
      </w:r>
      <w:r w:rsidRPr="00CD4A1C">
        <w:rPr>
          <w:sz w:val="24"/>
          <w:szCs w:val="24"/>
          <w:shd w:val="clear" w:color="auto" w:fill="FFFFFF"/>
          <w:lang w:val="ru-RU"/>
        </w:rPr>
        <w:t>вид использования из числа условно разрешенных настоящими Правилами для соответствующей территориальной зоны, необходимо получение разрешени</w:t>
      </w:r>
      <w:r>
        <w:rPr>
          <w:sz w:val="24"/>
          <w:szCs w:val="24"/>
          <w:shd w:val="clear" w:color="auto" w:fill="FFFFFF"/>
          <w:lang w:val="ru-RU"/>
        </w:rPr>
        <w:t>е</w:t>
      </w:r>
      <w:r w:rsidRPr="00CD4A1C">
        <w:rPr>
          <w:sz w:val="24"/>
          <w:szCs w:val="24"/>
          <w:shd w:val="clear" w:color="auto" w:fill="FFFFFF"/>
          <w:lang w:val="ru-RU"/>
        </w:rPr>
        <w:t>, предоставляемо</w:t>
      </w:r>
      <w:r>
        <w:rPr>
          <w:sz w:val="24"/>
          <w:szCs w:val="24"/>
          <w:shd w:val="clear" w:color="auto" w:fill="FFFFFF"/>
          <w:lang w:val="ru-RU"/>
        </w:rPr>
        <w:t>е</w:t>
      </w:r>
      <w:r w:rsidRPr="00CD4A1C">
        <w:rPr>
          <w:sz w:val="24"/>
          <w:szCs w:val="24"/>
          <w:shd w:val="clear" w:color="auto" w:fill="FFFFFF"/>
          <w:lang w:val="ru-RU"/>
        </w:rPr>
        <w:t xml:space="preserve"> Главой </w:t>
      </w:r>
      <w:r>
        <w:rPr>
          <w:sz w:val="24"/>
          <w:szCs w:val="24"/>
          <w:shd w:val="clear" w:color="auto" w:fill="FFFFFF"/>
          <w:lang w:val="ru-RU"/>
        </w:rPr>
        <w:t>СП</w:t>
      </w:r>
      <w:r w:rsidRPr="00CD4A1C">
        <w:rPr>
          <w:sz w:val="24"/>
          <w:szCs w:val="24"/>
          <w:shd w:val="clear" w:color="auto" w:fill="FFFFFF"/>
          <w:lang w:val="ru-RU"/>
        </w:rPr>
        <w:t xml:space="preserve"> в порядке, установленном настоящими Правилами, в соответствии со статьёй 39 </w:t>
      </w:r>
      <w:r>
        <w:rPr>
          <w:sz w:val="24"/>
          <w:szCs w:val="24"/>
          <w:shd w:val="clear" w:color="auto" w:fill="FFFFFF"/>
          <w:lang w:val="ru-RU"/>
        </w:rPr>
        <w:t>ГрКРФ.</w:t>
      </w:r>
    </w:p>
    <w:p w:rsidR="00B60A05" w:rsidRPr="00CC6EFF" w:rsidRDefault="00B60A05" w:rsidP="008C4F3B">
      <w:pPr>
        <w:ind w:firstLine="567"/>
        <w:contextualSpacing/>
        <w:jc w:val="both"/>
        <w:rPr>
          <w:rFonts w:ascii="Arial" w:hAnsi="Arial" w:cs="Arial"/>
          <w:color w:val="FF0000"/>
          <w:sz w:val="24"/>
          <w:szCs w:val="24"/>
        </w:rPr>
      </w:pPr>
      <w:r w:rsidRPr="008C4F3B">
        <w:rPr>
          <w:sz w:val="24"/>
          <w:szCs w:val="24"/>
          <w:shd w:val="clear" w:color="auto" w:fill="FFFFFF"/>
          <w:lang w:val="ru-RU"/>
        </w:rPr>
        <w:t>5.</w:t>
      </w:r>
      <w:r w:rsidRPr="008C4F3B">
        <w:rPr>
          <w:sz w:val="24"/>
          <w:szCs w:val="24"/>
          <w:shd w:val="clear" w:color="auto" w:fill="FFFFFF"/>
        </w:rPr>
        <w:t xml:space="preserve">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r w:rsidRPr="00CC6EFF">
        <w:rPr>
          <w:rFonts w:ascii="Arial" w:hAnsi="Arial" w:cs="Arial"/>
          <w:color w:val="FF0000"/>
          <w:sz w:val="24"/>
          <w:szCs w:val="24"/>
          <w:shd w:val="clear" w:color="auto" w:fill="FFFFFF"/>
        </w:rPr>
        <w:t>.</w:t>
      </w:r>
    </w:p>
    <w:p w:rsidR="00B60A05" w:rsidRPr="00C40F1C" w:rsidRDefault="00B60A05" w:rsidP="00E154F2">
      <w:pPr>
        <w:autoSpaceDE w:val="0"/>
        <w:autoSpaceDN w:val="0"/>
        <w:adjustRightInd w:val="0"/>
        <w:ind w:firstLine="540"/>
        <w:jc w:val="both"/>
        <w:rPr>
          <w:bCs/>
          <w:sz w:val="24"/>
          <w:szCs w:val="24"/>
          <w:lang w:val="ru-RU"/>
        </w:rPr>
      </w:pPr>
      <w:r w:rsidRPr="00C40F1C">
        <w:rPr>
          <w:bCs/>
          <w:sz w:val="24"/>
          <w:szCs w:val="24"/>
          <w:lang w:val="ru-RU"/>
        </w:rPr>
        <w:t>6.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в  соответствии со ст.40 Градостроительного кодекса РФ.</w:t>
      </w:r>
    </w:p>
    <w:p w:rsidR="00B60A05" w:rsidRPr="00C40F1C" w:rsidRDefault="00B60A05" w:rsidP="002C2915">
      <w:pPr>
        <w:ind w:firstLine="426"/>
        <w:contextualSpacing/>
        <w:jc w:val="both"/>
        <w:rPr>
          <w:i/>
          <w:color w:val="FF0000"/>
          <w:sz w:val="24"/>
          <w:szCs w:val="24"/>
          <w:lang w:val="ru-RU"/>
        </w:rPr>
      </w:pPr>
    </w:p>
    <w:p w:rsidR="00B60A05" w:rsidRPr="00CD4A1C" w:rsidRDefault="00B60A05" w:rsidP="002C2915">
      <w:pPr>
        <w:ind w:firstLine="426"/>
        <w:contextualSpacing/>
        <w:jc w:val="both"/>
        <w:rPr>
          <w:sz w:val="24"/>
          <w:szCs w:val="24"/>
          <w:lang w:val="ru-RU"/>
        </w:rPr>
      </w:pPr>
      <w:r w:rsidRPr="00CD4A1C">
        <w:rPr>
          <w:b/>
          <w:bCs/>
          <w:sz w:val="24"/>
          <w:szCs w:val="24"/>
          <w:shd w:val="clear" w:color="auto" w:fill="FFFFFF"/>
          <w:lang w:val="ru-RU"/>
        </w:rPr>
        <w:t xml:space="preserve">ГЛАВА 4. ПОЛОЖЕНИЕ О ПОДГОТОВКЕ ДОКУМЕНТАЦИИ ПО ПЛАНИРОВКЕ ТЕРРИТОРИИ </w:t>
      </w:r>
      <w:r>
        <w:rPr>
          <w:b/>
          <w:bCs/>
          <w:sz w:val="24"/>
          <w:szCs w:val="24"/>
          <w:shd w:val="clear" w:color="auto" w:fill="FFFFFF"/>
          <w:lang w:val="ru-RU"/>
        </w:rPr>
        <w:t xml:space="preserve">СП </w:t>
      </w:r>
      <w:r w:rsidR="00215451">
        <w:rPr>
          <w:b/>
          <w:sz w:val="24"/>
          <w:szCs w:val="24"/>
          <w:shd w:val="clear" w:color="auto" w:fill="FFFFFF"/>
          <w:lang w:val="ru-RU"/>
        </w:rPr>
        <w:t>ИШМУРЗИНСКИЙ</w:t>
      </w:r>
      <w:r w:rsidRPr="00CD4A1C">
        <w:rPr>
          <w:b/>
          <w:sz w:val="24"/>
          <w:szCs w:val="24"/>
          <w:shd w:val="clear" w:color="auto" w:fill="FFFFFF"/>
          <w:lang w:val="ru-RU"/>
        </w:rPr>
        <w:t xml:space="preserve"> СЕЛЬСОВЕТ МУНИЦИПАЛЬНОГО РАЙОНА </w:t>
      </w:r>
      <w:r>
        <w:rPr>
          <w:b/>
          <w:sz w:val="24"/>
          <w:szCs w:val="24"/>
          <w:shd w:val="clear" w:color="auto" w:fill="FFFFFF"/>
          <w:lang w:val="ru-RU"/>
        </w:rPr>
        <w:t>БАЙМАКСКИЙ</w:t>
      </w:r>
      <w:r w:rsidRPr="00CD4A1C">
        <w:rPr>
          <w:b/>
          <w:bCs/>
          <w:sz w:val="24"/>
          <w:szCs w:val="24"/>
          <w:shd w:val="clear" w:color="auto" w:fill="FFFFFF"/>
          <w:lang w:val="ru-RU"/>
        </w:rPr>
        <w:t xml:space="preserve"> РАЙОН </w:t>
      </w:r>
      <w:r>
        <w:rPr>
          <w:b/>
          <w:bCs/>
          <w:sz w:val="24"/>
          <w:szCs w:val="24"/>
          <w:shd w:val="clear" w:color="auto" w:fill="FFFFFF"/>
          <w:lang w:val="ru-RU"/>
        </w:rPr>
        <w:t>РБ</w:t>
      </w:r>
      <w:r w:rsidRPr="00CD4A1C">
        <w:rPr>
          <w:b/>
          <w:bCs/>
          <w:sz w:val="24"/>
          <w:szCs w:val="24"/>
          <w:shd w:val="clear" w:color="auto" w:fill="FFFFFF"/>
          <w:lang w:val="ru-RU"/>
        </w:rPr>
        <w:t xml:space="preserve"> ОРГАНАМИ МЕСТНОГО САМОУПРАВЛЕНИЯ</w:t>
      </w:r>
    </w:p>
    <w:p w:rsidR="00B60A05" w:rsidRDefault="00B60A05" w:rsidP="002C2915">
      <w:pPr>
        <w:ind w:firstLine="426"/>
        <w:contextualSpacing/>
        <w:jc w:val="both"/>
        <w:rPr>
          <w:b/>
          <w:bCs/>
          <w:sz w:val="24"/>
          <w:szCs w:val="24"/>
          <w:shd w:val="clear" w:color="auto" w:fill="FFFFFF"/>
          <w:lang w:val="ru-RU"/>
        </w:rPr>
      </w:pPr>
    </w:p>
    <w:p w:rsidR="00B60A05" w:rsidRPr="008C4F3B" w:rsidRDefault="001810D8" w:rsidP="002C2915">
      <w:pPr>
        <w:ind w:firstLine="426"/>
        <w:contextualSpacing/>
        <w:jc w:val="both"/>
        <w:rPr>
          <w:sz w:val="24"/>
          <w:szCs w:val="24"/>
          <w:lang w:val="ru-RU"/>
        </w:rPr>
      </w:pPr>
      <w:r>
        <w:rPr>
          <w:b/>
          <w:bCs/>
          <w:sz w:val="24"/>
          <w:szCs w:val="24"/>
          <w:shd w:val="clear" w:color="auto" w:fill="FFFFFF"/>
          <w:lang w:val="ru-RU"/>
        </w:rPr>
        <w:t>Статья 14</w:t>
      </w:r>
      <w:r w:rsidR="00B60A05" w:rsidRPr="00CD4A1C">
        <w:rPr>
          <w:b/>
          <w:bCs/>
          <w:sz w:val="24"/>
          <w:szCs w:val="24"/>
          <w:shd w:val="clear" w:color="auto" w:fill="FFFFFF"/>
          <w:lang w:val="ru-RU"/>
        </w:rPr>
        <w:t xml:space="preserve">. Общие положения о </w:t>
      </w:r>
      <w:r w:rsidR="00B60A05" w:rsidRPr="008C4F3B">
        <w:rPr>
          <w:b/>
          <w:bCs/>
          <w:sz w:val="24"/>
          <w:szCs w:val="24"/>
          <w:shd w:val="clear" w:color="auto" w:fill="FFFFFF"/>
          <w:lang w:val="ru-RU"/>
        </w:rPr>
        <w:t>планировке территории СП</w:t>
      </w:r>
      <w:r w:rsidR="00BE2BD1">
        <w:rPr>
          <w:b/>
          <w:bCs/>
          <w:sz w:val="24"/>
          <w:szCs w:val="24"/>
          <w:shd w:val="clear" w:color="auto" w:fill="FFFFFF"/>
          <w:lang w:val="ru-RU"/>
        </w:rPr>
        <w:t xml:space="preserve"> </w:t>
      </w:r>
      <w:r w:rsidR="00215451">
        <w:rPr>
          <w:b/>
          <w:sz w:val="24"/>
          <w:szCs w:val="24"/>
          <w:shd w:val="clear" w:color="auto" w:fill="FFFFFF"/>
          <w:lang w:val="ru-RU"/>
        </w:rPr>
        <w:t>Ишмурзинский</w:t>
      </w:r>
      <w:r w:rsidR="00B60A05" w:rsidRPr="008C4F3B">
        <w:rPr>
          <w:b/>
          <w:sz w:val="24"/>
          <w:szCs w:val="24"/>
          <w:shd w:val="clear" w:color="auto" w:fill="FFFFFF"/>
          <w:lang w:val="ru-RU"/>
        </w:rPr>
        <w:t xml:space="preserve"> сельсовет муниципального района Баймакский</w:t>
      </w:r>
      <w:r w:rsidR="00B60A05" w:rsidRPr="008C4F3B">
        <w:rPr>
          <w:b/>
          <w:bCs/>
          <w:sz w:val="24"/>
          <w:szCs w:val="24"/>
          <w:shd w:val="clear" w:color="auto" w:fill="FFFFFF"/>
          <w:lang w:val="ru-RU"/>
        </w:rPr>
        <w:t xml:space="preserve"> район РБ</w:t>
      </w:r>
    </w:p>
    <w:p w:rsidR="00776818" w:rsidRPr="00BC3751" w:rsidRDefault="00B60A05" w:rsidP="00776818">
      <w:pPr>
        <w:jc w:val="both"/>
        <w:rPr>
          <w:rFonts w:eastAsia="Calibri"/>
          <w:sz w:val="24"/>
        </w:rPr>
      </w:pPr>
      <w:r w:rsidRPr="00567F5A">
        <w:rPr>
          <w:sz w:val="24"/>
        </w:rPr>
        <w:t>1</w:t>
      </w:r>
      <w:r w:rsidRPr="00BC3751">
        <w:rPr>
          <w:sz w:val="24"/>
        </w:rPr>
        <w:t>.</w:t>
      </w:r>
      <w:r w:rsidR="00776818" w:rsidRPr="00BC3751">
        <w:rPr>
          <w:rFonts w:eastAsia="Calibri"/>
          <w:sz w:val="24"/>
        </w:rPr>
        <w:t xml:space="preserve"> Решения о подготовке документации по планировке территории (проектов планировки территории и проектов межевания территории) принимаются  сельск</w:t>
      </w:r>
      <w:r w:rsidR="00776818" w:rsidRPr="00BC3751">
        <w:rPr>
          <w:rFonts w:eastAsia="Calibri"/>
          <w:sz w:val="24"/>
          <w:lang w:val="ru-RU"/>
        </w:rPr>
        <w:t>им</w:t>
      </w:r>
      <w:r w:rsidR="00776818" w:rsidRPr="00BC3751">
        <w:rPr>
          <w:rFonts w:eastAsia="Calibri"/>
          <w:sz w:val="24"/>
        </w:rPr>
        <w:t xml:space="preserve"> поселени</w:t>
      </w:r>
      <w:r w:rsidR="00776818" w:rsidRPr="00BC3751">
        <w:rPr>
          <w:rFonts w:eastAsia="Calibri"/>
          <w:sz w:val="24"/>
          <w:lang w:val="ru-RU"/>
        </w:rPr>
        <w:t>ем</w:t>
      </w:r>
      <w:r w:rsidR="00776818" w:rsidRPr="00BC3751">
        <w:rPr>
          <w:rFonts w:eastAsia="Calibri"/>
          <w:sz w:val="24"/>
        </w:rPr>
        <w:t xml:space="preserve"> </w:t>
      </w:r>
      <w:r w:rsidR="00215451">
        <w:rPr>
          <w:rFonts w:eastAsia="Calibri"/>
          <w:sz w:val="24"/>
          <w:lang w:val="ru-RU"/>
        </w:rPr>
        <w:t>Ишмурзинский</w:t>
      </w:r>
      <w:r w:rsidR="00776818" w:rsidRPr="00BC3751">
        <w:rPr>
          <w:rFonts w:eastAsia="Calibri"/>
          <w:sz w:val="24"/>
          <w:lang w:val="ru-RU"/>
        </w:rPr>
        <w:t xml:space="preserve"> сельсовет </w:t>
      </w:r>
      <w:r w:rsidR="00776818" w:rsidRPr="00BC3751">
        <w:rPr>
          <w:rFonts w:eastAsia="Calibri"/>
          <w:sz w:val="24"/>
        </w:rPr>
        <w:t>по собственной инициативе в целях реализации генерального плана поселения, либо на основании предложений физических или юридических лиц о подготовке документации по планировке территории.</w:t>
      </w:r>
    </w:p>
    <w:p w:rsidR="00776818" w:rsidRPr="00567F5A" w:rsidRDefault="00776818" w:rsidP="00776818">
      <w:pPr>
        <w:jc w:val="both"/>
        <w:rPr>
          <w:rFonts w:eastAsia="Calibri"/>
          <w:sz w:val="24"/>
        </w:rPr>
      </w:pPr>
      <w:r w:rsidRPr="00BC3751">
        <w:rPr>
          <w:rFonts w:eastAsia="Calibri"/>
          <w:sz w:val="24"/>
        </w:rPr>
        <w:lastRenderedPageBreak/>
        <w:t xml:space="preserve">2. Подготовка документации по планировке территории осуществляется на основании документов территориального планирования (схемы территориального планирования </w:t>
      </w:r>
      <w:r w:rsidRPr="00BC3751">
        <w:rPr>
          <w:rFonts w:eastAsia="Calibri"/>
          <w:sz w:val="24"/>
          <w:lang w:val="ru-RU"/>
        </w:rPr>
        <w:t>Республики Башкортостан</w:t>
      </w:r>
      <w:r w:rsidRPr="00BC3751">
        <w:rPr>
          <w:rFonts w:eastAsia="Calibri"/>
          <w:sz w:val="24"/>
        </w:rPr>
        <w:t>, схемы территориального планирования муниципального района</w:t>
      </w:r>
      <w:r w:rsidRPr="00BC3751">
        <w:rPr>
          <w:rFonts w:eastAsia="Calibri"/>
          <w:sz w:val="24"/>
          <w:lang w:val="ru-RU"/>
        </w:rPr>
        <w:t xml:space="preserve"> Баймакский район</w:t>
      </w:r>
      <w:r w:rsidRPr="00BC3751">
        <w:rPr>
          <w:rFonts w:eastAsia="Calibri"/>
          <w:sz w:val="24"/>
        </w:rPr>
        <w:t>, генерального плана сельского поселения</w:t>
      </w:r>
      <w:r w:rsidRPr="00BC3751">
        <w:rPr>
          <w:rFonts w:eastAsia="Calibri"/>
          <w:sz w:val="24"/>
          <w:lang w:val="ru-RU"/>
        </w:rPr>
        <w:t xml:space="preserve"> </w:t>
      </w:r>
      <w:r w:rsidR="00215451">
        <w:rPr>
          <w:rFonts w:eastAsia="Calibri"/>
          <w:sz w:val="24"/>
          <w:lang w:val="ru-RU"/>
        </w:rPr>
        <w:t>Ишмурзинский</w:t>
      </w:r>
      <w:r w:rsidRPr="00BC3751">
        <w:rPr>
          <w:rFonts w:eastAsia="Calibri"/>
          <w:sz w:val="24"/>
          <w:lang w:val="ru-RU"/>
        </w:rPr>
        <w:t xml:space="preserve"> сельсовет</w:t>
      </w:r>
      <w:r w:rsidRPr="00BC3751">
        <w:rPr>
          <w:rFonts w:eastAsia="Calibri"/>
          <w:sz w:val="24"/>
        </w:rPr>
        <w:t>), настоящих Правил в соответствии с требованиями технических регламентов, градостроительных регламентов, региональных и местных нормативов градостроительного проектирования, с учетом границ территорий объектов культурного наследия, выявленных объектов культурного наследия, границ зон с особыми условиями использования территорий.</w:t>
      </w:r>
    </w:p>
    <w:p w:rsidR="00B60A05" w:rsidRPr="00567F5A" w:rsidRDefault="00B60A05" w:rsidP="00776818">
      <w:pPr>
        <w:jc w:val="both"/>
        <w:rPr>
          <w:sz w:val="24"/>
        </w:rPr>
      </w:pPr>
      <w:r w:rsidRPr="00567F5A">
        <w:rPr>
          <w:sz w:val="24"/>
        </w:rPr>
        <w:t xml:space="preserve"> </w:t>
      </w:r>
    </w:p>
    <w:p w:rsidR="00B60A05" w:rsidRPr="00567F5A" w:rsidRDefault="00B60A05" w:rsidP="00567F5A">
      <w:pPr>
        <w:jc w:val="both"/>
        <w:rPr>
          <w:sz w:val="24"/>
        </w:rPr>
      </w:pPr>
      <w:r w:rsidRPr="00567F5A">
        <w:rPr>
          <w:sz w:val="24"/>
        </w:rPr>
        <w:t xml:space="preserve">3. Состав и содержание документации по планировке территории определяются Градостроительным кодексом Российской Федерации, законодательством </w:t>
      </w:r>
      <w:r w:rsidRPr="00567F5A">
        <w:rPr>
          <w:sz w:val="24"/>
          <w:lang w:val="ru-RU"/>
        </w:rPr>
        <w:t xml:space="preserve">Республики Башкортостан </w:t>
      </w:r>
      <w:r w:rsidRPr="00567F5A">
        <w:rPr>
          <w:sz w:val="24"/>
        </w:rPr>
        <w:t xml:space="preserve"> и правовыми актами сельского поселения</w:t>
      </w:r>
      <w:r>
        <w:rPr>
          <w:sz w:val="24"/>
          <w:lang w:val="ru-RU"/>
        </w:rPr>
        <w:t xml:space="preserve"> </w:t>
      </w:r>
      <w:r w:rsidR="00215451">
        <w:rPr>
          <w:sz w:val="24"/>
          <w:lang w:val="ru-RU"/>
        </w:rPr>
        <w:t>Ишмурзинский</w:t>
      </w:r>
      <w:r>
        <w:rPr>
          <w:sz w:val="24"/>
          <w:lang w:val="ru-RU"/>
        </w:rPr>
        <w:t xml:space="preserve"> </w:t>
      </w:r>
      <w:r w:rsidRPr="00567F5A">
        <w:rPr>
          <w:sz w:val="24"/>
          <w:lang w:val="ru-RU"/>
        </w:rPr>
        <w:t>сельсовет</w:t>
      </w:r>
      <w:r w:rsidRPr="00567F5A">
        <w:rPr>
          <w:sz w:val="24"/>
        </w:rPr>
        <w:t>.</w:t>
      </w:r>
    </w:p>
    <w:p w:rsidR="00B60A05" w:rsidRPr="00567F5A" w:rsidRDefault="00B60A05" w:rsidP="00567F5A">
      <w:pPr>
        <w:jc w:val="both"/>
        <w:rPr>
          <w:sz w:val="24"/>
        </w:rPr>
      </w:pPr>
      <w:r w:rsidRPr="00567F5A">
        <w:rPr>
          <w:sz w:val="24"/>
        </w:rPr>
        <w:t>4. Проекты планировки территории и проекты межевания территории, подготовленные в составе документации по планировке территории на</w:t>
      </w:r>
      <w:r>
        <w:rPr>
          <w:sz w:val="24"/>
        </w:rPr>
        <w:t xml:space="preserve"> основании решения </w:t>
      </w:r>
      <w:r w:rsidRPr="00567F5A">
        <w:rPr>
          <w:sz w:val="24"/>
        </w:rPr>
        <w:t xml:space="preserve"> сельского поселения</w:t>
      </w:r>
      <w:r w:rsidR="00215451">
        <w:rPr>
          <w:sz w:val="24"/>
          <w:lang w:val="ru-RU"/>
        </w:rPr>
        <w:t>Ишмурзинский</w:t>
      </w:r>
      <w:r>
        <w:rPr>
          <w:sz w:val="24"/>
          <w:lang w:val="ru-RU"/>
        </w:rPr>
        <w:t xml:space="preserve"> </w:t>
      </w:r>
      <w:r w:rsidRPr="00567F5A">
        <w:rPr>
          <w:sz w:val="24"/>
          <w:lang w:val="ru-RU"/>
        </w:rPr>
        <w:t>сельсовет</w:t>
      </w:r>
      <w:r w:rsidRPr="00567F5A">
        <w:rPr>
          <w:sz w:val="24"/>
        </w:rPr>
        <w:t xml:space="preserve">, до их утверждения подлежат обязательному рассмотрению на </w:t>
      </w:r>
      <w:r w:rsidRPr="00567F5A">
        <w:rPr>
          <w:sz w:val="24"/>
          <w:lang w:val="ru-RU"/>
        </w:rPr>
        <w:t xml:space="preserve">общественных обсуждениях или </w:t>
      </w:r>
      <w:r w:rsidRPr="00567F5A">
        <w:rPr>
          <w:sz w:val="24"/>
        </w:rPr>
        <w:t>публичных слушаниях.</w:t>
      </w:r>
    </w:p>
    <w:p w:rsidR="00B60A05" w:rsidRPr="001C6279" w:rsidRDefault="00B60A05" w:rsidP="00567F5A">
      <w:pPr>
        <w:jc w:val="both"/>
        <w:rPr>
          <w:sz w:val="24"/>
        </w:rPr>
      </w:pPr>
      <w:r w:rsidRPr="00567F5A">
        <w:rPr>
          <w:sz w:val="24"/>
        </w:rPr>
        <w:t xml:space="preserve">5. </w:t>
      </w:r>
      <w:proofErr w:type="gramStart"/>
      <w:r w:rsidRPr="001C6279">
        <w:rPr>
          <w:sz w:val="24"/>
          <w:lang w:val="ru-RU"/>
        </w:rPr>
        <w:t>Общественные обсуждения или п</w:t>
      </w:r>
      <w:r w:rsidRPr="001C6279">
        <w:rPr>
          <w:sz w:val="24"/>
        </w:rPr>
        <w:t>убличные слушания по проекту планировки территории и проекту межевания территории проводятся с участием граждан, проживающих на территории, применительно к которой осуществляется подготовка проекта ее планировки и проекта ее 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roofErr w:type="gramEnd"/>
    </w:p>
    <w:p w:rsidR="00B60A05" w:rsidRPr="00567F5A" w:rsidRDefault="00B60A05" w:rsidP="00567F5A">
      <w:pPr>
        <w:jc w:val="both"/>
        <w:rPr>
          <w:sz w:val="24"/>
        </w:rPr>
      </w:pPr>
      <w:r w:rsidRPr="001C6279">
        <w:rPr>
          <w:sz w:val="24"/>
        </w:rPr>
        <w:t xml:space="preserve">6. Документации по планировке территории утверждается </w:t>
      </w:r>
      <w:r w:rsidRPr="001C6279">
        <w:rPr>
          <w:sz w:val="24"/>
          <w:lang w:val="ru-RU"/>
        </w:rPr>
        <w:t xml:space="preserve">решением Совета сельского </w:t>
      </w:r>
      <w:r w:rsidRPr="001C6279">
        <w:rPr>
          <w:sz w:val="24"/>
        </w:rPr>
        <w:t>поселения</w:t>
      </w:r>
      <w:r>
        <w:rPr>
          <w:sz w:val="24"/>
          <w:lang w:val="ru-RU"/>
        </w:rPr>
        <w:t xml:space="preserve"> </w:t>
      </w:r>
      <w:r w:rsidR="00215451">
        <w:rPr>
          <w:sz w:val="24"/>
          <w:lang w:val="ru-RU"/>
        </w:rPr>
        <w:t>Ишмурзинский</w:t>
      </w:r>
      <w:r>
        <w:rPr>
          <w:sz w:val="24"/>
          <w:lang w:val="ru-RU"/>
        </w:rPr>
        <w:t xml:space="preserve"> </w:t>
      </w:r>
      <w:r w:rsidRPr="001C6279">
        <w:rPr>
          <w:sz w:val="24"/>
          <w:lang w:val="ru-RU"/>
        </w:rPr>
        <w:t>сельсовет</w:t>
      </w:r>
      <w:r w:rsidRPr="001C6279">
        <w:rPr>
          <w:sz w:val="24"/>
        </w:rPr>
        <w:t>.</w:t>
      </w:r>
    </w:p>
    <w:p w:rsidR="00B60A05" w:rsidRPr="00567F5A" w:rsidRDefault="00B60A05" w:rsidP="00567F5A">
      <w:pPr>
        <w:jc w:val="both"/>
        <w:rPr>
          <w:sz w:val="24"/>
        </w:rPr>
      </w:pPr>
      <w:r w:rsidRPr="00567F5A">
        <w:rPr>
          <w:sz w:val="24"/>
        </w:rPr>
        <w:t>7.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в течение семи дней со дня утверждения указанной документации и размещается на официальном сайте муниципального образования в сети "Интернет".</w:t>
      </w:r>
    </w:p>
    <w:p w:rsidR="00B60A05" w:rsidRPr="00CD4A1C" w:rsidRDefault="00B60A05" w:rsidP="002C2915">
      <w:pPr>
        <w:ind w:firstLine="426"/>
        <w:contextualSpacing/>
        <w:rPr>
          <w:b/>
          <w:bCs/>
          <w:sz w:val="24"/>
          <w:szCs w:val="24"/>
          <w:shd w:val="clear" w:color="auto" w:fill="00FFFF"/>
          <w:lang w:val="ru-RU"/>
        </w:rPr>
      </w:pPr>
    </w:p>
    <w:p w:rsidR="00B60A05" w:rsidRPr="005A5C12" w:rsidRDefault="001810D8" w:rsidP="005A5C12">
      <w:pPr>
        <w:ind w:firstLine="426"/>
        <w:contextualSpacing/>
        <w:jc w:val="both"/>
        <w:rPr>
          <w:sz w:val="24"/>
          <w:szCs w:val="24"/>
          <w:lang w:val="ru-RU"/>
        </w:rPr>
      </w:pPr>
      <w:r>
        <w:rPr>
          <w:b/>
          <w:bCs/>
          <w:sz w:val="24"/>
          <w:szCs w:val="24"/>
          <w:shd w:val="clear" w:color="auto" w:fill="FFFFFF"/>
          <w:lang w:val="ru-RU"/>
        </w:rPr>
        <w:t>Статья 15</w:t>
      </w:r>
      <w:r w:rsidR="00B60A05" w:rsidRPr="005A5C12">
        <w:rPr>
          <w:b/>
          <w:bCs/>
          <w:sz w:val="24"/>
          <w:szCs w:val="24"/>
          <w:shd w:val="clear" w:color="auto" w:fill="FFFFFF"/>
          <w:lang w:val="ru-RU"/>
        </w:rPr>
        <w:t xml:space="preserve">. Градостроительные планы земельных участков </w:t>
      </w:r>
      <w:r w:rsidR="00B60A05">
        <w:rPr>
          <w:b/>
          <w:bCs/>
          <w:sz w:val="24"/>
          <w:szCs w:val="24"/>
          <w:shd w:val="clear" w:color="auto" w:fill="FFFFFF"/>
          <w:lang w:val="ru-RU"/>
        </w:rPr>
        <w:t xml:space="preserve">СП </w:t>
      </w:r>
      <w:r w:rsidR="00215451">
        <w:rPr>
          <w:b/>
          <w:bCs/>
          <w:sz w:val="24"/>
          <w:szCs w:val="24"/>
          <w:shd w:val="clear" w:color="auto" w:fill="FFFFFF"/>
          <w:lang w:val="ru-RU"/>
        </w:rPr>
        <w:t>Ишмурзинский</w:t>
      </w:r>
      <w:r w:rsidR="00B60A05">
        <w:rPr>
          <w:b/>
          <w:bCs/>
          <w:sz w:val="24"/>
          <w:szCs w:val="24"/>
          <w:shd w:val="clear" w:color="auto" w:fill="FFFFFF"/>
          <w:lang w:val="ru-RU"/>
        </w:rPr>
        <w:t xml:space="preserve"> </w:t>
      </w:r>
      <w:r w:rsidR="00B60A05" w:rsidRPr="005A5C12">
        <w:rPr>
          <w:b/>
          <w:bCs/>
          <w:sz w:val="24"/>
          <w:szCs w:val="24"/>
          <w:shd w:val="clear" w:color="auto" w:fill="FFFFFF"/>
          <w:lang w:val="ru-RU"/>
        </w:rPr>
        <w:t xml:space="preserve">сельсовет муниципального района </w:t>
      </w:r>
      <w:r w:rsidR="00B60A05">
        <w:rPr>
          <w:b/>
          <w:bCs/>
          <w:sz w:val="24"/>
          <w:szCs w:val="24"/>
          <w:shd w:val="clear" w:color="auto" w:fill="FFFFFF"/>
          <w:lang w:val="ru-RU"/>
        </w:rPr>
        <w:t>Баймак</w:t>
      </w:r>
      <w:r w:rsidR="00B60A05" w:rsidRPr="005A5C12">
        <w:rPr>
          <w:b/>
          <w:bCs/>
          <w:sz w:val="24"/>
          <w:szCs w:val="24"/>
          <w:shd w:val="clear" w:color="auto" w:fill="FFFFFF"/>
          <w:lang w:val="ru-RU"/>
        </w:rPr>
        <w:t xml:space="preserve">ский район </w:t>
      </w:r>
      <w:r w:rsidR="00B60A05">
        <w:rPr>
          <w:b/>
          <w:bCs/>
          <w:sz w:val="24"/>
          <w:szCs w:val="24"/>
          <w:shd w:val="clear" w:color="auto" w:fill="FFFFFF"/>
          <w:lang w:val="ru-RU"/>
        </w:rPr>
        <w:t>РБ</w:t>
      </w:r>
    </w:p>
    <w:p w:rsidR="00B60A05" w:rsidRPr="005A5C12" w:rsidRDefault="00B60A05" w:rsidP="005A5C12">
      <w:pPr>
        <w:ind w:firstLine="426"/>
        <w:contextualSpacing/>
        <w:jc w:val="both"/>
        <w:rPr>
          <w:sz w:val="24"/>
          <w:szCs w:val="24"/>
          <w:lang w:val="ru-RU"/>
        </w:rPr>
      </w:pPr>
      <w:r w:rsidRPr="005A5C12">
        <w:rPr>
          <w:sz w:val="24"/>
          <w:szCs w:val="24"/>
          <w:shd w:val="clear" w:color="auto" w:fill="FFFFFF"/>
          <w:lang w:val="ru-RU"/>
        </w:rPr>
        <w:t xml:space="preserve"> Назначение и содержание градостроительных планов земельных участков определяются Градостроительным кодексом Р</w:t>
      </w:r>
      <w:r>
        <w:rPr>
          <w:sz w:val="24"/>
          <w:szCs w:val="24"/>
          <w:shd w:val="clear" w:color="auto" w:fill="FFFFFF"/>
          <w:lang w:val="ru-RU"/>
        </w:rPr>
        <w:t>Ф</w:t>
      </w:r>
      <w:r w:rsidRPr="005A5C12">
        <w:rPr>
          <w:sz w:val="24"/>
          <w:szCs w:val="24"/>
          <w:shd w:val="clear" w:color="auto" w:fill="FFFFFF"/>
          <w:lang w:val="ru-RU"/>
        </w:rPr>
        <w:t xml:space="preserve">. </w:t>
      </w:r>
    </w:p>
    <w:p w:rsidR="00B60A05" w:rsidRPr="005A5C12" w:rsidRDefault="00B60A05" w:rsidP="005A5C12">
      <w:pPr>
        <w:ind w:firstLine="426"/>
        <w:contextualSpacing/>
        <w:jc w:val="both"/>
        <w:rPr>
          <w:sz w:val="24"/>
          <w:szCs w:val="24"/>
          <w:lang w:val="ru-RU"/>
        </w:rPr>
      </w:pPr>
      <w:r w:rsidRPr="005A5C12">
        <w:rPr>
          <w:sz w:val="24"/>
          <w:szCs w:val="24"/>
          <w:shd w:val="clear" w:color="auto" w:fill="FFFFFF"/>
          <w:lang w:val="ru-RU"/>
        </w:rPr>
        <w:t xml:space="preserve">Подготовка градостроительных планов земельных участков </w:t>
      </w:r>
      <w:r w:rsidRPr="008401B9">
        <w:rPr>
          <w:sz w:val="24"/>
          <w:szCs w:val="24"/>
          <w:shd w:val="clear" w:color="auto" w:fill="FFFFFF"/>
          <w:lang w:val="ru-RU"/>
        </w:rPr>
        <w:t>осуществляется п</w:t>
      </w:r>
      <w:r w:rsidRPr="005A5C12">
        <w:rPr>
          <w:sz w:val="24"/>
          <w:szCs w:val="24"/>
          <w:shd w:val="clear" w:color="auto" w:fill="FFFFFF"/>
          <w:lang w:val="ru-RU"/>
        </w:rPr>
        <w:t xml:space="preserve">о форме, установленной Правительством </w:t>
      </w:r>
      <w:r>
        <w:rPr>
          <w:sz w:val="24"/>
          <w:szCs w:val="24"/>
          <w:shd w:val="clear" w:color="auto" w:fill="FFFFFF"/>
          <w:lang w:val="ru-RU"/>
        </w:rPr>
        <w:t>РФ</w:t>
      </w:r>
      <w:r w:rsidRPr="005A5C12">
        <w:rPr>
          <w:sz w:val="24"/>
          <w:szCs w:val="24"/>
          <w:shd w:val="clear" w:color="auto" w:fill="FFFFFF"/>
          <w:lang w:val="ru-RU"/>
        </w:rPr>
        <w:t xml:space="preserve"> в соответствии с действующим федеральным законодательством. </w:t>
      </w:r>
    </w:p>
    <w:p w:rsidR="00B60A05" w:rsidRPr="005A5C12" w:rsidRDefault="00B60A05" w:rsidP="005A5C12">
      <w:pPr>
        <w:ind w:firstLine="426"/>
        <w:contextualSpacing/>
        <w:jc w:val="both"/>
        <w:rPr>
          <w:sz w:val="24"/>
          <w:szCs w:val="24"/>
          <w:shd w:val="clear" w:color="auto" w:fill="FFFFFF"/>
          <w:lang w:val="ru-RU"/>
        </w:rPr>
      </w:pPr>
      <w:r w:rsidRPr="005A5C12">
        <w:rPr>
          <w:sz w:val="24"/>
          <w:szCs w:val="24"/>
          <w:shd w:val="clear" w:color="auto" w:fill="FFFFFF"/>
          <w:lang w:val="ru-RU"/>
        </w:rPr>
        <w:t>Градостроительный план земельного участка выдается в целях обеспечения субъектов градостроительной деятельности информацией</w:t>
      </w:r>
      <w:proofErr w:type="gramStart"/>
      <w:r w:rsidRPr="005A5C12">
        <w:rPr>
          <w:sz w:val="24"/>
          <w:szCs w:val="24"/>
          <w:shd w:val="clear" w:color="auto" w:fill="FFFFFF"/>
          <w:lang w:val="ru-RU"/>
        </w:rPr>
        <w:t xml:space="preserve"> ,</w:t>
      </w:r>
      <w:proofErr w:type="gramEnd"/>
      <w:r w:rsidRPr="005A5C12">
        <w:rPr>
          <w:sz w:val="24"/>
          <w:szCs w:val="24"/>
          <w:shd w:val="clear" w:color="auto" w:fill="FFFFFF"/>
          <w:lang w:val="ru-RU"/>
        </w:rPr>
        <w:t xml:space="preserve"> необходимой для архитектурно-строительного проектирования, строительства , реконструкции объектов капитального строительства в границах земельного участка. </w:t>
      </w:r>
    </w:p>
    <w:p w:rsidR="00B60A05" w:rsidRPr="008401B9" w:rsidRDefault="00472A78" w:rsidP="008401B9">
      <w:pPr>
        <w:jc w:val="both"/>
        <w:rPr>
          <w:sz w:val="24"/>
          <w:szCs w:val="24"/>
        </w:rPr>
      </w:pPr>
      <w:r>
        <w:rPr>
          <w:sz w:val="24"/>
          <w:szCs w:val="24"/>
          <w:lang w:val="ru-RU"/>
        </w:rPr>
        <w:t xml:space="preserve">      </w:t>
      </w:r>
      <w:r w:rsidR="00B60A05" w:rsidRPr="00472A78">
        <w:rPr>
          <w:sz w:val="24"/>
          <w:szCs w:val="24"/>
        </w:rPr>
        <w:t>Орган местного самоуправления в течение двадцати рабочих дней после получения заявления осуществляет подготовку, регистрацию градостроительного плана земельного участка и выдает его заявителю.</w:t>
      </w:r>
    </w:p>
    <w:p w:rsidR="00B60A05" w:rsidRPr="005A5C12" w:rsidRDefault="00B60A05" w:rsidP="005A5C12">
      <w:pPr>
        <w:ind w:firstLine="426"/>
        <w:contextualSpacing/>
        <w:jc w:val="both"/>
        <w:rPr>
          <w:sz w:val="24"/>
          <w:szCs w:val="24"/>
          <w:shd w:val="clear" w:color="auto" w:fill="FFFFFF"/>
          <w:lang w:val="ru-RU"/>
        </w:rPr>
      </w:pPr>
      <w:r w:rsidRPr="005A5C12">
        <w:rPr>
          <w:sz w:val="24"/>
          <w:szCs w:val="24"/>
          <w:shd w:val="clear" w:color="auto" w:fill="FFFFFF"/>
          <w:lang w:val="ru-RU"/>
        </w:rPr>
        <w:t>Срок подготовки и утверждения ГПЗУ продлевается в случаях:</w:t>
      </w:r>
    </w:p>
    <w:p w:rsidR="00B60A05" w:rsidRPr="005A5C12" w:rsidRDefault="00B60A05" w:rsidP="005A5C12">
      <w:pPr>
        <w:ind w:firstLine="426"/>
        <w:contextualSpacing/>
        <w:jc w:val="both"/>
        <w:rPr>
          <w:sz w:val="24"/>
          <w:szCs w:val="24"/>
          <w:shd w:val="clear" w:color="auto" w:fill="FFFFFF"/>
          <w:lang w:val="ru-RU"/>
        </w:rPr>
      </w:pPr>
      <w:r w:rsidRPr="005A5C12">
        <w:rPr>
          <w:sz w:val="24"/>
          <w:szCs w:val="24"/>
          <w:shd w:val="clear" w:color="auto" w:fill="FFFFFF"/>
          <w:lang w:val="ru-RU"/>
        </w:rPr>
        <w:t>а) направления проекта ГПЗУ на рассмотрение на публичных слушаниях на срок, необходимый для организации и проведения публичных слушаний;</w:t>
      </w:r>
    </w:p>
    <w:p w:rsidR="00B60A05" w:rsidRPr="005A5C12" w:rsidRDefault="00B60A05" w:rsidP="005A5C12">
      <w:pPr>
        <w:ind w:firstLine="426"/>
        <w:contextualSpacing/>
        <w:jc w:val="both"/>
        <w:rPr>
          <w:sz w:val="24"/>
          <w:szCs w:val="24"/>
          <w:lang w:val="ru-RU"/>
        </w:rPr>
      </w:pPr>
      <w:proofErr w:type="gramStart"/>
      <w:r w:rsidRPr="005A5C12">
        <w:rPr>
          <w:sz w:val="24"/>
          <w:szCs w:val="24"/>
          <w:shd w:val="clear" w:color="auto" w:fill="FFFFFF"/>
          <w:lang w:val="ru-RU"/>
        </w:rPr>
        <w:t>б) выявления уполномоченным органом противоречий в документах, которые в соответствии с законодательством необходимы для выдачи ГПЗУ и представлены в указанные уполномоченным органом лицом, обратившимся с заявлением о выдаче ГПЗУ, или получены в порядке межведомственного взаимодей</w:t>
      </w:r>
      <w:r>
        <w:rPr>
          <w:sz w:val="24"/>
          <w:szCs w:val="24"/>
          <w:shd w:val="clear" w:color="auto" w:fill="FFFFFF"/>
          <w:lang w:val="ru-RU"/>
        </w:rPr>
        <w:t>ствия</w:t>
      </w:r>
      <w:r w:rsidRPr="005A5C12">
        <w:rPr>
          <w:sz w:val="24"/>
          <w:szCs w:val="24"/>
          <w:shd w:val="clear" w:color="auto" w:fill="FFFFFF"/>
          <w:lang w:val="ru-RU"/>
        </w:rPr>
        <w:t xml:space="preserve">, на срок, необходимый для уточнения соответствующих сведений. </w:t>
      </w:r>
      <w:proofErr w:type="gramEnd"/>
    </w:p>
    <w:p w:rsidR="00B60A05" w:rsidRPr="008401B9" w:rsidRDefault="00B60A05" w:rsidP="005A5C12">
      <w:pPr>
        <w:ind w:firstLine="426"/>
        <w:contextualSpacing/>
        <w:jc w:val="both"/>
        <w:rPr>
          <w:sz w:val="24"/>
          <w:szCs w:val="24"/>
          <w:shd w:val="clear" w:color="auto" w:fill="FFFFFF"/>
          <w:lang w:val="ru-RU"/>
        </w:rPr>
      </w:pPr>
      <w:r w:rsidRPr="008401B9">
        <w:rPr>
          <w:sz w:val="24"/>
          <w:szCs w:val="24"/>
          <w:shd w:val="clear" w:color="auto" w:fill="FFFFFF"/>
          <w:lang w:val="ru-RU"/>
        </w:rPr>
        <w:t>Выдача ГПЗУ является муниципальной услугой. ГПЗУ выдается бесплатно. Информация, указанная в ГПЗУ может быть использована для подготовки проектной документации, для получения разрешения на строительство в течени</w:t>
      </w:r>
      <w:proofErr w:type="gramStart"/>
      <w:r w:rsidRPr="008401B9">
        <w:rPr>
          <w:sz w:val="24"/>
          <w:szCs w:val="24"/>
          <w:shd w:val="clear" w:color="auto" w:fill="FFFFFF"/>
          <w:lang w:val="ru-RU"/>
        </w:rPr>
        <w:t>и</w:t>
      </w:r>
      <w:proofErr w:type="gramEnd"/>
      <w:r w:rsidRPr="008401B9">
        <w:rPr>
          <w:sz w:val="24"/>
          <w:szCs w:val="24"/>
          <w:shd w:val="clear" w:color="auto" w:fill="FFFFFF"/>
          <w:lang w:val="ru-RU"/>
        </w:rPr>
        <w:t xml:space="preserve"> трех лет со дня его выдачи. По истечении этого срока использование информации, указанной в ГПЗУ  не допускается.</w:t>
      </w:r>
    </w:p>
    <w:p w:rsidR="00B60A05" w:rsidRPr="008401B9" w:rsidRDefault="00B60A05" w:rsidP="005A5C12">
      <w:pPr>
        <w:ind w:firstLine="426"/>
        <w:contextualSpacing/>
        <w:jc w:val="both"/>
        <w:rPr>
          <w:sz w:val="24"/>
          <w:szCs w:val="24"/>
          <w:lang w:val="ru-RU"/>
        </w:rPr>
      </w:pPr>
    </w:p>
    <w:p w:rsidR="00B60A05" w:rsidRPr="00CD4A1C" w:rsidRDefault="00B60A05" w:rsidP="00A57BC7">
      <w:pPr>
        <w:ind w:firstLine="426"/>
        <w:contextualSpacing/>
        <w:jc w:val="both"/>
        <w:rPr>
          <w:sz w:val="24"/>
          <w:szCs w:val="24"/>
          <w:lang w:val="ru-RU" w:eastAsia="ar-SA"/>
        </w:rPr>
      </w:pPr>
      <w:r w:rsidRPr="00CD4A1C">
        <w:rPr>
          <w:color w:val="000000"/>
          <w:sz w:val="24"/>
          <w:szCs w:val="24"/>
          <w:shd w:val="clear" w:color="auto" w:fill="FFFFFF"/>
          <w:lang w:val="ru-RU" w:eastAsia="ar-SA"/>
        </w:rPr>
        <w:t> </w:t>
      </w:r>
    </w:p>
    <w:p w:rsidR="00B60A05" w:rsidRPr="00C66281" w:rsidRDefault="005F6010" w:rsidP="00DA4C4C">
      <w:pPr>
        <w:keepNext/>
        <w:jc w:val="both"/>
        <w:outlineLvl w:val="0"/>
        <w:rPr>
          <w:b/>
          <w:sz w:val="24"/>
          <w:szCs w:val="24"/>
          <w:lang w:val="ru-RU" w:eastAsia="en-US"/>
        </w:rPr>
      </w:pPr>
      <w:r w:rsidRPr="005F6010">
        <w:rPr>
          <w:b/>
          <w:sz w:val="24"/>
          <w:szCs w:val="24"/>
          <w:lang w:val="ru-RU" w:eastAsia="en-US"/>
        </w:rPr>
        <w:t>ГЛАВА 5</w:t>
      </w:r>
      <w:r w:rsidR="00B60A05" w:rsidRPr="005F6010">
        <w:rPr>
          <w:b/>
          <w:sz w:val="24"/>
          <w:szCs w:val="24"/>
          <w:lang w:val="ru-RU" w:eastAsia="en-US"/>
        </w:rPr>
        <w:t>.</w:t>
      </w:r>
      <w:r w:rsidR="00B60A05" w:rsidRPr="00C66281">
        <w:rPr>
          <w:b/>
          <w:sz w:val="24"/>
          <w:szCs w:val="24"/>
          <w:lang w:val="ru-RU" w:eastAsia="en-US"/>
        </w:rPr>
        <w:t xml:space="preserve"> О ПРОВЕДЕНИИ  ОБЩЕСТВЕННЫХ ОБСУЖДЕНИЙ ИЛИ  ПУБЛИЧНЫХ СЛУШАНИЙ ПО ВОПРОСАМ ЗЕМЛЕПОЛЬЗОВАНИЯ И ЗАСТРОЙКИ  В СП </w:t>
      </w:r>
      <w:r w:rsidR="00215451">
        <w:rPr>
          <w:b/>
          <w:sz w:val="24"/>
          <w:szCs w:val="24"/>
          <w:lang w:val="ru-RU" w:eastAsia="en-US"/>
        </w:rPr>
        <w:t>ИШМУРЗИНСКИЙ</w:t>
      </w:r>
      <w:r w:rsidR="00B60A05" w:rsidRPr="00C66281">
        <w:rPr>
          <w:b/>
          <w:sz w:val="24"/>
          <w:szCs w:val="24"/>
          <w:lang w:val="ru-RU" w:eastAsia="en-US"/>
        </w:rPr>
        <w:t xml:space="preserve"> СЕЛЬСОВЕТ</w:t>
      </w:r>
    </w:p>
    <w:p w:rsidR="00B60A05" w:rsidRDefault="001810D8" w:rsidP="00DA4C4C">
      <w:pPr>
        <w:keepNext/>
        <w:jc w:val="both"/>
        <w:outlineLvl w:val="0"/>
        <w:rPr>
          <w:b/>
          <w:bCs/>
          <w:sz w:val="24"/>
          <w:szCs w:val="24"/>
          <w:lang w:val="ru-RU"/>
        </w:rPr>
      </w:pPr>
      <w:r>
        <w:rPr>
          <w:b/>
          <w:sz w:val="24"/>
          <w:szCs w:val="24"/>
          <w:lang w:val="ru-RU" w:eastAsia="en-US"/>
        </w:rPr>
        <w:t>Статья 16</w:t>
      </w:r>
      <w:r w:rsidR="00B60A05" w:rsidRPr="00D17760">
        <w:rPr>
          <w:b/>
          <w:sz w:val="24"/>
          <w:szCs w:val="24"/>
          <w:lang w:val="ru-RU" w:eastAsia="en-US"/>
        </w:rPr>
        <w:t>.</w:t>
      </w:r>
      <w:r w:rsidR="00BC19A3">
        <w:rPr>
          <w:b/>
          <w:sz w:val="24"/>
          <w:szCs w:val="24"/>
          <w:lang w:val="ru-RU" w:eastAsia="en-US"/>
        </w:rPr>
        <w:t xml:space="preserve"> </w:t>
      </w:r>
      <w:r w:rsidR="00B60A05" w:rsidRPr="00D17760">
        <w:rPr>
          <w:b/>
          <w:sz w:val="24"/>
          <w:szCs w:val="24"/>
          <w:lang w:val="ru-RU" w:eastAsia="en-US"/>
        </w:rPr>
        <w:t>Положение об о</w:t>
      </w:r>
      <w:r w:rsidR="00B60A05">
        <w:rPr>
          <w:b/>
          <w:bCs/>
          <w:sz w:val="24"/>
          <w:szCs w:val="24"/>
          <w:lang w:val="ru-RU"/>
        </w:rPr>
        <w:t>бщественных обсуждениях или</w:t>
      </w:r>
      <w:r w:rsidR="00B60A05" w:rsidRPr="00D17760">
        <w:rPr>
          <w:b/>
          <w:bCs/>
          <w:sz w:val="24"/>
          <w:szCs w:val="24"/>
          <w:lang w:val="ru-RU"/>
        </w:rPr>
        <w:t xml:space="preserve"> публичных слушаниях по </w:t>
      </w:r>
      <w:r w:rsidR="00B60A05">
        <w:rPr>
          <w:b/>
          <w:bCs/>
          <w:sz w:val="24"/>
          <w:szCs w:val="24"/>
          <w:lang w:val="ru-RU"/>
        </w:rPr>
        <w:t xml:space="preserve">вопросам правил землепользования и застройки СП </w:t>
      </w:r>
      <w:r w:rsidR="00215451">
        <w:rPr>
          <w:b/>
          <w:bCs/>
          <w:sz w:val="24"/>
          <w:szCs w:val="24"/>
          <w:lang w:val="ru-RU"/>
        </w:rPr>
        <w:t>Ишмурзинский</w:t>
      </w:r>
      <w:r w:rsidR="00B60A05">
        <w:rPr>
          <w:b/>
          <w:bCs/>
          <w:sz w:val="24"/>
          <w:szCs w:val="24"/>
          <w:lang w:val="ru-RU"/>
        </w:rPr>
        <w:t xml:space="preserve"> сельсовет.</w:t>
      </w:r>
    </w:p>
    <w:p w:rsidR="00B60A05" w:rsidRDefault="00B60A05" w:rsidP="00C07A84">
      <w:pPr>
        <w:keepNext/>
        <w:ind w:firstLine="426"/>
        <w:jc w:val="both"/>
        <w:outlineLvl w:val="0"/>
        <w:rPr>
          <w:b/>
          <w:sz w:val="24"/>
          <w:szCs w:val="24"/>
          <w:lang w:val="ru-RU" w:eastAsia="en-US"/>
        </w:rPr>
      </w:pPr>
    </w:p>
    <w:p w:rsidR="00B60A05" w:rsidRPr="00CF7760" w:rsidRDefault="00B60A05" w:rsidP="00335BB7">
      <w:pPr>
        <w:keepNext/>
        <w:ind w:firstLine="426"/>
        <w:jc w:val="both"/>
        <w:outlineLvl w:val="0"/>
        <w:rPr>
          <w:sz w:val="24"/>
          <w:szCs w:val="24"/>
          <w:lang w:val="ru-RU" w:eastAsia="en-US"/>
        </w:rPr>
      </w:pPr>
      <w:r w:rsidRPr="00D62325">
        <w:rPr>
          <w:sz w:val="24"/>
          <w:szCs w:val="24"/>
          <w:lang w:val="ru-RU" w:eastAsia="en-US"/>
        </w:rPr>
        <w:t>Обществе</w:t>
      </w:r>
      <w:r>
        <w:rPr>
          <w:sz w:val="24"/>
          <w:szCs w:val="24"/>
          <w:lang w:val="ru-RU" w:eastAsia="en-US"/>
        </w:rPr>
        <w:t xml:space="preserve">нные обсуждения или </w:t>
      </w:r>
      <w:r w:rsidRPr="00D62325">
        <w:rPr>
          <w:sz w:val="24"/>
          <w:szCs w:val="24"/>
          <w:lang w:val="ru-RU" w:eastAsia="en-US"/>
        </w:rPr>
        <w:t xml:space="preserve"> публичные слушания </w:t>
      </w:r>
      <w:r w:rsidRPr="00CD4A1C">
        <w:rPr>
          <w:sz w:val="24"/>
          <w:szCs w:val="24"/>
          <w:lang w:val="ru-RU" w:eastAsia="en-US"/>
        </w:rPr>
        <w:t xml:space="preserve">по </w:t>
      </w:r>
      <w:r>
        <w:rPr>
          <w:sz w:val="24"/>
          <w:szCs w:val="24"/>
          <w:lang w:val="ru-RU" w:eastAsia="en-US"/>
        </w:rPr>
        <w:t>вопросам</w:t>
      </w:r>
      <w:r w:rsidRPr="00CD4A1C">
        <w:rPr>
          <w:sz w:val="24"/>
          <w:szCs w:val="24"/>
          <w:lang w:val="ru-RU" w:eastAsia="en-US"/>
        </w:rPr>
        <w:t xml:space="preserve"> прави</w:t>
      </w:r>
      <w:r>
        <w:rPr>
          <w:sz w:val="24"/>
          <w:szCs w:val="24"/>
          <w:lang w:val="ru-RU" w:eastAsia="en-US"/>
        </w:rPr>
        <w:t xml:space="preserve">л землепользования и застройки </w:t>
      </w:r>
      <w:r w:rsidRPr="00CF7760">
        <w:rPr>
          <w:sz w:val="24"/>
          <w:szCs w:val="24"/>
          <w:lang w:val="ru-RU" w:eastAsia="en-US"/>
        </w:rPr>
        <w:t xml:space="preserve">осуществляются в порядке, предусмотренном ст.5.1.Градостроительного кодекса  РФ, другими муниципальными правовыми актами СП </w:t>
      </w:r>
      <w:r w:rsidR="00215451">
        <w:rPr>
          <w:sz w:val="24"/>
          <w:szCs w:val="24"/>
          <w:lang w:val="ru-RU" w:eastAsia="en-US"/>
        </w:rPr>
        <w:t>Ишмурзинский</w:t>
      </w:r>
      <w:r w:rsidRPr="00CF7760">
        <w:rPr>
          <w:sz w:val="24"/>
          <w:szCs w:val="24"/>
          <w:lang w:val="ru-RU" w:eastAsia="en-US"/>
        </w:rPr>
        <w:t xml:space="preserve"> сельсовет.</w:t>
      </w:r>
    </w:p>
    <w:p w:rsidR="00B60A05" w:rsidRPr="00CD4A1C" w:rsidRDefault="00B60A05" w:rsidP="00C519EB">
      <w:pPr>
        <w:ind w:firstLine="567"/>
        <w:contextualSpacing/>
        <w:jc w:val="both"/>
        <w:rPr>
          <w:b/>
          <w:bCs/>
          <w:sz w:val="24"/>
          <w:szCs w:val="24"/>
          <w:shd w:val="clear" w:color="auto" w:fill="FFFFFF"/>
          <w:lang w:val="ru-RU" w:eastAsia="ar-SA"/>
        </w:rPr>
      </w:pPr>
    </w:p>
    <w:p w:rsidR="00B60A05" w:rsidRPr="00CD4A1C" w:rsidRDefault="005F6010" w:rsidP="00B47562">
      <w:pPr>
        <w:ind w:firstLine="426"/>
        <w:contextualSpacing/>
        <w:jc w:val="both"/>
        <w:rPr>
          <w:sz w:val="24"/>
          <w:szCs w:val="24"/>
          <w:lang w:val="ru-RU" w:eastAsia="ar-SA"/>
        </w:rPr>
      </w:pPr>
      <w:r>
        <w:rPr>
          <w:b/>
          <w:bCs/>
          <w:sz w:val="24"/>
          <w:szCs w:val="24"/>
          <w:shd w:val="clear" w:color="auto" w:fill="FFFFFF"/>
          <w:lang w:val="ru-RU" w:eastAsia="ar-SA"/>
        </w:rPr>
        <w:t>ГЛАВА 6</w:t>
      </w:r>
      <w:r w:rsidR="00B60A05" w:rsidRPr="00CD4A1C">
        <w:rPr>
          <w:b/>
          <w:bCs/>
          <w:sz w:val="24"/>
          <w:szCs w:val="24"/>
          <w:shd w:val="clear" w:color="auto" w:fill="FFFFFF"/>
          <w:lang w:val="ru-RU" w:eastAsia="ar-SA"/>
        </w:rPr>
        <w:t xml:space="preserve">. ПОРЯДОК ВНЕСЕНИЯ ИЗМЕНЕНИЙ В ПРАВИЛА ЗЕМЛЕПОЛЬЗОВАНИЯ И ЗАСТРОЙКИ </w:t>
      </w:r>
      <w:r w:rsidR="00B60A05">
        <w:rPr>
          <w:b/>
          <w:bCs/>
          <w:sz w:val="24"/>
          <w:szCs w:val="24"/>
          <w:shd w:val="clear" w:color="auto" w:fill="FFFFFF"/>
          <w:lang w:val="ru-RU" w:eastAsia="ar-SA"/>
        </w:rPr>
        <w:t>СП</w:t>
      </w:r>
      <w:r w:rsidR="003852BA">
        <w:rPr>
          <w:b/>
          <w:bCs/>
          <w:sz w:val="24"/>
          <w:szCs w:val="24"/>
          <w:shd w:val="clear" w:color="auto" w:fill="FFFFFF"/>
          <w:lang w:val="ru-RU" w:eastAsia="ar-SA"/>
        </w:rPr>
        <w:t xml:space="preserve"> </w:t>
      </w:r>
      <w:r w:rsidR="00215451">
        <w:rPr>
          <w:b/>
          <w:bCs/>
          <w:sz w:val="24"/>
          <w:szCs w:val="24"/>
          <w:shd w:val="clear" w:color="auto" w:fill="FFFFFF"/>
          <w:lang w:val="ru-RU" w:eastAsia="ar-SA"/>
        </w:rPr>
        <w:t>ИШМУРЗИНСКИЙ</w:t>
      </w:r>
      <w:r w:rsidR="00B60A05" w:rsidRPr="00CD4A1C">
        <w:rPr>
          <w:b/>
          <w:bCs/>
          <w:sz w:val="24"/>
          <w:szCs w:val="24"/>
          <w:shd w:val="clear" w:color="auto" w:fill="FFFFFF"/>
          <w:lang w:val="ru-RU" w:eastAsia="ar-SA"/>
        </w:rPr>
        <w:t xml:space="preserve"> СЕЛЬСОВЕТ МУНИЦИПАЛЬНОГО РАЙОНА </w:t>
      </w:r>
      <w:r w:rsidR="00B60A05">
        <w:rPr>
          <w:b/>
          <w:bCs/>
          <w:sz w:val="24"/>
          <w:szCs w:val="24"/>
          <w:shd w:val="clear" w:color="auto" w:fill="FFFFFF"/>
          <w:lang w:val="ru-RU" w:eastAsia="ar-SA"/>
        </w:rPr>
        <w:t>БАЙМАКСКИЙ</w:t>
      </w:r>
      <w:r w:rsidR="00B60A05" w:rsidRPr="00CD4A1C">
        <w:rPr>
          <w:b/>
          <w:bCs/>
          <w:color w:val="000000"/>
          <w:sz w:val="24"/>
          <w:szCs w:val="24"/>
          <w:shd w:val="clear" w:color="auto" w:fill="FFFFFF"/>
          <w:lang w:val="ru-RU" w:eastAsia="ar-SA"/>
        </w:rPr>
        <w:t xml:space="preserve"> РАЙОН </w:t>
      </w:r>
      <w:r w:rsidR="00B60A05">
        <w:rPr>
          <w:b/>
          <w:bCs/>
          <w:color w:val="000000"/>
          <w:sz w:val="24"/>
          <w:szCs w:val="24"/>
          <w:shd w:val="clear" w:color="auto" w:fill="FFFFFF"/>
          <w:lang w:val="ru-RU" w:eastAsia="ar-SA"/>
        </w:rPr>
        <w:t>РБ</w:t>
      </w:r>
    </w:p>
    <w:p w:rsidR="00B60A05" w:rsidRDefault="00B60A05" w:rsidP="00B47562">
      <w:pPr>
        <w:ind w:firstLine="426"/>
        <w:contextualSpacing/>
        <w:jc w:val="both"/>
        <w:rPr>
          <w:b/>
          <w:bCs/>
          <w:color w:val="000000"/>
          <w:sz w:val="24"/>
          <w:szCs w:val="24"/>
          <w:lang w:val="ru-RU"/>
        </w:rPr>
      </w:pPr>
    </w:p>
    <w:p w:rsidR="00B60A05" w:rsidRDefault="001810D8" w:rsidP="00B47562">
      <w:pPr>
        <w:ind w:firstLine="426"/>
        <w:contextualSpacing/>
        <w:jc w:val="both"/>
        <w:rPr>
          <w:b/>
          <w:bCs/>
          <w:color w:val="000000"/>
          <w:sz w:val="24"/>
          <w:szCs w:val="24"/>
          <w:shd w:val="clear" w:color="auto" w:fill="FFFFFF"/>
          <w:lang w:val="ru-RU" w:eastAsia="ar-SA"/>
        </w:rPr>
      </w:pPr>
      <w:r>
        <w:rPr>
          <w:b/>
          <w:bCs/>
          <w:color w:val="000000"/>
          <w:sz w:val="24"/>
          <w:szCs w:val="24"/>
          <w:lang w:val="ru-RU"/>
        </w:rPr>
        <w:t>Статья 17</w:t>
      </w:r>
      <w:r w:rsidR="00B60A05" w:rsidRPr="00CD4A1C">
        <w:rPr>
          <w:b/>
          <w:bCs/>
          <w:color w:val="000000"/>
          <w:sz w:val="24"/>
          <w:szCs w:val="24"/>
          <w:lang w:val="ru-RU"/>
        </w:rPr>
        <w:t xml:space="preserve">. </w:t>
      </w:r>
      <w:r w:rsidR="00B60A05" w:rsidRPr="00CD4A1C">
        <w:rPr>
          <w:b/>
          <w:bCs/>
          <w:sz w:val="24"/>
          <w:szCs w:val="24"/>
          <w:shd w:val="clear" w:color="auto" w:fill="FFFFFF"/>
          <w:lang w:val="ru-RU" w:eastAsia="ar-SA"/>
        </w:rPr>
        <w:t xml:space="preserve">Порядок внесения изменений в Правила землепользования и застройки </w:t>
      </w:r>
      <w:r w:rsidR="00B60A05">
        <w:rPr>
          <w:b/>
          <w:bCs/>
          <w:sz w:val="24"/>
          <w:szCs w:val="24"/>
          <w:shd w:val="clear" w:color="auto" w:fill="FFFFFF"/>
          <w:lang w:val="ru-RU" w:eastAsia="ar-SA"/>
        </w:rPr>
        <w:t xml:space="preserve">СП </w:t>
      </w:r>
      <w:r w:rsidR="00215451">
        <w:rPr>
          <w:b/>
          <w:bCs/>
          <w:sz w:val="24"/>
          <w:szCs w:val="24"/>
          <w:shd w:val="clear" w:color="auto" w:fill="FFFFFF"/>
          <w:lang w:val="ru-RU" w:eastAsia="ar-SA"/>
        </w:rPr>
        <w:t>Ишмурзинский</w:t>
      </w:r>
      <w:r w:rsidR="00B60A05" w:rsidRPr="00CD4A1C">
        <w:rPr>
          <w:b/>
          <w:bCs/>
          <w:sz w:val="24"/>
          <w:szCs w:val="24"/>
          <w:shd w:val="clear" w:color="auto" w:fill="FFFFFF"/>
          <w:lang w:val="ru-RU" w:eastAsia="ar-SA"/>
        </w:rPr>
        <w:t xml:space="preserve"> сельсовет муниципального района </w:t>
      </w:r>
      <w:r w:rsidR="00B60A05">
        <w:rPr>
          <w:b/>
          <w:bCs/>
          <w:sz w:val="24"/>
          <w:szCs w:val="24"/>
          <w:shd w:val="clear" w:color="auto" w:fill="FFFFFF"/>
          <w:lang w:val="ru-RU" w:eastAsia="ar-SA"/>
        </w:rPr>
        <w:t>Баймакский</w:t>
      </w:r>
      <w:r w:rsidR="00B60A05" w:rsidRPr="00CD4A1C">
        <w:rPr>
          <w:b/>
          <w:bCs/>
          <w:color w:val="000000"/>
          <w:sz w:val="24"/>
          <w:szCs w:val="24"/>
          <w:shd w:val="clear" w:color="auto" w:fill="FFFFFF"/>
          <w:lang w:val="ru-RU" w:eastAsia="ar-SA"/>
        </w:rPr>
        <w:t xml:space="preserve"> район </w:t>
      </w:r>
      <w:r w:rsidR="00B60A05">
        <w:rPr>
          <w:b/>
          <w:bCs/>
          <w:color w:val="000000"/>
          <w:sz w:val="24"/>
          <w:szCs w:val="24"/>
          <w:shd w:val="clear" w:color="auto" w:fill="FFFFFF"/>
          <w:lang w:val="ru-RU" w:eastAsia="ar-SA"/>
        </w:rPr>
        <w:t>РБ</w:t>
      </w:r>
    </w:p>
    <w:p w:rsidR="00B60A05" w:rsidRPr="00CD4A1C" w:rsidRDefault="00B60A05" w:rsidP="00B47562">
      <w:pPr>
        <w:ind w:firstLine="426"/>
        <w:contextualSpacing/>
        <w:jc w:val="both"/>
        <w:rPr>
          <w:sz w:val="24"/>
          <w:szCs w:val="24"/>
          <w:lang w:val="ru-RU" w:eastAsia="ar-SA"/>
        </w:rPr>
      </w:pPr>
    </w:p>
    <w:p w:rsidR="00B60A05" w:rsidRDefault="00B60A05" w:rsidP="004A317E">
      <w:pPr>
        <w:ind w:firstLine="426"/>
        <w:contextualSpacing/>
        <w:jc w:val="both"/>
        <w:rPr>
          <w:sz w:val="24"/>
          <w:szCs w:val="24"/>
          <w:shd w:val="clear" w:color="auto" w:fill="FFFFFF"/>
          <w:lang w:val="ru-RU" w:eastAsia="ar-SA"/>
        </w:rPr>
      </w:pPr>
      <w:r w:rsidRPr="00CD4A1C">
        <w:rPr>
          <w:sz w:val="24"/>
          <w:szCs w:val="24"/>
          <w:shd w:val="clear" w:color="auto" w:fill="FFFFFF"/>
          <w:lang w:val="ru-RU" w:eastAsia="ar-SA"/>
        </w:rPr>
        <w:t> </w:t>
      </w:r>
      <w:r w:rsidRPr="00BC3751">
        <w:rPr>
          <w:bCs/>
          <w:sz w:val="24"/>
          <w:szCs w:val="24"/>
          <w:shd w:val="clear" w:color="auto" w:fill="FFFFFF"/>
          <w:lang w:val="ru-RU" w:eastAsia="ar-SA"/>
        </w:rPr>
        <w:t>1.</w:t>
      </w:r>
      <w:r w:rsidRPr="00BC3751">
        <w:rPr>
          <w:sz w:val="24"/>
          <w:szCs w:val="24"/>
          <w:shd w:val="clear" w:color="auto" w:fill="FFFFFF"/>
          <w:lang w:val="ru-RU" w:eastAsia="ar-SA"/>
        </w:rPr>
        <w:t xml:space="preserve"> </w:t>
      </w:r>
      <w:r w:rsidR="00983EE0" w:rsidRPr="00BC3751">
        <w:rPr>
          <w:sz w:val="24"/>
          <w:szCs w:val="24"/>
          <w:shd w:val="clear" w:color="auto" w:fill="FFFFFF"/>
          <w:lang w:val="ru-RU" w:eastAsia="ar-SA"/>
        </w:rPr>
        <w:t>Подготовка и утверждение вносимых в действующие Правила изменений осуществляются в порядке, предусмотренным ст. 33 Градостроительного   кодекса РФ.</w:t>
      </w:r>
    </w:p>
    <w:p w:rsidR="00B60A05" w:rsidRDefault="00B60A05" w:rsidP="004A317E">
      <w:pPr>
        <w:autoSpaceDE w:val="0"/>
        <w:autoSpaceDN w:val="0"/>
        <w:adjustRightInd w:val="0"/>
        <w:jc w:val="right"/>
        <w:rPr>
          <w:b/>
          <w:bCs/>
          <w:sz w:val="28"/>
          <w:szCs w:val="28"/>
          <w:lang w:val="ru-RU"/>
        </w:rPr>
      </w:pPr>
    </w:p>
    <w:p w:rsidR="00B60A05" w:rsidRPr="000602EF" w:rsidRDefault="00B60A05" w:rsidP="00AB2377">
      <w:pPr>
        <w:autoSpaceDE w:val="0"/>
        <w:autoSpaceDN w:val="0"/>
        <w:adjustRightInd w:val="0"/>
        <w:rPr>
          <w:b/>
          <w:bCs/>
          <w:sz w:val="28"/>
          <w:szCs w:val="28"/>
          <w:lang w:val="ru-RU"/>
        </w:rPr>
      </w:pPr>
      <w:r w:rsidRPr="000602EF">
        <w:rPr>
          <w:b/>
          <w:bCs/>
          <w:sz w:val="28"/>
          <w:szCs w:val="28"/>
          <w:lang w:val="ru-RU"/>
        </w:rPr>
        <w:t xml:space="preserve">Глава </w:t>
      </w:r>
      <w:r w:rsidR="005F6010">
        <w:rPr>
          <w:b/>
          <w:bCs/>
          <w:sz w:val="28"/>
          <w:szCs w:val="28"/>
          <w:lang w:val="ru-RU"/>
        </w:rPr>
        <w:t>7</w:t>
      </w:r>
      <w:r w:rsidRPr="000602EF">
        <w:rPr>
          <w:b/>
          <w:bCs/>
          <w:sz w:val="28"/>
          <w:szCs w:val="28"/>
          <w:lang w:val="ru-RU"/>
        </w:rPr>
        <w:t xml:space="preserve">. Строительные изменения объектов капитального строительства </w:t>
      </w:r>
    </w:p>
    <w:p w:rsidR="00B60A05" w:rsidRPr="000602EF" w:rsidRDefault="00B60A05" w:rsidP="00AB2377">
      <w:pPr>
        <w:autoSpaceDE w:val="0"/>
        <w:autoSpaceDN w:val="0"/>
        <w:adjustRightInd w:val="0"/>
        <w:rPr>
          <w:sz w:val="28"/>
          <w:szCs w:val="28"/>
          <w:lang w:val="ru-RU"/>
        </w:rPr>
      </w:pPr>
    </w:p>
    <w:p w:rsidR="00B60A05" w:rsidRDefault="001810D8" w:rsidP="00C66281">
      <w:pPr>
        <w:autoSpaceDE w:val="0"/>
        <w:autoSpaceDN w:val="0"/>
        <w:adjustRightInd w:val="0"/>
        <w:jc w:val="both"/>
        <w:rPr>
          <w:b/>
          <w:bCs/>
          <w:sz w:val="24"/>
          <w:szCs w:val="24"/>
          <w:lang w:val="ru-RU"/>
        </w:rPr>
      </w:pPr>
      <w:r>
        <w:rPr>
          <w:b/>
          <w:bCs/>
          <w:sz w:val="24"/>
          <w:szCs w:val="24"/>
          <w:lang w:val="ru-RU"/>
        </w:rPr>
        <w:t>Статья 18</w:t>
      </w:r>
      <w:r w:rsidR="00B60A05" w:rsidRPr="000602EF">
        <w:rPr>
          <w:b/>
          <w:bCs/>
          <w:sz w:val="24"/>
          <w:szCs w:val="24"/>
          <w:lang w:val="ru-RU"/>
        </w:rPr>
        <w:t xml:space="preserve">. Право на строительные изменения объектов капитального строительства и основания для его реализации. Виды строительных изменений объектов капитального строительства </w:t>
      </w:r>
    </w:p>
    <w:p w:rsidR="00B60A05" w:rsidRPr="00532212" w:rsidRDefault="00B60A05" w:rsidP="000602EF">
      <w:pPr>
        <w:autoSpaceDE w:val="0"/>
        <w:autoSpaceDN w:val="0"/>
        <w:adjustRightInd w:val="0"/>
        <w:jc w:val="both"/>
        <w:rPr>
          <w:sz w:val="24"/>
          <w:szCs w:val="24"/>
          <w:lang w:val="ru-RU"/>
        </w:rPr>
      </w:pPr>
      <w:r w:rsidRPr="00532212">
        <w:rPr>
          <w:b/>
          <w:bCs/>
          <w:sz w:val="24"/>
          <w:szCs w:val="24"/>
          <w:lang w:val="ru-RU"/>
        </w:rPr>
        <w:t xml:space="preserve">    1</w:t>
      </w:r>
      <w:r w:rsidRPr="00532212">
        <w:rPr>
          <w:sz w:val="24"/>
          <w:szCs w:val="24"/>
          <w:lang w:val="ru-RU"/>
        </w:rPr>
        <w:t>. Правообладатели земельных участков и объектов капитального строительства, их доверенные лица вправе производить строительные изменения объектов капитального строительства. Под строительными изменениями объектов капитального строительства понимаются новое строительство, реконструкция, строительства пристро</w:t>
      </w:r>
      <w:proofErr w:type="gramStart"/>
      <w:r w:rsidRPr="00532212">
        <w:rPr>
          <w:sz w:val="24"/>
          <w:szCs w:val="24"/>
          <w:lang w:val="ru-RU"/>
        </w:rPr>
        <w:t>я(</w:t>
      </w:r>
      <w:proofErr w:type="gramEnd"/>
      <w:r w:rsidRPr="00532212">
        <w:rPr>
          <w:sz w:val="24"/>
          <w:szCs w:val="24"/>
          <w:lang w:val="ru-RU"/>
        </w:rPr>
        <w:t xml:space="preserve">ев), снос объектов капитального строительства, капитальный ремонт, затрагивающий конструктивные и другие характеристики надежности и безопасности объектов капитального строительства, иные подобные изменения объектов капитального строительства. </w:t>
      </w:r>
    </w:p>
    <w:p w:rsidR="00B60A05" w:rsidRPr="00532212" w:rsidRDefault="00B60A05" w:rsidP="000602EF">
      <w:pPr>
        <w:autoSpaceDE w:val="0"/>
        <w:autoSpaceDN w:val="0"/>
        <w:adjustRightInd w:val="0"/>
        <w:jc w:val="both"/>
        <w:rPr>
          <w:sz w:val="24"/>
          <w:szCs w:val="24"/>
          <w:lang w:val="ru-RU"/>
        </w:rPr>
      </w:pPr>
      <w:r w:rsidRPr="00532212">
        <w:rPr>
          <w:sz w:val="24"/>
          <w:szCs w:val="24"/>
          <w:lang w:val="ru-RU"/>
        </w:rPr>
        <w:t>Право на строительные изменения объектов капитального строительства может быть реализовано при наличии разрешения на строительство, предоставляемого в соответствии с законодательством о градостроительной деятельности.</w:t>
      </w:r>
    </w:p>
    <w:p w:rsidR="00B60A05" w:rsidRPr="00532212" w:rsidRDefault="00B60A05" w:rsidP="000602EF">
      <w:pPr>
        <w:autoSpaceDE w:val="0"/>
        <w:autoSpaceDN w:val="0"/>
        <w:adjustRightInd w:val="0"/>
        <w:jc w:val="both"/>
        <w:rPr>
          <w:sz w:val="24"/>
          <w:szCs w:val="24"/>
          <w:lang w:val="ru-RU"/>
        </w:rPr>
      </w:pPr>
      <w:r w:rsidRPr="00532212">
        <w:rPr>
          <w:sz w:val="24"/>
          <w:szCs w:val="24"/>
          <w:lang w:val="ru-RU"/>
        </w:rPr>
        <w:t>2</w:t>
      </w:r>
      <w:r>
        <w:rPr>
          <w:sz w:val="24"/>
          <w:szCs w:val="24"/>
          <w:lang w:val="ru-RU"/>
        </w:rPr>
        <w:t>. Не требуется  разрешение</w:t>
      </w:r>
      <w:r w:rsidRPr="00532212">
        <w:rPr>
          <w:sz w:val="24"/>
          <w:szCs w:val="24"/>
          <w:lang w:val="ru-RU"/>
        </w:rPr>
        <w:t xml:space="preserve"> на строительство для изменений одного вида функционального использования на другой вид разрешенного использования объектов капитального строительства при одновременном наличии следующих условий: </w:t>
      </w:r>
    </w:p>
    <w:p w:rsidR="00B60A05" w:rsidRPr="00532212" w:rsidRDefault="00B60A05" w:rsidP="000602EF">
      <w:pPr>
        <w:autoSpaceDE w:val="0"/>
        <w:autoSpaceDN w:val="0"/>
        <w:adjustRightInd w:val="0"/>
        <w:jc w:val="both"/>
        <w:rPr>
          <w:sz w:val="24"/>
          <w:szCs w:val="24"/>
          <w:lang w:val="ru-RU"/>
        </w:rPr>
      </w:pPr>
      <w:r w:rsidRPr="00532212">
        <w:rPr>
          <w:sz w:val="24"/>
          <w:szCs w:val="24"/>
          <w:lang w:val="ru-RU"/>
        </w:rPr>
        <w:t xml:space="preserve">– выбираемый правообладателем объекта капитального строительства вид разрешенного использования установлен в </w:t>
      </w:r>
      <w:r w:rsidRPr="001B3A96">
        <w:rPr>
          <w:sz w:val="24"/>
          <w:szCs w:val="24"/>
          <w:lang w:val="ru-RU"/>
        </w:rPr>
        <w:t>главе 13 настоящих</w:t>
      </w:r>
      <w:r w:rsidRPr="00532212">
        <w:rPr>
          <w:sz w:val="24"/>
          <w:szCs w:val="24"/>
          <w:lang w:val="ru-RU"/>
        </w:rPr>
        <w:t xml:space="preserve"> Правил как основной или вспомогательный (для соответствующей территориальной зоны, обозначенной на карте градостроительного зонирования); </w:t>
      </w:r>
    </w:p>
    <w:p w:rsidR="00B60A05" w:rsidRPr="00532212" w:rsidRDefault="00B60A05" w:rsidP="000602EF">
      <w:pPr>
        <w:autoSpaceDE w:val="0"/>
        <w:autoSpaceDN w:val="0"/>
        <w:adjustRightInd w:val="0"/>
        <w:jc w:val="both"/>
        <w:rPr>
          <w:sz w:val="24"/>
          <w:szCs w:val="24"/>
          <w:lang w:val="ru-RU"/>
        </w:rPr>
      </w:pPr>
      <w:r w:rsidRPr="00532212">
        <w:rPr>
          <w:sz w:val="24"/>
          <w:szCs w:val="24"/>
          <w:lang w:val="ru-RU"/>
        </w:rPr>
        <w:t xml:space="preserve">– планируемые действия не связаны с изменениями пространственных параметров и несущих конструкций и не приведут к нарушениям требований безопасности (пожарной, санитарно-эпидемиологической и т.д.). </w:t>
      </w:r>
    </w:p>
    <w:p w:rsidR="00B60A05" w:rsidRPr="00532212" w:rsidRDefault="00B60A05" w:rsidP="000602EF">
      <w:pPr>
        <w:ind w:firstLine="426"/>
        <w:contextualSpacing/>
        <w:jc w:val="both"/>
        <w:rPr>
          <w:b/>
          <w:bCs/>
          <w:sz w:val="24"/>
          <w:szCs w:val="24"/>
          <w:lang w:val="ru-RU"/>
        </w:rPr>
      </w:pPr>
      <w:r w:rsidRPr="00532212">
        <w:rPr>
          <w:sz w:val="24"/>
          <w:szCs w:val="24"/>
          <w:lang w:val="ru-RU"/>
        </w:rPr>
        <w:t>Лица, осуществляющие действия, не требующие разрешения на строительство, несут ответственность в соответствии с законодательством за последствия, которые могут возникнуть в результате осуществления таких</w:t>
      </w:r>
      <w:r w:rsidRPr="00532212">
        <w:rPr>
          <w:sz w:val="24"/>
          <w:szCs w:val="24"/>
        </w:rPr>
        <w:t>действий.</w:t>
      </w:r>
    </w:p>
    <w:p w:rsidR="00B60A05" w:rsidRPr="00532212" w:rsidRDefault="00B60A05" w:rsidP="00B47562">
      <w:pPr>
        <w:ind w:firstLine="426"/>
        <w:contextualSpacing/>
        <w:jc w:val="both"/>
        <w:rPr>
          <w:sz w:val="24"/>
          <w:szCs w:val="24"/>
          <w:lang w:val="ru-RU" w:eastAsia="ar-SA"/>
        </w:rPr>
      </w:pPr>
    </w:p>
    <w:p w:rsidR="00B60A05" w:rsidRPr="007C6972" w:rsidRDefault="00B60A05" w:rsidP="00B47562">
      <w:pPr>
        <w:ind w:firstLine="426"/>
        <w:contextualSpacing/>
        <w:jc w:val="both"/>
        <w:rPr>
          <w:b/>
          <w:bCs/>
          <w:strike/>
          <w:sz w:val="24"/>
          <w:szCs w:val="24"/>
          <w:shd w:val="clear" w:color="auto" w:fill="FFFFFF"/>
          <w:lang w:val="ru-RU" w:eastAsia="ar-SA"/>
        </w:rPr>
      </w:pPr>
    </w:p>
    <w:p w:rsidR="00B60A05" w:rsidRPr="00CD4A1C" w:rsidRDefault="00B60A05" w:rsidP="00B47562">
      <w:pPr>
        <w:ind w:firstLine="426"/>
        <w:contextualSpacing/>
        <w:jc w:val="both"/>
        <w:rPr>
          <w:sz w:val="24"/>
          <w:szCs w:val="24"/>
          <w:lang w:val="ru-RU" w:eastAsia="ar-SA"/>
        </w:rPr>
      </w:pPr>
      <w:r>
        <w:rPr>
          <w:b/>
          <w:bCs/>
          <w:sz w:val="24"/>
          <w:szCs w:val="24"/>
          <w:shd w:val="clear" w:color="auto" w:fill="FFFFFF"/>
          <w:lang w:val="ru-RU" w:eastAsia="ar-SA"/>
        </w:rPr>
        <w:t xml:space="preserve">ГЛАВА </w:t>
      </w:r>
      <w:r w:rsidR="005F6010">
        <w:rPr>
          <w:b/>
          <w:bCs/>
          <w:sz w:val="24"/>
          <w:szCs w:val="24"/>
          <w:shd w:val="clear" w:color="auto" w:fill="FFFFFF"/>
          <w:lang w:val="ru-RU" w:eastAsia="ar-SA"/>
        </w:rPr>
        <w:t>8</w:t>
      </w:r>
      <w:r w:rsidRPr="00CD4A1C">
        <w:rPr>
          <w:b/>
          <w:bCs/>
          <w:sz w:val="24"/>
          <w:szCs w:val="24"/>
          <w:shd w:val="clear" w:color="auto" w:fill="FFFFFF"/>
          <w:lang w:val="ru-RU" w:eastAsia="ar-SA"/>
        </w:rPr>
        <w:t xml:space="preserve">. </w:t>
      </w:r>
      <w:r w:rsidRPr="001B3A96">
        <w:rPr>
          <w:b/>
          <w:bCs/>
          <w:sz w:val="24"/>
          <w:szCs w:val="24"/>
          <w:shd w:val="clear" w:color="auto" w:fill="FFFFFF"/>
          <w:lang w:val="ru-RU" w:eastAsia="ar-SA"/>
        </w:rPr>
        <w:t xml:space="preserve">АРХИТЕКТУРНО-СТРОИТЕЛЬНОЕ ПРОЕКТИРОВАНИЕ, СТРОИТЕЛЬСТВО, РЕКОНСТРУКЦИЯ ОБЪЕКТОВ КАПИТАЛЬНОГО СТРОИТЕЛЬСТВА НА ТЕРРИТОРИИ </w:t>
      </w:r>
      <w:r w:rsidRPr="001B3A96">
        <w:rPr>
          <w:b/>
          <w:bCs/>
          <w:color w:val="000000"/>
          <w:sz w:val="24"/>
          <w:szCs w:val="24"/>
          <w:shd w:val="clear" w:color="auto" w:fill="FFFFFF"/>
          <w:lang w:val="ru-RU" w:eastAsia="ar-SA"/>
        </w:rPr>
        <w:t>СП</w:t>
      </w:r>
      <w:r w:rsidR="00215451">
        <w:rPr>
          <w:b/>
          <w:bCs/>
          <w:sz w:val="24"/>
          <w:szCs w:val="24"/>
          <w:shd w:val="clear" w:color="auto" w:fill="FFFFFF"/>
          <w:lang w:val="ru-RU" w:eastAsia="ar-SA"/>
        </w:rPr>
        <w:t>ИШМУРЗИНСКИЙ</w:t>
      </w:r>
      <w:r w:rsidRPr="001B3A96">
        <w:rPr>
          <w:b/>
          <w:bCs/>
          <w:sz w:val="24"/>
          <w:szCs w:val="24"/>
          <w:shd w:val="clear" w:color="auto" w:fill="FFFFFF"/>
          <w:lang w:val="ru-RU" w:eastAsia="ar-SA"/>
        </w:rPr>
        <w:t xml:space="preserve"> СЕЛЬСОВЕТ МУНИЦИПАЛЬНОГО РАЙОНА БАЙМАКСКИЙ</w:t>
      </w:r>
      <w:r w:rsidRPr="001B3A96">
        <w:rPr>
          <w:b/>
          <w:bCs/>
          <w:color w:val="000000"/>
          <w:sz w:val="24"/>
          <w:szCs w:val="24"/>
          <w:shd w:val="clear" w:color="auto" w:fill="FFFFFF"/>
          <w:lang w:val="ru-RU" w:eastAsia="ar-SA"/>
        </w:rPr>
        <w:t xml:space="preserve"> РАЙОН РБ</w:t>
      </w:r>
    </w:p>
    <w:p w:rsidR="00B60A05" w:rsidRDefault="00B60A05" w:rsidP="00B47562">
      <w:pPr>
        <w:ind w:firstLine="426"/>
        <w:contextualSpacing/>
        <w:jc w:val="both"/>
        <w:rPr>
          <w:b/>
          <w:bCs/>
          <w:color w:val="000000"/>
          <w:sz w:val="24"/>
          <w:szCs w:val="24"/>
          <w:lang w:val="ru-RU"/>
        </w:rPr>
      </w:pPr>
    </w:p>
    <w:p w:rsidR="00B60A05" w:rsidRPr="00532212" w:rsidRDefault="00B60A05" w:rsidP="00B47562">
      <w:pPr>
        <w:ind w:firstLine="426"/>
        <w:contextualSpacing/>
        <w:jc w:val="both"/>
        <w:rPr>
          <w:sz w:val="24"/>
          <w:szCs w:val="24"/>
          <w:lang w:val="ru-RU" w:eastAsia="ar-SA"/>
        </w:rPr>
      </w:pPr>
      <w:r>
        <w:rPr>
          <w:b/>
          <w:bCs/>
          <w:color w:val="000000"/>
          <w:sz w:val="24"/>
          <w:szCs w:val="24"/>
          <w:lang w:val="ru-RU"/>
        </w:rPr>
        <w:t xml:space="preserve">Статья </w:t>
      </w:r>
      <w:r w:rsidR="001810D8">
        <w:rPr>
          <w:b/>
          <w:bCs/>
          <w:color w:val="000000"/>
          <w:sz w:val="24"/>
          <w:szCs w:val="24"/>
          <w:lang w:val="ru-RU"/>
        </w:rPr>
        <w:t>19</w:t>
      </w:r>
      <w:r w:rsidRPr="00532212">
        <w:rPr>
          <w:b/>
          <w:bCs/>
          <w:color w:val="000000"/>
          <w:sz w:val="24"/>
          <w:szCs w:val="24"/>
          <w:lang w:val="ru-RU"/>
        </w:rPr>
        <w:t xml:space="preserve">. </w:t>
      </w:r>
      <w:r w:rsidRPr="00532212">
        <w:rPr>
          <w:b/>
          <w:bCs/>
          <w:sz w:val="24"/>
          <w:szCs w:val="24"/>
          <w:shd w:val="clear" w:color="auto" w:fill="FFFFFF"/>
          <w:lang w:val="ru-RU" w:eastAsia="ar-SA"/>
        </w:rPr>
        <w:t>Осуществление строительства, реконструкции объектов капитального строительства.</w:t>
      </w:r>
    </w:p>
    <w:p w:rsidR="00B60A05" w:rsidRPr="00532212" w:rsidRDefault="00B60A05" w:rsidP="00B47562">
      <w:pPr>
        <w:ind w:firstLine="426"/>
        <w:contextualSpacing/>
        <w:jc w:val="both"/>
        <w:rPr>
          <w:sz w:val="24"/>
          <w:szCs w:val="24"/>
          <w:lang w:val="ru-RU" w:eastAsia="ar-SA"/>
        </w:rPr>
      </w:pPr>
      <w:r w:rsidRPr="00532212">
        <w:rPr>
          <w:sz w:val="24"/>
          <w:szCs w:val="24"/>
          <w:shd w:val="clear" w:color="auto" w:fill="FFFFFF"/>
          <w:lang w:val="ru-RU" w:eastAsia="ar-SA"/>
        </w:rPr>
        <w:t> </w:t>
      </w:r>
      <w:r w:rsidRPr="00532212">
        <w:rPr>
          <w:bCs/>
          <w:sz w:val="24"/>
          <w:szCs w:val="24"/>
          <w:shd w:val="clear" w:color="auto" w:fill="FFFFFF"/>
          <w:lang w:val="ru-RU" w:eastAsia="ar-SA"/>
        </w:rPr>
        <w:t>1.</w:t>
      </w:r>
      <w:r w:rsidRPr="00532212">
        <w:rPr>
          <w:sz w:val="24"/>
          <w:szCs w:val="24"/>
          <w:shd w:val="clear" w:color="auto" w:fill="FFFFFF"/>
          <w:lang w:val="ru-RU" w:eastAsia="ar-SA"/>
        </w:rPr>
        <w:t xml:space="preserve"> Строительство, реконструкцию объектов капитального строительства на территории </w:t>
      </w:r>
      <w:r w:rsidRPr="00532212">
        <w:rPr>
          <w:color w:val="000000"/>
          <w:sz w:val="24"/>
          <w:szCs w:val="24"/>
          <w:shd w:val="clear" w:color="auto" w:fill="FFFFFF"/>
          <w:lang w:val="ru-RU" w:eastAsia="ar-SA"/>
        </w:rPr>
        <w:t>СП</w:t>
      </w:r>
      <w:r w:rsidR="00BC19A3">
        <w:rPr>
          <w:color w:val="000000"/>
          <w:sz w:val="24"/>
          <w:szCs w:val="24"/>
          <w:shd w:val="clear" w:color="auto" w:fill="FFFFFF"/>
          <w:lang w:val="ru-RU" w:eastAsia="ar-SA"/>
        </w:rPr>
        <w:t xml:space="preserve"> </w:t>
      </w:r>
      <w:r w:rsidR="00215451">
        <w:rPr>
          <w:bCs/>
          <w:sz w:val="24"/>
          <w:szCs w:val="24"/>
          <w:shd w:val="clear" w:color="auto" w:fill="FFFFFF"/>
          <w:lang w:val="ru-RU" w:eastAsia="ar-SA"/>
        </w:rPr>
        <w:t>Ишмурзинский</w:t>
      </w:r>
      <w:r w:rsidRPr="00532212">
        <w:rPr>
          <w:color w:val="000000"/>
          <w:sz w:val="24"/>
          <w:szCs w:val="24"/>
          <w:shd w:val="clear" w:color="auto" w:fill="FFFFFF"/>
          <w:lang w:val="ru-RU" w:eastAsia="ar-SA"/>
        </w:rPr>
        <w:t xml:space="preserve"> сельсовет</w:t>
      </w:r>
      <w:r w:rsidRPr="00532212">
        <w:rPr>
          <w:sz w:val="24"/>
          <w:szCs w:val="24"/>
          <w:shd w:val="clear" w:color="auto" w:fill="FFFFFF"/>
          <w:lang w:val="ru-RU" w:eastAsia="ar-SA"/>
        </w:rPr>
        <w:t xml:space="preserve">, а также их капитальный ремонт, если при его проведении затрагиваются конструктивные и другие характеристики надежности и безопасности таких объектов, регулируется статьей 52 Градостроительного кодекса РФ, другими федеральными законами и иными нормативными правовыми актами, настоящими Правилами. </w:t>
      </w:r>
    </w:p>
    <w:p w:rsidR="00B60A05" w:rsidRPr="00532212" w:rsidRDefault="00B60A05" w:rsidP="00B47562">
      <w:pPr>
        <w:ind w:firstLine="426"/>
        <w:contextualSpacing/>
        <w:jc w:val="both"/>
        <w:rPr>
          <w:sz w:val="24"/>
          <w:szCs w:val="24"/>
          <w:lang w:val="ru-RU" w:eastAsia="ar-SA"/>
        </w:rPr>
      </w:pPr>
      <w:r w:rsidRPr="00532212">
        <w:rPr>
          <w:bCs/>
          <w:sz w:val="24"/>
          <w:szCs w:val="24"/>
          <w:shd w:val="clear" w:color="auto" w:fill="FFFFFF"/>
          <w:lang w:val="ru-RU" w:eastAsia="ar-SA"/>
        </w:rPr>
        <w:t>2.</w:t>
      </w:r>
      <w:r w:rsidRPr="00532212">
        <w:rPr>
          <w:sz w:val="24"/>
          <w:szCs w:val="24"/>
          <w:shd w:val="clear" w:color="auto" w:fill="FFFFFF"/>
          <w:lang w:val="ru-RU" w:eastAsia="ar-SA"/>
        </w:rPr>
        <w:t xml:space="preserve"> Строительство, реконструкцию объектов капитального строительства на территории </w:t>
      </w:r>
      <w:r w:rsidRPr="00532212">
        <w:rPr>
          <w:color w:val="000000"/>
          <w:sz w:val="24"/>
          <w:szCs w:val="24"/>
          <w:shd w:val="clear" w:color="auto" w:fill="FFFFFF"/>
          <w:lang w:val="ru-RU" w:eastAsia="ar-SA"/>
        </w:rPr>
        <w:t>СП</w:t>
      </w:r>
      <w:r w:rsidR="00BC19A3">
        <w:rPr>
          <w:color w:val="000000"/>
          <w:sz w:val="24"/>
          <w:szCs w:val="24"/>
          <w:shd w:val="clear" w:color="auto" w:fill="FFFFFF"/>
          <w:lang w:val="ru-RU" w:eastAsia="ar-SA"/>
        </w:rPr>
        <w:t xml:space="preserve"> </w:t>
      </w:r>
      <w:r w:rsidR="00215451">
        <w:rPr>
          <w:bCs/>
          <w:sz w:val="24"/>
          <w:szCs w:val="24"/>
          <w:shd w:val="clear" w:color="auto" w:fill="FFFFFF"/>
          <w:lang w:val="ru-RU" w:eastAsia="ar-SA"/>
        </w:rPr>
        <w:t>Ишмурзинский</w:t>
      </w:r>
      <w:r w:rsidRPr="00532212">
        <w:rPr>
          <w:color w:val="000000"/>
          <w:sz w:val="24"/>
          <w:szCs w:val="24"/>
          <w:shd w:val="clear" w:color="auto" w:fill="FFFFFF"/>
          <w:lang w:val="ru-RU" w:eastAsia="ar-SA"/>
        </w:rPr>
        <w:t xml:space="preserve"> сельсовет</w:t>
      </w:r>
      <w:r w:rsidRPr="00532212">
        <w:rPr>
          <w:sz w:val="24"/>
          <w:szCs w:val="24"/>
          <w:shd w:val="clear" w:color="auto" w:fill="FFFFFF"/>
          <w:lang w:val="ru-RU" w:eastAsia="ar-SA"/>
        </w:rPr>
        <w:t>, а также их капитальный ремонт, могут осуществлять правообладатели земельных участков в границах принадлежащих им земельных участков при условии, что указанные земельные участки сформированы и зарегистрированы в соответствии с требованиями федерального законодательства.</w:t>
      </w:r>
    </w:p>
    <w:p w:rsidR="00B60A05" w:rsidRPr="00532212" w:rsidRDefault="00B60A05" w:rsidP="00B47562">
      <w:pPr>
        <w:ind w:firstLine="426"/>
        <w:contextualSpacing/>
        <w:jc w:val="both"/>
        <w:rPr>
          <w:sz w:val="24"/>
          <w:szCs w:val="24"/>
          <w:lang w:val="ru-RU" w:eastAsia="ar-SA"/>
        </w:rPr>
      </w:pPr>
      <w:r w:rsidRPr="00532212">
        <w:rPr>
          <w:bCs/>
          <w:sz w:val="24"/>
          <w:szCs w:val="24"/>
          <w:shd w:val="clear" w:color="auto" w:fill="FFFFFF"/>
          <w:lang w:val="ru-RU" w:eastAsia="ar-SA"/>
        </w:rPr>
        <w:t>3.</w:t>
      </w:r>
      <w:r w:rsidRPr="00532212">
        <w:rPr>
          <w:sz w:val="24"/>
          <w:szCs w:val="24"/>
          <w:shd w:val="clear" w:color="auto" w:fill="FFFFFF"/>
          <w:lang w:val="ru-RU" w:eastAsia="ar-SA"/>
        </w:rPr>
        <w:t xml:space="preserve"> Строительство, реконструкцию объектов капитального строительства на территории </w:t>
      </w:r>
      <w:r w:rsidRPr="00532212">
        <w:rPr>
          <w:color w:val="000000"/>
          <w:sz w:val="24"/>
          <w:szCs w:val="24"/>
          <w:shd w:val="clear" w:color="auto" w:fill="FFFFFF"/>
          <w:lang w:val="ru-RU" w:eastAsia="ar-SA"/>
        </w:rPr>
        <w:t>СП</w:t>
      </w:r>
      <w:r w:rsidR="00BC19A3">
        <w:rPr>
          <w:color w:val="000000"/>
          <w:sz w:val="24"/>
          <w:szCs w:val="24"/>
          <w:shd w:val="clear" w:color="auto" w:fill="FFFFFF"/>
          <w:lang w:val="ru-RU" w:eastAsia="ar-SA"/>
        </w:rPr>
        <w:t xml:space="preserve"> </w:t>
      </w:r>
      <w:r w:rsidR="00215451">
        <w:rPr>
          <w:bCs/>
          <w:sz w:val="24"/>
          <w:szCs w:val="24"/>
          <w:shd w:val="clear" w:color="auto" w:fill="FFFFFF"/>
          <w:lang w:val="ru-RU" w:eastAsia="ar-SA"/>
        </w:rPr>
        <w:t>Ишмурзинский</w:t>
      </w:r>
      <w:r w:rsidRPr="00532212">
        <w:rPr>
          <w:color w:val="000000"/>
          <w:sz w:val="24"/>
          <w:szCs w:val="24"/>
          <w:shd w:val="clear" w:color="auto" w:fill="FFFFFF"/>
          <w:lang w:val="ru-RU" w:eastAsia="ar-SA"/>
        </w:rPr>
        <w:t xml:space="preserve"> сельсовет </w:t>
      </w:r>
      <w:r w:rsidRPr="00532212">
        <w:rPr>
          <w:sz w:val="24"/>
          <w:szCs w:val="24"/>
          <w:shd w:val="clear" w:color="auto" w:fill="FFFFFF"/>
          <w:lang w:val="ru-RU" w:eastAsia="ar-SA"/>
        </w:rPr>
        <w:t xml:space="preserve">может осуществляться физическими и юридическими лицами, которые соответствуют требованиям законодательства РФ, предъявляемым к лицам, осуществляющим строительство (далее – лица, осуществляющие строительство). </w:t>
      </w:r>
    </w:p>
    <w:p w:rsidR="00B60A05" w:rsidRPr="00532212" w:rsidRDefault="00B60A05" w:rsidP="00B47562">
      <w:pPr>
        <w:ind w:firstLine="426"/>
        <w:contextualSpacing/>
        <w:jc w:val="both"/>
        <w:rPr>
          <w:sz w:val="24"/>
          <w:szCs w:val="24"/>
          <w:lang w:val="ru-RU" w:eastAsia="ar-SA"/>
        </w:rPr>
      </w:pPr>
      <w:r w:rsidRPr="00532212">
        <w:rPr>
          <w:bCs/>
          <w:sz w:val="24"/>
          <w:szCs w:val="24"/>
          <w:shd w:val="clear" w:color="auto" w:fill="FFFFFF"/>
          <w:lang w:val="ru-RU" w:eastAsia="ar-SA"/>
        </w:rPr>
        <w:t>4.</w:t>
      </w:r>
      <w:r w:rsidRPr="00532212">
        <w:rPr>
          <w:sz w:val="24"/>
          <w:szCs w:val="24"/>
          <w:shd w:val="clear" w:color="auto" w:fill="FFFFFF"/>
          <w:lang w:val="ru-RU" w:eastAsia="ar-SA"/>
        </w:rPr>
        <w:t xml:space="preserve"> Лицами, осуществляющими строительство, могут являться застройщик либо привлекаемое застройщиком или заказчиком на основании договора физическое или юридическое лицо.</w:t>
      </w:r>
    </w:p>
    <w:p w:rsidR="00B60A05" w:rsidRPr="00532212" w:rsidRDefault="00B60A05" w:rsidP="00B47562">
      <w:pPr>
        <w:ind w:firstLine="426"/>
        <w:contextualSpacing/>
        <w:jc w:val="both"/>
        <w:rPr>
          <w:sz w:val="24"/>
          <w:szCs w:val="24"/>
          <w:lang w:val="ru-RU" w:eastAsia="ar-SA"/>
        </w:rPr>
      </w:pPr>
      <w:r w:rsidRPr="00532212">
        <w:rPr>
          <w:bCs/>
          <w:sz w:val="24"/>
          <w:szCs w:val="24"/>
          <w:shd w:val="clear" w:color="auto" w:fill="FFFFFF"/>
          <w:lang w:val="ru-RU" w:eastAsia="ar-SA"/>
        </w:rPr>
        <w:t>5.</w:t>
      </w:r>
      <w:r w:rsidRPr="00532212">
        <w:rPr>
          <w:sz w:val="24"/>
          <w:szCs w:val="24"/>
          <w:shd w:val="clear" w:color="auto" w:fill="FFFFFF"/>
          <w:lang w:val="ru-RU" w:eastAsia="ar-SA"/>
        </w:rPr>
        <w:t xml:space="preserve">  Порядок оформления разрешительной документации регламентируется действующим федеральным законодательством, нормативными правовыми актами РБ, настоящими Правилами, а также соответствующими положениями, утверждаемыми решениями главы администрации</w:t>
      </w:r>
      <w:r w:rsidRPr="00532212">
        <w:rPr>
          <w:color w:val="000000"/>
          <w:sz w:val="24"/>
          <w:szCs w:val="24"/>
          <w:shd w:val="clear" w:color="auto" w:fill="FFFFFF"/>
          <w:lang w:val="ru-RU" w:eastAsia="ar-SA"/>
        </w:rPr>
        <w:t xml:space="preserve"> муниципального района Баймакский район РБ</w:t>
      </w:r>
      <w:r w:rsidRPr="00532212">
        <w:rPr>
          <w:sz w:val="24"/>
          <w:szCs w:val="24"/>
          <w:shd w:val="clear" w:color="auto" w:fill="FFFFFF"/>
          <w:lang w:val="ru-RU" w:eastAsia="ar-SA"/>
        </w:rPr>
        <w:t>, а до их утверждения - соответствующими временными положениями, утвержденными постановлениями главы администрации</w:t>
      </w:r>
      <w:r w:rsidRPr="00532212">
        <w:rPr>
          <w:color w:val="000000"/>
          <w:sz w:val="24"/>
          <w:szCs w:val="24"/>
          <w:shd w:val="clear" w:color="auto" w:fill="FFFFFF"/>
          <w:lang w:val="ru-RU" w:eastAsia="ar-SA"/>
        </w:rPr>
        <w:t xml:space="preserve"> муниципального района Баймакский район </w:t>
      </w:r>
      <w:r w:rsidRPr="00532212">
        <w:rPr>
          <w:sz w:val="24"/>
          <w:szCs w:val="24"/>
          <w:shd w:val="clear" w:color="auto" w:fill="FFFFFF"/>
          <w:lang w:val="ru-RU" w:eastAsia="ar-SA"/>
        </w:rPr>
        <w:t>в развитие настоящих Правил.</w:t>
      </w:r>
    </w:p>
    <w:p w:rsidR="00B60A05" w:rsidRPr="00532212" w:rsidRDefault="00B60A05" w:rsidP="00B47562">
      <w:pPr>
        <w:ind w:firstLine="426"/>
        <w:contextualSpacing/>
        <w:jc w:val="both"/>
        <w:rPr>
          <w:sz w:val="24"/>
          <w:szCs w:val="24"/>
          <w:lang w:val="ru-RU" w:eastAsia="ar-SA"/>
        </w:rPr>
      </w:pPr>
      <w:r>
        <w:rPr>
          <w:bCs/>
          <w:sz w:val="24"/>
          <w:szCs w:val="24"/>
          <w:shd w:val="clear" w:color="auto" w:fill="FFFFFF"/>
          <w:lang w:val="ru-RU" w:eastAsia="ar-SA"/>
        </w:rPr>
        <w:t>6</w:t>
      </w:r>
      <w:r w:rsidRPr="00532212">
        <w:rPr>
          <w:bCs/>
          <w:sz w:val="24"/>
          <w:szCs w:val="24"/>
          <w:shd w:val="clear" w:color="auto" w:fill="FFFFFF"/>
          <w:lang w:val="ru-RU" w:eastAsia="ar-SA"/>
        </w:rPr>
        <w:t>.</w:t>
      </w:r>
      <w:r w:rsidR="00BC19A3">
        <w:rPr>
          <w:bCs/>
          <w:sz w:val="24"/>
          <w:szCs w:val="24"/>
          <w:shd w:val="clear" w:color="auto" w:fill="FFFFFF"/>
          <w:lang w:val="ru-RU" w:eastAsia="ar-SA"/>
        </w:rPr>
        <w:t xml:space="preserve"> </w:t>
      </w:r>
      <w:proofErr w:type="gramStart"/>
      <w:r w:rsidRPr="00532212">
        <w:rPr>
          <w:sz w:val="24"/>
          <w:szCs w:val="24"/>
          <w:shd w:val="clear" w:color="auto" w:fill="FFFFFF"/>
          <w:lang w:val="ru-RU" w:eastAsia="ar-SA"/>
        </w:rPr>
        <w:t xml:space="preserve">Лицо, осуществляющее строительство, обязано осуществлять строительство, реконструкцию, капитальный ремонт объекта капитального строительства в соответствии с заданием застройщика или заказчика (в случае осуществления строительства, реконструкции, капитального ремонта на основании договора), проектной документацией, требованиями градостроительного плана земельного участка, требованиями технических регламентов, и при этом обеспечивать безопасность работ для третьих лиц и окружающей среды, выполнение требований безопасности труда, сохранности объектов культурного наследия. </w:t>
      </w:r>
      <w:proofErr w:type="gramEnd"/>
    </w:p>
    <w:p w:rsidR="00B60A05" w:rsidRPr="00532212" w:rsidRDefault="00B60A05" w:rsidP="00AB2377">
      <w:pPr>
        <w:autoSpaceDE w:val="0"/>
        <w:autoSpaceDN w:val="0"/>
        <w:adjustRightInd w:val="0"/>
        <w:rPr>
          <w:b/>
          <w:bCs/>
          <w:sz w:val="24"/>
          <w:szCs w:val="24"/>
          <w:lang w:val="ru-RU"/>
        </w:rPr>
      </w:pPr>
    </w:p>
    <w:p w:rsidR="00B60A05" w:rsidRPr="008D21A5" w:rsidRDefault="0087084F" w:rsidP="00AB2377">
      <w:pPr>
        <w:autoSpaceDE w:val="0"/>
        <w:autoSpaceDN w:val="0"/>
        <w:adjustRightInd w:val="0"/>
        <w:rPr>
          <w:sz w:val="24"/>
          <w:szCs w:val="24"/>
          <w:lang w:val="ru-RU"/>
        </w:rPr>
      </w:pPr>
      <w:r>
        <w:rPr>
          <w:b/>
          <w:bCs/>
          <w:sz w:val="24"/>
          <w:szCs w:val="24"/>
          <w:lang w:val="ru-RU"/>
        </w:rPr>
        <w:t>Статья 20</w:t>
      </w:r>
      <w:r w:rsidR="00B60A05" w:rsidRPr="008D21A5">
        <w:rPr>
          <w:b/>
          <w:bCs/>
          <w:sz w:val="24"/>
          <w:szCs w:val="24"/>
          <w:lang w:val="ru-RU"/>
        </w:rPr>
        <w:t xml:space="preserve">. Подготовка проектной документации </w:t>
      </w:r>
    </w:p>
    <w:p w:rsidR="00B60A05" w:rsidRPr="008D21A5" w:rsidRDefault="00B60A05" w:rsidP="00BF5ECD">
      <w:pPr>
        <w:autoSpaceDE w:val="0"/>
        <w:autoSpaceDN w:val="0"/>
        <w:adjustRightInd w:val="0"/>
        <w:jc w:val="both"/>
        <w:rPr>
          <w:sz w:val="24"/>
          <w:szCs w:val="24"/>
          <w:lang w:val="ru-RU"/>
        </w:rPr>
      </w:pPr>
      <w:r w:rsidRPr="008D21A5">
        <w:rPr>
          <w:sz w:val="24"/>
          <w:szCs w:val="24"/>
          <w:lang w:val="ru-RU"/>
        </w:rPr>
        <w:t xml:space="preserve">1. Назначение, состав, содержание, порядок подготовки и утверждения проектной документации определяется законодательством о градостроительной деятельности и иными нормативными правовыми актами. </w:t>
      </w:r>
    </w:p>
    <w:p w:rsidR="00B60A05" w:rsidRPr="008D21A5" w:rsidRDefault="00B60A05" w:rsidP="00BF5ECD">
      <w:pPr>
        <w:autoSpaceDE w:val="0"/>
        <w:autoSpaceDN w:val="0"/>
        <w:adjustRightInd w:val="0"/>
        <w:jc w:val="both"/>
        <w:rPr>
          <w:sz w:val="24"/>
          <w:szCs w:val="24"/>
          <w:lang w:val="ru-RU"/>
        </w:rPr>
      </w:pPr>
      <w:r w:rsidRPr="008D21A5">
        <w:rPr>
          <w:sz w:val="24"/>
          <w:szCs w:val="24"/>
          <w:lang w:val="ru-RU"/>
        </w:rPr>
        <w:t xml:space="preserve">В соответствии с частью 3 статьи 48 Градостроительного кодекса Российской Федерации подготовка проектной документации не требуется при строительстве, реконструкции, капитальном ремонте объектов индивидуального жилищного строительства. В указанных случаях застройщик по собственной инициативе вправе обеспечить подготовку проектной документации применительно к объектам индивидуального жилищного строительства. </w:t>
      </w:r>
    </w:p>
    <w:p w:rsidR="00B60A05" w:rsidRPr="008D21A5" w:rsidRDefault="00B60A05" w:rsidP="00BF5ECD">
      <w:pPr>
        <w:autoSpaceDE w:val="0"/>
        <w:autoSpaceDN w:val="0"/>
        <w:adjustRightInd w:val="0"/>
        <w:jc w:val="both"/>
        <w:rPr>
          <w:sz w:val="24"/>
          <w:szCs w:val="24"/>
          <w:lang w:val="ru-RU"/>
        </w:rPr>
      </w:pPr>
      <w:r w:rsidRPr="008D21A5">
        <w:rPr>
          <w:sz w:val="24"/>
          <w:szCs w:val="24"/>
          <w:lang w:val="ru-RU"/>
        </w:rPr>
        <w:t xml:space="preserve">2. Проектная документация подготавливается применительно к зданиям, строениям, сооружениям и их частям, реконструируемым, создаваемым в границах принадлежащему застройщику или иному правообладателю земельного участка на основании градостроительного плана земельного участка. </w:t>
      </w:r>
    </w:p>
    <w:p w:rsidR="00B60A05" w:rsidRPr="008D21A5" w:rsidRDefault="00B60A05" w:rsidP="00BF5ECD">
      <w:pPr>
        <w:autoSpaceDE w:val="0"/>
        <w:autoSpaceDN w:val="0"/>
        <w:adjustRightInd w:val="0"/>
        <w:jc w:val="both"/>
        <w:rPr>
          <w:sz w:val="24"/>
          <w:szCs w:val="24"/>
          <w:lang w:val="ru-RU"/>
        </w:rPr>
      </w:pPr>
      <w:r w:rsidRPr="008D21A5">
        <w:rPr>
          <w:sz w:val="24"/>
          <w:szCs w:val="24"/>
          <w:lang w:val="ru-RU"/>
        </w:rPr>
        <w:t xml:space="preserve">3. Проектная документация подготавливается на основании договоров, заключаемых между застройщиком (заказчиком) и физическими, юридическими лицами, предпринимателями (исполнителями проектной документации, далее в настоящей статье – исполнителями), которые соответствуют требованиям законодательства, предъявляемым к лицам, осуществляющим архитектурно-строительное проектирование. </w:t>
      </w:r>
    </w:p>
    <w:p w:rsidR="00B60A05" w:rsidRPr="008D21A5" w:rsidRDefault="00B60A05" w:rsidP="00BF5ECD">
      <w:pPr>
        <w:autoSpaceDE w:val="0"/>
        <w:autoSpaceDN w:val="0"/>
        <w:adjustRightInd w:val="0"/>
        <w:jc w:val="both"/>
        <w:rPr>
          <w:sz w:val="24"/>
          <w:szCs w:val="24"/>
          <w:lang w:val="ru-RU"/>
        </w:rPr>
      </w:pPr>
      <w:r w:rsidRPr="008D21A5">
        <w:rPr>
          <w:sz w:val="24"/>
          <w:szCs w:val="24"/>
          <w:lang w:val="ru-RU"/>
        </w:rPr>
        <w:t xml:space="preserve">Отношения между застройщиком (заказчиком) и исполнителями регулируются гражданским законодательством. </w:t>
      </w:r>
    </w:p>
    <w:p w:rsidR="00B60A05" w:rsidRPr="008D21A5" w:rsidRDefault="00B60A05" w:rsidP="00BF5ECD">
      <w:pPr>
        <w:autoSpaceDE w:val="0"/>
        <w:autoSpaceDN w:val="0"/>
        <w:adjustRightInd w:val="0"/>
        <w:jc w:val="both"/>
        <w:rPr>
          <w:sz w:val="24"/>
          <w:szCs w:val="24"/>
          <w:lang w:val="ru-RU"/>
        </w:rPr>
      </w:pPr>
      <w:r w:rsidRPr="008D21A5">
        <w:rPr>
          <w:sz w:val="24"/>
          <w:szCs w:val="24"/>
          <w:lang w:val="ru-RU"/>
        </w:rPr>
        <w:t xml:space="preserve">Состав документов, материалов, подготавливаемых в рамках выполнения договоров о подготовке проектной документации применительно к различным видам объектов, определяется законодательством о градостроительной деятельности. </w:t>
      </w:r>
    </w:p>
    <w:p w:rsidR="00B60A05" w:rsidRPr="008D21A5" w:rsidRDefault="00B60A05" w:rsidP="00BF5ECD">
      <w:pPr>
        <w:autoSpaceDE w:val="0"/>
        <w:autoSpaceDN w:val="0"/>
        <w:adjustRightInd w:val="0"/>
        <w:jc w:val="both"/>
        <w:rPr>
          <w:sz w:val="24"/>
          <w:szCs w:val="24"/>
          <w:lang w:val="ru-RU"/>
        </w:rPr>
      </w:pPr>
      <w:r w:rsidRPr="008D21A5">
        <w:rPr>
          <w:sz w:val="24"/>
          <w:szCs w:val="24"/>
          <w:lang w:val="ru-RU"/>
        </w:rPr>
        <w:lastRenderedPageBreak/>
        <w:t xml:space="preserve">4. Требования к содержанию договора о подготовке проектной документации устанавливаются действующим законодательством </w:t>
      </w:r>
    </w:p>
    <w:p w:rsidR="00B60A05" w:rsidRPr="008D21A5" w:rsidRDefault="00B60A05" w:rsidP="00BF5ECD">
      <w:pPr>
        <w:autoSpaceDE w:val="0"/>
        <w:autoSpaceDN w:val="0"/>
        <w:adjustRightInd w:val="0"/>
        <w:jc w:val="both"/>
        <w:rPr>
          <w:sz w:val="24"/>
          <w:szCs w:val="24"/>
          <w:lang w:val="ru-RU"/>
        </w:rPr>
      </w:pPr>
      <w:r w:rsidRPr="008D21A5">
        <w:rPr>
          <w:sz w:val="24"/>
          <w:szCs w:val="24"/>
          <w:lang w:val="ru-RU"/>
        </w:rPr>
        <w:t xml:space="preserve">5. Для подготовки проектной документации выполняются инженерные изыскания в порядке, предусмотренном статьей 47 Градостроительного кодекса Российской Федерации. </w:t>
      </w:r>
    </w:p>
    <w:p w:rsidR="00B60A05" w:rsidRPr="008D21A5" w:rsidRDefault="00B60A05" w:rsidP="00BF5ECD">
      <w:pPr>
        <w:autoSpaceDE w:val="0"/>
        <w:autoSpaceDN w:val="0"/>
        <w:adjustRightInd w:val="0"/>
        <w:jc w:val="both"/>
        <w:rPr>
          <w:sz w:val="24"/>
          <w:szCs w:val="24"/>
          <w:lang w:val="ru-RU"/>
        </w:rPr>
      </w:pPr>
      <w:r w:rsidRPr="008D21A5">
        <w:rPr>
          <w:sz w:val="24"/>
          <w:szCs w:val="24"/>
          <w:lang w:val="ru-RU"/>
        </w:rPr>
        <w:t xml:space="preserve">Не допускаются подготовка и реализация проектной документации без выполнения соответствующих инженерных изысканий. </w:t>
      </w:r>
    </w:p>
    <w:p w:rsidR="00B60A05" w:rsidRPr="008D21A5" w:rsidRDefault="00B60A05" w:rsidP="00BF5ECD">
      <w:pPr>
        <w:autoSpaceDE w:val="0"/>
        <w:autoSpaceDN w:val="0"/>
        <w:adjustRightInd w:val="0"/>
        <w:jc w:val="both"/>
        <w:rPr>
          <w:sz w:val="24"/>
          <w:szCs w:val="24"/>
          <w:lang w:val="ru-RU"/>
        </w:rPr>
      </w:pPr>
      <w:r w:rsidRPr="008D21A5">
        <w:rPr>
          <w:sz w:val="24"/>
          <w:szCs w:val="24"/>
          <w:lang w:val="ru-RU"/>
        </w:rPr>
        <w:t>Состав и формы документов, отражающих результаты инженерных изысканий, определяются в соответствии с законодательством</w:t>
      </w:r>
      <w:r w:rsidR="00BC19A3">
        <w:rPr>
          <w:sz w:val="24"/>
          <w:szCs w:val="24"/>
          <w:lang w:val="ru-RU"/>
        </w:rPr>
        <w:t xml:space="preserve"> </w:t>
      </w:r>
      <w:r w:rsidRPr="008D21A5">
        <w:rPr>
          <w:sz w:val="24"/>
          <w:szCs w:val="24"/>
          <w:lang w:val="ru-RU"/>
        </w:rPr>
        <w:t>о</w:t>
      </w:r>
      <w:r w:rsidR="00BC19A3">
        <w:rPr>
          <w:sz w:val="24"/>
          <w:szCs w:val="24"/>
          <w:lang w:val="ru-RU"/>
        </w:rPr>
        <w:t xml:space="preserve"> </w:t>
      </w:r>
      <w:r w:rsidRPr="008D21A5">
        <w:rPr>
          <w:sz w:val="24"/>
          <w:szCs w:val="24"/>
          <w:lang w:val="ru-RU"/>
        </w:rPr>
        <w:t xml:space="preserve">градостроительной деятельности, нормативными правовыми актами Правительства Российской Федерации. </w:t>
      </w:r>
    </w:p>
    <w:p w:rsidR="00B60A05" w:rsidRPr="008D21A5" w:rsidRDefault="00B60A05" w:rsidP="00BF5ECD">
      <w:pPr>
        <w:autoSpaceDE w:val="0"/>
        <w:autoSpaceDN w:val="0"/>
        <w:adjustRightInd w:val="0"/>
        <w:jc w:val="both"/>
        <w:rPr>
          <w:sz w:val="24"/>
          <w:szCs w:val="24"/>
          <w:lang w:val="ru-RU"/>
        </w:rPr>
      </w:pPr>
      <w:r w:rsidRPr="008D21A5">
        <w:rPr>
          <w:sz w:val="24"/>
          <w:szCs w:val="24"/>
          <w:lang w:val="ru-RU"/>
        </w:rPr>
        <w:t xml:space="preserve">Инженерные изыскания выполняются застройщиком либо привлекаемым на основании договора с застройщиком (заказчиком) физическим или юридическим лицом, предпринимателем (исполнителями), которые соответствуют требованиям законодательства, предъявляемым к лицам, осуществляющим инженерные изыскания. </w:t>
      </w:r>
    </w:p>
    <w:p w:rsidR="00B60A05" w:rsidRPr="008D21A5" w:rsidRDefault="00B60A05" w:rsidP="00BF5ECD">
      <w:pPr>
        <w:autoSpaceDE w:val="0"/>
        <w:autoSpaceDN w:val="0"/>
        <w:adjustRightInd w:val="0"/>
        <w:jc w:val="both"/>
        <w:rPr>
          <w:sz w:val="24"/>
          <w:szCs w:val="24"/>
          <w:lang w:val="ru-RU"/>
        </w:rPr>
      </w:pPr>
      <w:r w:rsidRPr="008D21A5">
        <w:rPr>
          <w:sz w:val="24"/>
          <w:szCs w:val="24"/>
          <w:lang w:val="ru-RU"/>
        </w:rPr>
        <w:t xml:space="preserve">Отношения между застройщиком (заказчиком) и исполнителями инженерных изысканий регулируются гражданским законодательством. </w:t>
      </w:r>
    </w:p>
    <w:p w:rsidR="00B60A05" w:rsidRPr="008D21A5" w:rsidRDefault="00B60A05" w:rsidP="00BF5ECD">
      <w:pPr>
        <w:autoSpaceDE w:val="0"/>
        <w:autoSpaceDN w:val="0"/>
        <w:adjustRightInd w:val="0"/>
        <w:jc w:val="both"/>
        <w:rPr>
          <w:sz w:val="24"/>
          <w:szCs w:val="24"/>
          <w:lang w:val="ru-RU"/>
        </w:rPr>
      </w:pPr>
      <w:r w:rsidRPr="008D21A5">
        <w:rPr>
          <w:sz w:val="24"/>
          <w:szCs w:val="24"/>
          <w:lang w:val="ru-RU"/>
        </w:rPr>
        <w:t xml:space="preserve">Лица, выполняющие инженерные изыскания, несут в соответствии с законодательством ответственность за результаты инженерных изысканий, используемые при подготовке проектной документации и осуществлении строительства. </w:t>
      </w:r>
    </w:p>
    <w:p w:rsidR="00B60A05" w:rsidRPr="008D21A5" w:rsidRDefault="00B60A05" w:rsidP="00BF5ECD">
      <w:pPr>
        <w:autoSpaceDE w:val="0"/>
        <w:autoSpaceDN w:val="0"/>
        <w:adjustRightInd w:val="0"/>
        <w:jc w:val="both"/>
        <w:rPr>
          <w:sz w:val="24"/>
          <w:szCs w:val="24"/>
          <w:lang w:val="ru-RU"/>
        </w:rPr>
      </w:pPr>
      <w:r w:rsidRPr="008D21A5">
        <w:rPr>
          <w:sz w:val="24"/>
          <w:szCs w:val="24"/>
          <w:lang w:val="ru-RU"/>
        </w:rPr>
        <w:t xml:space="preserve">6. Порядок определения и предоставления технических условий и определения платы за подключение, а также порядок подключения объекта капитального строительства к сетям инженерно-технического обеспечения устанавливается Правительством Российской Федерации. </w:t>
      </w:r>
    </w:p>
    <w:p w:rsidR="00B60A05" w:rsidRPr="008D21A5" w:rsidRDefault="00B60A05" w:rsidP="00BF5ECD">
      <w:pPr>
        <w:autoSpaceDE w:val="0"/>
        <w:autoSpaceDN w:val="0"/>
        <w:adjustRightInd w:val="0"/>
        <w:jc w:val="both"/>
        <w:rPr>
          <w:sz w:val="24"/>
          <w:szCs w:val="24"/>
          <w:lang w:val="ru-RU"/>
        </w:rPr>
      </w:pPr>
      <w:r w:rsidRPr="008D21A5">
        <w:rPr>
          <w:sz w:val="24"/>
          <w:szCs w:val="24"/>
          <w:lang w:val="ru-RU"/>
        </w:rPr>
        <w:t xml:space="preserve">7. Состав, порядок оформления и представления проектной документации для получения разрешений на строительство устанавливаются Градостроительным кодексом Российской Федерации и в соответствии с ним иными нормативными правовыми актами. </w:t>
      </w:r>
    </w:p>
    <w:p w:rsidR="00B60A05" w:rsidRPr="008D21A5" w:rsidRDefault="00B60A05" w:rsidP="00BF5ECD">
      <w:pPr>
        <w:autoSpaceDE w:val="0"/>
        <w:autoSpaceDN w:val="0"/>
        <w:adjustRightInd w:val="0"/>
        <w:jc w:val="both"/>
        <w:rPr>
          <w:sz w:val="24"/>
          <w:szCs w:val="24"/>
          <w:lang w:val="ru-RU"/>
        </w:rPr>
      </w:pPr>
      <w:r w:rsidRPr="008D21A5">
        <w:rPr>
          <w:sz w:val="24"/>
          <w:szCs w:val="24"/>
          <w:lang w:val="ru-RU"/>
        </w:rPr>
        <w:t xml:space="preserve">Состав и требования к содержанию разделов проектной документации применительно к различным видам капитального строительства, в том числе к линейным объектам, устанавливаются действующим законодательством. </w:t>
      </w:r>
    </w:p>
    <w:p w:rsidR="00B60A05" w:rsidRPr="008D21A5" w:rsidRDefault="00B60A05" w:rsidP="00BF5ECD">
      <w:pPr>
        <w:autoSpaceDE w:val="0"/>
        <w:autoSpaceDN w:val="0"/>
        <w:adjustRightInd w:val="0"/>
        <w:jc w:val="both"/>
        <w:rPr>
          <w:sz w:val="24"/>
          <w:szCs w:val="24"/>
          <w:lang w:val="ru-RU"/>
        </w:rPr>
      </w:pPr>
      <w:r w:rsidRPr="008D21A5">
        <w:rPr>
          <w:sz w:val="24"/>
          <w:szCs w:val="24"/>
          <w:lang w:val="ru-RU"/>
        </w:rPr>
        <w:t xml:space="preserve">8. Проектная документация разрабатывается в соответствии </w:t>
      </w:r>
      <w:proofErr w:type="gramStart"/>
      <w:r w:rsidRPr="008D21A5">
        <w:rPr>
          <w:sz w:val="24"/>
          <w:szCs w:val="24"/>
          <w:lang w:val="ru-RU"/>
        </w:rPr>
        <w:t>с</w:t>
      </w:r>
      <w:proofErr w:type="gramEnd"/>
      <w:r w:rsidRPr="008D21A5">
        <w:rPr>
          <w:sz w:val="24"/>
          <w:szCs w:val="24"/>
          <w:lang w:val="ru-RU"/>
        </w:rPr>
        <w:t xml:space="preserve">: </w:t>
      </w:r>
    </w:p>
    <w:p w:rsidR="00B60A05" w:rsidRPr="008D21A5" w:rsidRDefault="00B60A05" w:rsidP="00BF5ECD">
      <w:pPr>
        <w:autoSpaceDE w:val="0"/>
        <w:autoSpaceDN w:val="0"/>
        <w:adjustRightInd w:val="0"/>
        <w:jc w:val="both"/>
        <w:rPr>
          <w:sz w:val="24"/>
          <w:szCs w:val="24"/>
          <w:lang w:val="ru-RU"/>
        </w:rPr>
      </w:pPr>
      <w:r w:rsidRPr="008D21A5">
        <w:rPr>
          <w:sz w:val="24"/>
          <w:szCs w:val="24"/>
          <w:lang w:val="ru-RU"/>
        </w:rPr>
        <w:t xml:space="preserve">– градостроительным регламентом территориальной зоны расположения соответствующего земельного участка, градостроительным планом земельного участка; </w:t>
      </w:r>
    </w:p>
    <w:p w:rsidR="00B60A05" w:rsidRPr="008D21A5" w:rsidRDefault="00B60A05" w:rsidP="00BF5ECD">
      <w:pPr>
        <w:autoSpaceDE w:val="0"/>
        <w:autoSpaceDN w:val="0"/>
        <w:adjustRightInd w:val="0"/>
        <w:jc w:val="both"/>
        <w:rPr>
          <w:sz w:val="24"/>
          <w:szCs w:val="24"/>
          <w:lang w:val="ru-RU"/>
        </w:rPr>
      </w:pPr>
      <w:r w:rsidRPr="008D21A5">
        <w:rPr>
          <w:sz w:val="24"/>
          <w:szCs w:val="24"/>
          <w:lang w:val="ru-RU"/>
        </w:rPr>
        <w:t xml:space="preserve">– техническими регламентами (до их вступления в установленном порядке в силу – нормативных технических документов в части, не противоречащей Градостроительному кодексу Российской Федерации и Федеральному закону «О техническом регулировании»); </w:t>
      </w:r>
    </w:p>
    <w:p w:rsidR="00B60A05" w:rsidRPr="008D21A5" w:rsidRDefault="00B60A05" w:rsidP="00BF5ECD">
      <w:pPr>
        <w:autoSpaceDE w:val="0"/>
        <w:autoSpaceDN w:val="0"/>
        <w:adjustRightInd w:val="0"/>
        <w:jc w:val="both"/>
        <w:rPr>
          <w:sz w:val="24"/>
          <w:szCs w:val="24"/>
          <w:lang w:val="ru-RU"/>
        </w:rPr>
      </w:pPr>
      <w:r w:rsidRPr="008D21A5">
        <w:rPr>
          <w:sz w:val="24"/>
          <w:szCs w:val="24"/>
          <w:lang w:val="ru-RU"/>
        </w:rPr>
        <w:t xml:space="preserve">– результатами инженерных изысканий; </w:t>
      </w:r>
    </w:p>
    <w:p w:rsidR="00B60A05" w:rsidRPr="008D21A5" w:rsidRDefault="00B60A05" w:rsidP="00BF5ECD">
      <w:pPr>
        <w:autoSpaceDE w:val="0"/>
        <w:autoSpaceDN w:val="0"/>
        <w:adjustRightInd w:val="0"/>
        <w:jc w:val="both"/>
        <w:rPr>
          <w:sz w:val="24"/>
          <w:szCs w:val="24"/>
          <w:lang w:val="ru-RU"/>
        </w:rPr>
      </w:pPr>
      <w:r w:rsidRPr="008D21A5">
        <w:rPr>
          <w:sz w:val="24"/>
          <w:szCs w:val="24"/>
          <w:lang w:val="ru-RU"/>
        </w:rPr>
        <w:t xml:space="preserve">– техническими условиями подключения проектируемого объекта к внеплощадочным сетям инженерно-технического обеспечения (в случае, если функционирование проектируемого объекта не может быть обеспечении без такого подключения). </w:t>
      </w:r>
    </w:p>
    <w:p w:rsidR="00B60A05" w:rsidRPr="008D21A5" w:rsidRDefault="00B60A05" w:rsidP="00BF5ECD">
      <w:pPr>
        <w:ind w:firstLine="426"/>
        <w:contextualSpacing/>
        <w:jc w:val="both"/>
        <w:rPr>
          <w:sz w:val="24"/>
          <w:szCs w:val="24"/>
          <w:lang w:val="ru-RU"/>
        </w:rPr>
      </w:pPr>
      <w:r w:rsidRPr="008D21A5">
        <w:rPr>
          <w:sz w:val="24"/>
          <w:szCs w:val="24"/>
          <w:lang w:val="ru-RU"/>
        </w:rPr>
        <w:t>9. Проектная документация утверждается застройщиком или техническим заказчиком. В случаях, предусмотренных статьей 49 Градостроительного кодекса Российской Федерации, застройщик или технический заказчик до утверждения проектной документации направляет ее на государственную экспертизу. При этом проектная документация утверждается застройщиком или техническим заказчиком при наличии положительного заключения государственной экспертизы.</w:t>
      </w:r>
    </w:p>
    <w:p w:rsidR="00B60A05" w:rsidRPr="008D21A5" w:rsidRDefault="00B60A05" w:rsidP="00BF5ECD">
      <w:pPr>
        <w:autoSpaceDE w:val="0"/>
        <w:autoSpaceDN w:val="0"/>
        <w:adjustRightInd w:val="0"/>
        <w:jc w:val="both"/>
        <w:rPr>
          <w:sz w:val="24"/>
          <w:szCs w:val="24"/>
          <w:lang w:val="ru-RU"/>
        </w:rPr>
      </w:pPr>
      <w:r w:rsidRPr="008D21A5">
        <w:rPr>
          <w:sz w:val="24"/>
          <w:szCs w:val="24"/>
          <w:lang w:val="ru-RU"/>
        </w:rPr>
        <w:t xml:space="preserve">10. Порядок оформления проектной документации регламентируется действующим федеральным законодательством, нормативными правовыми актами Республики Башкортостан, настоящими Правилами, а также соответствующими положениями, утверждаемыми решениями Совета городского округа. </w:t>
      </w:r>
    </w:p>
    <w:p w:rsidR="00B60A05" w:rsidRPr="008D21A5" w:rsidRDefault="00B60A05" w:rsidP="00BF5ECD">
      <w:pPr>
        <w:ind w:firstLine="426"/>
        <w:contextualSpacing/>
        <w:jc w:val="both"/>
        <w:rPr>
          <w:sz w:val="24"/>
          <w:szCs w:val="24"/>
          <w:shd w:val="clear" w:color="auto" w:fill="FFFFFF"/>
          <w:lang w:val="ru-RU" w:eastAsia="ar-SA"/>
        </w:rPr>
      </w:pPr>
      <w:r w:rsidRPr="008D21A5">
        <w:rPr>
          <w:sz w:val="24"/>
          <w:szCs w:val="24"/>
          <w:lang w:val="ru-RU"/>
        </w:rPr>
        <w:t>11. На основании утвержденной в установленном порядке проектной документации предоставляются разрешения на строительство, кроме случаев, определенных законодательством о градостроительной деятельности.</w:t>
      </w:r>
    </w:p>
    <w:p w:rsidR="00B60A05" w:rsidRPr="00CD4A1C" w:rsidRDefault="00B60A05" w:rsidP="00B47562">
      <w:pPr>
        <w:ind w:firstLine="426"/>
        <w:contextualSpacing/>
        <w:jc w:val="both"/>
        <w:rPr>
          <w:b/>
          <w:bCs/>
          <w:sz w:val="24"/>
          <w:szCs w:val="24"/>
          <w:shd w:val="clear" w:color="auto" w:fill="00FFFF"/>
          <w:lang w:val="ru-RU" w:eastAsia="ar-SA"/>
        </w:rPr>
      </w:pPr>
      <w:r w:rsidRPr="00CD4A1C">
        <w:rPr>
          <w:sz w:val="24"/>
          <w:szCs w:val="24"/>
          <w:shd w:val="clear" w:color="auto" w:fill="FFFFFF"/>
          <w:lang w:val="ru-RU" w:eastAsia="ar-SA"/>
        </w:rPr>
        <w:t> </w:t>
      </w:r>
    </w:p>
    <w:p w:rsidR="00B60A05" w:rsidRPr="008D21A5" w:rsidRDefault="0087084F" w:rsidP="00B47562">
      <w:pPr>
        <w:ind w:firstLine="426"/>
        <w:contextualSpacing/>
        <w:jc w:val="both"/>
        <w:rPr>
          <w:b/>
          <w:bCs/>
          <w:sz w:val="24"/>
          <w:szCs w:val="24"/>
          <w:shd w:val="clear" w:color="auto" w:fill="FFFFFF"/>
          <w:lang w:val="ru-RU" w:eastAsia="ar-SA"/>
        </w:rPr>
      </w:pPr>
      <w:r>
        <w:rPr>
          <w:b/>
          <w:bCs/>
          <w:sz w:val="24"/>
          <w:szCs w:val="24"/>
          <w:lang w:val="ru-RU"/>
        </w:rPr>
        <w:t>Статья 21</w:t>
      </w:r>
      <w:r w:rsidR="00B60A05" w:rsidRPr="008D21A5">
        <w:rPr>
          <w:b/>
          <w:bCs/>
          <w:sz w:val="24"/>
          <w:szCs w:val="24"/>
          <w:lang w:val="ru-RU"/>
        </w:rPr>
        <w:t xml:space="preserve">. </w:t>
      </w:r>
      <w:r w:rsidR="00B60A05" w:rsidRPr="008D21A5">
        <w:rPr>
          <w:b/>
          <w:bCs/>
          <w:sz w:val="24"/>
          <w:szCs w:val="24"/>
          <w:shd w:val="clear" w:color="auto" w:fill="FFFFFF"/>
          <w:lang w:val="ru-RU" w:eastAsia="ar-SA"/>
        </w:rPr>
        <w:t xml:space="preserve">Выдача разрешения на строительство </w:t>
      </w:r>
    </w:p>
    <w:p w:rsidR="00B60A05" w:rsidRPr="008D21A5" w:rsidRDefault="00B60A05" w:rsidP="00B47562">
      <w:pPr>
        <w:ind w:firstLine="426"/>
        <w:contextualSpacing/>
        <w:jc w:val="both"/>
        <w:rPr>
          <w:sz w:val="24"/>
          <w:szCs w:val="24"/>
          <w:shd w:val="clear" w:color="auto" w:fill="FFFFFF"/>
          <w:lang w:val="ru-RU" w:eastAsia="ar-SA"/>
        </w:rPr>
      </w:pPr>
      <w:r w:rsidRPr="008D21A5">
        <w:rPr>
          <w:sz w:val="24"/>
          <w:szCs w:val="24"/>
          <w:shd w:val="clear" w:color="auto" w:fill="FFFFFF"/>
          <w:lang w:val="ru-RU" w:eastAsia="ar-SA"/>
        </w:rPr>
        <w:t> </w:t>
      </w:r>
      <w:r w:rsidRPr="008D21A5">
        <w:rPr>
          <w:bCs/>
          <w:sz w:val="24"/>
          <w:szCs w:val="24"/>
          <w:shd w:val="clear" w:color="auto" w:fill="FFFFFF"/>
          <w:lang w:val="ru-RU" w:eastAsia="ar-SA"/>
        </w:rPr>
        <w:t>1.</w:t>
      </w:r>
      <w:r w:rsidRPr="008D21A5">
        <w:rPr>
          <w:sz w:val="24"/>
          <w:szCs w:val="24"/>
          <w:shd w:val="clear" w:color="auto" w:fill="FFFFFF"/>
          <w:lang w:val="ru-RU" w:eastAsia="ar-SA"/>
        </w:rPr>
        <w:t>Разрешение на строительство представляет собой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 строительства, а также капитальный ремонт, за исключением случаев, предусмотренных Градостроительным кодексом РФ.</w:t>
      </w:r>
      <w:r w:rsidRPr="008D21A5">
        <w:rPr>
          <w:sz w:val="24"/>
          <w:szCs w:val="24"/>
          <w:shd w:val="clear" w:color="auto" w:fill="FFFFFF"/>
          <w:lang w:val="ru-RU" w:eastAsia="ar-SA"/>
        </w:rPr>
        <w:tab/>
      </w:r>
    </w:p>
    <w:p w:rsidR="00B60A05" w:rsidRPr="000A7159" w:rsidRDefault="00B60A05" w:rsidP="00B47562">
      <w:pPr>
        <w:ind w:firstLine="426"/>
        <w:contextualSpacing/>
        <w:jc w:val="both"/>
        <w:rPr>
          <w:sz w:val="24"/>
          <w:szCs w:val="24"/>
          <w:shd w:val="clear" w:color="auto" w:fill="FFFFFF"/>
          <w:lang w:val="ru-RU" w:eastAsia="ar-SA"/>
        </w:rPr>
      </w:pPr>
      <w:r>
        <w:rPr>
          <w:bCs/>
          <w:sz w:val="24"/>
          <w:szCs w:val="24"/>
          <w:shd w:val="clear" w:color="auto" w:fill="FFFFFF"/>
          <w:lang w:val="ru-RU" w:eastAsia="ar-SA"/>
        </w:rPr>
        <w:lastRenderedPageBreak/>
        <w:t>2</w:t>
      </w:r>
      <w:r w:rsidRPr="000A7159">
        <w:rPr>
          <w:bCs/>
          <w:sz w:val="24"/>
          <w:szCs w:val="24"/>
          <w:shd w:val="clear" w:color="auto" w:fill="FFFFFF"/>
          <w:lang w:val="ru-RU" w:eastAsia="ar-SA"/>
        </w:rPr>
        <w:t xml:space="preserve">. </w:t>
      </w:r>
      <w:r w:rsidRPr="000A7159">
        <w:rPr>
          <w:sz w:val="24"/>
          <w:szCs w:val="24"/>
          <w:shd w:val="clear" w:color="auto" w:fill="FFFFFF"/>
          <w:lang w:val="ru-RU" w:eastAsia="ar-SA"/>
        </w:rPr>
        <w:t xml:space="preserve">Выдача разрешения на строительство осуществляется </w:t>
      </w:r>
      <w:r>
        <w:rPr>
          <w:sz w:val="24"/>
          <w:szCs w:val="24"/>
          <w:shd w:val="clear" w:color="auto" w:fill="FFFFFF"/>
          <w:lang w:val="ru-RU" w:eastAsia="ar-SA"/>
        </w:rPr>
        <w:t xml:space="preserve">уполномоченным органом </w:t>
      </w:r>
      <w:r w:rsidRPr="000A7159">
        <w:rPr>
          <w:sz w:val="24"/>
          <w:szCs w:val="24"/>
          <w:shd w:val="clear" w:color="auto" w:fill="FFFFFF"/>
          <w:lang w:val="ru-RU" w:eastAsia="ar-SA"/>
        </w:rPr>
        <w:t>администраци</w:t>
      </w:r>
      <w:r>
        <w:rPr>
          <w:sz w:val="24"/>
          <w:szCs w:val="24"/>
          <w:shd w:val="clear" w:color="auto" w:fill="FFFFFF"/>
          <w:lang w:val="ru-RU" w:eastAsia="ar-SA"/>
        </w:rPr>
        <w:t>и</w:t>
      </w:r>
      <w:r w:rsidRPr="000A7159">
        <w:rPr>
          <w:sz w:val="24"/>
          <w:szCs w:val="24"/>
          <w:shd w:val="clear" w:color="auto" w:fill="FFFFFF"/>
          <w:lang w:val="ru-RU" w:eastAsia="ar-SA"/>
        </w:rPr>
        <w:t xml:space="preserve"> муниципального района </w:t>
      </w:r>
      <w:r w:rsidRPr="000A7159">
        <w:rPr>
          <w:color w:val="000000"/>
          <w:sz w:val="24"/>
          <w:szCs w:val="24"/>
          <w:shd w:val="clear" w:color="auto" w:fill="FFFFFF"/>
          <w:lang w:val="ru-RU" w:eastAsia="ar-SA"/>
        </w:rPr>
        <w:t>Баймакский район</w:t>
      </w:r>
      <w:r w:rsidRPr="000A7159">
        <w:rPr>
          <w:sz w:val="24"/>
          <w:szCs w:val="24"/>
          <w:shd w:val="clear" w:color="auto" w:fill="FFFFFF"/>
          <w:lang w:val="ru-RU" w:eastAsia="ar-SA"/>
        </w:rPr>
        <w:t xml:space="preserve"> без взимания платы.</w:t>
      </w:r>
    </w:p>
    <w:p w:rsidR="00B60A05" w:rsidRPr="000A7159" w:rsidRDefault="00B60A05" w:rsidP="00B47562">
      <w:pPr>
        <w:autoSpaceDE w:val="0"/>
        <w:autoSpaceDN w:val="0"/>
        <w:ind w:firstLine="426"/>
        <w:contextualSpacing/>
        <w:jc w:val="both"/>
        <w:rPr>
          <w:sz w:val="24"/>
          <w:szCs w:val="24"/>
          <w:shd w:val="clear" w:color="auto" w:fill="FFFFFF"/>
          <w:lang w:val="ru-RU" w:eastAsia="en-US"/>
        </w:rPr>
      </w:pPr>
      <w:r>
        <w:rPr>
          <w:bCs/>
          <w:sz w:val="24"/>
          <w:szCs w:val="24"/>
          <w:shd w:val="clear" w:color="auto" w:fill="FFFFFF"/>
          <w:lang w:val="ru-RU" w:eastAsia="en-US"/>
        </w:rPr>
        <w:t>3</w:t>
      </w:r>
      <w:r w:rsidRPr="000A7159">
        <w:rPr>
          <w:bCs/>
          <w:sz w:val="24"/>
          <w:szCs w:val="24"/>
          <w:shd w:val="clear" w:color="auto" w:fill="FFFFFF"/>
          <w:lang w:val="ru-RU" w:eastAsia="en-US"/>
        </w:rPr>
        <w:t>.</w:t>
      </w:r>
      <w:r w:rsidRPr="000A7159">
        <w:rPr>
          <w:sz w:val="24"/>
          <w:szCs w:val="24"/>
          <w:lang w:val="ru-RU" w:eastAsia="en-US"/>
        </w:rPr>
        <w:t>Форма разрешения на строительство устанавливается уполномоченным Правительством РФ федеральным органом исполнительной власти.</w:t>
      </w:r>
    </w:p>
    <w:p w:rsidR="00B60A05" w:rsidRPr="000A7159" w:rsidRDefault="00B60A05" w:rsidP="00B47562">
      <w:pPr>
        <w:autoSpaceDE w:val="0"/>
        <w:autoSpaceDN w:val="0"/>
        <w:ind w:firstLine="426"/>
        <w:contextualSpacing/>
        <w:jc w:val="both"/>
        <w:rPr>
          <w:sz w:val="24"/>
          <w:szCs w:val="24"/>
          <w:lang w:val="ru-RU" w:eastAsia="en-US"/>
        </w:rPr>
      </w:pPr>
      <w:r>
        <w:rPr>
          <w:bCs/>
          <w:sz w:val="24"/>
          <w:szCs w:val="24"/>
          <w:shd w:val="clear" w:color="auto" w:fill="FFFFFF"/>
          <w:lang w:val="ru-RU" w:eastAsia="en-US"/>
        </w:rPr>
        <w:t>4</w:t>
      </w:r>
      <w:r w:rsidRPr="000A7159">
        <w:rPr>
          <w:bCs/>
          <w:sz w:val="24"/>
          <w:szCs w:val="24"/>
          <w:shd w:val="clear" w:color="auto" w:fill="FFFFFF"/>
          <w:lang w:val="ru-RU" w:eastAsia="en-US"/>
        </w:rPr>
        <w:t>.</w:t>
      </w:r>
      <w:r w:rsidRPr="000A7159">
        <w:rPr>
          <w:sz w:val="24"/>
          <w:szCs w:val="24"/>
          <w:shd w:val="clear" w:color="auto" w:fill="FFFFFF"/>
          <w:lang w:val="ru-RU" w:eastAsia="en-US"/>
        </w:rPr>
        <w:t xml:space="preserve"> Выдача разрешения на строительство не требуется в случае:</w:t>
      </w:r>
    </w:p>
    <w:p w:rsidR="00B60A05" w:rsidRPr="000A7159" w:rsidRDefault="00B60A05" w:rsidP="00B47562">
      <w:pPr>
        <w:ind w:firstLine="426"/>
        <w:contextualSpacing/>
        <w:jc w:val="both"/>
        <w:rPr>
          <w:sz w:val="24"/>
          <w:szCs w:val="24"/>
          <w:lang w:val="ru-RU" w:eastAsia="ar-SA"/>
        </w:rPr>
      </w:pPr>
      <w:r w:rsidRPr="000A7159">
        <w:rPr>
          <w:sz w:val="24"/>
          <w:szCs w:val="24"/>
          <w:shd w:val="clear" w:color="auto" w:fill="FFFFFF"/>
          <w:lang w:val="ru-RU" w:eastAsia="ar-SA"/>
        </w:rPr>
        <w:t>1) строительства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на земельном участке, предоставленном для ведения садоводства, дачного хозяйства;</w:t>
      </w:r>
    </w:p>
    <w:p w:rsidR="00B60A05" w:rsidRPr="000A7159" w:rsidRDefault="00B60A05" w:rsidP="00B47562">
      <w:pPr>
        <w:ind w:firstLine="426"/>
        <w:contextualSpacing/>
        <w:jc w:val="both"/>
        <w:rPr>
          <w:sz w:val="24"/>
          <w:szCs w:val="24"/>
          <w:lang w:val="ru-RU" w:eastAsia="ar-SA"/>
        </w:rPr>
      </w:pPr>
      <w:r w:rsidRPr="000A7159">
        <w:rPr>
          <w:sz w:val="24"/>
          <w:szCs w:val="24"/>
          <w:shd w:val="clear" w:color="auto" w:fill="FFFFFF"/>
          <w:lang w:val="ru-RU" w:eastAsia="ar-SA"/>
        </w:rPr>
        <w:t>2) строительства, реконструкции объектов, не являющихся объектами капитального строительства (киосков, навесов и других);</w:t>
      </w:r>
    </w:p>
    <w:p w:rsidR="00B60A05" w:rsidRPr="000A7159" w:rsidRDefault="00B60A05" w:rsidP="00B47562">
      <w:pPr>
        <w:ind w:firstLine="426"/>
        <w:contextualSpacing/>
        <w:jc w:val="both"/>
        <w:rPr>
          <w:sz w:val="24"/>
          <w:szCs w:val="24"/>
          <w:lang w:val="ru-RU" w:eastAsia="ar-SA"/>
        </w:rPr>
      </w:pPr>
      <w:r w:rsidRPr="000A7159">
        <w:rPr>
          <w:sz w:val="24"/>
          <w:szCs w:val="24"/>
          <w:shd w:val="clear" w:color="auto" w:fill="FFFFFF"/>
          <w:lang w:val="ru-RU" w:eastAsia="ar-SA"/>
        </w:rPr>
        <w:t>3) строительства на земельном участке строений и сооружений вспомогательного использования;</w:t>
      </w:r>
    </w:p>
    <w:p w:rsidR="00B60A05" w:rsidRPr="000A7159" w:rsidRDefault="00B60A05" w:rsidP="00B47562">
      <w:pPr>
        <w:ind w:firstLine="426"/>
        <w:contextualSpacing/>
        <w:jc w:val="both"/>
        <w:rPr>
          <w:sz w:val="24"/>
          <w:szCs w:val="24"/>
          <w:lang w:val="ru-RU" w:eastAsia="ar-SA"/>
        </w:rPr>
      </w:pPr>
      <w:r w:rsidRPr="000A7159">
        <w:rPr>
          <w:sz w:val="24"/>
          <w:szCs w:val="24"/>
          <w:shd w:val="clear" w:color="auto" w:fill="FFFFFF"/>
          <w:lang w:val="ru-RU" w:eastAsia="ar-SA"/>
        </w:rPr>
        <w:t>4) изменения объекта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B60A05" w:rsidRPr="000A7159" w:rsidRDefault="00B60A05" w:rsidP="00B47562">
      <w:pPr>
        <w:ind w:firstLine="426"/>
        <w:contextualSpacing/>
        <w:jc w:val="both"/>
        <w:rPr>
          <w:sz w:val="24"/>
          <w:szCs w:val="24"/>
          <w:lang w:val="ru-RU" w:eastAsia="ar-SA"/>
        </w:rPr>
      </w:pPr>
      <w:r w:rsidRPr="000A7159">
        <w:rPr>
          <w:sz w:val="24"/>
          <w:szCs w:val="24"/>
          <w:shd w:val="clear" w:color="auto" w:fill="FFFFFF"/>
          <w:lang w:val="ru-RU" w:eastAsia="ar-SA"/>
        </w:rPr>
        <w:t> 5) иных случаях, в соответствии с Градостроительным кодексом РФ, законодательством субъектов РФ о градостроительной деятельности, настоящими Правилами, получения разрешения на строительство не требуется.</w:t>
      </w:r>
    </w:p>
    <w:p w:rsidR="00B60A05" w:rsidRPr="000A7159" w:rsidRDefault="00B60A05" w:rsidP="00B47562">
      <w:pPr>
        <w:ind w:firstLine="426"/>
        <w:contextualSpacing/>
        <w:jc w:val="both"/>
        <w:rPr>
          <w:sz w:val="24"/>
          <w:szCs w:val="24"/>
          <w:lang w:val="ru-RU" w:eastAsia="ar-SA"/>
        </w:rPr>
      </w:pPr>
      <w:r>
        <w:rPr>
          <w:bCs/>
          <w:sz w:val="24"/>
          <w:szCs w:val="24"/>
          <w:shd w:val="clear" w:color="auto" w:fill="FFFFFF"/>
          <w:lang w:val="ru-RU" w:eastAsia="ar-SA"/>
        </w:rPr>
        <w:t>5</w:t>
      </w:r>
      <w:r w:rsidRPr="000A7159">
        <w:rPr>
          <w:bCs/>
          <w:sz w:val="24"/>
          <w:szCs w:val="24"/>
          <w:shd w:val="clear" w:color="auto" w:fill="FFFFFF"/>
          <w:lang w:val="ru-RU" w:eastAsia="ar-SA"/>
        </w:rPr>
        <w:t>.</w:t>
      </w:r>
      <w:r w:rsidRPr="000A7159">
        <w:rPr>
          <w:sz w:val="24"/>
          <w:szCs w:val="24"/>
          <w:shd w:val="clear" w:color="auto" w:fill="FFFFFF"/>
          <w:lang w:val="ru-RU" w:eastAsia="ar-SA"/>
        </w:rPr>
        <w:t xml:space="preserve"> Разрешение на строительство выдается на срок, предусмотренный проектом организации строительства объекта капитального строительства. Разрешение на индивидуальное жилищное строительство выдается на срок, установленный действующим градостроительным законодательством (десять лет).</w:t>
      </w:r>
    </w:p>
    <w:p w:rsidR="00B60A05" w:rsidRPr="000A7159" w:rsidRDefault="00B60A05" w:rsidP="00B47562">
      <w:pPr>
        <w:ind w:firstLine="426"/>
        <w:contextualSpacing/>
        <w:jc w:val="both"/>
        <w:rPr>
          <w:sz w:val="24"/>
          <w:szCs w:val="24"/>
          <w:lang w:val="ru-RU" w:eastAsia="ar-SA"/>
        </w:rPr>
      </w:pPr>
      <w:r>
        <w:rPr>
          <w:bCs/>
          <w:sz w:val="24"/>
          <w:szCs w:val="24"/>
          <w:shd w:val="clear" w:color="auto" w:fill="FFFFFF"/>
          <w:lang w:val="ru-RU" w:eastAsia="ar-SA"/>
        </w:rPr>
        <w:t>6</w:t>
      </w:r>
      <w:r w:rsidRPr="000A7159">
        <w:rPr>
          <w:bCs/>
          <w:sz w:val="24"/>
          <w:szCs w:val="24"/>
          <w:shd w:val="clear" w:color="auto" w:fill="FFFFFF"/>
          <w:lang w:val="ru-RU" w:eastAsia="ar-SA"/>
        </w:rPr>
        <w:t>.</w:t>
      </w:r>
      <w:r w:rsidRPr="000A7159">
        <w:rPr>
          <w:sz w:val="24"/>
          <w:szCs w:val="24"/>
          <w:shd w:val="clear" w:color="auto" w:fill="FFFFFF"/>
          <w:lang w:val="ru-RU" w:eastAsia="ar-SA"/>
        </w:rPr>
        <w:t xml:space="preserve"> Срок действия разрешения на строительство может быть продлен по заявлению застройщика, поданному не менее чем за шестьдесят дней до истечения срока действия такого разрешения. </w:t>
      </w:r>
    </w:p>
    <w:p w:rsidR="00B60A05" w:rsidRPr="000A7159" w:rsidRDefault="00B60A05" w:rsidP="00B47562">
      <w:pPr>
        <w:ind w:firstLine="426"/>
        <w:contextualSpacing/>
        <w:jc w:val="both"/>
        <w:rPr>
          <w:sz w:val="24"/>
          <w:szCs w:val="24"/>
          <w:lang w:val="ru-RU" w:eastAsia="ar-SA"/>
        </w:rPr>
      </w:pPr>
      <w:r>
        <w:rPr>
          <w:bCs/>
          <w:sz w:val="24"/>
          <w:szCs w:val="24"/>
          <w:shd w:val="clear" w:color="auto" w:fill="FFFFFF"/>
          <w:lang w:val="ru-RU" w:eastAsia="ar-SA"/>
        </w:rPr>
        <w:t>7</w:t>
      </w:r>
      <w:r w:rsidRPr="000A7159">
        <w:rPr>
          <w:bCs/>
          <w:sz w:val="24"/>
          <w:szCs w:val="24"/>
          <w:shd w:val="clear" w:color="auto" w:fill="FFFFFF"/>
          <w:lang w:val="ru-RU" w:eastAsia="ar-SA"/>
        </w:rPr>
        <w:t>.</w:t>
      </w:r>
      <w:r w:rsidRPr="000A7159">
        <w:rPr>
          <w:sz w:val="24"/>
          <w:szCs w:val="24"/>
          <w:shd w:val="clear" w:color="auto" w:fill="FFFFFF"/>
          <w:lang w:val="ru-RU" w:eastAsia="ar-SA"/>
        </w:rPr>
        <w:t xml:space="preserve"> В продлении срока действия разрешения на строительство должно быть отказано в случае, если строительство, реконструкция, капитальный ремонт объекта капитального строительства не начаты до истечения срока подачи такого заявления.</w:t>
      </w:r>
    </w:p>
    <w:p w:rsidR="00B60A05" w:rsidRPr="000A7159" w:rsidRDefault="00B60A05" w:rsidP="00B47562">
      <w:pPr>
        <w:ind w:firstLine="426"/>
        <w:contextualSpacing/>
        <w:jc w:val="both"/>
        <w:rPr>
          <w:sz w:val="24"/>
          <w:szCs w:val="24"/>
          <w:lang w:val="ru-RU" w:eastAsia="ar-SA"/>
        </w:rPr>
      </w:pPr>
      <w:r>
        <w:rPr>
          <w:bCs/>
          <w:sz w:val="24"/>
          <w:szCs w:val="24"/>
          <w:shd w:val="clear" w:color="auto" w:fill="FFFFFF"/>
          <w:lang w:val="ru-RU" w:eastAsia="ar-SA"/>
        </w:rPr>
        <w:t>8</w:t>
      </w:r>
      <w:r w:rsidRPr="000A7159">
        <w:rPr>
          <w:b/>
          <w:bCs/>
          <w:sz w:val="24"/>
          <w:szCs w:val="24"/>
          <w:shd w:val="clear" w:color="auto" w:fill="FFFFFF"/>
          <w:lang w:val="ru-RU" w:eastAsia="ar-SA"/>
        </w:rPr>
        <w:t>.</w:t>
      </w:r>
      <w:r w:rsidRPr="000A7159">
        <w:rPr>
          <w:sz w:val="24"/>
          <w:szCs w:val="24"/>
          <w:shd w:val="clear" w:color="auto" w:fill="FFFFFF"/>
          <w:lang w:val="ru-RU" w:eastAsia="ar-SA"/>
        </w:rPr>
        <w:t xml:space="preserve"> Срок действия разрешения на строительство при переходе права на земельный участок и объекты капитального строительства сохраняется.</w:t>
      </w:r>
    </w:p>
    <w:p w:rsidR="00B60A05" w:rsidRDefault="00B60A05" w:rsidP="000A7159">
      <w:pPr>
        <w:ind w:firstLine="426"/>
        <w:contextualSpacing/>
        <w:jc w:val="both"/>
        <w:rPr>
          <w:bCs/>
          <w:sz w:val="24"/>
          <w:szCs w:val="24"/>
          <w:shd w:val="clear" w:color="auto" w:fill="FFFFFF"/>
          <w:lang w:val="ru-RU" w:eastAsia="ar-SA"/>
        </w:rPr>
      </w:pPr>
    </w:p>
    <w:p w:rsidR="00B60A05" w:rsidRDefault="00B60A05" w:rsidP="000A7159">
      <w:pPr>
        <w:ind w:firstLine="426"/>
        <w:contextualSpacing/>
        <w:jc w:val="both"/>
        <w:rPr>
          <w:sz w:val="24"/>
          <w:szCs w:val="24"/>
          <w:shd w:val="clear" w:color="auto" w:fill="FFFFFF"/>
          <w:lang w:val="ru-RU" w:eastAsia="ar-SA"/>
        </w:rPr>
      </w:pPr>
      <w:r w:rsidRPr="009C4F5F">
        <w:rPr>
          <w:sz w:val="24"/>
          <w:szCs w:val="24"/>
          <w:shd w:val="clear" w:color="auto" w:fill="FFFFFF"/>
          <w:lang w:val="ru-RU" w:eastAsia="ar-SA"/>
        </w:rPr>
        <w:t> </w:t>
      </w:r>
      <w:r w:rsidR="0087084F">
        <w:rPr>
          <w:b/>
          <w:bCs/>
          <w:sz w:val="24"/>
          <w:szCs w:val="24"/>
          <w:lang w:val="ru-RU"/>
        </w:rPr>
        <w:t>Статья 22</w:t>
      </w:r>
      <w:r w:rsidRPr="009C4F5F">
        <w:rPr>
          <w:b/>
          <w:bCs/>
          <w:sz w:val="24"/>
          <w:szCs w:val="24"/>
          <w:lang w:val="ru-RU"/>
        </w:rPr>
        <w:t xml:space="preserve">. </w:t>
      </w:r>
      <w:r w:rsidRPr="000A7159">
        <w:rPr>
          <w:b/>
          <w:bCs/>
          <w:sz w:val="24"/>
          <w:szCs w:val="24"/>
          <w:shd w:val="clear" w:color="auto" w:fill="FFFFFF"/>
          <w:lang w:val="ru-RU" w:eastAsia="ar-SA"/>
        </w:rPr>
        <w:t>Приемка построенного, реконструированного объекта капитального строительства  и выдача разрешения на ввод объекта в эксплуатацию</w:t>
      </w:r>
    </w:p>
    <w:p w:rsidR="00B60A05" w:rsidRPr="009C4F5F" w:rsidRDefault="00B60A05" w:rsidP="000A7159">
      <w:pPr>
        <w:ind w:firstLine="426"/>
        <w:contextualSpacing/>
        <w:jc w:val="both"/>
        <w:rPr>
          <w:sz w:val="24"/>
          <w:szCs w:val="24"/>
          <w:lang w:val="ru-RU" w:eastAsia="ar-SA"/>
        </w:rPr>
      </w:pPr>
      <w:r w:rsidRPr="009C4F5F">
        <w:rPr>
          <w:sz w:val="24"/>
          <w:szCs w:val="24"/>
          <w:shd w:val="clear" w:color="auto" w:fill="FFFFFF"/>
          <w:lang w:val="ru-RU" w:eastAsia="ar-SA"/>
        </w:rPr>
        <w:t>Разрешение на ввод объекта в эксплуатацию представляет собой документ, который удостоверяет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реконструированного, отремонтированного объекта капитального строительства градостроительному плану земельного участка и проектной документации.</w:t>
      </w:r>
    </w:p>
    <w:p w:rsidR="00B60A05" w:rsidRPr="000A7159" w:rsidRDefault="00B60A05" w:rsidP="00AB2377">
      <w:pPr>
        <w:ind w:firstLine="426"/>
        <w:contextualSpacing/>
        <w:jc w:val="both"/>
        <w:rPr>
          <w:b/>
          <w:bCs/>
          <w:sz w:val="24"/>
          <w:szCs w:val="24"/>
          <w:shd w:val="clear" w:color="auto" w:fill="FFFFFF"/>
          <w:lang w:val="ru-RU" w:eastAsia="ar-SA"/>
        </w:rPr>
      </w:pPr>
    </w:p>
    <w:p w:rsidR="00B60A05" w:rsidRPr="000A7159" w:rsidRDefault="00B60A05" w:rsidP="000A7159">
      <w:pPr>
        <w:autoSpaceDE w:val="0"/>
        <w:autoSpaceDN w:val="0"/>
        <w:adjustRightInd w:val="0"/>
        <w:jc w:val="both"/>
        <w:rPr>
          <w:sz w:val="24"/>
          <w:szCs w:val="24"/>
          <w:lang w:val="ru-RU"/>
        </w:rPr>
      </w:pPr>
      <w:r w:rsidRPr="000A7159">
        <w:rPr>
          <w:sz w:val="24"/>
          <w:szCs w:val="24"/>
          <w:lang w:val="ru-RU"/>
        </w:rPr>
        <w:t>1.</w:t>
      </w:r>
      <w:r w:rsidR="00BC19A3">
        <w:rPr>
          <w:sz w:val="24"/>
          <w:szCs w:val="24"/>
          <w:lang w:val="ru-RU"/>
        </w:rPr>
        <w:t xml:space="preserve"> </w:t>
      </w:r>
      <w:r w:rsidRPr="000A7159">
        <w:rPr>
          <w:sz w:val="24"/>
          <w:szCs w:val="24"/>
          <w:lang w:val="ru-RU"/>
        </w:rPr>
        <w:t xml:space="preserve">Приемка построенного, реконструированного объекта капитального строительства осуществляется в соответствии с действующим законодательством. </w:t>
      </w:r>
    </w:p>
    <w:p w:rsidR="00B60A05" w:rsidRPr="000A7159" w:rsidRDefault="00B60A05" w:rsidP="000A7159">
      <w:pPr>
        <w:autoSpaceDE w:val="0"/>
        <w:autoSpaceDN w:val="0"/>
        <w:adjustRightInd w:val="0"/>
        <w:jc w:val="both"/>
        <w:rPr>
          <w:sz w:val="24"/>
          <w:szCs w:val="24"/>
          <w:lang w:val="ru-RU"/>
        </w:rPr>
      </w:pPr>
      <w:r w:rsidRPr="000A7159">
        <w:rPr>
          <w:sz w:val="24"/>
          <w:szCs w:val="24"/>
          <w:lang w:val="ru-RU"/>
        </w:rPr>
        <w:t>2. После подписания акта приемки построенного, реконструированного объекта капитального строительства застройщик или уполномоченное лицо направляет в Администрацию муниципального района Баймакский</w:t>
      </w:r>
      <w:r w:rsidR="003852BA">
        <w:rPr>
          <w:sz w:val="24"/>
          <w:szCs w:val="24"/>
          <w:lang w:val="ru-RU"/>
        </w:rPr>
        <w:t xml:space="preserve"> </w:t>
      </w:r>
      <w:r w:rsidRPr="000A7159">
        <w:rPr>
          <w:sz w:val="24"/>
          <w:szCs w:val="24"/>
          <w:lang w:val="ru-RU"/>
        </w:rPr>
        <w:t xml:space="preserve">район заявление о выдаче разрешения на ввод объекта в эксплуатацию. </w:t>
      </w:r>
    </w:p>
    <w:p w:rsidR="00B60A05" w:rsidRPr="000A7159" w:rsidRDefault="00B60A05" w:rsidP="000A7159">
      <w:pPr>
        <w:autoSpaceDE w:val="0"/>
        <w:autoSpaceDN w:val="0"/>
        <w:adjustRightInd w:val="0"/>
        <w:jc w:val="both"/>
        <w:rPr>
          <w:sz w:val="24"/>
          <w:szCs w:val="24"/>
          <w:lang w:val="ru-RU"/>
        </w:rPr>
      </w:pPr>
      <w:r>
        <w:rPr>
          <w:sz w:val="24"/>
          <w:szCs w:val="24"/>
          <w:lang w:val="ru-RU"/>
        </w:rPr>
        <w:t>3</w:t>
      </w:r>
      <w:r w:rsidRPr="000A7159">
        <w:rPr>
          <w:sz w:val="24"/>
          <w:szCs w:val="24"/>
          <w:lang w:val="ru-RU"/>
        </w:rPr>
        <w:t xml:space="preserve">.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w:t>
      </w:r>
      <w:proofErr w:type="gramStart"/>
      <w:r w:rsidRPr="000A7159">
        <w:rPr>
          <w:sz w:val="24"/>
          <w:szCs w:val="24"/>
          <w:lang w:val="ru-RU"/>
        </w:rPr>
        <w:t>изменений</w:t>
      </w:r>
      <w:proofErr w:type="gramEnd"/>
      <w:r w:rsidRPr="000A7159">
        <w:rPr>
          <w:sz w:val="24"/>
          <w:szCs w:val="24"/>
          <w:lang w:val="ru-RU"/>
        </w:rPr>
        <w:t xml:space="preserve"> в документы государственного учета реконструированного объекта капитального строительства. </w:t>
      </w:r>
    </w:p>
    <w:p w:rsidR="00B60A05" w:rsidRPr="000A7159" w:rsidRDefault="00B60A05" w:rsidP="000A7159">
      <w:pPr>
        <w:autoSpaceDE w:val="0"/>
        <w:autoSpaceDN w:val="0"/>
        <w:adjustRightInd w:val="0"/>
        <w:jc w:val="both"/>
        <w:rPr>
          <w:sz w:val="24"/>
          <w:szCs w:val="24"/>
          <w:lang w:val="ru-RU"/>
        </w:rPr>
      </w:pPr>
      <w:r>
        <w:rPr>
          <w:sz w:val="24"/>
          <w:szCs w:val="24"/>
          <w:lang w:val="ru-RU"/>
        </w:rPr>
        <w:t>4</w:t>
      </w:r>
      <w:r w:rsidRPr="000A7159">
        <w:rPr>
          <w:sz w:val="24"/>
          <w:szCs w:val="24"/>
          <w:lang w:val="ru-RU"/>
        </w:rPr>
        <w:t xml:space="preserve">. Форма разрешения на ввод объекта в эксплуатацию устанавливается уполномоченным Правительством Российской Федерации федеральным органом исполнительной власти. </w:t>
      </w:r>
    </w:p>
    <w:p w:rsidR="00B60A05" w:rsidRDefault="00B60A05" w:rsidP="000A7159">
      <w:pPr>
        <w:contextualSpacing/>
        <w:jc w:val="both"/>
        <w:rPr>
          <w:sz w:val="24"/>
          <w:szCs w:val="24"/>
          <w:lang w:val="ru-RU"/>
        </w:rPr>
      </w:pPr>
      <w:r>
        <w:rPr>
          <w:sz w:val="24"/>
          <w:szCs w:val="24"/>
          <w:lang w:val="ru-RU"/>
        </w:rPr>
        <w:t>5</w:t>
      </w:r>
      <w:r w:rsidRPr="000A7159">
        <w:rPr>
          <w:sz w:val="24"/>
          <w:szCs w:val="24"/>
          <w:lang w:val="ru-RU"/>
        </w:rPr>
        <w:t>. Порядок оформления разрешений на ввод в эксплуатацию объектов регламентируется действующим федеральным законодательством, нормативными правовыми актами Республики Башкортостан, настоящими Правилами, а также соответствующими Положениями</w:t>
      </w:r>
      <w:r w:rsidRPr="000A7159">
        <w:rPr>
          <w:b/>
          <w:bCs/>
          <w:sz w:val="24"/>
          <w:szCs w:val="24"/>
          <w:lang w:val="ru-RU"/>
        </w:rPr>
        <w:t xml:space="preserve">, </w:t>
      </w:r>
      <w:r w:rsidRPr="000A7159">
        <w:rPr>
          <w:sz w:val="24"/>
          <w:szCs w:val="24"/>
          <w:lang w:val="ru-RU"/>
        </w:rPr>
        <w:t>утверждаемыми решениями Совета городского округа, а до их утверждения, временными Положениями, утвержденными постановлениями</w:t>
      </w:r>
    </w:p>
    <w:p w:rsidR="00B60A05" w:rsidRPr="000A7159" w:rsidRDefault="00B60A05" w:rsidP="00E97CFE">
      <w:pPr>
        <w:autoSpaceDE w:val="0"/>
        <w:autoSpaceDN w:val="0"/>
        <w:adjustRightInd w:val="0"/>
        <w:jc w:val="both"/>
        <w:rPr>
          <w:sz w:val="24"/>
          <w:szCs w:val="24"/>
          <w:lang w:val="ru-RU"/>
        </w:rPr>
      </w:pPr>
      <w:r>
        <w:rPr>
          <w:sz w:val="24"/>
          <w:szCs w:val="24"/>
          <w:lang w:val="ru-RU"/>
        </w:rPr>
        <w:lastRenderedPageBreak/>
        <w:t>6</w:t>
      </w:r>
      <w:r w:rsidRPr="000A7159">
        <w:rPr>
          <w:sz w:val="24"/>
          <w:szCs w:val="24"/>
          <w:lang w:val="ru-RU"/>
        </w:rPr>
        <w:t xml:space="preserve">. Решение об отказе в выдаче разрешения на ввод объекта в эксплуатацию может быть оспорено в судебном порядке. </w:t>
      </w:r>
    </w:p>
    <w:p w:rsidR="00B60A05" w:rsidRPr="00BE0438" w:rsidRDefault="00B60A05" w:rsidP="000A7159">
      <w:pPr>
        <w:contextualSpacing/>
        <w:jc w:val="both"/>
        <w:rPr>
          <w:sz w:val="24"/>
          <w:szCs w:val="24"/>
          <w:lang w:val="ru-RU" w:eastAsia="ar-SA"/>
        </w:rPr>
      </w:pPr>
    </w:p>
    <w:p w:rsidR="000775CF" w:rsidRPr="00BE0438" w:rsidRDefault="000775CF" w:rsidP="000A7159">
      <w:pPr>
        <w:contextualSpacing/>
        <w:jc w:val="both"/>
        <w:rPr>
          <w:sz w:val="24"/>
          <w:szCs w:val="24"/>
          <w:lang w:val="ru-RU" w:eastAsia="ar-SA"/>
        </w:rPr>
      </w:pPr>
    </w:p>
    <w:p w:rsidR="000775CF" w:rsidRPr="00BE0438" w:rsidRDefault="000775CF" w:rsidP="000A7159">
      <w:pPr>
        <w:contextualSpacing/>
        <w:jc w:val="both"/>
        <w:rPr>
          <w:sz w:val="24"/>
          <w:szCs w:val="24"/>
          <w:lang w:val="ru-RU" w:eastAsia="ar-SA"/>
        </w:rPr>
      </w:pPr>
    </w:p>
    <w:p w:rsidR="000775CF" w:rsidRPr="00BE0438" w:rsidRDefault="000775CF" w:rsidP="000A7159">
      <w:pPr>
        <w:contextualSpacing/>
        <w:jc w:val="both"/>
        <w:rPr>
          <w:sz w:val="24"/>
          <w:szCs w:val="24"/>
          <w:lang w:val="ru-RU" w:eastAsia="ar-SA"/>
        </w:rPr>
      </w:pPr>
    </w:p>
    <w:p w:rsidR="000775CF" w:rsidRPr="00BE0438" w:rsidRDefault="000775CF" w:rsidP="000A7159">
      <w:pPr>
        <w:contextualSpacing/>
        <w:jc w:val="both"/>
        <w:rPr>
          <w:sz w:val="24"/>
          <w:szCs w:val="24"/>
          <w:lang w:val="ru-RU" w:eastAsia="ar-SA"/>
        </w:rPr>
      </w:pPr>
    </w:p>
    <w:p w:rsidR="00B60A05" w:rsidRPr="006157E6" w:rsidRDefault="00B60A05" w:rsidP="00604626">
      <w:pPr>
        <w:ind w:firstLine="426"/>
        <w:contextualSpacing/>
        <w:jc w:val="both"/>
        <w:rPr>
          <w:strike/>
          <w:sz w:val="24"/>
          <w:szCs w:val="24"/>
          <w:lang w:val="ru-RU" w:eastAsia="ar-SA"/>
        </w:rPr>
      </w:pPr>
    </w:p>
    <w:p w:rsidR="00B60A05" w:rsidRPr="001A6B60" w:rsidRDefault="00B60A05" w:rsidP="001A6B60">
      <w:pPr>
        <w:autoSpaceDE w:val="0"/>
        <w:autoSpaceDN w:val="0"/>
        <w:adjustRightInd w:val="0"/>
        <w:rPr>
          <w:sz w:val="28"/>
          <w:szCs w:val="28"/>
          <w:lang w:val="ru-RU"/>
        </w:rPr>
      </w:pPr>
      <w:r>
        <w:rPr>
          <w:b/>
          <w:bCs/>
          <w:sz w:val="28"/>
          <w:szCs w:val="28"/>
          <w:lang w:val="ru-RU"/>
        </w:rPr>
        <w:t xml:space="preserve">Глава </w:t>
      </w:r>
      <w:r w:rsidR="005F6010">
        <w:rPr>
          <w:b/>
          <w:bCs/>
          <w:sz w:val="28"/>
          <w:szCs w:val="28"/>
          <w:lang w:val="ru-RU"/>
        </w:rPr>
        <w:t>9</w:t>
      </w:r>
      <w:r w:rsidRPr="001A6B60">
        <w:rPr>
          <w:b/>
          <w:bCs/>
          <w:sz w:val="28"/>
          <w:szCs w:val="28"/>
          <w:lang w:val="ru-RU"/>
        </w:rPr>
        <w:t xml:space="preserve">. Положения о резервировании земель, об изъятии земельных участков для </w:t>
      </w:r>
      <w:r w:rsidRPr="00062EE0">
        <w:rPr>
          <w:b/>
          <w:bCs/>
          <w:sz w:val="28"/>
          <w:szCs w:val="28"/>
          <w:lang w:val="ru-RU"/>
        </w:rPr>
        <w:t>государственных или</w:t>
      </w:r>
      <w:r w:rsidRPr="001A6B60">
        <w:rPr>
          <w:b/>
          <w:bCs/>
          <w:sz w:val="28"/>
          <w:szCs w:val="28"/>
          <w:lang w:val="ru-RU"/>
        </w:rPr>
        <w:t xml:space="preserve"> муниципальных нужд, установлении публичных сервитутов</w:t>
      </w:r>
    </w:p>
    <w:p w:rsidR="00B60A05" w:rsidRPr="008D21A5" w:rsidRDefault="0087084F" w:rsidP="001A6B60">
      <w:pPr>
        <w:autoSpaceDE w:val="0"/>
        <w:autoSpaceDN w:val="0"/>
        <w:adjustRightInd w:val="0"/>
        <w:jc w:val="both"/>
        <w:rPr>
          <w:sz w:val="24"/>
          <w:szCs w:val="24"/>
          <w:lang w:val="ru-RU"/>
        </w:rPr>
      </w:pPr>
      <w:r>
        <w:rPr>
          <w:b/>
          <w:bCs/>
          <w:sz w:val="24"/>
          <w:szCs w:val="24"/>
          <w:lang w:val="ru-RU"/>
        </w:rPr>
        <w:t>Статья 23</w:t>
      </w:r>
      <w:r w:rsidR="00B60A05" w:rsidRPr="008D21A5">
        <w:rPr>
          <w:b/>
          <w:bCs/>
          <w:sz w:val="24"/>
          <w:szCs w:val="24"/>
          <w:lang w:val="ru-RU"/>
        </w:rPr>
        <w:t xml:space="preserve">. Градостроительные основания изъятия земельных участков и объектов капитального строительства для государственных или муниципальных нужд </w:t>
      </w:r>
    </w:p>
    <w:p w:rsidR="00B60A05" w:rsidRPr="008D21A5" w:rsidRDefault="00B60A05" w:rsidP="001A6B60">
      <w:pPr>
        <w:ind w:firstLine="426"/>
        <w:contextualSpacing/>
        <w:jc w:val="both"/>
        <w:rPr>
          <w:sz w:val="24"/>
          <w:szCs w:val="24"/>
          <w:lang w:val="ru-RU"/>
        </w:rPr>
      </w:pPr>
      <w:r w:rsidRPr="008D21A5">
        <w:rPr>
          <w:sz w:val="24"/>
          <w:szCs w:val="24"/>
          <w:lang w:val="ru-RU"/>
        </w:rPr>
        <w:t xml:space="preserve"> Порядок изъятия, в том числе путем выкупа земельных участков и объектов капитального строительства для государственных или муниципальных нужд, определяется гражданским и земельным законодательством.</w:t>
      </w:r>
    </w:p>
    <w:p w:rsidR="00B60A05" w:rsidRPr="00062EE0" w:rsidRDefault="00B60A05" w:rsidP="001A6B60">
      <w:pPr>
        <w:autoSpaceDE w:val="0"/>
        <w:autoSpaceDN w:val="0"/>
        <w:adjustRightInd w:val="0"/>
        <w:jc w:val="both"/>
        <w:rPr>
          <w:color w:val="FF0000"/>
          <w:sz w:val="24"/>
          <w:szCs w:val="24"/>
          <w:lang w:val="ru-RU"/>
        </w:rPr>
      </w:pPr>
      <w:r w:rsidRPr="008D21A5">
        <w:rPr>
          <w:sz w:val="24"/>
          <w:szCs w:val="24"/>
          <w:lang w:val="ru-RU"/>
        </w:rPr>
        <w:t xml:space="preserve">       Основанием для изъятия является утвержденная в установленном порядке документация по планировке территории</w:t>
      </w:r>
      <w:r w:rsidRPr="00062EE0">
        <w:rPr>
          <w:color w:val="FF0000"/>
          <w:sz w:val="24"/>
          <w:szCs w:val="24"/>
          <w:lang w:val="ru-RU"/>
        </w:rPr>
        <w:t xml:space="preserve">. </w:t>
      </w:r>
    </w:p>
    <w:p w:rsidR="00B60A05" w:rsidRPr="00062EE0" w:rsidRDefault="00B60A05" w:rsidP="001A6B60">
      <w:pPr>
        <w:autoSpaceDE w:val="0"/>
        <w:autoSpaceDN w:val="0"/>
        <w:adjustRightInd w:val="0"/>
        <w:jc w:val="both"/>
        <w:rPr>
          <w:color w:val="FF0000"/>
          <w:sz w:val="24"/>
          <w:szCs w:val="24"/>
          <w:lang w:val="ru-RU"/>
        </w:rPr>
      </w:pPr>
    </w:p>
    <w:p w:rsidR="00B60A05" w:rsidRPr="008D21A5" w:rsidRDefault="0087084F" w:rsidP="001A6B60">
      <w:pPr>
        <w:autoSpaceDE w:val="0"/>
        <w:autoSpaceDN w:val="0"/>
        <w:adjustRightInd w:val="0"/>
        <w:jc w:val="both"/>
        <w:rPr>
          <w:sz w:val="24"/>
          <w:szCs w:val="24"/>
          <w:lang w:val="ru-RU"/>
        </w:rPr>
      </w:pPr>
      <w:r>
        <w:rPr>
          <w:b/>
          <w:bCs/>
          <w:sz w:val="24"/>
          <w:szCs w:val="24"/>
          <w:lang w:val="ru-RU"/>
        </w:rPr>
        <w:t>Статья 24</w:t>
      </w:r>
      <w:r w:rsidR="00B60A05" w:rsidRPr="008D21A5">
        <w:rPr>
          <w:b/>
          <w:bCs/>
          <w:sz w:val="24"/>
          <w:szCs w:val="24"/>
          <w:lang w:val="ru-RU"/>
        </w:rPr>
        <w:t xml:space="preserve">. Градостроительные основания резервирования земель для муниципальных нужд </w:t>
      </w:r>
    </w:p>
    <w:p w:rsidR="00B60A05" w:rsidRPr="008D21A5" w:rsidRDefault="00B60A05" w:rsidP="001A6B60">
      <w:pPr>
        <w:autoSpaceDE w:val="0"/>
        <w:autoSpaceDN w:val="0"/>
        <w:adjustRightInd w:val="0"/>
        <w:jc w:val="both"/>
        <w:rPr>
          <w:sz w:val="24"/>
          <w:szCs w:val="24"/>
          <w:lang w:val="ru-RU"/>
        </w:rPr>
      </w:pPr>
      <w:r w:rsidRPr="008D21A5">
        <w:rPr>
          <w:sz w:val="24"/>
          <w:szCs w:val="24"/>
          <w:lang w:val="ru-RU"/>
        </w:rPr>
        <w:t xml:space="preserve">1. Порядок резервирования земель для муниципальных нужд определяется земельным законодательством. </w:t>
      </w:r>
    </w:p>
    <w:p w:rsidR="00B60A05" w:rsidRPr="00062EE0" w:rsidRDefault="00B60A05" w:rsidP="001A6B60">
      <w:pPr>
        <w:autoSpaceDE w:val="0"/>
        <w:autoSpaceDN w:val="0"/>
        <w:adjustRightInd w:val="0"/>
        <w:jc w:val="both"/>
        <w:rPr>
          <w:color w:val="FF0000"/>
          <w:sz w:val="24"/>
          <w:szCs w:val="24"/>
          <w:lang w:val="ru-RU"/>
        </w:rPr>
      </w:pPr>
      <w:r w:rsidRPr="008D21A5">
        <w:rPr>
          <w:sz w:val="24"/>
          <w:szCs w:val="24"/>
          <w:lang w:val="ru-RU"/>
        </w:rPr>
        <w:t>2. Градостроительные основания для принятия решений о резервировании земель для муниципальных нужд устанавливаются Градостроительным кодексом Российской Федерации, законодательством Республики Башкортостан о градостроительной деятельности, настоящими Правилами</w:t>
      </w:r>
      <w:r w:rsidRPr="00062EE0">
        <w:rPr>
          <w:color w:val="FF0000"/>
          <w:sz w:val="24"/>
          <w:szCs w:val="24"/>
          <w:lang w:val="ru-RU"/>
        </w:rPr>
        <w:t xml:space="preserve">. </w:t>
      </w:r>
    </w:p>
    <w:p w:rsidR="000775CF" w:rsidRPr="00BE0438" w:rsidRDefault="000775CF" w:rsidP="001A6B60">
      <w:pPr>
        <w:autoSpaceDE w:val="0"/>
        <w:autoSpaceDN w:val="0"/>
        <w:adjustRightInd w:val="0"/>
        <w:jc w:val="both"/>
        <w:rPr>
          <w:b/>
          <w:bCs/>
          <w:sz w:val="24"/>
          <w:szCs w:val="24"/>
          <w:lang w:val="ru-RU"/>
        </w:rPr>
      </w:pPr>
    </w:p>
    <w:p w:rsidR="00B60A05" w:rsidRPr="008D21A5" w:rsidRDefault="0087084F" w:rsidP="001A6B60">
      <w:pPr>
        <w:autoSpaceDE w:val="0"/>
        <w:autoSpaceDN w:val="0"/>
        <w:adjustRightInd w:val="0"/>
        <w:jc w:val="both"/>
        <w:rPr>
          <w:sz w:val="24"/>
          <w:szCs w:val="24"/>
          <w:lang w:val="ru-RU"/>
        </w:rPr>
      </w:pPr>
      <w:r>
        <w:rPr>
          <w:b/>
          <w:bCs/>
          <w:sz w:val="24"/>
          <w:szCs w:val="24"/>
          <w:lang w:val="ru-RU"/>
        </w:rPr>
        <w:t>Статья 25</w:t>
      </w:r>
      <w:r w:rsidR="00B60A05" w:rsidRPr="008D21A5">
        <w:rPr>
          <w:b/>
          <w:bCs/>
          <w:sz w:val="24"/>
          <w:szCs w:val="24"/>
          <w:lang w:val="ru-RU"/>
        </w:rPr>
        <w:t xml:space="preserve">. Условия установления публичных сервитутов </w:t>
      </w:r>
    </w:p>
    <w:p w:rsidR="00B60A05" w:rsidRPr="008D21A5" w:rsidRDefault="00B60A05" w:rsidP="001A6B60">
      <w:pPr>
        <w:autoSpaceDE w:val="0"/>
        <w:autoSpaceDN w:val="0"/>
        <w:adjustRightInd w:val="0"/>
        <w:jc w:val="both"/>
        <w:rPr>
          <w:sz w:val="24"/>
          <w:szCs w:val="24"/>
          <w:lang w:val="ru-RU"/>
        </w:rPr>
      </w:pPr>
      <w:r w:rsidRPr="008D21A5">
        <w:rPr>
          <w:sz w:val="24"/>
          <w:szCs w:val="24"/>
          <w:lang w:val="ru-RU"/>
        </w:rPr>
        <w:t xml:space="preserve">1. </w:t>
      </w:r>
      <w:proofErr w:type="gramStart"/>
      <w:r w:rsidRPr="008D21A5">
        <w:rPr>
          <w:sz w:val="24"/>
          <w:szCs w:val="24"/>
          <w:lang w:val="ru-RU"/>
        </w:rPr>
        <w:t>Глава Администрации сельского поселения вправе принимать правовые акты об установлении применительно к земельным участкам и объектам капитального строительства, принадлежащим физическим или юридическим лицам, публичных сервитутов, связанных с обеспечением общественных нужд – проезда, прохода через земельный участок, установки и эксплуатации объектов и коммуникаций инженерно-технического обеспечения (линий электросвязи, водо- и газопроводов, канализации и т.д.), охраны природных объектов, объектов культурного наследия, иных общественных</w:t>
      </w:r>
      <w:proofErr w:type="gramEnd"/>
      <w:r w:rsidRPr="008D21A5">
        <w:rPr>
          <w:sz w:val="24"/>
          <w:szCs w:val="24"/>
          <w:lang w:val="ru-RU"/>
        </w:rPr>
        <w:t xml:space="preserve"> нужд, которые не могут быть обеспечены иначе, как только путем установления публичных сервитутов. </w:t>
      </w:r>
    </w:p>
    <w:p w:rsidR="00B60A05" w:rsidRPr="008D21A5" w:rsidRDefault="00B60A05" w:rsidP="001A6B60">
      <w:pPr>
        <w:autoSpaceDE w:val="0"/>
        <w:autoSpaceDN w:val="0"/>
        <w:adjustRightInd w:val="0"/>
        <w:jc w:val="both"/>
        <w:rPr>
          <w:sz w:val="24"/>
          <w:szCs w:val="24"/>
          <w:lang w:val="ru-RU"/>
        </w:rPr>
      </w:pPr>
      <w:r w:rsidRPr="008D21A5">
        <w:rPr>
          <w:sz w:val="24"/>
          <w:szCs w:val="24"/>
          <w:lang w:val="ru-RU"/>
        </w:rPr>
        <w:t xml:space="preserve">Установление публичного сервитута осуществляется с учетом результатов публичных слушаний. </w:t>
      </w:r>
    </w:p>
    <w:p w:rsidR="00B60A05" w:rsidRPr="008D21A5" w:rsidRDefault="00B60A05" w:rsidP="001A6B60">
      <w:pPr>
        <w:autoSpaceDE w:val="0"/>
        <w:autoSpaceDN w:val="0"/>
        <w:adjustRightInd w:val="0"/>
        <w:jc w:val="both"/>
        <w:rPr>
          <w:sz w:val="24"/>
          <w:szCs w:val="24"/>
          <w:lang w:val="ru-RU"/>
        </w:rPr>
      </w:pPr>
      <w:r w:rsidRPr="008D21A5">
        <w:rPr>
          <w:sz w:val="24"/>
          <w:szCs w:val="24"/>
          <w:lang w:val="ru-RU"/>
        </w:rPr>
        <w:t xml:space="preserve">2. Границы зон действия публичных сервитутов отображаются в проектах межевания территории и указываются в документах государственного кадастрового учета земельных участков и объектов капитального строительства. </w:t>
      </w:r>
    </w:p>
    <w:p w:rsidR="00B60A05" w:rsidRPr="008D21A5" w:rsidRDefault="00B60A05" w:rsidP="001A6B60">
      <w:pPr>
        <w:autoSpaceDE w:val="0"/>
        <w:autoSpaceDN w:val="0"/>
        <w:adjustRightInd w:val="0"/>
        <w:jc w:val="both"/>
        <w:rPr>
          <w:sz w:val="24"/>
          <w:szCs w:val="24"/>
          <w:lang w:val="ru-RU"/>
        </w:rPr>
      </w:pPr>
      <w:r w:rsidRPr="008D21A5">
        <w:rPr>
          <w:sz w:val="24"/>
          <w:szCs w:val="24"/>
          <w:lang w:val="ru-RU"/>
        </w:rPr>
        <w:t xml:space="preserve">3. Порядок установления публичных сервитутов определяется законодательством и правовыми актами сельского поселения. </w:t>
      </w:r>
    </w:p>
    <w:p w:rsidR="00B60A05" w:rsidRPr="00CD4A1C" w:rsidRDefault="00B60A05" w:rsidP="008857B0">
      <w:pPr>
        <w:ind w:firstLine="426"/>
        <w:contextualSpacing/>
        <w:jc w:val="both"/>
        <w:rPr>
          <w:sz w:val="24"/>
          <w:szCs w:val="24"/>
          <w:lang w:val="ru-RU" w:eastAsia="ar-SA"/>
        </w:rPr>
      </w:pPr>
      <w:r w:rsidRPr="00CD4A1C">
        <w:rPr>
          <w:sz w:val="24"/>
          <w:szCs w:val="24"/>
          <w:shd w:val="clear" w:color="auto" w:fill="FFFFFF"/>
          <w:lang w:val="ru-RU" w:eastAsia="ar-SA"/>
        </w:rPr>
        <w:t> </w:t>
      </w:r>
    </w:p>
    <w:p w:rsidR="00B60A05" w:rsidRPr="00CD4A1C" w:rsidRDefault="005F6010" w:rsidP="0006173A">
      <w:pPr>
        <w:ind w:firstLine="426"/>
        <w:contextualSpacing/>
        <w:jc w:val="both"/>
        <w:rPr>
          <w:sz w:val="24"/>
          <w:szCs w:val="24"/>
          <w:lang w:val="ru-RU" w:eastAsia="ar-SA"/>
        </w:rPr>
      </w:pPr>
      <w:r>
        <w:rPr>
          <w:b/>
          <w:bCs/>
          <w:sz w:val="24"/>
          <w:szCs w:val="24"/>
          <w:shd w:val="clear" w:color="auto" w:fill="FFFFFF"/>
          <w:lang w:val="ru-RU" w:eastAsia="ar-SA"/>
        </w:rPr>
        <w:t>ГЛАВА 10</w:t>
      </w:r>
      <w:r w:rsidR="00B60A05" w:rsidRPr="008D21A5">
        <w:rPr>
          <w:b/>
          <w:bCs/>
          <w:sz w:val="24"/>
          <w:szCs w:val="24"/>
          <w:shd w:val="clear" w:color="auto" w:fill="FFFFFF"/>
          <w:lang w:val="ru-RU" w:eastAsia="ar-SA"/>
        </w:rPr>
        <w:t xml:space="preserve">. </w:t>
      </w:r>
      <w:proofErr w:type="gramStart"/>
      <w:r w:rsidR="00B60A05" w:rsidRPr="008D21A5">
        <w:rPr>
          <w:b/>
          <w:bCs/>
          <w:sz w:val="24"/>
          <w:szCs w:val="24"/>
          <w:shd w:val="clear" w:color="auto" w:fill="FFFFFF"/>
          <w:lang w:val="ru-RU" w:eastAsia="ar-SA"/>
        </w:rPr>
        <w:t>КОНТРОЛЬ ЗА</w:t>
      </w:r>
      <w:proofErr w:type="gramEnd"/>
      <w:r w:rsidR="00B60A05" w:rsidRPr="008D21A5">
        <w:rPr>
          <w:b/>
          <w:bCs/>
          <w:sz w:val="24"/>
          <w:szCs w:val="24"/>
          <w:shd w:val="clear" w:color="auto" w:fill="FFFFFF"/>
          <w:lang w:val="ru-RU" w:eastAsia="ar-SA"/>
        </w:rPr>
        <w:t xml:space="preserve"> ИСПОЛЬЗОВАНИЕМ ЗЕМЕЛЬНЫХ УЧАСТКОВ И ОБЪЕКТОВ КАПИТАЛЬНОГО СТРОИТЕЛЬСТВА. ОТВЕТСТВЕННОСТЬ ЗА НАРУШЕНИЕ НАСТОЯЩИХ ПРАВИЛ</w:t>
      </w:r>
    </w:p>
    <w:p w:rsidR="00B60A05" w:rsidRPr="00CD4A1C" w:rsidRDefault="00B60A05" w:rsidP="0006173A">
      <w:pPr>
        <w:ind w:firstLine="426"/>
        <w:contextualSpacing/>
        <w:jc w:val="both"/>
        <w:rPr>
          <w:sz w:val="24"/>
          <w:szCs w:val="24"/>
          <w:lang w:val="ru-RU" w:eastAsia="ar-SA"/>
        </w:rPr>
      </w:pPr>
      <w:r>
        <w:rPr>
          <w:b/>
          <w:bCs/>
          <w:color w:val="000000"/>
          <w:sz w:val="24"/>
          <w:szCs w:val="24"/>
          <w:lang w:val="ru-RU"/>
        </w:rPr>
        <w:t>Статья</w:t>
      </w:r>
      <w:r w:rsidR="0087084F">
        <w:rPr>
          <w:b/>
          <w:bCs/>
          <w:color w:val="000000"/>
          <w:sz w:val="24"/>
          <w:szCs w:val="24"/>
          <w:lang w:val="ru-RU"/>
        </w:rPr>
        <w:t xml:space="preserve"> 26</w:t>
      </w:r>
      <w:r w:rsidRPr="00CD4A1C">
        <w:rPr>
          <w:b/>
          <w:bCs/>
          <w:color w:val="000000"/>
          <w:sz w:val="24"/>
          <w:szCs w:val="24"/>
          <w:lang w:val="ru-RU"/>
        </w:rPr>
        <w:t xml:space="preserve">. </w:t>
      </w:r>
      <w:proofErr w:type="gramStart"/>
      <w:r w:rsidRPr="00CD4A1C">
        <w:rPr>
          <w:b/>
          <w:bCs/>
          <w:sz w:val="24"/>
          <w:szCs w:val="24"/>
          <w:shd w:val="clear" w:color="auto" w:fill="FFFFFF"/>
          <w:lang w:val="ru-RU" w:eastAsia="ar-SA"/>
        </w:rPr>
        <w:t>Контроль за</w:t>
      </w:r>
      <w:proofErr w:type="gramEnd"/>
      <w:r w:rsidRPr="00CD4A1C">
        <w:rPr>
          <w:b/>
          <w:bCs/>
          <w:sz w:val="24"/>
          <w:szCs w:val="24"/>
          <w:shd w:val="clear" w:color="auto" w:fill="FFFFFF"/>
          <w:lang w:val="ru-RU" w:eastAsia="ar-SA"/>
        </w:rPr>
        <w:t xml:space="preserve"> использованием земельных участков и объектов капитального строительства </w:t>
      </w:r>
    </w:p>
    <w:p w:rsidR="00B60A05" w:rsidRPr="00CD4A1C" w:rsidRDefault="00B60A05" w:rsidP="0006173A">
      <w:pPr>
        <w:ind w:firstLine="426"/>
        <w:contextualSpacing/>
        <w:jc w:val="both"/>
        <w:rPr>
          <w:sz w:val="24"/>
          <w:szCs w:val="24"/>
          <w:lang w:val="ru-RU" w:eastAsia="ar-SA"/>
        </w:rPr>
      </w:pPr>
      <w:r w:rsidRPr="00CD4A1C">
        <w:rPr>
          <w:sz w:val="24"/>
          <w:szCs w:val="24"/>
          <w:shd w:val="clear" w:color="auto" w:fill="FFFFFF"/>
          <w:lang w:val="ru-RU" w:eastAsia="ar-SA"/>
        </w:rPr>
        <w:t> </w:t>
      </w:r>
      <w:r w:rsidRPr="00CD4A1C">
        <w:rPr>
          <w:bCs/>
          <w:sz w:val="24"/>
          <w:szCs w:val="24"/>
          <w:shd w:val="clear" w:color="auto" w:fill="FFFFFF"/>
          <w:lang w:val="ru-RU" w:eastAsia="ar-SA"/>
        </w:rPr>
        <w:t xml:space="preserve">1. </w:t>
      </w:r>
      <w:proofErr w:type="gramStart"/>
      <w:r w:rsidRPr="00CD4A1C">
        <w:rPr>
          <w:sz w:val="24"/>
          <w:szCs w:val="24"/>
          <w:shd w:val="clear" w:color="auto" w:fill="FFFFFF"/>
          <w:lang w:val="ru-RU" w:eastAsia="ar-SA"/>
        </w:rPr>
        <w:t>Контроль за</w:t>
      </w:r>
      <w:proofErr w:type="gramEnd"/>
      <w:r w:rsidRPr="00CD4A1C">
        <w:rPr>
          <w:sz w:val="24"/>
          <w:szCs w:val="24"/>
          <w:shd w:val="clear" w:color="auto" w:fill="FFFFFF"/>
          <w:lang w:val="ru-RU" w:eastAsia="ar-SA"/>
        </w:rPr>
        <w:t xml:space="preserve"> использованием земельных участков и объектов капитального строительства осуществляют должностные лица надзорных и контролирующих органов, которым в соответствии с законодательством предоставлены такие полномочия.</w:t>
      </w:r>
    </w:p>
    <w:p w:rsidR="00B60A05" w:rsidRPr="00CD4A1C" w:rsidRDefault="00B60A05" w:rsidP="0006173A">
      <w:pPr>
        <w:ind w:firstLine="426"/>
        <w:contextualSpacing/>
        <w:jc w:val="both"/>
        <w:rPr>
          <w:sz w:val="24"/>
          <w:szCs w:val="24"/>
          <w:lang w:val="ru-RU" w:eastAsia="ar-SA"/>
        </w:rPr>
      </w:pPr>
      <w:r w:rsidRPr="00CD4A1C">
        <w:rPr>
          <w:bCs/>
          <w:sz w:val="24"/>
          <w:szCs w:val="24"/>
          <w:shd w:val="clear" w:color="auto" w:fill="FFFFFF"/>
          <w:lang w:val="ru-RU" w:eastAsia="ar-SA"/>
        </w:rPr>
        <w:t>2.</w:t>
      </w:r>
      <w:r w:rsidR="00BC19A3">
        <w:rPr>
          <w:bCs/>
          <w:sz w:val="24"/>
          <w:szCs w:val="24"/>
          <w:shd w:val="clear" w:color="auto" w:fill="FFFFFF"/>
          <w:lang w:val="ru-RU" w:eastAsia="ar-SA"/>
        </w:rPr>
        <w:t xml:space="preserve"> </w:t>
      </w:r>
      <w:r w:rsidRPr="008D21A5">
        <w:rPr>
          <w:sz w:val="24"/>
          <w:szCs w:val="24"/>
          <w:shd w:val="clear" w:color="auto" w:fill="FFFFFF"/>
          <w:lang w:val="ru-RU" w:eastAsia="ar-SA"/>
        </w:rPr>
        <w:t xml:space="preserve">Уполномоченное лицо  СП </w:t>
      </w:r>
      <w:r w:rsidR="00215451">
        <w:rPr>
          <w:sz w:val="24"/>
          <w:szCs w:val="24"/>
          <w:shd w:val="clear" w:color="auto" w:fill="FFFFFF"/>
          <w:lang w:val="ru-RU" w:eastAsia="ar-SA"/>
        </w:rPr>
        <w:t>Ишмурзинский</w:t>
      </w:r>
      <w:r w:rsidRPr="008D21A5">
        <w:rPr>
          <w:sz w:val="24"/>
          <w:szCs w:val="24"/>
          <w:shd w:val="clear" w:color="auto" w:fill="FFFFFF"/>
          <w:lang w:val="ru-RU" w:eastAsia="ar-SA"/>
        </w:rPr>
        <w:t xml:space="preserve"> сельсовет Бай</w:t>
      </w:r>
      <w:r>
        <w:rPr>
          <w:color w:val="000000"/>
          <w:sz w:val="24"/>
          <w:szCs w:val="24"/>
          <w:shd w:val="clear" w:color="auto" w:fill="FFFFFF"/>
          <w:lang w:val="ru-RU" w:eastAsia="ar-SA"/>
        </w:rPr>
        <w:t>макский</w:t>
      </w:r>
      <w:r w:rsidRPr="00CD4A1C">
        <w:rPr>
          <w:color w:val="000000"/>
          <w:sz w:val="24"/>
          <w:szCs w:val="24"/>
          <w:shd w:val="clear" w:color="auto" w:fill="FFFFFF"/>
          <w:lang w:val="ru-RU" w:eastAsia="ar-SA"/>
        </w:rPr>
        <w:t xml:space="preserve"> район </w:t>
      </w:r>
      <w:r>
        <w:rPr>
          <w:color w:val="000000"/>
          <w:sz w:val="24"/>
          <w:szCs w:val="24"/>
          <w:shd w:val="clear" w:color="auto" w:fill="FFFFFF"/>
          <w:lang w:val="ru-RU" w:eastAsia="ar-SA"/>
        </w:rPr>
        <w:t>РБ</w:t>
      </w:r>
      <w:r w:rsidRPr="00CD4A1C">
        <w:rPr>
          <w:sz w:val="24"/>
          <w:szCs w:val="24"/>
          <w:shd w:val="clear" w:color="auto" w:fill="FFFFFF"/>
          <w:lang w:val="ru-RU" w:eastAsia="ar-SA"/>
        </w:rPr>
        <w:t>:</w:t>
      </w:r>
    </w:p>
    <w:p w:rsidR="00B60A05" w:rsidRPr="00CD4A1C" w:rsidRDefault="00B60A05" w:rsidP="0006173A">
      <w:pPr>
        <w:ind w:firstLine="426"/>
        <w:contextualSpacing/>
        <w:jc w:val="both"/>
        <w:rPr>
          <w:sz w:val="24"/>
          <w:szCs w:val="24"/>
          <w:lang w:val="ru-RU" w:eastAsia="ar-SA"/>
        </w:rPr>
      </w:pPr>
      <w:r w:rsidRPr="00CD4A1C">
        <w:rPr>
          <w:sz w:val="24"/>
          <w:szCs w:val="24"/>
          <w:shd w:val="clear" w:color="auto" w:fill="FFFFFF"/>
          <w:lang w:val="ru-RU" w:eastAsia="ar-SA"/>
        </w:rPr>
        <w:t xml:space="preserve">- осуществляет </w:t>
      </w:r>
      <w:proofErr w:type="gramStart"/>
      <w:r w:rsidRPr="00CD4A1C">
        <w:rPr>
          <w:sz w:val="24"/>
          <w:szCs w:val="24"/>
          <w:shd w:val="clear" w:color="auto" w:fill="FFFFFF"/>
          <w:lang w:val="ru-RU" w:eastAsia="ar-SA"/>
        </w:rPr>
        <w:t>контроль за</w:t>
      </w:r>
      <w:proofErr w:type="gramEnd"/>
      <w:r w:rsidRPr="00CD4A1C">
        <w:rPr>
          <w:sz w:val="24"/>
          <w:szCs w:val="24"/>
          <w:shd w:val="clear" w:color="auto" w:fill="FFFFFF"/>
          <w:lang w:val="ru-RU" w:eastAsia="ar-SA"/>
        </w:rPr>
        <w:t xml:space="preserve"> использованием по назначению и сохранностью земельных участков на территории </w:t>
      </w:r>
      <w:r>
        <w:rPr>
          <w:color w:val="000000"/>
          <w:sz w:val="24"/>
          <w:szCs w:val="24"/>
          <w:shd w:val="clear" w:color="auto" w:fill="FFFFFF"/>
          <w:lang w:val="ru-RU" w:eastAsia="ar-SA"/>
        </w:rPr>
        <w:t xml:space="preserve">СП </w:t>
      </w:r>
      <w:r w:rsidR="00215451">
        <w:rPr>
          <w:bCs/>
          <w:color w:val="000000"/>
          <w:sz w:val="24"/>
          <w:szCs w:val="24"/>
          <w:shd w:val="clear" w:color="auto" w:fill="FFFFFF"/>
          <w:lang w:val="ru-RU" w:eastAsia="ar-SA"/>
        </w:rPr>
        <w:t>Ишмурзинский</w:t>
      </w:r>
      <w:r w:rsidRPr="00CD4A1C">
        <w:rPr>
          <w:color w:val="000000"/>
          <w:sz w:val="24"/>
          <w:szCs w:val="24"/>
          <w:shd w:val="clear" w:color="auto" w:fill="FFFFFF"/>
          <w:lang w:val="ru-RU" w:eastAsia="ar-SA"/>
        </w:rPr>
        <w:t xml:space="preserve"> сельсовет </w:t>
      </w:r>
      <w:r w:rsidRPr="00CD4A1C">
        <w:rPr>
          <w:sz w:val="24"/>
          <w:szCs w:val="24"/>
          <w:shd w:val="clear" w:color="auto" w:fill="FFFFFF"/>
          <w:lang w:val="ru-RU" w:eastAsia="ar-SA"/>
        </w:rPr>
        <w:t>(муниципальный земельный контроль);</w:t>
      </w:r>
    </w:p>
    <w:p w:rsidR="00B60A05" w:rsidRPr="00CD4A1C" w:rsidRDefault="00B60A05" w:rsidP="0006173A">
      <w:pPr>
        <w:ind w:firstLine="426"/>
        <w:contextualSpacing/>
        <w:jc w:val="both"/>
        <w:rPr>
          <w:sz w:val="24"/>
          <w:szCs w:val="24"/>
          <w:lang w:val="ru-RU" w:eastAsia="ar-SA"/>
        </w:rPr>
      </w:pPr>
      <w:r w:rsidRPr="00CD4A1C">
        <w:rPr>
          <w:sz w:val="24"/>
          <w:szCs w:val="24"/>
          <w:shd w:val="clear" w:color="auto" w:fill="FFFFFF"/>
          <w:lang w:val="ru-RU" w:eastAsia="ar-SA"/>
        </w:rPr>
        <w:t>- осуществляет в пределах своей компетенции необходимые действия по устранению выявленных нарушений в области управления земельными участками;</w:t>
      </w:r>
    </w:p>
    <w:p w:rsidR="00B60A05" w:rsidRPr="00CD4A1C" w:rsidRDefault="00B60A05" w:rsidP="0006173A">
      <w:pPr>
        <w:ind w:firstLine="426"/>
        <w:contextualSpacing/>
        <w:jc w:val="both"/>
        <w:rPr>
          <w:sz w:val="24"/>
          <w:szCs w:val="24"/>
          <w:lang w:val="ru-RU" w:eastAsia="ar-SA"/>
        </w:rPr>
      </w:pPr>
      <w:r w:rsidRPr="00CD4A1C">
        <w:rPr>
          <w:sz w:val="24"/>
          <w:szCs w:val="24"/>
          <w:shd w:val="clear" w:color="auto" w:fill="FFFFFF"/>
          <w:lang w:val="ru-RU" w:eastAsia="ar-SA"/>
        </w:rPr>
        <w:lastRenderedPageBreak/>
        <w:t xml:space="preserve">- обеспечивает в рамках имеющейся компетенции защиту интересов населения </w:t>
      </w:r>
      <w:r>
        <w:rPr>
          <w:color w:val="000000"/>
          <w:sz w:val="24"/>
          <w:szCs w:val="24"/>
          <w:shd w:val="clear" w:color="auto" w:fill="FFFFFF"/>
          <w:lang w:val="ru-RU" w:eastAsia="ar-SA"/>
        </w:rPr>
        <w:t xml:space="preserve">СП </w:t>
      </w:r>
      <w:r w:rsidR="00215451">
        <w:rPr>
          <w:bCs/>
          <w:color w:val="000000"/>
          <w:sz w:val="24"/>
          <w:szCs w:val="24"/>
          <w:shd w:val="clear" w:color="auto" w:fill="FFFFFF"/>
          <w:lang w:val="ru-RU" w:eastAsia="ar-SA"/>
        </w:rPr>
        <w:t>Ишмурзинский</w:t>
      </w:r>
      <w:r w:rsidRPr="00CD4A1C">
        <w:rPr>
          <w:color w:val="000000"/>
          <w:sz w:val="24"/>
          <w:szCs w:val="24"/>
          <w:shd w:val="clear" w:color="auto" w:fill="FFFFFF"/>
          <w:lang w:val="ru-RU" w:eastAsia="ar-SA"/>
        </w:rPr>
        <w:t xml:space="preserve"> сельсовет </w:t>
      </w:r>
      <w:r w:rsidRPr="00CD4A1C">
        <w:rPr>
          <w:sz w:val="24"/>
          <w:szCs w:val="24"/>
          <w:shd w:val="clear" w:color="auto" w:fill="FFFFFF"/>
          <w:lang w:val="ru-RU" w:eastAsia="ar-SA"/>
        </w:rPr>
        <w:t>в судах, в том числе путем направления заявлений, исковых заявлений и жалоб.</w:t>
      </w:r>
    </w:p>
    <w:p w:rsidR="00B60A05" w:rsidRPr="00CD4A1C" w:rsidRDefault="00B60A05" w:rsidP="0006173A">
      <w:pPr>
        <w:ind w:firstLine="426"/>
        <w:contextualSpacing/>
        <w:jc w:val="both"/>
        <w:rPr>
          <w:sz w:val="24"/>
          <w:szCs w:val="24"/>
          <w:lang w:val="ru-RU" w:eastAsia="ar-SA"/>
        </w:rPr>
      </w:pPr>
      <w:r w:rsidRPr="00CD4A1C">
        <w:rPr>
          <w:sz w:val="24"/>
          <w:szCs w:val="24"/>
          <w:shd w:val="clear" w:color="auto" w:fill="FFFFFF"/>
          <w:lang w:val="ru-RU" w:eastAsia="ar-SA"/>
        </w:rPr>
        <w:t> </w:t>
      </w:r>
    </w:p>
    <w:p w:rsidR="00B60A05" w:rsidRPr="00CD4A1C" w:rsidRDefault="0087084F" w:rsidP="0006173A">
      <w:pPr>
        <w:ind w:firstLine="426"/>
        <w:contextualSpacing/>
        <w:jc w:val="both"/>
        <w:rPr>
          <w:sz w:val="24"/>
          <w:szCs w:val="24"/>
          <w:lang w:val="ru-RU" w:eastAsia="ar-SA"/>
        </w:rPr>
      </w:pPr>
      <w:r>
        <w:rPr>
          <w:b/>
          <w:bCs/>
          <w:color w:val="000000"/>
          <w:sz w:val="24"/>
          <w:szCs w:val="24"/>
          <w:lang w:val="ru-RU"/>
        </w:rPr>
        <w:t>Статья 27</w:t>
      </w:r>
      <w:r w:rsidR="00B60A05" w:rsidRPr="00CD4A1C">
        <w:rPr>
          <w:b/>
          <w:bCs/>
          <w:color w:val="000000"/>
          <w:sz w:val="24"/>
          <w:szCs w:val="24"/>
          <w:lang w:val="ru-RU"/>
        </w:rPr>
        <w:t xml:space="preserve">. </w:t>
      </w:r>
      <w:r w:rsidR="00B60A05" w:rsidRPr="00CD4A1C">
        <w:rPr>
          <w:b/>
          <w:bCs/>
          <w:sz w:val="24"/>
          <w:szCs w:val="24"/>
          <w:shd w:val="clear" w:color="auto" w:fill="FFFFFF"/>
          <w:lang w:val="ru-RU" w:eastAsia="ar-SA"/>
        </w:rPr>
        <w:t>Ответственность за нарушение Правил</w:t>
      </w:r>
    </w:p>
    <w:p w:rsidR="00B60A05" w:rsidRPr="00CD4A1C" w:rsidRDefault="00B60A05" w:rsidP="0006173A">
      <w:pPr>
        <w:ind w:firstLine="426"/>
        <w:contextualSpacing/>
        <w:jc w:val="both"/>
        <w:rPr>
          <w:sz w:val="24"/>
          <w:szCs w:val="24"/>
          <w:lang w:val="ru-RU" w:eastAsia="ar-SA"/>
        </w:rPr>
      </w:pPr>
      <w:r w:rsidRPr="00CD4A1C">
        <w:rPr>
          <w:sz w:val="24"/>
          <w:szCs w:val="24"/>
          <w:shd w:val="clear" w:color="auto" w:fill="FFFFFF"/>
          <w:lang w:val="ru-RU" w:eastAsia="ar-SA"/>
        </w:rPr>
        <w:t xml:space="preserve"> За нарушение настоящих Правил физические и юридические лица, предприниматели, а также должностные лица несут ответственность в соответствии с законодательством </w:t>
      </w:r>
      <w:r>
        <w:rPr>
          <w:sz w:val="24"/>
          <w:szCs w:val="24"/>
          <w:shd w:val="clear" w:color="auto" w:fill="FFFFFF"/>
          <w:lang w:val="ru-RU" w:eastAsia="ar-SA"/>
        </w:rPr>
        <w:t>РФ</w:t>
      </w:r>
      <w:r w:rsidRPr="00CD4A1C">
        <w:rPr>
          <w:sz w:val="24"/>
          <w:szCs w:val="24"/>
          <w:shd w:val="clear" w:color="auto" w:fill="FFFFFF"/>
          <w:lang w:val="ru-RU" w:eastAsia="ar-SA"/>
        </w:rPr>
        <w:t xml:space="preserve">, </w:t>
      </w:r>
      <w:r>
        <w:rPr>
          <w:sz w:val="24"/>
          <w:szCs w:val="24"/>
          <w:shd w:val="clear" w:color="auto" w:fill="FFFFFF"/>
          <w:lang w:val="ru-RU" w:eastAsia="ar-SA"/>
        </w:rPr>
        <w:t>РБ</w:t>
      </w:r>
      <w:r w:rsidRPr="00CD4A1C">
        <w:rPr>
          <w:sz w:val="24"/>
          <w:szCs w:val="24"/>
          <w:shd w:val="clear" w:color="auto" w:fill="FFFFFF"/>
          <w:lang w:val="ru-RU" w:eastAsia="ar-SA"/>
        </w:rPr>
        <w:t>, иными нормативными правовыми актами.</w:t>
      </w:r>
    </w:p>
    <w:p w:rsidR="00B60A05" w:rsidRDefault="00B60A05" w:rsidP="0006173A">
      <w:pPr>
        <w:ind w:firstLine="426"/>
        <w:contextualSpacing/>
        <w:jc w:val="both"/>
        <w:rPr>
          <w:sz w:val="24"/>
          <w:szCs w:val="24"/>
          <w:shd w:val="clear" w:color="auto" w:fill="FFFFFF"/>
          <w:lang w:val="ru-RU" w:eastAsia="ar-SA"/>
        </w:rPr>
      </w:pPr>
    </w:p>
    <w:p w:rsidR="00B60A05" w:rsidRPr="00CD4A1C" w:rsidRDefault="00B60A05" w:rsidP="0006173A">
      <w:pPr>
        <w:ind w:firstLine="426"/>
        <w:contextualSpacing/>
        <w:jc w:val="both"/>
        <w:rPr>
          <w:b/>
          <w:sz w:val="24"/>
          <w:szCs w:val="24"/>
          <w:lang w:val="ru-RU" w:eastAsia="ar-SA"/>
        </w:rPr>
      </w:pPr>
      <w:r w:rsidRPr="00CD4A1C">
        <w:rPr>
          <w:sz w:val="24"/>
          <w:szCs w:val="24"/>
          <w:shd w:val="clear" w:color="auto" w:fill="FFFFFF"/>
          <w:lang w:val="ru-RU" w:eastAsia="ar-SA"/>
        </w:rPr>
        <w:t> </w:t>
      </w:r>
      <w:r w:rsidRPr="00CD4A1C">
        <w:rPr>
          <w:b/>
          <w:sz w:val="24"/>
          <w:szCs w:val="24"/>
          <w:lang w:val="ru-RU" w:eastAsia="ar-SA"/>
        </w:rPr>
        <w:t xml:space="preserve">РАЗДЕЛ II. КАРТА ГРАДОСТРОИТЕЛЬНОГО ЗОНИРОВАНИЯ </w:t>
      </w:r>
      <w:r>
        <w:rPr>
          <w:b/>
          <w:sz w:val="24"/>
          <w:szCs w:val="24"/>
          <w:lang w:val="ru-RU" w:eastAsia="ar-SA"/>
        </w:rPr>
        <w:t>СП</w:t>
      </w:r>
      <w:r w:rsidR="003D7A28">
        <w:rPr>
          <w:b/>
          <w:sz w:val="24"/>
          <w:szCs w:val="24"/>
          <w:lang w:val="ru-RU" w:eastAsia="ar-SA"/>
        </w:rPr>
        <w:t xml:space="preserve"> </w:t>
      </w:r>
      <w:r w:rsidR="00215451">
        <w:rPr>
          <w:b/>
          <w:sz w:val="24"/>
          <w:szCs w:val="24"/>
          <w:lang w:val="ru-RU" w:eastAsia="ar-SA"/>
        </w:rPr>
        <w:t>ИШМУРЗИНСКИЙ</w:t>
      </w:r>
      <w:r w:rsidRPr="00CD4A1C">
        <w:rPr>
          <w:b/>
          <w:sz w:val="24"/>
          <w:szCs w:val="24"/>
          <w:lang w:val="ru-RU" w:eastAsia="ar-SA"/>
        </w:rPr>
        <w:t xml:space="preserve"> СЕЛЬСОВЕТ МУНИЦИПАЛЬНОГО РАЙОНА </w:t>
      </w:r>
      <w:r>
        <w:rPr>
          <w:b/>
          <w:sz w:val="24"/>
          <w:szCs w:val="24"/>
          <w:lang w:val="ru-RU" w:eastAsia="ar-SA"/>
        </w:rPr>
        <w:t>БАЙМАКСКИЙ</w:t>
      </w:r>
      <w:r w:rsidRPr="00CD4A1C">
        <w:rPr>
          <w:b/>
          <w:sz w:val="24"/>
          <w:szCs w:val="24"/>
          <w:lang w:val="ru-RU" w:eastAsia="ar-SA"/>
        </w:rPr>
        <w:t xml:space="preserve"> РАЙОН </w:t>
      </w:r>
      <w:r>
        <w:rPr>
          <w:b/>
          <w:sz w:val="24"/>
          <w:szCs w:val="24"/>
          <w:lang w:val="ru-RU" w:eastAsia="ar-SA"/>
        </w:rPr>
        <w:t>РБ</w:t>
      </w:r>
    </w:p>
    <w:p w:rsidR="00B60A05" w:rsidRDefault="00B60A05" w:rsidP="0006173A">
      <w:pPr>
        <w:ind w:firstLine="426"/>
        <w:contextualSpacing/>
        <w:jc w:val="both"/>
        <w:rPr>
          <w:b/>
          <w:sz w:val="24"/>
          <w:szCs w:val="24"/>
          <w:lang w:val="ru-RU" w:eastAsia="ar-SA"/>
        </w:rPr>
      </w:pPr>
    </w:p>
    <w:p w:rsidR="00B60A05" w:rsidRPr="00CD4A1C" w:rsidRDefault="002E6024" w:rsidP="0006173A">
      <w:pPr>
        <w:ind w:firstLine="426"/>
        <w:contextualSpacing/>
        <w:jc w:val="both"/>
        <w:rPr>
          <w:b/>
          <w:sz w:val="24"/>
          <w:szCs w:val="24"/>
          <w:lang w:val="ru-RU" w:eastAsia="ar-SA"/>
        </w:rPr>
      </w:pPr>
      <w:r>
        <w:rPr>
          <w:b/>
          <w:sz w:val="24"/>
          <w:szCs w:val="24"/>
          <w:lang w:val="ru-RU" w:eastAsia="ar-SA"/>
        </w:rPr>
        <w:t>ГЛАВА 11</w:t>
      </w:r>
      <w:r w:rsidR="00B60A05" w:rsidRPr="00CD4A1C">
        <w:rPr>
          <w:b/>
          <w:sz w:val="24"/>
          <w:szCs w:val="24"/>
          <w:lang w:val="ru-RU" w:eastAsia="ar-SA"/>
        </w:rPr>
        <w:t xml:space="preserve">. ВИДЫ И СОСТАВ ТЕРРИТОРИАЛЬНЫХ ЗОН </w:t>
      </w:r>
    </w:p>
    <w:p w:rsidR="00B60A05" w:rsidRDefault="00B60A05" w:rsidP="0006173A">
      <w:pPr>
        <w:ind w:firstLine="426"/>
        <w:contextualSpacing/>
        <w:jc w:val="both"/>
        <w:rPr>
          <w:b/>
          <w:bCs/>
          <w:color w:val="000000"/>
          <w:sz w:val="24"/>
          <w:szCs w:val="24"/>
          <w:lang w:val="ru-RU"/>
        </w:rPr>
      </w:pPr>
    </w:p>
    <w:p w:rsidR="00B60A05" w:rsidRDefault="0087084F" w:rsidP="0006173A">
      <w:pPr>
        <w:ind w:firstLine="426"/>
        <w:contextualSpacing/>
        <w:jc w:val="both"/>
        <w:rPr>
          <w:b/>
          <w:sz w:val="24"/>
          <w:szCs w:val="24"/>
          <w:lang w:val="ru-RU" w:eastAsia="ar-SA"/>
        </w:rPr>
      </w:pPr>
      <w:r>
        <w:rPr>
          <w:b/>
          <w:bCs/>
          <w:color w:val="000000"/>
          <w:sz w:val="24"/>
          <w:szCs w:val="24"/>
          <w:lang w:val="ru-RU"/>
        </w:rPr>
        <w:t>Статья 28</w:t>
      </w:r>
      <w:r w:rsidR="00B60A05" w:rsidRPr="00CD4A1C">
        <w:rPr>
          <w:b/>
          <w:bCs/>
          <w:color w:val="000000"/>
          <w:sz w:val="24"/>
          <w:szCs w:val="24"/>
          <w:lang w:val="ru-RU"/>
        </w:rPr>
        <w:t xml:space="preserve">. </w:t>
      </w:r>
      <w:r w:rsidR="00B60A05" w:rsidRPr="00CD4A1C">
        <w:rPr>
          <w:b/>
          <w:sz w:val="24"/>
          <w:szCs w:val="24"/>
          <w:lang w:val="ru-RU" w:eastAsia="ar-SA"/>
        </w:rPr>
        <w:t>Виды и состав территориальных зон</w:t>
      </w:r>
    </w:p>
    <w:p w:rsidR="00B60A05" w:rsidRPr="00BC3751" w:rsidRDefault="00B60A05" w:rsidP="0006173A">
      <w:pPr>
        <w:ind w:firstLine="426"/>
        <w:contextualSpacing/>
        <w:jc w:val="both"/>
        <w:rPr>
          <w:b/>
          <w:i/>
          <w:sz w:val="24"/>
          <w:szCs w:val="24"/>
          <w:lang w:val="ru-RU" w:eastAsia="ar-SA"/>
        </w:rPr>
      </w:pPr>
      <w:r w:rsidRPr="00BC3751">
        <w:rPr>
          <w:i/>
          <w:sz w:val="24"/>
          <w:szCs w:val="24"/>
          <w:lang w:val="ru-RU" w:eastAsia="en-US"/>
        </w:rPr>
        <w:t>Градостроительные регламенты использования территорий в части видов разрешенного использования земельных участков и объектов капитального строительства выполнены в соответствии с «</w:t>
      </w:r>
      <w:r w:rsidRPr="00BC3751">
        <w:rPr>
          <w:bCs/>
          <w:i/>
          <w:sz w:val="24"/>
          <w:szCs w:val="24"/>
          <w:lang w:val="ru-RU" w:eastAsia="en-US"/>
        </w:rPr>
        <w:t>Классификатором видов разрешенного использования земельных участков»</w:t>
      </w:r>
      <w:r w:rsidR="00A81DEF" w:rsidRPr="00BC3751">
        <w:rPr>
          <w:bCs/>
          <w:i/>
          <w:sz w:val="24"/>
          <w:szCs w:val="24"/>
          <w:lang w:val="ru-RU" w:eastAsia="en-US"/>
        </w:rPr>
        <w:t xml:space="preserve"> </w:t>
      </w:r>
      <w:r w:rsidRPr="00BC3751">
        <w:rPr>
          <w:b/>
          <w:bCs/>
          <w:i/>
          <w:sz w:val="24"/>
          <w:szCs w:val="24"/>
          <w:lang w:val="ru-RU" w:eastAsia="en-US"/>
        </w:rPr>
        <w:t>(</w:t>
      </w:r>
      <w:r w:rsidRPr="00BC3751">
        <w:rPr>
          <w:bCs/>
          <w:i/>
          <w:sz w:val="24"/>
          <w:szCs w:val="24"/>
          <w:lang w:val="ru-RU" w:eastAsia="en-US"/>
        </w:rPr>
        <w:t>Приказ министерства экономического развития от 1 сентября 2014 г. N 540). (дале</w:t>
      </w:r>
      <w:proofErr w:type="gramStart"/>
      <w:r w:rsidRPr="00BC3751">
        <w:rPr>
          <w:bCs/>
          <w:i/>
          <w:sz w:val="24"/>
          <w:szCs w:val="24"/>
          <w:lang w:val="ru-RU" w:eastAsia="en-US"/>
        </w:rPr>
        <w:t>е-</w:t>
      </w:r>
      <w:proofErr w:type="gramEnd"/>
      <w:r w:rsidRPr="00BC3751">
        <w:rPr>
          <w:bCs/>
          <w:i/>
          <w:sz w:val="24"/>
          <w:szCs w:val="24"/>
          <w:lang w:val="ru-RU" w:eastAsia="en-US"/>
        </w:rPr>
        <w:t xml:space="preserve"> Классификатор)</w:t>
      </w:r>
    </w:p>
    <w:p w:rsidR="00B60A05" w:rsidRPr="00983EE0" w:rsidRDefault="00B60A05" w:rsidP="0006173A">
      <w:pPr>
        <w:ind w:firstLine="426"/>
        <w:contextualSpacing/>
        <w:jc w:val="both"/>
        <w:rPr>
          <w:color w:val="92D050"/>
          <w:sz w:val="24"/>
          <w:szCs w:val="24"/>
          <w:lang w:val="ru-RU" w:eastAsia="ar-SA"/>
        </w:rPr>
      </w:pPr>
      <w:bookmarkStart w:id="5" w:name="r59"/>
      <w:r w:rsidRPr="00BC3751">
        <w:rPr>
          <w:sz w:val="24"/>
          <w:szCs w:val="24"/>
          <w:lang w:val="ru-RU" w:eastAsia="ar-SA"/>
        </w:rPr>
        <w:t xml:space="preserve">В результате градостроительного зонирования в соответствии с Градостроительным кодексом РФ на территории СП </w:t>
      </w:r>
      <w:r w:rsidR="00215451">
        <w:rPr>
          <w:bCs/>
          <w:color w:val="000000"/>
          <w:sz w:val="24"/>
          <w:szCs w:val="24"/>
          <w:shd w:val="clear" w:color="auto" w:fill="FFFFFF"/>
          <w:lang w:val="ru-RU" w:eastAsia="ar-SA"/>
        </w:rPr>
        <w:t>Ишмурзинский</w:t>
      </w:r>
      <w:r w:rsidRPr="00BC3751">
        <w:rPr>
          <w:color w:val="000000"/>
          <w:sz w:val="24"/>
          <w:szCs w:val="24"/>
          <w:shd w:val="clear" w:color="auto" w:fill="FFFFFF"/>
          <w:lang w:val="ru-RU" w:eastAsia="ar-SA"/>
        </w:rPr>
        <w:t xml:space="preserve"> сельсовет </w:t>
      </w:r>
      <w:r w:rsidRPr="00BC3751">
        <w:rPr>
          <w:sz w:val="24"/>
          <w:szCs w:val="24"/>
          <w:lang w:val="ru-RU" w:eastAsia="ar-SA"/>
        </w:rPr>
        <w:t>установлены следующие территориальные зоны</w:t>
      </w:r>
      <w:r w:rsidRPr="00983EE0">
        <w:rPr>
          <w:sz w:val="24"/>
          <w:szCs w:val="24"/>
          <w:highlight w:val="green"/>
          <w:lang w:val="ru-RU" w:eastAsia="ar-SA"/>
        </w:rPr>
        <w:t>:</w:t>
      </w:r>
      <w:bookmarkEnd w:id="5"/>
    </w:p>
    <w:p w:rsidR="00B60A05" w:rsidRPr="00CD4A1C" w:rsidRDefault="00B60A05" w:rsidP="0006173A">
      <w:pPr>
        <w:ind w:firstLine="426"/>
        <w:contextualSpacing/>
        <w:jc w:val="both"/>
        <w:rPr>
          <w:sz w:val="24"/>
          <w:szCs w:val="24"/>
          <w:lang w:val="ru-RU" w:eastAsia="ar-SA"/>
        </w:rPr>
      </w:pPr>
    </w:p>
    <w:p w:rsidR="00B60A05" w:rsidRPr="00CD4A1C" w:rsidRDefault="0087084F" w:rsidP="0006173A">
      <w:pPr>
        <w:ind w:firstLine="426"/>
        <w:contextualSpacing/>
        <w:jc w:val="both"/>
        <w:rPr>
          <w:sz w:val="24"/>
          <w:szCs w:val="24"/>
          <w:lang w:val="ru-RU" w:eastAsia="ar-SA"/>
        </w:rPr>
      </w:pPr>
      <w:r>
        <w:rPr>
          <w:b/>
          <w:sz w:val="24"/>
          <w:szCs w:val="24"/>
          <w:lang w:val="ru-RU" w:eastAsia="ar-SA"/>
        </w:rPr>
        <w:t>28</w:t>
      </w:r>
      <w:r w:rsidR="00B60A05" w:rsidRPr="007D32F1">
        <w:rPr>
          <w:b/>
          <w:sz w:val="24"/>
          <w:szCs w:val="24"/>
          <w:lang w:val="ru-RU" w:eastAsia="ar-SA"/>
        </w:rPr>
        <w:t>.1.</w:t>
      </w:r>
      <w:r w:rsidR="00B60A05" w:rsidRPr="00CD4A1C">
        <w:rPr>
          <w:b/>
          <w:sz w:val="24"/>
          <w:szCs w:val="24"/>
          <w:lang w:val="ru-RU" w:eastAsia="ar-SA"/>
        </w:rPr>
        <w:t xml:space="preserve"> Жилая территориальная зона - </w:t>
      </w:r>
      <w:r w:rsidR="00B60A05" w:rsidRPr="00CD4A1C">
        <w:rPr>
          <w:sz w:val="24"/>
          <w:szCs w:val="24"/>
          <w:lang w:val="ru-RU" w:eastAsia="ar-SA"/>
        </w:rPr>
        <w:t>Размещение жилых помещений различного вида и обеспечение проживания в них. К жилой застройке относятся здания (помещения в них), предназначенные для проживания человека, за исключением зданий (помещений), используемых: - с целью извлечения предпринимательской выгоды из предоставления жилого помещения для временного проживания в них (гостиницы, дома отдыха); - для проживания с одновременным осуществлением лечения или социального обслуживания населения (санатории, дома ребенка, дома престарелых, больницы); - как способ обеспечения непрерывности производства (вахтовые помещения, служебные жилые помещения на производственных объектах); - как способ обеспечения деятельности режимного учреждения (казармы, караульные помещения, места лишения свободы, содержания под стражей).</w:t>
      </w:r>
    </w:p>
    <w:p w:rsidR="00B60A05" w:rsidRPr="00CD4A1C" w:rsidRDefault="00B60A05" w:rsidP="0006173A">
      <w:pPr>
        <w:ind w:firstLine="426"/>
        <w:contextualSpacing/>
        <w:jc w:val="both"/>
        <w:rPr>
          <w:sz w:val="24"/>
          <w:szCs w:val="24"/>
          <w:lang w:val="ru-RU" w:eastAsia="en-US"/>
        </w:rPr>
      </w:pPr>
      <w:proofErr w:type="gramStart"/>
      <w:r w:rsidRPr="00CD4A1C">
        <w:rPr>
          <w:sz w:val="24"/>
          <w:szCs w:val="24"/>
          <w:lang w:val="ru-RU" w:eastAsia="en-US"/>
        </w:rPr>
        <w:t xml:space="preserve">Обслуживание жилой застройки - размещение объектов недвижимости, размещение которых предусмотрено видами разрешенного </w:t>
      </w:r>
      <w:r w:rsidRPr="00E157A1">
        <w:rPr>
          <w:sz w:val="24"/>
          <w:szCs w:val="24"/>
          <w:lang w:val="ru-RU" w:eastAsia="en-US"/>
        </w:rPr>
        <w:t xml:space="preserve">использования </w:t>
      </w:r>
      <w:r w:rsidRPr="00BC3751">
        <w:rPr>
          <w:sz w:val="24"/>
          <w:szCs w:val="24"/>
          <w:lang w:val="ru-RU" w:eastAsia="en-US"/>
        </w:rPr>
        <w:t>согласно Классификатора</w:t>
      </w:r>
      <w:r w:rsidR="00A81DEF">
        <w:rPr>
          <w:sz w:val="24"/>
          <w:szCs w:val="24"/>
          <w:lang w:val="ru-RU" w:eastAsia="en-US"/>
        </w:rPr>
        <w:t xml:space="preserve"> </w:t>
      </w:r>
      <w:r w:rsidRPr="00CD4A1C">
        <w:rPr>
          <w:sz w:val="24"/>
          <w:szCs w:val="24"/>
          <w:lang w:val="ru-RU" w:eastAsia="en-US"/>
        </w:rPr>
        <w:t xml:space="preserve">с </w:t>
      </w:r>
      <w:hyperlink r:id="rId10" w:anchor="1030" w:history="1">
        <w:r w:rsidRPr="00CD4A1C">
          <w:rPr>
            <w:color w:val="0000FF"/>
            <w:sz w:val="24"/>
            <w:szCs w:val="24"/>
            <w:u w:val="single"/>
            <w:lang w:val="ru-RU" w:eastAsia="en-US"/>
          </w:rPr>
          <w:t>кодами 3.0</w:t>
        </w:r>
      </w:hyperlink>
      <w:r w:rsidRPr="00CD4A1C">
        <w:rPr>
          <w:sz w:val="24"/>
          <w:szCs w:val="24"/>
          <w:lang w:val="ru-RU" w:eastAsia="en-US"/>
        </w:rPr>
        <w:t xml:space="preserve"> или </w:t>
      </w:r>
      <w:hyperlink r:id="rId11" w:anchor="1040" w:history="1">
        <w:r w:rsidRPr="00CD4A1C">
          <w:rPr>
            <w:color w:val="0000FF"/>
            <w:sz w:val="24"/>
            <w:szCs w:val="24"/>
            <w:u w:val="single"/>
            <w:lang w:val="ru-RU" w:eastAsia="en-US"/>
          </w:rPr>
          <w:t>4.0</w:t>
        </w:r>
      </w:hyperlink>
      <w:r w:rsidRPr="00CD4A1C">
        <w:rPr>
          <w:sz w:val="24"/>
          <w:szCs w:val="24"/>
          <w:lang w:val="ru-RU" w:eastAsia="en-US"/>
        </w:rPr>
        <w:t>, если их размещение связано с удовлетворением повседневных потребностей жителей, не причиняет вред окружающей среде и санитарному благополучию, не причиняет существенного неудобства жителям, не требует установления санитарной зоны, а площадь земельных участков под названными объектами не превышает 20% от площади территориальной зоны</w:t>
      </w:r>
      <w:proofErr w:type="gramEnd"/>
      <w:r w:rsidRPr="00CD4A1C">
        <w:rPr>
          <w:sz w:val="24"/>
          <w:szCs w:val="24"/>
          <w:lang w:val="ru-RU" w:eastAsia="en-US"/>
        </w:rPr>
        <w:t xml:space="preserve">, в </w:t>
      </w:r>
      <w:proofErr w:type="gramStart"/>
      <w:r w:rsidRPr="00CD4A1C">
        <w:rPr>
          <w:sz w:val="24"/>
          <w:szCs w:val="24"/>
          <w:lang w:val="ru-RU" w:eastAsia="en-US"/>
        </w:rPr>
        <w:t>которой</w:t>
      </w:r>
      <w:proofErr w:type="gramEnd"/>
      <w:r w:rsidRPr="00CD4A1C">
        <w:rPr>
          <w:sz w:val="24"/>
          <w:szCs w:val="24"/>
          <w:lang w:val="ru-RU" w:eastAsia="en-US"/>
        </w:rPr>
        <w:t xml:space="preserve"> разрешена жилая застройка, предусмотренная видами разрешенного использования с </w:t>
      </w:r>
      <w:hyperlink r:id="rId12" w:anchor="1021" w:history="1">
        <w:r w:rsidRPr="00CD4A1C">
          <w:rPr>
            <w:color w:val="0000FF"/>
            <w:sz w:val="24"/>
            <w:szCs w:val="24"/>
            <w:u w:val="single"/>
            <w:lang w:val="ru-RU" w:eastAsia="en-US"/>
          </w:rPr>
          <w:t>кодами 2.1- 2.6</w:t>
        </w:r>
      </w:hyperlink>
      <w:r w:rsidRPr="00CD4A1C">
        <w:rPr>
          <w:sz w:val="24"/>
          <w:szCs w:val="24"/>
          <w:lang w:val="ru-RU" w:eastAsia="en-US"/>
        </w:rPr>
        <w:t xml:space="preserve">. </w:t>
      </w:r>
    </w:p>
    <w:p w:rsidR="00B60A05" w:rsidRDefault="00B60A05" w:rsidP="0006173A">
      <w:pPr>
        <w:ind w:firstLine="426"/>
        <w:contextualSpacing/>
        <w:jc w:val="both"/>
        <w:rPr>
          <w:sz w:val="24"/>
          <w:szCs w:val="24"/>
          <w:lang w:val="ru-RU" w:eastAsia="ar-SA"/>
        </w:rPr>
      </w:pPr>
    </w:p>
    <w:p w:rsidR="00B60A05" w:rsidRPr="00CD4A1C" w:rsidRDefault="00B60A05" w:rsidP="0006173A">
      <w:pPr>
        <w:ind w:firstLine="426"/>
        <w:contextualSpacing/>
        <w:jc w:val="both"/>
        <w:rPr>
          <w:sz w:val="24"/>
          <w:szCs w:val="24"/>
          <w:lang w:val="ru-RU" w:eastAsia="ar-SA"/>
        </w:rPr>
      </w:pPr>
      <w:r w:rsidRPr="00CD4A1C">
        <w:rPr>
          <w:sz w:val="24"/>
          <w:szCs w:val="24"/>
          <w:lang w:val="ru-RU" w:eastAsia="ar-SA"/>
        </w:rPr>
        <w:t xml:space="preserve">В состав жилых территориальных зон </w:t>
      </w:r>
      <w:proofErr w:type="gramStart"/>
      <w:r w:rsidRPr="00CD4A1C">
        <w:rPr>
          <w:sz w:val="24"/>
          <w:szCs w:val="24"/>
          <w:lang w:val="ru-RU" w:eastAsia="ar-SA"/>
        </w:rPr>
        <w:t>включены</w:t>
      </w:r>
      <w:proofErr w:type="gramEnd"/>
      <w:r w:rsidRPr="00CD4A1C">
        <w:rPr>
          <w:sz w:val="24"/>
          <w:szCs w:val="24"/>
          <w:lang w:val="ru-RU" w:eastAsia="ar-SA"/>
        </w:rPr>
        <w:t xml:space="preserve">: </w:t>
      </w:r>
    </w:p>
    <w:p w:rsidR="00B60A05" w:rsidRPr="00CD4A1C" w:rsidRDefault="00B60A05" w:rsidP="0006173A">
      <w:pPr>
        <w:ind w:firstLine="426"/>
        <w:contextualSpacing/>
        <w:jc w:val="both"/>
        <w:rPr>
          <w:sz w:val="24"/>
          <w:szCs w:val="24"/>
          <w:lang w:val="ru-RU"/>
        </w:rPr>
      </w:pPr>
      <w:r w:rsidRPr="00BC3751">
        <w:rPr>
          <w:sz w:val="24"/>
          <w:szCs w:val="24"/>
          <w:lang w:val="ru-RU" w:eastAsia="ar-SA"/>
        </w:rPr>
        <w:t>зона «</w:t>
      </w:r>
      <w:r w:rsidRPr="00BC3751">
        <w:rPr>
          <w:b/>
          <w:sz w:val="24"/>
          <w:szCs w:val="24"/>
          <w:lang w:val="ru-RU" w:eastAsia="ar-SA"/>
        </w:rPr>
        <w:t>Ж-1»</w:t>
      </w:r>
      <w:r w:rsidRPr="00BC3751">
        <w:rPr>
          <w:sz w:val="24"/>
          <w:szCs w:val="24"/>
          <w:lang w:val="ru-RU" w:eastAsia="ar-SA"/>
        </w:rPr>
        <w:t xml:space="preserve"> --</w:t>
      </w:r>
      <w:r w:rsidRPr="00CD4A1C">
        <w:rPr>
          <w:sz w:val="24"/>
          <w:szCs w:val="24"/>
          <w:lang w:val="ru-RU" w:eastAsia="ar-SA"/>
        </w:rPr>
        <w:t xml:space="preserve"> Приусадебный участок личного подсобного хозяйства для размещения жилого дома, не предназначенного для раздела на квартиры (дома, пригодные для постоянного проживания и высотой не выше трех надземных этажей); производства сельскохозяйственной продукции; размещения гаража и иных вспомогательных сооружений; содержания сельскохозяйственных животных </w:t>
      </w:r>
      <w:r w:rsidRPr="00CD4A1C">
        <w:rPr>
          <w:sz w:val="24"/>
          <w:szCs w:val="24"/>
          <w:lang w:val="ru-RU"/>
        </w:rPr>
        <w:t xml:space="preserve">с приусадебными земельными участками от 1000 до </w:t>
      </w:r>
      <w:r>
        <w:rPr>
          <w:sz w:val="24"/>
          <w:szCs w:val="24"/>
          <w:lang w:val="ru-RU"/>
        </w:rPr>
        <w:t>40</w:t>
      </w:r>
      <w:r w:rsidRPr="00CD4A1C">
        <w:rPr>
          <w:sz w:val="24"/>
          <w:szCs w:val="24"/>
          <w:lang w:val="ru-RU"/>
        </w:rPr>
        <w:t xml:space="preserve">00 кв. м и ведения крестьянского и личного подсобного хозяйства с участками от 1000 до </w:t>
      </w:r>
      <w:r>
        <w:rPr>
          <w:sz w:val="24"/>
          <w:szCs w:val="24"/>
          <w:lang w:val="ru-RU"/>
        </w:rPr>
        <w:t>4</w:t>
      </w:r>
      <w:r w:rsidRPr="00CD4A1C">
        <w:rPr>
          <w:sz w:val="24"/>
          <w:szCs w:val="24"/>
          <w:lang w:val="ru-RU"/>
        </w:rPr>
        <w:t>000 кв. м, не требующими организации санитарно-защитных зон;</w:t>
      </w:r>
    </w:p>
    <w:p w:rsidR="00B60A05" w:rsidRPr="00CD4A1C" w:rsidRDefault="0087084F" w:rsidP="0006173A">
      <w:pPr>
        <w:ind w:firstLine="426"/>
        <w:contextualSpacing/>
        <w:jc w:val="both"/>
        <w:rPr>
          <w:sz w:val="24"/>
          <w:szCs w:val="24"/>
          <w:lang w:val="ru-RU" w:eastAsia="ar-SA"/>
        </w:rPr>
      </w:pPr>
      <w:r w:rsidRPr="0087084F">
        <w:rPr>
          <w:b/>
          <w:sz w:val="24"/>
          <w:szCs w:val="24"/>
          <w:lang w:val="ru-RU" w:eastAsia="ar-SA"/>
        </w:rPr>
        <w:t>28.2</w:t>
      </w:r>
      <w:r w:rsidR="003852BA">
        <w:rPr>
          <w:b/>
          <w:sz w:val="24"/>
          <w:szCs w:val="24"/>
          <w:lang w:val="ru-RU" w:eastAsia="ar-SA"/>
        </w:rPr>
        <w:t xml:space="preserve">. </w:t>
      </w:r>
      <w:r w:rsidR="00B60A05" w:rsidRPr="00CD4A1C">
        <w:rPr>
          <w:b/>
          <w:sz w:val="24"/>
          <w:szCs w:val="24"/>
          <w:lang w:val="ru-RU" w:eastAsia="ar-SA"/>
        </w:rPr>
        <w:t>Общественная территориальная зона</w:t>
      </w:r>
      <w:r w:rsidR="00B60A05" w:rsidRPr="00CD4A1C">
        <w:rPr>
          <w:sz w:val="24"/>
          <w:szCs w:val="24"/>
          <w:lang w:val="ru-RU" w:eastAsia="ar-SA"/>
        </w:rPr>
        <w:t xml:space="preserve"> - Размещение объектов капитального строительства в целях обеспечения удовлетворения бытовых, социальных и духовных потребностей человека.</w:t>
      </w:r>
    </w:p>
    <w:p w:rsidR="00B60A05" w:rsidRPr="00CD4A1C" w:rsidRDefault="00B60A05" w:rsidP="0006173A">
      <w:pPr>
        <w:ind w:firstLine="426"/>
        <w:contextualSpacing/>
        <w:jc w:val="both"/>
        <w:rPr>
          <w:sz w:val="24"/>
          <w:szCs w:val="24"/>
          <w:lang w:val="ru-RU" w:eastAsia="ar-SA"/>
        </w:rPr>
      </w:pPr>
      <w:r w:rsidRPr="00CD4A1C">
        <w:rPr>
          <w:sz w:val="24"/>
          <w:szCs w:val="24"/>
          <w:lang w:val="ru-RU" w:eastAsia="ar-SA"/>
        </w:rPr>
        <w:t xml:space="preserve">В состав общественных территориальных зон </w:t>
      </w:r>
      <w:proofErr w:type="gramStart"/>
      <w:r w:rsidRPr="00CD4A1C">
        <w:rPr>
          <w:sz w:val="24"/>
          <w:szCs w:val="24"/>
          <w:lang w:val="ru-RU" w:eastAsia="ar-SA"/>
        </w:rPr>
        <w:t>включены</w:t>
      </w:r>
      <w:proofErr w:type="gramEnd"/>
      <w:r w:rsidRPr="00CD4A1C">
        <w:rPr>
          <w:sz w:val="24"/>
          <w:szCs w:val="24"/>
          <w:lang w:val="ru-RU" w:eastAsia="ar-SA"/>
        </w:rPr>
        <w:t>:</w:t>
      </w:r>
    </w:p>
    <w:p w:rsidR="00B60A05" w:rsidRPr="00CD4A1C" w:rsidRDefault="00B60A05" w:rsidP="001570C3">
      <w:pPr>
        <w:ind w:firstLine="426"/>
        <w:contextualSpacing/>
        <w:jc w:val="both"/>
        <w:rPr>
          <w:sz w:val="24"/>
          <w:szCs w:val="24"/>
          <w:lang w:val="ru-RU" w:eastAsia="ar-SA"/>
        </w:rPr>
      </w:pPr>
      <w:r w:rsidRPr="00CD4A1C">
        <w:rPr>
          <w:sz w:val="24"/>
          <w:szCs w:val="24"/>
          <w:lang w:val="ru-RU" w:eastAsia="ar-SA"/>
        </w:rPr>
        <w:lastRenderedPageBreak/>
        <w:t xml:space="preserve">зона </w:t>
      </w:r>
      <w:r w:rsidRPr="00CA1277">
        <w:rPr>
          <w:sz w:val="24"/>
          <w:szCs w:val="24"/>
          <w:lang w:val="ru-RU" w:eastAsia="ar-SA"/>
        </w:rPr>
        <w:t>«</w:t>
      </w:r>
      <w:r w:rsidRPr="00CA1277">
        <w:rPr>
          <w:b/>
          <w:sz w:val="24"/>
          <w:szCs w:val="24"/>
          <w:lang w:val="ru-RU" w:eastAsia="ar-SA"/>
        </w:rPr>
        <w:t>ОД-1</w:t>
      </w:r>
      <w:r w:rsidRPr="00CA1277">
        <w:rPr>
          <w:sz w:val="24"/>
          <w:szCs w:val="24"/>
          <w:lang w:val="ru-RU" w:eastAsia="ar-SA"/>
        </w:rPr>
        <w:t>»</w:t>
      </w:r>
      <w:r w:rsidRPr="00CD4A1C">
        <w:rPr>
          <w:sz w:val="24"/>
          <w:szCs w:val="24"/>
          <w:lang w:val="ru-RU" w:eastAsia="ar-SA"/>
        </w:rPr>
        <w:t xml:space="preserve"> - Размещение объектов капитального строительства в целях обеспечения удовлетворения бытовых, социальных и духовных потребностей человека:</w:t>
      </w:r>
    </w:p>
    <w:p w:rsidR="00B60A05" w:rsidRPr="00CD4A1C" w:rsidRDefault="00B60A05" w:rsidP="001570C3">
      <w:pPr>
        <w:numPr>
          <w:ilvl w:val="0"/>
          <w:numId w:val="18"/>
        </w:numPr>
        <w:spacing w:after="200"/>
        <w:ind w:left="0" w:firstLine="426"/>
        <w:contextualSpacing/>
        <w:jc w:val="both"/>
        <w:rPr>
          <w:sz w:val="24"/>
          <w:szCs w:val="24"/>
          <w:lang w:val="ru-RU" w:eastAsia="ar-SA"/>
        </w:rPr>
      </w:pPr>
      <w:proofErr w:type="gramStart"/>
      <w:r w:rsidRPr="00CD4A1C">
        <w:rPr>
          <w:sz w:val="24"/>
          <w:szCs w:val="24"/>
          <w:lang w:val="ru-RU" w:eastAsia="ar-SA"/>
        </w:rPr>
        <w:t>Социальное обслуживание, для размещения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roofErr w:type="gramEnd"/>
      <w:r w:rsidRPr="00CD4A1C">
        <w:rPr>
          <w:sz w:val="24"/>
          <w:szCs w:val="24"/>
          <w:lang w:val="ru-RU" w:eastAsia="ar-SA"/>
        </w:rPr>
        <w:t xml:space="preserve"> размещения объектов капитального строительства для размещения отделений почты и телеграфа; 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 </w:t>
      </w:r>
    </w:p>
    <w:p w:rsidR="00B60A05" w:rsidRPr="00CD4A1C" w:rsidRDefault="00B60A05" w:rsidP="001570C3">
      <w:pPr>
        <w:numPr>
          <w:ilvl w:val="0"/>
          <w:numId w:val="18"/>
        </w:numPr>
        <w:spacing w:after="200"/>
        <w:ind w:left="0" w:firstLine="426"/>
        <w:contextualSpacing/>
        <w:jc w:val="both"/>
        <w:rPr>
          <w:sz w:val="24"/>
          <w:szCs w:val="24"/>
          <w:lang w:val="ru-RU" w:eastAsia="ar-SA"/>
        </w:rPr>
      </w:pPr>
      <w:r w:rsidRPr="00CD4A1C">
        <w:rPr>
          <w:sz w:val="24"/>
          <w:szCs w:val="24"/>
          <w:lang w:val="ru-RU" w:eastAsia="ar-SA"/>
        </w:rPr>
        <w:t xml:space="preserve">Бытовое обслуживание, для размещения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похоронные бюро) </w:t>
      </w:r>
    </w:p>
    <w:p w:rsidR="00B60A05" w:rsidRPr="00CD4A1C" w:rsidRDefault="00B60A05" w:rsidP="001570C3">
      <w:pPr>
        <w:numPr>
          <w:ilvl w:val="0"/>
          <w:numId w:val="18"/>
        </w:numPr>
        <w:spacing w:after="200"/>
        <w:ind w:left="0" w:firstLine="426"/>
        <w:contextualSpacing/>
        <w:jc w:val="both"/>
        <w:rPr>
          <w:sz w:val="24"/>
          <w:szCs w:val="24"/>
          <w:lang w:val="ru-RU" w:eastAsia="ar-SA"/>
        </w:rPr>
      </w:pPr>
      <w:r w:rsidRPr="00CD4A1C">
        <w:rPr>
          <w:sz w:val="24"/>
          <w:szCs w:val="24"/>
          <w:lang w:val="ru-RU" w:eastAsia="ar-SA"/>
        </w:rPr>
        <w:t xml:space="preserve">Территория объектов здравоохранения для размещения объектов капитального строительства, предназначенных для оказания гражданам медицинской помощи (поликлиники, фельдшерские пункты, больницы и пункты здравоохранения, родильные дома, центры матери и ребенка, диагностические центры, санатории и профилактории, обеспечивающие оказание услуги по лечению) </w:t>
      </w:r>
    </w:p>
    <w:p w:rsidR="00B60A05" w:rsidRPr="00CD4A1C" w:rsidRDefault="00B60A05" w:rsidP="001570C3">
      <w:pPr>
        <w:numPr>
          <w:ilvl w:val="0"/>
          <w:numId w:val="18"/>
        </w:numPr>
        <w:spacing w:after="200"/>
        <w:ind w:left="0" w:firstLine="426"/>
        <w:contextualSpacing/>
        <w:jc w:val="both"/>
        <w:rPr>
          <w:sz w:val="24"/>
          <w:szCs w:val="24"/>
          <w:lang w:val="ru-RU" w:eastAsia="ar-SA"/>
        </w:rPr>
      </w:pPr>
      <w:proofErr w:type="gramStart"/>
      <w:r w:rsidRPr="00CD4A1C">
        <w:rPr>
          <w:sz w:val="24"/>
          <w:szCs w:val="24"/>
          <w:lang w:val="ru-RU" w:eastAsia="ar-SA"/>
        </w:rPr>
        <w:t>Территория объектов образования и просвещения для размещения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w:t>
      </w:r>
      <w:proofErr w:type="gramEnd"/>
    </w:p>
    <w:p w:rsidR="00B60A05" w:rsidRPr="00CD4A1C" w:rsidRDefault="00B60A05" w:rsidP="001570C3">
      <w:pPr>
        <w:numPr>
          <w:ilvl w:val="0"/>
          <w:numId w:val="18"/>
        </w:numPr>
        <w:spacing w:after="200"/>
        <w:ind w:left="0" w:firstLine="426"/>
        <w:contextualSpacing/>
        <w:jc w:val="both"/>
        <w:rPr>
          <w:sz w:val="24"/>
          <w:szCs w:val="24"/>
          <w:lang w:val="ru-RU" w:eastAsia="ar-SA"/>
        </w:rPr>
      </w:pPr>
      <w:r w:rsidRPr="00CD4A1C">
        <w:rPr>
          <w:sz w:val="24"/>
          <w:szCs w:val="24"/>
          <w:lang w:val="ru-RU" w:eastAsia="ar-SA"/>
        </w:rPr>
        <w:t>Культурное развитие, для размещения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устройство площадок для празднеств и гуляний; размещение зданий и сооружений для размещения цирков, зверинцев, зоопарков, океанариумов</w:t>
      </w:r>
    </w:p>
    <w:p w:rsidR="00B60A05" w:rsidRPr="00CD4A1C" w:rsidRDefault="00B60A05" w:rsidP="001570C3">
      <w:pPr>
        <w:numPr>
          <w:ilvl w:val="0"/>
          <w:numId w:val="18"/>
        </w:numPr>
        <w:spacing w:after="200"/>
        <w:ind w:left="0" w:firstLine="426"/>
        <w:contextualSpacing/>
        <w:jc w:val="both"/>
        <w:rPr>
          <w:sz w:val="24"/>
          <w:szCs w:val="24"/>
          <w:lang w:val="ru-RU" w:eastAsia="ar-SA"/>
        </w:rPr>
      </w:pPr>
      <w:proofErr w:type="gramStart"/>
      <w:r w:rsidRPr="00CD4A1C">
        <w:rPr>
          <w:sz w:val="24"/>
          <w:szCs w:val="24"/>
          <w:lang w:val="ru-RU" w:eastAsia="ar-SA"/>
        </w:rPr>
        <w:t>Религиозное использование, для размещения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 размещения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roofErr w:type="gramEnd"/>
    </w:p>
    <w:p w:rsidR="00B60A05" w:rsidRPr="00CD4A1C" w:rsidRDefault="00B60A05" w:rsidP="001570C3">
      <w:pPr>
        <w:numPr>
          <w:ilvl w:val="0"/>
          <w:numId w:val="18"/>
        </w:numPr>
        <w:spacing w:after="200"/>
        <w:ind w:left="0" w:firstLine="426"/>
        <w:contextualSpacing/>
        <w:jc w:val="both"/>
        <w:rPr>
          <w:sz w:val="24"/>
          <w:szCs w:val="24"/>
          <w:lang w:val="ru-RU" w:eastAsia="ar-SA"/>
        </w:rPr>
      </w:pPr>
      <w:proofErr w:type="gramStart"/>
      <w:r w:rsidRPr="00CD4A1C">
        <w:rPr>
          <w:sz w:val="24"/>
          <w:szCs w:val="24"/>
          <w:lang w:val="ru-RU" w:eastAsia="ar-SA"/>
        </w:rPr>
        <w:t>Общественное управление, для размещения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размещения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roofErr w:type="gramEnd"/>
    </w:p>
    <w:p w:rsidR="00B60A05" w:rsidRPr="00CD4A1C" w:rsidRDefault="00B60A05" w:rsidP="001570C3">
      <w:pPr>
        <w:numPr>
          <w:ilvl w:val="0"/>
          <w:numId w:val="18"/>
        </w:numPr>
        <w:spacing w:after="200"/>
        <w:ind w:left="0" w:firstLine="426"/>
        <w:contextualSpacing/>
        <w:jc w:val="both"/>
        <w:rPr>
          <w:sz w:val="24"/>
          <w:szCs w:val="24"/>
          <w:lang w:val="ru-RU" w:eastAsia="ar-SA"/>
        </w:rPr>
      </w:pPr>
      <w:proofErr w:type="gramStart"/>
      <w:r w:rsidRPr="00CD4A1C">
        <w:rPr>
          <w:sz w:val="24"/>
          <w:szCs w:val="24"/>
          <w:lang w:val="ru-RU" w:eastAsia="ar-SA"/>
        </w:rPr>
        <w:t>Обеспечение научной деятельности, для размещения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w:t>
      </w:r>
      <w:proofErr w:type="gramEnd"/>
      <w:r w:rsidRPr="00CD4A1C">
        <w:rPr>
          <w:sz w:val="24"/>
          <w:szCs w:val="24"/>
          <w:lang w:val="ru-RU" w:eastAsia="ar-SA"/>
        </w:rPr>
        <w:t xml:space="preserve"> растительного и животного мира </w:t>
      </w:r>
    </w:p>
    <w:p w:rsidR="00B60A05" w:rsidRDefault="00B60A05" w:rsidP="001570C3">
      <w:pPr>
        <w:numPr>
          <w:ilvl w:val="0"/>
          <w:numId w:val="18"/>
        </w:numPr>
        <w:spacing w:after="200"/>
        <w:ind w:left="0" w:firstLine="426"/>
        <w:contextualSpacing/>
        <w:jc w:val="both"/>
        <w:rPr>
          <w:sz w:val="24"/>
          <w:szCs w:val="24"/>
          <w:lang w:val="ru-RU" w:eastAsia="ar-SA"/>
        </w:rPr>
      </w:pPr>
      <w:r w:rsidRPr="00CD4A1C">
        <w:rPr>
          <w:sz w:val="24"/>
          <w:szCs w:val="24"/>
          <w:lang w:val="ru-RU" w:eastAsia="ar-SA"/>
        </w:rPr>
        <w:t xml:space="preserve">Ветеринарное обслуживание, для размещения объектов капитального строительства, предназначенных для оказания ветеринарных услуг, временного содержания или разведения животных, не являющихся сельскохозяйственными, под надзором человека </w:t>
      </w:r>
    </w:p>
    <w:p w:rsidR="00B60A05" w:rsidRDefault="00B60A05" w:rsidP="002B363D">
      <w:pPr>
        <w:spacing w:after="200"/>
        <w:ind w:left="426"/>
        <w:contextualSpacing/>
        <w:jc w:val="both"/>
        <w:rPr>
          <w:sz w:val="24"/>
          <w:szCs w:val="24"/>
          <w:lang w:val="ru-RU" w:eastAsia="ar-SA"/>
        </w:rPr>
      </w:pPr>
    </w:p>
    <w:p w:rsidR="00B60A05" w:rsidRPr="00CD4A1C" w:rsidRDefault="0087084F" w:rsidP="002B363D">
      <w:pPr>
        <w:ind w:firstLine="426"/>
        <w:contextualSpacing/>
        <w:jc w:val="both"/>
        <w:rPr>
          <w:b/>
          <w:sz w:val="24"/>
          <w:szCs w:val="24"/>
          <w:lang w:val="ru-RU" w:eastAsia="ar-SA"/>
        </w:rPr>
      </w:pPr>
      <w:r>
        <w:rPr>
          <w:b/>
          <w:sz w:val="24"/>
          <w:szCs w:val="24"/>
          <w:lang w:val="ru-RU" w:eastAsia="ar-SA"/>
        </w:rPr>
        <w:t xml:space="preserve">28.3 </w:t>
      </w:r>
      <w:r w:rsidR="00B60A05" w:rsidRPr="00CD4A1C">
        <w:rPr>
          <w:b/>
          <w:sz w:val="24"/>
          <w:szCs w:val="24"/>
          <w:lang w:val="ru-RU" w:eastAsia="ar-SA"/>
        </w:rPr>
        <w:t>Рекре</w:t>
      </w:r>
      <w:r w:rsidR="00B60A05">
        <w:rPr>
          <w:b/>
          <w:sz w:val="24"/>
          <w:szCs w:val="24"/>
          <w:lang w:val="ru-RU" w:eastAsia="ar-SA"/>
        </w:rPr>
        <w:t>ационная территориальная зона  (Р)</w:t>
      </w:r>
    </w:p>
    <w:p w:rsidR="00B60A05" w:rsidRPr="00CD4A1C" w:rsidRDefault="00B60A05" w:rsidP="002B363D">
      <w:pPr>
        <w:ind w:firstLine="426"/>
        <w:contextualSpacing/>
        <w:jc w:val="both"/>
        <w:rPr>
          <w:sz w:val="24"/>
          <w:szCs w:val="24"/>
          <w:lang w:val="ru-RU" w:eastAsia="ar-SA"/>
        </w:rPr>
      </w:pPr>
      <w:r w:rsidRPr="00CD4A1C">
        <w:rPr>
          <w:sz w:val="24"/>
          <w:szCs w:val="24"/>
          <w:lang w:val="ru-RU" w:eastAsia="ar-SA"/>
        </w:rPr>
        <w:lastRenderedPageBreak/>
        <w:t xml:space="preserve">В состав рекреационных территориальных зон </w:t>
      </w:r>
      <w:proofErr w:type="gramStart"/>
      <w:r w:rsidRPr="00CD4A1C">
        <w:rPr>
          <w:sz w:val="24"/>
          <w:szCs w:val="24"/>
          <w:lang w:val="ru-RU" w:eastAsia="ar-SA"/>
        </w:rPr>
        <w:t>включены</w:t>
      </w:r>
      <w:proofErr w:type="gramEnd"/>
      <w:r w:rsidRPr="00CD4A1C">
        <w:rPr>
          <w:sz w:val="24"/>
          <w:szCs w:val="24"/>
          <w:lang w:val="ru-RU" w:eastAsia="ar-SA"/>
        </w:rPr>
        <w:t>:</w:t>
      </w:r>
    </w:p>
    <w:p w:rsidR="00B60A05" w:rsidRDefault="00B60A05" w:rsidP="002B363D">
      <w:pPr>
        <w:ind w:firstLine="426"/>
        <w:contextualSpacing/>
        <w:jc w:val="both"/>
        <w:rPr>
          <w:sz w:val="24"/>
          <w:szCs w:val="24"/>
          <w:lang w:val="ru-RU" w:eastAsia="ar-SA"/>
        </w:rPr>
      </w:pPr>
      <w:r w:rsidRPr="00CA1277">
        <w:rPr>
          <w:sz w:val="24"/>
          <w:szCs w:val="24"/>
          <w:lang w:val="ru-RU" w:eastAsia="ar-SA"/>
        </w:rPr>
        <w:t>Зона «</w:t>
      </w:r>
      <w:r w:rsidRPr="00CA1277">
        <w:rPr>
          <w:b/>
          <w:sz w:val="24"/>
          <w:szCs w:val="24"/>
          <w:lang w:val="ru-RU" w:eastAsia="ar-SA"/>
        </w:rPr>
        <w:t>Р-1»</w:t>
      </w:r>
    </w:p>
    <w:p w:rsidR="00B60A05" w:rsidRPr="00CD4A1C" w:rsidRDefault="00B60A05" w:rsidP="002B363D">
      <w:pPr>
        <w:ind w:firstLine="426"/>
        <w:contextualSpacing/>
        <w:jc w:val="both"/>
        <w:rPr>
          <w:sz w:val="24"/>
          <w:szCs w:val="24"/>
          <w:lang w:val="ru-RU" w:eastAsia="en-US"/>
        </w:rPr>
      </w:pPr>
      <w:proofErr w:type="gramStart"/>
      <w:r>
        <w:rPr>
          <w:sz w:val="24"/>
          <w:szCs w:val="24"/>
          <w:lang w:val="ru-RU" w:eastAsia="ar-SA"/>
        </w:rPr>
        <w:t>-</w:t>
      </w:r>
      <w:r w:rsidR="003852BA">
        <w:rPr>
          <w:sz w:val="24"/>
          <w:szCs w:val="24"/>
          <w:lang w:val="ru-RU" w:eastAsia="ar-SA"/>
        </w:rPr>
        <w:t xml:space="preserve"> </w:t>
      </w:r>
      <w:r>
        <w:rPr>
          <w:sz w:val="24"/>
          <w:szCs w:val="24"/>
          <w:lang w:val="ru-RU" w:eastAsia="ar-SA"/>
        </w:rPr>
        <w:t>зона сельских парков, лесопарков, скверов, бульваров</w:t>
      </w:r>
      <w:r w:rsidR="00BE2BD1">
        <w:rPr>
          <w:sz w:val="24"/>
          <w:szCs w:val="24"/>
          <w:lang w:val="ru-RU" w:eastAsia="ar-SA"/>
        </w:rPr>
        <w:t xml:space="preserve"> </w:t>
      </w:r>
      <w:r>
        <w:rPr>
          <w:sz w:val="24"/>
          <w:szCs w:val="24"/>
          <w:lang w:val="ru-RU" w:eastAsia="ar-SA"/>
        </w:rPr>
        <w:t>-</w:t>
      </w:r>
      <w:r w:rsidR="00BE2BD1">
        <w:rPr>
          <w:sz w:val="24"/>
          <w:szCs w:val="24"/>
          <w:lang w:val="ru-RU" w:eastAsia="ar-SA"/>
        </w:rPr>
        <w:t xml:space="preserve"> </w:t>
      </w:r>
      <w:r>
        <w:rPr>
          <w:sz w:val="24"/>
          <w:szCs w:val="24"/>
          <w:lang w:val="ru-RU" w:eastAsia="ar-SA"/>
        </w:rPr>
        <w:t>для зеленых насаждений общего пользования и объектов активного отдыха, предназначена для организации парков, лесопарков, скверов, бульваров, используемых в целях кратковременного отдыха, проведения досу</w:t>
      </w:r>
      <w:r w:rsidR="000775CF">
        <w:rPr>
          <w:sz w:val="24"/>
          <w:szCs w:val="24"/>
          <w:lang w:val="ru-RU" w:eastAsia="ar-SA"/>
        </w:rPr>
        <w:t>га населения,</w:t>
      </w:r>
      <w:r w:rsidR="003852BA">
        <w:rPr>
          <w:sz w:val="24"/>
          <w:szCs w:val="24"/>
          <w:lang w:val="ru-RU" w:eastAsia="ar-SA"/>
        </w:rPr>
        <w:t xml:space="preserve"> </w:t>
      </w:r>
      <w:r>
        <w:rPr>
          <w:sz w:val="24"/>
          <w:szCs w:val="24"/>
          <w:lang w:val="ru-RU" w:eastAsia="ar-SA"/>
        </w:rPr>
        <w:t>для размещения учреждений реакреационно</w:t>
      </w:r>
      <w:r w:rsidR="00BE2BD1">
        <w:rPr>
          <w:sz w:val="24"/>
          <w:szCs w:val="24"/>
          <w:lang w:val="ru-RU" w:eastAsia="ar-SA"/>
        </w:rPr>
        <w:t xml:space="preserve"> </w:t>
      </w:r>
      <w:r>
        <w:rPr>
          <w:sz w:val="24"/>
          <w:szCs w:val="24"/>
          <w:lang w:val="ru-RU" w:eastAsia="ar-SA"/>
        </w:rPr>
        <w:t>-</w:t>
      </w:r>
      <w:r w:rsidR="00BE2BD1">
        <w:rPr>
          <w:sz w:val="24"/>
          <w:szCs w:val="24"/>
          <w:lang w:val="ru-RU" w:eastAsia="ar-SA"/>
        </w:rPr>
        <w:t xml:space="preserve"> </w:t>
      </w:r>
      <w:r>
        <w:rPr>
          <w:sz w:val="24"/>
          <w:szCs w:val="24"/>
          <w:lang w:val="ru-RU" w:eastAsia="ar-SA"/>
        </w:rPr>
        <w:t>оздоровительного назначения, отдыха и туризма, Зона предназначена для сохранения природного ландшафта, экологически чистой окружающей среды, а также для организации отдыха и досуга населения.</w:t>
      </w:r>
      <w:proofErr w:type="gramEnd"/>
    </w:p>
    <w:p w:rsidR="00B60A05" w:rsidRPr="00CD4A1C" w:rsidRDefault="00B60A05" w:rsidP="002B363D">
      <w:pPr>
        <w:spacing w:after="200"/>
        <w:ind w:left="426"/>
        <w:contextualSpacing/>
        <w:jc w:val="both"/>
        <w:rPr>
          <w:sz w:val="24"/>
          <w:szCs w:val="24"/>
          <w:lang w:val="ru-RU" w:eastAsia="ar-SA"/>
        </w:rPr>
      </w:pPr>
    </w:p>
    <w:p w:rsidR="00B60A05" w:rsidRPr="00CD4A1C" w:rsidRDefault="00B60A05" w:rsidP="0006173A">
      <w:pPr>
        <w:ind w:firstLine="426"/>
        <w:contextualSpacing/>
        <w:jc w:val="both"/>
        <w:rPr>
          <w:sz w:val="24"/>
          <w:szCs w:val="24"/>
          <w:lang w:val="ru-RU" w:eastAsia="ar-SA"/>
        </w:rPr>
      </w:pPr>
    </w:p>
    <w:p w:rsidR="00B60A05" w:rsidRPr="00CD4A1C" w:rsidRDefault="0087084F" w:rsidP="00EA3B87">
      <w:pPr>
        <w:contextualSpacing/>
        <w:jc w:val="both"/>
        <w:rPr>
          <w:b/>
          <w:sz w:val="24"/>
          <w:szCs w:val="24"/>
          <w:lang w:val="ru-RU" w:eastAsia="ar-SA"/>
        </w:rPr>
      </w:pPr>
      <w:r>
        <w:rPr>
          <w:b/>
          <w:sz w:val="24"/>
          <w:szCs w:val="24"/>
          <w:lang w:val="ru-RU" w:eastAsia="ar-SA"/>
        </w:rPr>
        <w:t xml:space="preserve">28.4 </w:t>
      </w:r>
      <w:r w:rsidR="00B60A05" w:rsidRPr="00CD4A1C">
        <w:rPr>
          <w:b/>
          <w:sz w:val="24"/>
          <w:szCs w:val="24"/>
          <w:lang w:val="ru-RU" w:eastAsia="ar-SA"/>
        </w:rPr>
        <w:t xml:space="preserve">Территориальная зона производственной деятельности - </w:t>
      </w:r>
      <w:r w:rsidR="00B60A05" w:rsidRPr="00CD4A1C">
        <w:rPr>
          <w:sz w:val="24"/>
          <w:szCs w:val="24"/>
          <w:lang w:val="ru-RU" w:eastAsia="ar-SA"/>
        </w:rPr>
        <w:t xml:space="preserve">Размещение объектов капитального строительства в целях добычи недр, их переработки, изготовления </w:t>
      </w:r>
      <w:r w:rsidR="00B60A05" w:rsidRPr="00E157A1">
        <w:rPr>
          <w:sz w:val="24"/>
          <w:szCs w:val="24"/>
          <w:lang w:val="ru-RU" w:eastAsia="ar-SA"/>
        </w:rPr>
        <w:t>вещей</w:t>
      </w:r>
      <w:r w:rsidR="00B60A05" w:rsidRPr="00CD4A1C">
        <w:rPr>
          <w:sz w:val="24"/>
          <w:szCs w:val="24"/>
          <w:lang w:val="ru-RU" w:eastAsia="ar-SA"/>
        </w:rPr>
        <w:t xml:space="preserve"> промышленным способом.</w:t>
      </w:r>
    </w:p>
    <w:p w:rsidR="00B60A05" w:rsidRPr="00CD4A1C" w:rsidRDefault="00B60A05" w:rsidP="0006173A">
      <w:pPr>
        <w:ind w:firstLine="426"/>
        <w:contextualSpacing/>
        <w:jc w:val="both"/>
        <w:rPr>
          <w:b/>
          <w:sz w:val="24"/>
          <w:szCs w:val="24"/>
          <w:lang w:val="ru-RU" w:eastAsia="ar-SA"/>
        </w:rPr>
      </w:pPr>
      <w:proofErr w:type="gramStart"/>
      <w:r w:rsidRPr="00CD4A1C">
        <w:rPr>
          <w:sz w:val="24"/>
          <w:szCs w:val="24"/>
          <w:lang w:val="ru-RU" w:eastAsia="ar-SA"/>
        </w:rPr>
        <w:t>В состав территориальных зон производственной деятельности включены:</w:t>
      </w:r>
      <w:proofErr w:type="gramEnd"/>
    </w:p>
    <w:p w:rsidR="00B60A05" w:rsidRPr="00CD4A1C" w:rsidRDefault="00B60A05" w:rsidP="0006173A">
      <w:pPr>
        <w:ind w:firstLine="426"/>
        <w:contextualSpacing/>
        <w:jc w:val="both"/>
        <w:rPr>
          <w:sz w:val="24"/>
          <w:szCs w:val="24"/>
          <w:lang w:val="ru-RU" w:eastAsia="ar-SA"/>
        </w:rPr>
      </w:pPr>
      <w:r w:rsidRPr="00CD4A1C">
        <w:rPr>
          <w:sz w:val="24"/>
          <w:szCs w:val="24"/>
          <w:lang w:val="ru-RU" w:eastAsia="ar-SA"/>
        </w:rPr>
        <w:t xml:space="preserve">зона </w:t>
      </w:r>
      <w:r w:rsidRPr="00CA1277">
        <w:rPr>
          <w:b/>
          <w:bCs/>
          <w:sz w:val="24"/>
          <w:szCs w:val="24"/>
          <w:lang w:val="ru-RU" w:eastAsia="ar-SA"/>
        </w:rPr>
        <w:t>«П-1»</w:t>
      </w:r>
      <w:r w:rsidRPr="00CD4A1C">
        <w:rPr>
          <w:sz w:val="24"/>
          <w:szCs w:val="24"/>
          <w:lang w:val="ru-RU" w:eastAsia="ar-SA"/>
        </w:rPr>
        <w:t xml:space="preserve"> - Размещение объектов капитального строительства в целях добычи недр, их переработки, изготовления вещей промышленным способом:</w:t>
      </w:r>
    </w:p>
    <w:p w:rsidR="00B60A05" w:rsidRPr="00CD4A1C" w:rsidRDefault="00B60A05" w:rsidP="001570C3">
      <w:pPr>
        <w:numPr>
          <w:ilvl w:val="0"/>
          <w:numId w:val="10"/>
        </w:numPr>
        <w:spacing w:after="200"/>
        <w:ind w:left="0" w:firstLine="426"/>
        <w:contextualSpacing/>
        <w:jc w:val="both"/>
        <w:rPr>
          <w:sz w:val="24"/>
          <w:szCs w:val="24"/>
          <w:lang w:val="ru-RU" w:eastAsia="en-US"/>
        </w:rPr>
      </w:pPr>
      <w:r w:rsidRPr="00CD4A1C">
        <w:rPr>
          <w:sz w:val="24"/>
          <w:szCs w:val="24"/>
          <w:lang w:val="ru-RU" w:eastAsia="en-US"/>
        </w:rPr>
        <w:t xml:space="preserve">Недропользование. </w:t>
      </w:r>
      <w:proofErr w:type="gramStart"/>
      <w:r w:rsidRPr="00CD4A1C">
        <w:rPr>
          <w:sz w:val="24"/>
          <w:szCs w:val="24"/>
          <w:lang w:val="ru-RU" w:eastAsia="en-US"/>
        </w:rPr>
        <w:t>Осуществление геологических изысканий; добыча недр открытым (карьеры, отвалы) и закрытым (шахты, скважины) способами; размещение объектов капитального строительства, в том числе подземных, в целях добычи недр; размещение объектов капитального строительства, необходимых для подготовки сырья к транспортировке и (или) промышленной переработке;</w:t>
      </w:r>
      <w:proofErr w:type="gramEnd"/>
      <w:r w:rsidRPr="00CD4A1C">
        <w:rPr>
          <w:sz w:val="24"/>
          <w:szCs w:val="24"/>
          <w:lang w:val="ru-RU" w:eastAsia="en-US"/>
        </w:rPr>
        <w:t xml:space="preserve"> 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недр происходит на межселенной территории </w:t>
      </w:r>
    </w:p>
    <w:p w:rsidR="00B60A05" w:rsidRPr="00CD4A1C" w:rsidRDefault="00B60A05" w:rsidP="001570C3">
      <w:pPr>
        <w:numPr>
          <w:ilvl w:val="0"/>
          <w:numId w:val="10"/>
        </w:numPr>
        <w:spacing w:after="200"/>
        <w:ind w:left="0" w:firstLine="426"/>
        <w:contextualSpacing/>
        <w:jc w:val="both"/>
        <w:rPr>
          <w:sz w:val="24"/>
          <w:szCs w:val="24"/>
          <w:lang w:val="ru-RU" w:eastAsia="en-US"/>
        </w:rPr>
      </w:pPr>
      <w:r w:rsidRPr="00CD4A1C">
        <w:rPr>
          <w:sz w:val="24"/>
          <w:szCs w:val="24"/>
          <w:lang w:val="ru-RU" w:eastAsia="en-US"/>
        </w:rPr>
        <w:t xml:space="preserve">Тяжелая промышленность. 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автомобилестроения, судостроения, авиастроения,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 </w:t>
      </w:r>
    </w:p>
    <w:p w:rsidR="00B60A05" w:rsidRPr="00CD4A1C" w:rsidRDefault="00B60A05" w:rsidP="001570C3">
      <w:pPr>
        <w:numPr>
          <w:ilvl w:val="0"/>
          <w:numId w:val="10"/>
        </w:numPr>
        <w:spacing w:after="200"/>
        <w:ind w:left="0" w:firstLine="426"/>
        <w:contextualSpacing/>
        <w:jc w:val="both"/>
        <w:rPr>
          <w:sz w:val="24"/>
          <w:szCs w:val="24"/>
          <w:lang w:val="ru-RU" w:eastAsia="en-US"/>
        </w:rPr>
      </w:pPr>
      <w:r w:rsidRPr="00CD4A1C">
        <w:rPr>
          <w:sz w:val="24"/>
          <w:szCs w:val="24"/>
          <w:lang w:val="ru-RU" w:eastAsia="en-US"/>
        </w:rPr>
        <w:t xml:space="preserve">Легкая промышленность. Размещение объектов капитального строительства, предназначенных для производства тканей, одежды, электрических (электронных), фармацевтических, стекольных, керамических товаров и товаров повседневного спроса </w:t>
      </w:r>
    </w:p>
    <w:p w:rsidR="00B60A05" w:rsidRPr="00CD4A1C" w:rsidRDefault="00B60A05" w:rsidP="001570C3">
      <w:pPr>
        <w:numPr>
          <w:ilvl w:val="0"/>
          <w:numId w:val="10"/>
        </w:numPr>
        <w:spacing w:after="200"/>
        <w:ind w:left="0" w:firstLine="426"/>
        <w:contextualSpacing/>
        <w:jc w:val="both"/>
        <w:rPr>
          <w:sz w:val="24"/>
          <w:szCs w:val="24"/>
          <w:lang w:val="ru-RU" w:eastAsia="en-US"/>
        </w:rPr>
      </w:pPr>
      <w:r w:rsidRPr="00CD4A1C">
        <w:rPr>
          <w:sz w:val="24"/>
          <w:szCs w:val="24"/>
          <w:lang w:val="ru-RU" w:eastAsia="en-US"/>
        </w:rPr>
        <w:t xml:space="preserve">Пищевая промышленность. 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 </w:t>
      </w:r>
    </w:p>
    <w:p w:rsidR="00B60A05" w:rsidRPr="00CD4A1C" w:rsidRDefault="00B60A05" w:rsidP="001570C3">
      <w:pPr>
        <w:numPr>
          <w:ilvl w:val="0"/>
          <w:numId w:val="10"/>
        </w:numPr>
        <w:spacing w:after="200"/>
        <w:ind w:left="0" w:firstLine="426"/>
        <w:contextualSpacing/>
        <w:jc w:val="both"/>
        <w:rPr>
          <w:sz w:val="24"/>
          <w:szCs w:val="24"/>
          <w:lang w:val="ru-RU" w:eastAsia="en-US"/>
        </w:rPr>
      </w:pPr>
      <w:r w:rsidRPr="00CD4A1C">
        <w:rPr>
          <w:sz w:val="24"/>
          <w:szCs w:val="24"/>
          <w:lang w:val="ru-RU" w:eastAsia="en-US"/>
        </w:rPr>
        <w:t xml:space="preserve">Нефтехимическая промышленность. 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 </w:t>
      </w:r>
    </w:p>
    <w:p w:rsidR="00B60A05" w:rsidRPr="00CD4A1C" w:rsidRDefault="00B60A05" w:rsidP="001570C3">
      <w:pPr>
        <w:numPr>
          <w:ilvl w:val="0"/>
          <w:numId w:val="10"/>
        </w:numPr>
        <w:spacing w:after="200"/>
        <w:ind w:left="0" w:firstLine="426"/>
        <w:contextualSpacing/>
        <w:jc w:val="both"/>
        <w:rPr>
          <w:sz w:val="24"/>
          <w:szCs w:val="24"/>
          <w:lang w:val="ru-RU" w:eastAsia="en-US"/>
        </w:rPr>
      </w:pPr>
      <w:r w:rsidRPr="00CD4A1C">
        <w:rPr>
          <w:sz w:val="24"/>
          <w:szCs w:val="24"/>
          <w:lang w:val="ru-RU" w:eastAsia="en-US"/>
        </w:rPr>
        <w:t xml:space="preserve">Строительная промышленность. 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 </w:t>
      </w:r>
    </w:p>
    <w:p w:rsidR="00B60A05" w:rsidRPr="00CD4A1C" w:rsidRDefault="00B60A05" w:rsidP="001570C3">
      <w:pPr>
        <w:numPr>
          <w:ilvl w:val="0"/>
          <w:numId w:val="10"/>
        </w:numPr>
        <w:spacing w:after="200"/>
        <w:ind w:left="0" w:firstLine="426"/>
        <w:contextualSpacing/>
        <w:jc w:val="both"/>
        <w:rPr>
          <w:sz w:val="24"/>
          <w:szCs w:val="24"/>
          <w:lang w:val="ru-RU" w:eastAsia="en-US"/>
        </w:rPr>
      </w:pPr>
      <w:r w:rsidRPr="00CD4A1C">
        <w:rPr>
          <w:sz w:val="24"/>
          <w:szCs w:val="24"/>
          <w:lang w:val="ru-RU" w:eastAsia="en-US"/>
        </w:rPr>
        <w:t xml:space="preserve">Энергетика. Размещение объектов гидроэнергетики, атомных станций, ядерных установок (за </w:t>
      </w:r>
      <w:proofErr w:type="gramStart"/>
      <w:r w:rsidRPr="00CD4A1C">
        <w:rPr>
          <w:sz w:val="24"/>
          <w:szCs w:val="24"/>
          <w:lang w:val="ru-RU" w:eastAsia="en-US"/>
        </w:rPr>
        <w:t>исключением</w:t>
      </w:r>
      <w:proofErr w:type="gramEnd"/>
      <w:r w:rsidRPr="00CD4A1C">
        <w:rPr>
          <w:sz w:val="24"/>
          <w:szCs w:val="24"/>
          <w:lang w:val="ru-RU" w:eastAsia="en-US"/>
        </w:rPr>
        <w:t xml:space="preserve"> создаваемых в научных целях), пунктов хранения ядерных материалов и радиоактивных веществ,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r:id="rId13" w:anchor="1031" w:history="1">
        <w:r w:rsidRPr="00CD4A1C">
          <w:rPr>
            <w:sz w:val="24"/>
            <w:szCs w:val="24"/>
            <w:u w:val="single"/>
            <w:lang w:val="ru-RU" w:eastAsia="en-US"/>
          </w:rPr>
          <w:t>кодом 3.1</w:t>
        </w:r>
      </w:hyperlink>
    </w:p>
    <w:p w:rsidR="00B60A05" w:rsidRPr="00CD4A1C" w:rsidRDefault="00B60A05" w:rsidP="001570C3">
      <w:pPr>
        <w:numPr>
          <w:ilvl w:val="0"/>
          <w:numId w:val="10"/>
        </w:numPr>
        <w:spacing w:after="200"/>
        <w:ind w:left="0" w:firstLine="426"/>
        <w:contextualSpacing/>
        <w:jc w:val="both"/>
        <w:rPr>
          <w:sz w:val="24"/>
          <w:szCs w:val="24"/>
          <w:lang w:val="ru-RU" w:eastAsia="en-US"/>
        </w:rPr>
      </w:pPr>
      <w:r w:rsidRPr="00CD4A1C">
        <w:rPr>
          <w:sz w:val="24"/>
          <w:szCs w:val="24"/>
          <w:lang w:val="ru-RU" w:eastAsia="en-US"/>
        </w:rPr>
        <w:t xml:space="preserve">Связь. 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w:t>
      </w:r>
      <w:r w:rsidRPr="00CD4A1C">
        <w:rPr>
          <w:sz w:val="24"/>
          <w:szCs w:val="24"/>
          <w:lang w:val="ru-RU" w:eastAsia="en-US"/>
        </w:rPr>
        <w:lastRenderedPageBreak/>
        <w:t xml:space="preserve">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r:id="rId14" w:anchor="1031" w:history="1">
        <w:r w:rsidRPr="00CD4A1C">
          <w:rPr>
            <w:sz w:val="24"/>
            <w:szCs w:val="24"/>
            <w:u w:val="single"/>
            <w:lang w:val="ru-RU" w:eastAsia="en-US"/>
          </w:rPr>
          <w:t>кодом 3.1</w:t>
        </w:r>
      </w:hyperlink>
    </w:p>
    <w:p w:rsidR="00B60A05" w:rsidRPr="00CD4A1C" w:rsidRDefault="00B60A05" w:rsidP="001570C3">
      <w:pPr>
        <w:numPr>
          <w:ilvl w:val="0"/>
          <w:numId w:val="10"/>
        </w:numPr>
        <w:spacing w:after="200"/>
        <w:ind w:left="0" w:firstLine="426"/>
        <w:contextualSpacing/>
        <w:jc w:val="both"/>
        <w:rPr>
          <w:sz w:val="24"/>
          <w:szCs w:val="24"/>
          <w:lang w:val="ru-RU" w:eastAsia="en-US"/>
        </w:rPr>
      </w:pPr>
      <w:r w:rsidRPr="00CD4A1C">
        <w:rPr>
          <w:sz w:val="24"/>
          <w:szCs w:val="24"/>
          <w:lang w:val="ru-RU" w:eastAsia="en-US"/>
        </w:rPr>
        <w:t xml:space="preserve">Склады. </w:t>
      </w:r>
      <w:proofErr w:type="gramStart"/>
      <w:r w:rsidRPr="00CD4A1C">
        <w:rPr>
          <w:sz w:val="24"/>
          <w:szCs w:val="24"/>
          <w:lang w:val="ru-RU" w:eastAsia="en-US"/>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p w:rsidR="00B60A05" w:rsidRPr="00CD4A1C" w:rsidRDefault="00B60A05" w:rsidP="0006173A">
      <w:pPr>
        <w:ind w:firstLine="426"/>
        <w:contextualSpacing/>
        <w:jc w:val="both"/>
        <w:rPr>
          <w:b/>
          <w:sz w:val="24"/>
          <w:szCs w:val="24"/>
          <w:lang w:val="ru-RU" w:eastAsia="en-US"/>
        </w:rPr>
      </w:pPr>
    </w:p>
    <w:p w:rsidR="00B60A05" w:rsidRPr="00CD4A1C" w:rsidRDefault="0087084F" w:rsidP="0006173A">
      <w:pPr>
        <w:ind w:firstLine="426"/>
        <w:contextualSpacing/>
        <w:jc w:val="both"/>
        <w:rPr>
          <w:sz w:val="24"/>
          <w:szCs w:val="24"/>
          <w:lang w:val="ru-RU" w:eastAsia="ar-SA"/>
        </w:rPr>
      </w:pPr>
      <w:r>
        <w:rPr>
          <w:b/>
          <w:sz w:val="24"/>
          <w:szCs w:val="24"/>
          <w:lang w:val="ru-RU" w:eastAsia="ar-SA"/>
        </w:rPr>
        <w:t xml:space="preserve">28.5 </w:t>
      </w:r>
      <w:r w:rsidR="00B60A05" w:rsidRPr="00CD4A1C">
        <w:rPr>
          <w:b/>
          <w:sz w:val="24"/>
          <w:szCs w:val="24"/>
          <w:lang w:val="ru-RU" w:eastAsia="ar-SA"/>
        </w:rPr>
        <w:t>Территориальная зона общего пользования территории</w:t>
      </w:r>
      <w:r w:rsidR="00B60A05" w:rsidRPr="00CD4A1C">
        <w:rPr>
          <w:sz w:val="24"/>
          <w:szCs w:val="24"/>
          <w:lang w:val="ru-RU" w:eastAsia="ar-SA"/>
        </w:rPr>
        <w:t xml:space="preserve"> - размещение автомобильных дорог и пешеходных тротуаров в границах населенных пунктов, пешеходных переходов, парков, скверов, площадей, бульваров, набережных и других мест, постоянно открытых для посещения без взимания платы.</w:t>
      </w:r>
    </w:p>
    <w:p w:rsidR="00B60A05" w:rsidRPr="00CD4A1C" w:rsidRDefault="00B60A05" w:rsidP="0006173A">
      <w:pPr>
        <w:ind w:firstLine="426"/>
        <w:contextualSpacing/>
        <w:jc w:val="both"/>
        <w:rPr>
          <w:sz w:val="24"/>
          <w:szCs w:val="24"/>
          <w:lang w:val="ru-RU" w:eastAsia="ar-SA"/>
        </w:rPr>
      </w:pPr>
      <w:r w:rsidRPr="00CD4A1C">
        <w:rPr>
          <w:sz w:val="24"/>
          <w:szCs w:val="24"/>
          <w:lang w:val="ru-RU" w:eastAsia="ar-SA"/>
        </w:rPr>
        <w:t>В состав территориальных зон общего пользования территорий включены:</w:t>
      </w:r>
    </w:p>
    <w:p w:rsidR="00B60A05" w:rsidRPr="00CD4A1C" w:rsidRDefault="00B60A05" w:rsidP="0006173A">
      <w:pPr>
        <w:ind w:firstLine="426"/>
        <w:contextualSpacing/>
        <w:jc w:val="both"/>
        <w:rPr>
          <w:sz w:val="24"/>
          <w:szCs w:val="24"/>
          <w:lang w:val="ru-RU" w:eastAsia="ar-SA"/>
        </w:rPr>
      </w:pPr>
      <w:r w:rsidRPr="00CD4A1C">
        <w:rPr>
          <w:sz w:val="24"/>
          <w:szCs w:val="24"/>
          <w:lang w:val="ru-RU" w:eastAsia="ar-SA"/>
        </w:rPr>
        <w:t xml:space="preserve">зона </w:t>
      </w:r>
      <w:r w:rsidRPr="00CA1277">
        <w:rPr>
          <w:b/>
          <w:bCs/>
          <w:sz w:val="24"/>
          <w:szCs w:val="24"/>
          <w:lang w:val="ru-RU" w:eastAsia="ar-SA"/>
        </w:rPr>
        <w:t>«Т-1»</w:t>
      </w:r>
      <w:r w:rsidRPr="00CD4A1C">
        <w:rPr>
          <w:sz w:val="24"/>
          <w:szCs w:val="24"/>
          <w:lang w:val="ru-RU" w:eastAsia="ar-SA"/>
        </w:rPr>
        <w:t xml:space="preserve"> - Территории общего пользования для размещения автомобильных дорог и пешеходных тротуаров в границах населенных пунктов, пешеходных переходов, парков, скверов, площадей, бульваров, набережных и других мест, постоянно открытых для посещения без взимания платы.</w:t>
      </w:r>
    </w:p>
    <w:p w:rsidR="00B60A05" w:rsidRPr="00CD4A1C" w:rsidRDefault="00B60A05" w:rsidP="0006173A">
      <w:pPr>
        <w:ind w:firstLine="426"/>
        <w:contextualSpacing/>
        <w:jc w:val="both"/>
        <w:rPr>
          <w:b/>
          <w:sz w:val="24"/>
          <w:szCs w:val="24"/>
          <w:lang w:val="ru-RU" w:eastAsia="ar-SA"/>
        </w:rPr>
      </w:pPr>
    </w:p>
    <w:p w:rsidR="00B60A05" w:rsidRPr="00CD4A1C" w:rsidRDefault="0087084F" w:rsidP="0006173A">
      <w:pPr>
        <w:autoSpaceDE w:val="0"/>
        <w:autoSpaceDN w:val="0"/>
        <w:adjustRightInd w:val="0"/>
        <w:ind w:firstLine="426"/>
        <w:contextualSpacing/>
        <w:jc w:val="both"/>
        <w:rPr>
          <w:sz w:val="24"/>
          <w:szCs w:val="24"/>
          <w:lang w:val="ru-RU" w:eastAsia="en-US"/>
        </w:rPr>
      </w:pPr>
      <w:r>
        <w:rPr>
          <w:b/>
          <w:sz w:val="24"/>
          <w:szCs w:val="24"/>
          <w:lang w:val="ru-RU" w:eastAsia="en-US"/>
        </w:rPr>
        <w:t>28.6</w:t>
      </w:r>
      <w:r w:rsidR="00B60A05" w:rsidRPr="0087084F">
        <w:rPr>
          <w:b/>
          <w:color w:val="FF0000"/>
          <w:sz w:val="24"/>
          <w:szCs w:val="24"/>
          <w:lang w:val="ru-RU" w:eastAsia="en-US"/>
        </w:rPr>
        <w:t>.</w:t>
      </w:r>
      <w:r w:rsidR="00B60A05" w:rsidRPr="00CD4A1C">
        <w:rPr>
          <w:b/>
          <w:sz w:val="24"/>
          <w:szCs w:val="24"/>
          <w:lang w:val="ru-RU" w:eastAsia="en-US"/>
        </w:rPr>
        <w:t xml:space="preserve"> Территориальная зона специального назначения - </w:t>
      </w:r>
      <w:r w:rsidR="00B60A05" w:rsidRPr="00CD4A1C">
        <w:rPr>
          <w:sz w:val="24"/>
          <w:szCs w:val="24"/>
          <w:lang w:val="ru-RU" w:eastAsia="en-US"/>
        </w:rPr>
        <w:t>размещение кладбищ, крематориев и мест захоронения; размещение соответствующих культовых сооружений. Размещение скотомогильников, захоронение отходов потребления и промышленного производства, в том числе радиоактивных. Отсутствие хозяйственной деятельности. Зона действия ограничений по природно-экологическим и санитарно-гигиеническим требованиям.</w:t>
      </w:r>
    </w:p>
    <w:p w:rsidR="00B60A05" w:rsidRPr="00CD4A1C" w:rsidRDefault="00B60A05" w:rsidP="0006173A">
      <w:pPr>
        <w:ind w:firstLine="426"/>
        <w:contextualSpacing/>
        <w:jc w:val="both"/>
        <w:rPr>
          <w:sz w:val="24"/>
          <w:szCs w:val="24"/>
          <w:lang w:val="ru-RU" w:eastAsia="ar-SA"/>
        </w:rPr>
      </w:pPr>
      <w:proofErr w:type="gramStart"/>
      <w:r w:rsidRPr="00CD4A1C">
        <w:rPr>
          <w:sz w:val="24"/>
          <w:szCs w:val="24"/>
          <w:lang w:val="ru-RU" w:eastAsia="ar-SA"/>
        </w:rPr>
        <w:t>В состав территориальных зон специального назначения включены:</w:t>
      </w:r>
      <w:proofErr w:type="gramEnd"/>
    </w:p>
    <w:p w:rsidR="00B60A05" w:rsidRPr="00CD4A1C" w:rsidRDefault="00B60A05" w:rsidP="0006173A">
      <w:pPr>
        <w:autoSpaceDE w:val="0"/>
        <w:autoSpaceDN w:val="0"/>
        <w:adjustRightInd w:val="0"/>
        <w:ind w:firstLine="426"/>
        <w:contextualSpacing/>
        <w:jc w:val="both"/>
        <w:rPr>
          <w:sz w:val="24"/>
          <w:szCs w:val="24"/>
          <w:lang w:val="ru-RU" w:eastAsia="en-US"/>
        </w:rPr>
      </w:pPr>
      <w:r w:rsidRPr="00CD4A1C">
        <w:rPr>
          <w:sz w:val="24"/>
          <w:szCs w:val="24"/>
          <w:lang w:val="ru-RU" w:eastAsia="en-US"/>
        </w:rPr>
        <w:t xml:space="preserve">зона </w:t>
      </w:r>
      <w:r w:rsidRPr="00CA1277">
        <w:rPr>
          <w:b/>
          <w:bCs/>
          <w:sz w:val="24"/>
          <w:szCs w:val="24"/>
          <w:lang w:val="ru-RU" w:eastAsia="en-US"/>
        </w:rPr>
        <w:t>«СП-1»</w:t>
      </w:r>
      <w:r w:rsidRPr="00CD4A1C">
        <w:rPr>
          <w:sz w:val="24"/>
          <w:szCs w:val="24"/>
          <w:lang w:val="ru-RU" w:eastAsia="en-US"/>
        </w:rPr>
        <w:t xml:space="preserve"> - Территории специального назначения для размещения кладбищ, крематориев и мест захоронения; для размещения соответствующих культовых сооружений; для размещения скотомогильников, захоронения отходов потребления и промышленного производства, в том числе радиоактивных</w:t>
      </w:r>
    </w:p>
    <w:p w:rsidR="00B60A05" w:rsidRPr="00CD4A1C" w:rsidRDefault="00B60A05" w:rsidP="00BE0438">
      <w:pPr>
        <w:contextualSpacing/>
        <w:jc w:val="both"/>
        <w:rPr>
          <w:b/>
          <w:sz w:val="24"/>
          <w:szCs w:val="24"/>
          <w:lang w:val="ru-RU" w:eastAsia="ar-SA"/>
        </w:rPr>
      </w:pPr>
    </w:p>
    <w:p w:rsidR="00B60A05" w:rsidRPr="00CD4A1C" w:rsidRDefault="00B60A05" w:rsidP="00A51FF3">
      <w:pPr>
        <w:ind w:firstLine="426"/>
        <w:contextualSpacing/>
        <w:jc w:val="both"/>
        <w:rPr>
          <w:b/>
          <w:sz w:val="24"/>
          <w:szCs w:val="24"/>
          <w:lang w:val="ru-RU" w:eastAsia="ar-SA"/>
        </w:rPr>
      </w:pPr>
    </w:p>
    <w:p w:rsidR="00B60A05" w:rsidRPr="00CD4A1C" w:rsidRDefault="002E6024" w:rsidP="00A51FF3">
      <w:pPr>
        <w:ind w:firstLine="426"/>
        <w:contextualSpacing/>
        <w:jc w:val="both"/>
        <w:rPr>
          <w:b/>
          <w:sz w:val="24"/>
          <w:szCs w:val="24"/>
          <w:lang w:val="ru-RU" w:eastAsia="ar-SA"/>
        </w:rPr>
      </w:pPr>
      <w:r>
        <w:rPr>
          <w:b/>
          <w:sz w:val="24"/>
          <w:szCs w:val="24"/>
          <w:lang w:val="ru-RU" w:eastAsia="ar-SA"/>
        </w:rPr>
        <w:t>ГЛАВА 12</w:t>
      </w:r>
      <w:r w:rsidR="00B60A05" w:rsidRPr="00CD4A1C">
        <w:rPr>
          <w:b/>
          <w:sz w:val="24"/>
          <w:szCs w:val="24"/>
          <w:lang w:val="ru-RU" w:eastAsia="ar-SA"/>
        </w:rPr>
        <w:t xml:space="preserve">. КАРТА ГРАДОСТРОИТЕЛЬНОГО ЗОНИРОВАНИЯ </w:t>
      </w:r>
      <w:r w:rsidR="00B60A05">
        <w:rPr>
          <w:b/>
          <w:sz w:val="24"/>
          <w:szCs w:val="24"/>
          <w:lang w:val="ru-RU" w:eastAsia="ar-SA"/>
        </w:rPr>
        <w:t>СП</w:t>
      </w:r>
      <w:r w:rsidR="00215451">
        <w:rPr>
          <w:b/>
          <w:sz w:val="24"/>
          <w:szCs w:val="24"/>
          <w:lang w:val="ru-RU" w:eastAsia="ar-SA"/>
        </w:rPr>
        <w:t>ИШМУРЗИНСКИЙ</w:t>
      </w:r>
      <w:r w:rsidR="00B60A05" w:rsidRPr="00CD4A1C">
        <w:rPr>
          <w:b/>
          <w:sz w:val="24"/>
          <w:szCs w:val="24"/>
          <w:lang w:val="ru-RU" w:eastAsia="ar-SA"/>
        </w:rPr>
        <w:t xml:space="preserve"> СЕЛЬСОВЕТ МУНИЦИПАЛЬНОГО РАЙОНА </w:t>
      </w:r>
      <w:r w:rsidR="00B60A05">
        <w:rPr>
          <w:b/>
          <w:sz w:val="24"/>
          <w:szCs w:val="24"/>
          <w:lang w:val="ru-RU" w:eastAsia="ar-SA"/>
        </w:rPr>
        <w:t>БАЙМАКСКИЙ</w:t>
      </w:r>
      <w:r w:rsidR="00B60A05" w:rsidRPr="00CD4A1C">
        <w:rPr>
          <w:b/>
          <w:sz w:val="24"/>
          <w:szCs w:val="24"/>
          <w:lang w:val="ru-RU" w:eastAsia="ar-SA"/>
        </w:rPr>
        <w:t xml:space="preserve"> РАЙОН </w:t>
      </w:r>
      <w:r w:rsidR="00B60A05">
        <w:rPr>
          <w:b/>
          <w:sz w:val="24"/>
          <w:szCs w:val="24"/>
          <w:lang w:val="ru-RU" w:eastAsia="ar-SA"/>
        </w:rPr>
        <w:t>РБ</w:t>
      </w:r>
      <w:r w:rsidR="00B60A05" w:rsidRPr="00CD4A1C">
        <w:rPr>
          <w:b/>
          <w:sz w:val="24"/>
          <w:szCs w:val="24"/>
          <w:lang w:val="ru-RU" w:eastAsia="ar-SA"/>
        </w:rPr>
        <w:t xml:space="preserve"> В ЧАСТИ ГРАНИЦ ТЕРР</w:t>
      </w:r>
      <w:r w:rsidR="00CF2426">
        <w:rPr>
          <w:b/>
          <w:sz w:val="24"/>
          <w:szCs w:val="24"/>
          <w:lang w:val="ru-RU" w:eastAsia="ar-SA"/>
        </w:rPr>
        <w:t xml:space="preserve">ИТОРИАЛЬНЫХ ЗОН </w:t>
      </w:r>
    </w:p>
    <w:p w:rsidR="00B60A05" w:rsidRDefault="00B60A05" w:rsidP="00A51FF3">
      <w:pPr>
        <w:ind w:firstLine="426"/>
        <w:contextualSpacing/>
        <w:jc w:val="both"/>
        <w:rPr>
          <w:b/>
          <w:sz w:val="24"/>
          <w:szCs w:val="24"/>
          <w:lang w:val="ru-RU" w:eastAsia="ar-SA"/>
        </w:rPr>
      </w:pPr>
    </w:p>
    <w:p w:rsidR="00B60A05" w:rsidRPr="00CD4A1C" w:rsidRDefault="006F6AD3" w:rsidP="00A51FF3">
      <w:pPr>
        <w:ind w:firstLine="426"/>
        <w:contextualSpacing/>
        <w:jc w:val="both"/>
        <w:rPr>
          <w:b/>
          <w:sz w:val="24"/>
          <w:szCs w:val="24"/>
          <w:lang w:val="ru-RU" w:eastAsia="ar-SA"/>
        </w:rPr>
      </w:pPr>
      <w:r>
        <w:rPr>
          <w:b/>
          <w:sz w:val="24"/>
          <w:szCs w:val="24"/>
          <w:lang w:val="ru-RU" w:eastAsia="ar-SA"/>
        </w:rPr>
        <w:t xml:space="preserve">Статья </w:t>
      </w:r>
      <w:r w:rsidR="0087084F" w:rsidRPr="006F6AD3">
        <w:rPr>
          <w:b/>
          <w:sz w:val="24"/>
          <w:szCs w:val="24"/>
          <w:lang w:val="ru-RU" w:eastAsia="ar-SA"/>
        </w:rPr>
        <w:t>2</w:t>
      </w:r>
      <w:r w:rsidR="0087084F" w:rsidRPr="0087084F">
        <w:rPr>
          <w:b/>
          <w:sz w:val="24"/>
          <w:szCs w:val="24"/>
          <w:lang w:val="ru-RU" w:eastAsia="ar-SA"/>
        </w:rPr>
        <w:t>9</w:t>
      </w:r>
      <w:r>
        <w:rPr>
          <w:b/>
          <w:color w:val="FF0000"/>
          <w:sz w:val="24"/>
          <w:szCs w:val="24"/>
          <w:lang w:val="ru-RU" w:eastAsia="ar-SA"/>
        </w:rPr>
        <w:t xml:space="preserve">. </w:t>
      </w:r>
      <w:r w:rsidR="00B60A05" w:rsidRPr="00CD4A1C">
        <w:rPr>
          <w:b/>
          <w:sz w:val="24"/>
          <w:szCs w:val="24"/>
          <w:lang w:val="ru-RU" w:eastAsia="ar-SA"/>
        </w:rPr>
        <w:t xml:space="preserve">Карта градостроительного зонирования </w:t>
      </w:r>
      <w:r w:rsidR="00B60A05">
        <w:rPr>
          <w:b/>
          <w:sz w:val="24"/>
          <w:szCs w:val="24"/>
          <w:lang w:val="ru-RU" w:eastAsia="ar-SA"/>
        </w:rPr>
        <w:t xml:space="preserve">СП </w:t>
      </w:r>
      <w:r w:rsidR="00215451">
        <w:rPr>
          <w:b/>
          <w:sz w:val="24"/>
          <w:szCs w:val="24"/>
          <w:lang w:val="ru-RU" w:eastAsia="ar-SA"/>
        </w:rPr>
        <w:t>Ишмурзинский</w:t>
      </w:r>
      <w:r w:rsidR="00B60A05" w:rsidRPr="00CD4A1C">
        <w:rPr>
          <w:b/>
          <w:sz w:val="24"/>
          <w:szCs w:val="24"/>
          <w:lang w:val="ru-RU" w:eastAsia="ar-SA"/>
        </w:rPr>
        <w:t xml:space="preserve"> сельсовет муниципального района </w:t>
      </w:r>
      <w:r w:rsidR="00B60A05">
        <w:rPr>
          <w:b/>
          <w:sz w:val="24"/>
          <w:szCs w:val="24"/>
          <w:lang w:val="ru-RU" w:eastAsia="ar-SA"/>
        </w:rPr>
        <w:t>Баймакский</w:t>
      </w:r>
      <w:r w:rsidR="00B60A05" w:rsidRPr="00CD4A1C">
        <w:rPr>
          <w:b/>
          <w:sz w:val="24"/>
          <w:szCs w:val="24"/>
          <w:lang w:val="ru-RU" w:eastAsia="ar-SA"/>
        </w:rPr>
        <w:t xml:space="preserve"> район </w:t>
      </w:r>
      <w:r w:rsidR="00B60A05">
        <w:rPr>
          <w:b/>
          <w:sz w:val="24"/>
          <w:szCs w:val="24"/>
          <w:lang w:val="ru-RU" w:eastAsia="ar-SA"/>
        </w:rPr>
        <w:t>РБ</w:t>
      </w:r>
      <w:r w:rsidR="00B60A05" w:rsidRPr="00CD4A1C">
        <w:rPr>
          <w:b/>
          <w:sz w:val="24"/>
          <w:szCs w:val="24"/>
          <w:lang w:val="ru-RU" w:eastAsia="ar-SA"/>
        </w:rPr>
        <w:t xml:space="preserve"> в части границ территориальных зон </w:t>
      </w:r>
    </w:p>
    <w:p w:rsidR="00B60A05" w:rsidRPr="006F6AD3" w:rsidRDefault="00B60A05" w:rsidP="00A51FF3">
      <w:pPr>
        <w:widowControl w:val="0"/>
        <w:suppressAutoHyphens/>
        <w:autoSpaceDE w:val="0"/>
        <w:ind w:firstLine="426"/>
        <w:contextualSpacing/>
        <w:jc w:val="both"/>
        <w:rPr>
          <w:sz w:val="24"/>
          <w:szCs w:val="24"/>
          <w:lang w:val="ru-RU" w:eastAsia="en-US"/>
        </w:rPr>
      </w:pPr>
      <w:r w:rsidRPr="00CD4A1C">
        <w:rPr>
          <w:sz w:val="24"/>
          <w:szCs w:val="24"/>
          <w:lang w:val="ru-RU" w:eastAsia="en-US"/>
        </w:rPr>
        <w:t xml:space="preserve">Карта градостроительного зонирования </w:t>
      </w:r>
      <w:r>
        <w:rPr>
          <w:sz w:val="24"/>
          <w:szCs w:val="24"/>
          <w:lang w:val="ru-RU" w:eastAsia="en-US"/>
        </w:rPr>
        <w:t xml:space="preserve">СП </w:t>
      </w:r>
      <w:r w:rsidR="00215451">
        <w:rPr>
          <w:bCs/>
          <w:color w:val="000000"/>
          <w:sz w:val="24"/>
          <w:szCs w:val="24"/>
          <w:shd w:val="clear" w:color="auto" w:fill="FFFFFF"/>
          <w:lang w:val="ru-RU" w:eastAsia="en-US"/>
        </w:rPr>
        <w:t>Ишмурзинский</w:t>
      </w:r>
      <w:r w:rsidRPr="00CD4A1C">
        <w:rPr>
          <w:color w:val="000000"/>
          <w:sz w:val="24"/>
          <w:szCs w:val="24"/>
          <w:shd w:val="clear" w:color="auto" w:fill="FFFFFF"/>
          <w:lang w:val="ru-RU" w:eastAsia="en-US"/>
        </w:rPr>
        <w:t xml:space="preserve"> сельсовет </w:t>
      </w:r>
      <w:r w:rsidRPr="00CD4A1C">
        <w:rPr>
          <w:sz w:val="24"/>
          <w:szCs w:val="24"/>
          <w:lang w:val="ru-RU" w:eastAsia="en-US"/>
        </w:rPr>
        <w:t>в части границ территориальных зон представлена в виде картографического документа, который является неотъемл</w:t>
      </w:r>
      <w:r w:rsidRPr="006F6AD3">
        <w:rPr>
          <w:sz w:val="24"/>
          <w:szCs w:val="24"/>
          <w:lang w:val="ru-RU" w:eastAsia="en-US"/>
        </w:rPr>
        <w:t xml:space="preserve">емой частью настоящих Правил. На карте отображены границы территориальных зон, кодовые обозначения территориальных зон и порядковый номер подзоны. </w:t>
      </w:r>
    </w:p>
    <w:p w:rsidR="00B60A05" w:rsidRPr="006F6AD3" w:rsidRDefault="00B60A05" w:rsidP="00A51FF3">
      <w:pPr>
        <w:widowControl w:val="0"/>
        <w:suppressAutoHyphens/>
        <w:autoSpaceDE w:val="0"/>
        <w:ind w:firstLine="426"/>
        <w:contextualSpacing/>
        <w:jc w:val="both"/>
        <w:rPr>
          <w:sz w:val="24"/>
          <w:szCs w:val="24"/>
          <w:lang w:val="ru-RU" w:eastAsia="en-US"/>
        </w:rPr>
      </w:pPr>
      <w:proofErr w:type="gramStart"/>
      <w:r w:rsidRPr="006F6AD3">
        <w:rPr>
          <w:sz w:val="24"/>
          <w:szCs w:val="24"/>
          <w:lang w:val="ru-RU" w:eastAsia="en-US"/>
        </w:rPr>
        <w:t>Перечень территориальных зон и подзон, отображённых на карте градостроительного зонирования, содержащий наименования и кодовые обозначения зон (а также подзон в их составе, сгруппированных по видам), и указание целей выделения зон (а также подзон в их составе), приведён в главе 14 раздела II.</w:t>
      </w:r>
      <w:proofErr w:type="gramEnd"/>
    </w:p>
    <w:p w:rsidR="00B60A05" w:rsidRPr="006F6AD3" w:rsidRDefault="00B60A05" w:rsidP="00A51FF3">
      <w:pPr>
        <w:ind w:firstLine="426"/>
        <w:contextualSpacing/>
        <w:jc w:val="both"/>
        <w:rPr>
          <w:b/>
          <w:sz w:val="24"/>
          <w:szCs w:val="24"/>
          <w:lang w:val="ru-RU" w:eastAsia="ar-SA"/>
        </w:rPr>
      </w:pPr>
    </w:p>
    <w:p w:rsidR="00B60A05" w:rsidRPr="006F6AD3" w:rsidRDefault="002E6024" w:rsidP="00A51FF3">
      <w:pPr>
        <w:ind w:firstLine="426"/>
        <w:contextualSpacing/>
        <w:jc w:val="both"/>
        <w:rPr>
          <w:b/>
          <w:sz w:val="24"/>
          <w:szCs w:val="24"/>
          <w:lang w:val="ru-RU" w:eastAsia="ar-SA"/>
        </w:rPr>
      </w:pPr>
      <w:r w:rsidRPr="006F6AD3">
        <w:rPr>
          <w:b/>
          <w:sz w:val="24"/>
          <w:szCs w:val="24"/>
          <w:lang w:val="ru-RU" w:eastAsia="ar-SA"/>
        </w:rPr>
        <w:t xml:space="preserve">ГЛАВА 13. </w:t>
      </w:r>
      <w:r w:rsidR="00B60A05" w:rsidRPr="006F6AD3">
        <w:rPr>
          <w:b/>
          <w:sz w:val="24"/>
          <w:szCs w:val="24"/>
          <w:lang w:val="ru-RU" w:eastAsia="ar-SA"/>
        </w:rPr>
        <w:t>КАРТА ГРАДОСТРОИТЕЛЬНОГО ЗОНИРОВАНИЯ СП</w:t>
      </w:r>
      <w:r w:rsidR="00CF2426">
        <w:rPr>
          <w:b/>
          <w:sz w:val="24"/>
          <w:szCs w:val="24"/>
          <w:lang w:val="ru-RU" w:eastAsia="ar-SA"/>
        </w:rPr>
        <w:t xml:space="preserve"> </w:t>
      </w:r>
      <w:r w:rsidR="00215451">
        <w:rPr>
          <w:b/>
          <w:sz w:val="24"/>
          <w:szCs w:val="24"/>
          <w:lang w:val="ru-RU" w:eastAsia="ar-SA"/>
        </w:rPr>
        <w:t>ИШМУРЗИНСКИЙ</w:t>
      </w:r>
      <w:r w:rsidR="00B60A05" w:rsidRPr="006F6AD3">
        <w:rPr>
          <w:b/>
          <w:sz w:val="24"/>
          <w:szCs w:val="24"/>
          <w:lang w:val="ru-RU" w:eastAsia="ar-SA"/>
        </w:rPr>
        <w:t xml:space="preserve"> СЕЛЬСОВЕТ МУНИЦИПАЛЬНОГО РАЙОНА БАЙМАКСКИЙ РАЙОН РБ В ЧАСТИ ГРАНИЦ ЗОН С ОСОБЫМИ УСЛОВИЯМИ ИСПОЛЬЗОВАНИЯ ТЕРРИТОРИЙ ПО САНИТАРНО-ГИГИЕНИЧЕСКИМ И ПРИРОДНО-ЭКОЛОГИЧЕСКИМ ТРЕБОВАНИЯМ </w:t>
      </w:r>
    </w:p>
    <w:p w:rsidR="00B60A05" w:rsidRPr="006F6AD3" w:rsidRDefault="00B60A05" w:rsidP="00A51FF3">
      <w:pPr>
        <w:ind w:firstLine="426"/>
        <w:contextualSpacing/>
        <w:jc w:val="both"/>
        <w:rPr>
          <w:b/>
          <w:sz w:val="24"/>
          <w:szCs w:val="24"/>
          <w:lang w:val="ru-RU" w:eastAsia="ar-SA"/>
        </w:rPr>
      </w:pPr>
    </w:p>
    <w:p w:rsidR="00B60A05" w:rsidRPr="006F6AD3" w:rsidRDefault="00B60A05" w:rsidP="00A51FF3">
      <w:pPr>
        <w:ind w:firstLine="426"/>
        <w:contextualSpacing/>
        <w:jc w:val="both"/>
        <w:rPr>
          <w:b/>
          <w:sz w:val="24"/>
          <w:szCs w:val="24"/>
          <w:lang w:val="ru-RU" w:eastAsia="ar-SA"/>
        </w:rPr>
      </w:pPr>
      <w:r w:rsidRPr="006F6AD3">
        <w:rPr>
          <w:b/>
          <w:sz w:val="24"/>
          <w:szCs w:val="24"/>
          <w:lang w:val="ru-RU" w:eastAsia="ar-SA"/>
        </w:rPr>
        <w:lastRenderedPageBreak/>
        <w:t xml:space="preserve">Статья </w:t>
      </w:r>
      <w:r w:rsidR="00872BA7" w:rsidRPr="006F6AD3">
        <w:rPr>
          <w:b/>
          <w:sz w:val="24"/>
          <w:szCs w:val="24"/>
          <w:lang w:val="ru-RU" w:eastAsia="ar-SA"/>
        </w:rPr>
        <w:t xml:space="preserve">30. </w:t>
      </w:r>
      <w:r w:rsidRPr="006F6AD3">
        <w:rPr>
          <w:b/>
          <w:sz w:val="24"/>
          <w:szCs w:val="24"/>
          <w:lang w:val="ru-RU" w:eastAsia="ar-SA"/>
        </w:rPr>
        <w:t xml:space="preserve">Перечень зон с особыми условиями использования территорий СП </w:t>
      </w:r>
      <w:r w:rsidR="00215451">
        <w:rPr>
          <w:b/>
          <w:sz w:val="24"/>
          <w:szCs w:val="24"/>
          <w:lang w:val="ru-RU" w:eastAsia="ar-SA"/>
        </w:rPr>
        <w:t>Ишмурзинский</w:t>
      </w:r>
      <w:r w:rsidRPr="006F6AD3">
        <w:rPr>
          <w:b/>
          <w:sz w:val="24"/>
          <w:szCs w:val="24"/>
          <w:lang w:val="ru-RU" w:eastAsia="ar-SA"/>
        </w:rPr>
        <w:t xml:space="preserve"> сельсовет муниципального района Баймакский район РБ по санитарно-гигиеническим и природно-экологическим требованиям</w:t>
      </w:r>
    </w:p>
    <w:p w:rsidR="00B60A05" w:rsidRPr="006F6AD3" w:rsidRDefault="00B60A05" w:rsidP="00A51FF3">
      <w:pPr>
        <w:ind w:firstLine="426"/>
        <w:contextualSpacing/>
        <w:jc w:val="both"/>
        <w:rPr>
          <w:sz w:val="24"/>
          <w:szCs w:val="24"/>
          <w:lang w:val="ru-RU" w:eastAsia="ar-SA"/>
        </w:rPr>
      </w:pPr>
      <w:r w:rsidRPr="006F6AD3">
        <w:rPr>
          <w:sz w:val="24"/>
          <w:szCs w:val="24"/>
          <w:lang w:val="ru-RU" w:eastAsia="ar-SA"/>
        </w:rPr>
        <w:t xml:space="preserve">На картах градостроительного зонирования в части границ зон с особыми условиями использования территорий, входящих в состав карты градостроительного зонирования СП </w:t>
      </w:r>
      <w:r w:rsidR="00215451">
        <w:rPr>
          <w:bCs/>
          <w:sz w:val="24"/>
          <w:szCs w:val="24"/>
          <w:shd w:val="clear" w:color="auto" w:fill="FFFFFF"/>
          <w:lang w:val="ru-RU" w:eastAsia="ar-SA"/>
        </w:rPr>
        <w:t>Ишмурзинский</w:t>
      </w:r>
      <w:r w:rsidRPr="006F6AD3">
        <w:rPr>
          <w:bCs/>
          <w:sz w:val="24"/>
          <w:szCs w:val="24"/>
          <w:shd w:val="clear" w:color="auto" w:fill="FFFFFF"/>
          <w:lang w:val="ru-RU" w:eastAsia="ar-SA"/>
        </w:rPr>
        <w:t xml:space="preserve"> сельсовет муниципального района Баймакский</w:t>
      </w:r>
      <w:r w:rsidRPr="006F6AD3">
        <w:rPr>
          <w:sz w:val="24"/>
          <w:szCs w:val="24"/>
          <w:lang w:val="ru-RU" w:eastAsia="ar-SA"/>
        </w:rPr>
        <w:t xml:space="preserve"> район РБ, отображены следующие виды зон с особыми условиями использования территорий по санитарно-гигиеническим и природно-экологическим требованиям: </w:t>
      </w:r>
    </w:p>
    <w:p w:rsidR="00B60A05" w:rsidRPr="006F6AD3" w:rsidRDefault="00872BA7" w:rsidP="00A51FF3">
      <w:pPr>
        <w:ind w:firstLine="426"/>
        <w:contextualSpacing/>
        <w:jc w:val="both"/>
        <w:rPr>
          <w:b/>
          <w:sz w:val="24"/>
          <w:szCs w:val="24"/>
          <w:lang w:val="ru-RU" w:eastAsia="ar-SA"/>
        </w:rPr>
      </w:pPr>
      <w:r w:rsidRPr="006F6AD3">
        <w:rPr>
          <w:b/>
          <w:sz w:val="24"/>
          <w:szCs w:val="24"/>
          <w:lang w:val="ru-RU" w:eastAsia="ar-SA"/>
        </w:rPr>
        <w:t>30.1</w:t>
      </w:r>
      <w:r w:rsidR="00BE2BD1">
        <w:rPr>
          <w:b/>
          <w:sz w:val="24"/>
          <w:szCs w:val="24"/>
          <w:lang w:val="ru-RU" w:eastAsia="ar-SA"/>
        </w:rPr>
        <w:t xml:space="preserve">. </w:t>
      </w:r>
      <w:r w:rsidRPr="006F6AD3">
        <w:rPr>
          <w:b/>
          <w:sz w:val="24"/>
          <w:szCs w:val="24"/>
          <w:lang w:val="ru-RU" w:eastAsia="ar-SA"/>
        </w:rPr>
        <w:t xml:space="preserve"> </w:t>
      </w:r>
      <w:r w:rsidR="00B60A05" w:rsidRPr="006F6AD3">
        <w:rPr>
          <w:b/>
          <w:sz w:val="24"/>
          <w:szCs w:val="24"/>
          <w:lang w:val="ru-RU" w:eastAsia="ar-SA"/>
        </w:rPr>
        <w:t>Зоны санитарной охраны водопроводных сооружений</w:t>
      </w:r>
    </w:p>
    <w:p w:rsidR="00B60A05" w:rsidRPr="006F6AD3" w:rsidRDefault="00B60A05" w:rsidP="00A51FF3">
      <w:pPr>
        <w:ind w:firstLine="426"/>
        <w:contextualSpacing/>
        <w:jc w:val="both"/>
        <w:rPr>
          <w:sz w:val="24"/>
          <w:szCs w:val="24"/>
          <w:lang w:val="ru-RU" w:eastAsia="ar-SA"/>
        </w:rPr>
      </w:pPr>
      <w:r w:rsidRPr="006F6AD3">
        <w:rPr>
          <w:sz w:val="24"/>
          <w:szCs w:val="24"/>
          <w:lang w:val="ru-RU" w:eastAsia="ar-SA"/>
        </w:rPr>
        <w:t>В составе зон санитарной охраны водопроводных сооружений отображена следующая зона:</w:t>
      </w:r>
    </w:p>
    <w:p w:rsidR="00B60A05" w:rsidRPr="006F6AD3" w:rsidRDefault="00B60A05" w:rsidP="00A51FF3">
      <w:pPr>
        <w:ind w:firstLine="426"/>
        <w:contextualSpacing/>
        <w:jc w:val="both"/>
        <w:rPr>
          <w:sz w:val="24"/>
          <w:szCs w:val="24"/>
          <w:lang w:val="ru-RU" w:eastAsia="ar-SA"/>
        </w:rPr>
      </w:pPr>
      <w:r w:rsidRPr="006F6AD3">
        <w:rPr>
          <w:sz w:val="24"/>
          <w:szCs w:val="24"/>
          <w:lang w:val="ru-RU" w:eastAsia="ar-SA"/>
        </w:rPr>
        <w:t xml:space="preserve">зона </w:t>
      </w:r>
      <w:r w:rsidRPr="006F6AD3">
        <w:rPr>
          <w:b/>
          <w:sz w:val="24"/>
          <w:szCs w:val="24"/>
          <w:lang w:val="ru-RU" w:eastAsia="ar-SA"/>
        </w:rPr>
        <w:t>«В-1»</w:t>
      </w:r>
      <w:r w:rsidRPr="006F6AD3">
        <w:rPr>
          <w:sz w:val="24"/>
          <w:szCs w:val="24"/>
          <w:lang w:val="ru-RU" w:eastAsia="ar-SA"/>
        </w:rPr>
        <w:t xml:space="preserve"> - зона </w:t>
      </w:r>
      <w:r w:rsidRPr="006F6AD3">
        <w:rPr>
          <w:sz w:val="24"/>
          <w:szCs w:val="24"/>
          <w:lang w:val="en-US" w:eastAsia="ar-SA"/>
        </w:rPr>
        <w:t>I</w:t>
      </w:r>
      <w:r w:rsidRPr="006F6AD3">
        <w:rPr>
          <w:sz w:val="24"/>
          <w:szCs w:val="24"/>
          <w:lang w:val="ru-RU" w:eastAsia="ar-SA"/>
        </w:rPr>
        <w:t xml:space="preserve"> пояса санитарной охраны водозабора.</w:t>
      </w:r>
    </w:p>
    <w:p w:rsidR="00B60A05" w:rsidRPr="006F6AD3" w:rsidRDefault="00B60A05" w:rsidP="00A51FF3">
      <w:pPr>
        <w:ind w:firstLine="426"/>
        <w:contextualSpacing/>
        <w:jc w:val="both"/>
        <w:rPr>
          <w:sz w:val="24"/>
          <w:szCs w:val="24"/>
          <w:lang w:val="ru-RU" w:eastAsia="ar-SA"/>
        </w:rPr>
      </w:pPr>
      <w:r w:rsidRPr="006F6AD3">
        <w:rPr>
          <w:sz w:val="24"/>
          <w:szCs w:val="24"/>
          <w:lang w:val="ru-RU" w:eastAsia="ar-SA"/>
        </w:rPr>
        <w:t xml:space="preserve">зона </w:t>
      </w:r>
      <w:r w:rsidRPr="006F6AD3">
        <w:rPr>
          <w:b/>
          <w:sz w:val="24"/>
          <w:szCs w:val="24"/>
          <w:lang w:val="ru-RU" w:eastAsia="ar-SA"/>
        </w:rPr>
        <w:t>«В-2»</w:t>
      </w:r>
      <w:r w:rsidRPr="006F6AD3">
        <w:rPr>
          <w:sz w:val="24"/>
          <w:szCs w:val="24"/>
          <w:lang w:val="ru-RU" w:eastAsia="ar-SA"/>
        </w:rPr>
        <w:t xml:space="preserve"> - зона </w:t>
      </w:r>
      <w:r w:rsidRPr="006F6AD3">
        <w:rPr>
          <w:sz w:val="24"/>
          <w:szCs w:val="24"/>
          <w:lang w:val="en-US" w:eastAsia="ar-SA"/>
        </w:rPr>
        <w:t>II</w:t>
      </w:r>
      <w:r w:rsidRPr="006F6AD3">
        <w:rPr>
          <w:sz w:val="24"/>
          <w:szCs w:val="24"/>
          <w:lang w:val="ru-RU" w:eastAsia="ar-SA"/>
        </w:rPr>
        <w:t xml:space="preserve"> пояса санитарной охраны водозабора.</w:t>
      </w:r>
    </w:p>
    <w:p w:rsidR="00B60A05" w:rsidRPr="006F6AD3" w:rsidRDefault="00872BA7" w:rsidP="00724709">
      <w:pPr>
        <w:ind w:firstLineChars="176" w:firstLine="424"/>
        <w:contextualSpacing/>
        <w:jc w:val="both"/>
        <w:rPr>
          <w:b/>
          <w:sz w:val="24"/>
          <w:szCs w:val="24"/>
          <w:lang w:val="ru-RU" w:eastAsia="ar-SA"/>
        </w:rPr>
      </w:pPr>
      <w:r w:rsidRPr="006F6AD3">
        <w:rPr>
          <w:b/>
          <w:sz w:val="24"/>
          <w:szCs w:val="24"/>
          <w:lang w:val="ru-RU" w:eastAsia="ar-SA"/>
        </w:rPr>
        <w:t>30.2</w:t>
      </w:r>
      <w:r w:rsidR="00185B30">
        <w:rPr>
          <w:b/>
          <w:sz w:val="24"/>
          <w:szCs w:val="24"/>
          <w:lang w:val="ru-RU" w:eastAsia="ar-SA"/>
        </w:rPr>
        <w:t xml:space="preserve">. </w:t>
      </w:r>
      <w:r w:rsidRPr="006F6AD3">
        <w:rPr>
          <w:b/>
          <w:sz w:val="24"/>
          <w:szCs w:val="24"/>
          <w:lang w:val="ru-RU" w:eastAsia="ar-SA"/>
        </w:rPr>
        <w:t xml:space="preserve"> </w:t>
      </w:r>
      <w:r w:rsidR="00B60A05" w:rsidRPr="006F6AD3">
        <w:rPr>
          <w:b/>
          <w:sz w:val="24"/>
          <w:szCs w:val="24"/>
          <w:lang w:val="ru-RU" w:eastAsia="ar-SA"/>
        </w:rPr>
        <w:t>Зоны охраны водных объектов</w:t>
      </w:r>
    </w:p>
    <w:p w:rsidR="00B60A05" w:rsidRPr="006F6AD3" w:rsidRDefault="00B60A05" w:rsidP="00724709">
      <w:pPr>
        <w:ind w:firstLineChars="176" w:firstLine="422"/>
        <w:contextualSpacing/>
        <w:jc w:val="both"/>
        <w:rPr>
          <w:sz w:val="24"/>
          <w:szCs w:val="24"/>
          <w:lang w:val="ru-RU" w:eastAsia="ar-SA"/>
        </w:rPr>
      </w:pPr>
      <w:r w:rsidRPr="006F6AD3">
        <w:rPr>
          <w:sz w:val="24"/>
          <w:szCs w:val="24"/>
          <w:lang w:val="ru-RU" w:eastAsia="ar-SA"/>
        </w:rPr>
        <w:t xml:space="preserve">В составе зон охраны водных объектов отображены следующие зоны: </w:t>
      </w:r>
    </w:p>
    <w:p w:rsidR="00B60A05" w:rsidRPr="006F6AD3" w:rsidRDefault="00B60A05" w:rsidP="00724709">
      <w:pPr>
        <w:ind w:firstLineChars="176" w:firstLine="422"/>
        <w:contextualSpacing/>
        <w:jc w:val="both"/>
        <w:rPr>
          <w:sz w:val="24"/>
          <w:szCs w:val="24"/>
          <w:lang w:val="ru-RU" w:eastAsia="ar-SA"/>
        </w:rPr>
      </w:pPr>
      <w:r w:rsidRPr="006F6AD3">
        <w:rPr>
          <w:sz w:val="24"/>
          <w:szCs w:val="24"/>
          <w:lang w:val="ru-RU" w:eastAsia="ar-SA"/>
        </w:rPr>
        <w:t xml:space="preserve">зона </w:t>
      </w:r>
      <w:r w:rsidRPr="006F6AD3">
        <w:rPr>
          <w:b/>
          <w:sz w:val="24"/>
          <w:szCs w:val="24"/>
          <w:lang w:val="ru-RU" w:eastAsia="ar-SA"/>
        </w:rPr>
        <w:t>«БП»</w:t>
      </w:r>
      <w:r w:rsidRPr="006F6AD3">
        <w:rPr>
          <w:sz w:val="24"/>
          <w:szCs w:val="24"/>
          <w:lang w:val="ru-RU" w:eastAsia="ar-SA"/>
        </w:rPr>
        <w:t xml:space="preserve"> - береговая защитная полоса </w:t>
      </w:r>
    </w:p>
    <w:p w:rsidR="00B60A05" w:rsidRPr="006F6AD3" w:rsidRDefault="00B60A05" w:rsidP="00724709">
      <w:pPr>
        <w:ind w:firstLineChars="176" w:firstLine="422"/>
        <w:contextualSpacing/>
        <w:jc w:val="both"/>
        <w:rPr>
          <w:sz w:val="24"/>
          <w:szCs w:val="24"/>
          <w:lang w:val="ru-RU" w:eastAsia="ar-SA"/>
        </w:rPr>
      </w:pPr>
      <w:r w:rsidRPr="006F6AD3">
        <w:rPr>
          <w:sz w:val="24"/>
          <w:szCs w:val="24"/>
          <w:lang w:val="ru-RU" w:eastAsia="ar-SA"/>
        </w:rPr>
        <w:t xml:space="preserve">зона </w:t>
      </w:r>
      <w:r w:rsidRPr="006F6AD3">
        <w:rPr>
          <w:b/>
          <w:sz w:val="24"/>
          <w:szCs w:val="24"/>
          <w:lang w:val="ru-RU" w:eastAsia="ar-SA"/>
        </w:rPr>
        <w:t>«ПЗП»</w:t>
      </w:r>
      <w:r w:rsidRPr="006F6AD3">
        <w:rPr>
          <w:sz w:val="24"/>
          <w:szCs w:val="24"/>
          <w:lang w:val="ru-RU" w:eastAsia="ar-SA"/>
        </w:rPr>
        <w:t xml:space="preserve"> - прибрежная защитная полоса</w:t>
      </w:r>
    </w:p>
    <w:p w:rsidR="00B60A05" w:rsidRPr="006F6AD3" w:rsidRDefault="00B60A05" w:rsidP="00724709">
      <w:pPr>
        <w:ind w:firstLineChars="176" w:firstLine="422"/>
        <w:contextualSpacing/>
        <w:jc w:val="both"/>
        <w:rPr>
          <w:sz w:val="24"/>
          <w:szCs w:val="24"/>
          <w:lang w:val="ru-RU" w:eastAsia="ar-SA"/>
        </w:rPr>
      </w:pPr>
      <w:r w:rsidRPr="006F6AD3">
        <w:rPr>
          <w:sz w:val="24"/>
          <w:szCs w:val="24"/>
          <w:lang w:val="ru-RU" w:eastAsia="ar-SA"/>
        </w:rPr>
        <w:t xml:space="preserve">зона </w:t>
      </w:r>
      <w:r w:rsidRPr="006F6AD3">
        <w:rPr>
          <w:b/>
          <w:sz w:val="24"/>
          <w:szCs w:val="24"/>
          <w:lang w:val="ru-RU" w:eastAsia="ar-SA"/>
        </w:rPr>
        <w:t>«ВД»</w:t>
      </w:r>
      <w:r w:rsidRPr="006F6AD3">
        <w:rPr>
          <w:sz w:val="24"/>
          <w:szCs w:val="24"/>
          <w:lang w:val="ru-RU" w:eastAsia="ar-SA"/>
        </w:rPr>
        <w:t xml:space="preserve"> - водоохранная зона </w:t>
      </w:r>
    </w:p>
    <w:p w:rsidR="00B60A05" w:rsidRPr="006F6AD3" w:rsidRDefault="00872BA7" w:rsidP="00A51FF3">
      <w:pPr>
        <w:ind w:firstLine="426"/>
        <w:contextualSpacing/>
        <w:jc w:val="both"/>
        <w:rPr>
          <w:b/>
          <w:sz w:val="24"/>
          <w:szCs w:val="24"/>
          <w:lang w:val="ru-RU" w:eastAsia="ar-SA"/>
        </w:rPr>
      </w:pPr>
      <w:r w:rsidRPr="006F6AD3">
        <w:rPr>
          <w:b/>
          <w:sz w:val="24"/>
          <w:szCs w:val="24"/>
          <w:lang w:val="ru-RU" w:eastAsia="ar-SA"/>
        </w:rPr>
        <w:t>30.3</w:t>
      </w:r>
      <w:r w:rsidR="00185B30">
        <w:rPr>
          <w:b/>
          <w:sz w:val="24"/>
          <w:szCs w:val="24"/>
          <w:lang w:val="ru-RU" w:eastAsia="ar-SA"/>
        </w:rPr>
        <w:t>.</w:t>
      </w:r>
      <w:r w:rsidRPr="006F6AD3">
        <w:rPr>
          <w:b/>
          <w:sz w:val="24"/>
          <w:szCs w:val="24"/>
          <w:lang w:val="ru-RU" w:eastAsia="ar-SA"/>
        </w:rPr>
        <w:t xml:space="preserve"> </w:t>
      </w:r>
      <w:r w:rsidR="00B60A05" w:rsidRPr="006F6AD3">
        <w:rPr>
          <w:b/>
          <w:sz w:val="24"/>
          <w:szCs w:val="24"/>
          <w:lang w:val="ru-RU" w:eastAsia="ar-SA"/>
        </w:rPr>
        <w:t>Зоны ограничений от техногенных динамических источников</w:t>
      </w:r>
    </w:p>
    <w:p w:rsidR="00B60A05" w:rsidRPr="006F6AD3" w:rsidRDefault="00B60A05" w:rsidP="00A51FF3">
      <w:pPr>
        <w:ind w:firstLine="426"/>
        <w:contextualSpacing/>
        <w:jc w:val="both"/>
        <w:rPr>
          <w:sz w:val="24"/>
          <w:szCs w:val="24"/>
          <w:lang w:val="ru-RU" w:eastAsia="ar-SA"/>
        </w:rPr>
      </w:pPr>
      <w:r w:rsidRPr="006F6AD3">
        <w:rPr>
          <w:sz w:val="24"/>
          <w:szCs w:val="24"/>
          <w:lang w:val="ru-RU" w:eastAsia="ar-SA"/>
        </w:rPr>
        <w:t>В составе зон ограничений от техногенных динамических источников отображены следующие зоны:</w:t>
      </w:r>
    </w:p>
    <w:p w:rsidR="00B60A05" w:rsidRPr="006F6AD3" w:rsidRDefault="00B60A05" w:rsidP="00A51FF3">
      <w:pPr>
        <w:ind w:firstLine="426"/>
        <w:contextualSpacing/>
        <w:jc w:val="both"/>
        <w:rPr>
          <w:sz w:val="24"/>
          <w:szCs w:val="24"/>
          <w:lang w:val="ru-RU" w:eastAsia="ar-SA"/>
        </w:rPr>
      </w:pPr>
      <w:r w:rsidRPr="006F6AD3">
        <w:rPr>
          <w:sz w:val="24"/>
          <w:szCs w:val="24"/>
          <w:lang w:val="ru-RU" w:eastAsia="ar-SA"/>
        </w:rPr>
        <w:t xml:space="preserve">зона </w:t>
      </w:r>
      <w:r w:rsidRPr="006F6AD3">
        <w:rPr>
          <w:b/>
          <w:sz w:val="24"/>
          <w:szCs w:val="24"/>
          <w:lang w:val="ru-RU" w:eastAsia="ar-SA"/>
        </w:rPr>
        <w:t>«АВ»</w:t>
      </w:r>
      <w:r w:rsidRPr="006F6AD3">
        <w:rPr>
          <w:sz w:val="24"/>
          <w:szCs w:val="24"/>
          <w:lang w:val="ru-RU" w:eastAsia="ar-SA"/>
        </w:rPr>
        <w:t xml:space="preserve"> - акустической вредности от автодороги</w:t>
      </w:r>
    </w:p>
    <w:p w:rsidR="00B60A05" w:rsidRPr="006F6AD3" w:rsidRDefault="00872BA7" w:rsidP="001E4040">
      <w:pPr>
        <w:tabs>
          <w:tab w:val="left" w:pos="9240"/>
        </w:tabs>
        <w:ind w:firstLine="426"/>
        <w:contextualSpacing/>
        <w:jc w:val="both"/>
        <w:rPr>
          <w:b/>
          <w:sz w:val="24"/>
          <w:szCs w:val="24"/>
          <w:lang w:val="ru-RU" w:eastAsia="ar-SA"/>
        </w:rPr>
      </w:pPr>
      <w:r w:rsidRPr="006F6AD3">
        <w:rPr>
          <w:b/>
          <w:sz w:val="24"/>
          <w:szCs w:val="24"/>
          <w:lang w:val="ru-RU" w:eastAsia="ar-SA"/>
        </w:rPr>
        <w:t>30.4</w:t>
      </w:r>
      <w:r w:rsidR="00B60A05" w:rsidRPr="006F6AD3">
        <w:rPr>
          <w:b/>
          <w:sz w:val="24"/>
          <w:szCs w:val="24"/>
          <w:lang w:val="ru-RU" w:eastAsia="ar-SA"/>
        </w:rPr>
        <w:t>. Санитарно-защитные зоны от стационарных техногенных источников</w:t>
      </w:r>
      <w:r w:rsidR="001E4040" w:rsidRPr="006F6AD3">
        <w:rPr>
          <w:b/>
          <w:sz w:val="24"/>
          <w:szCs w:val="24"/>
          <w:lang w:val="ru-RU" w:eastAsia="ar-SA"/>
        </w:rPr>
        <w:tab/>
      </w:r>
    </w:p>
    <w:p w:rsidR="00B60A05" w:rsidRPr="006F6AD3" w:rsidRDefault="00B60A05" w:rsidP="00A51FF3">
      <w:pPr>
        <w:ind w:firstLine="426"/>
        <w:contextualSpacing/>
        <w:jc w:val="both"/>
        <w:rPr>
          <w:sz w:val="24"/>
          <w:szCs w:val="24"/>
          <w:lang w:val="ru-RU" w:eastAsia="ar-SA"/>
        </w:rPr>
      </w:pPr>
      <w:r w:rsidRPr="006F6AD3">
        <w:rPr>
          <w:sz w:val="24"/>
          <w:szCs w:val="24"/>
          <w:lang w:val="ru-RU" w:eastAsia="ar-SA"/>
        </w:rPr>
        <w:t>В составе санитарно-защитных зон от стационарных техногенных источников отображены следующие зоны:</w:t>
      </w:r>
    </w:p>
    <w:p w:rsidR="00B60A05" w:rsidRPr="006F6AD3" w:rsidRDefault="00B60A05" w:rsidP="00A51FF3">
      <w:pPr>
        <w:ind w:firstLine="426"/>
        <w:contextualSpacing/>
        <w:jc w:val="both"/>
        <w:rPr>
          <w:sz w:val="24"/>
          <w:szCs w:val="24"/>
          <w:lang w:val="ru-RU" w:eastAsia="ar-SA"/>
        </w:rPr>
      </w:pPr>
      <w:r w:rsidRPr="006F6AD3">
        <w:rPr>
          <w:sz w:val="24"/>
          <w:szCs w:val="24"/>
          <w:lang w:val="ru-RU" w:eastAsia="ar-SA"/>
        </w:rPr>
        <w:t xml:space="preserve">зона </w:t>
      </w:r>
      <w:r w:rsidRPr="006F6AD3">
        <w:rPr>
          <w:b/>
          <w:sz w:val="24"/>
          <w:szCs w:val="24"/>
          <w:lang w:val="ru-RU" w:eastAsia="ar-SA"/>
        </w:rPr>
        <w:t>«СЗ-П»</w:t>
      </w:r>
      <w:r w:rsidRPr="006F6AD3">
        <w:rPr>
          <w:sz w:val="24"/>
          <w:szCs w:val="24"/>
          <w:lang w:val="ru-RU" w:eastAsia="ar-SA"/>
        </w:rPr>
        <w:t xml:space="preserve"> - санитарно-защитные зоны от отдельно расположенных предприятий, групп предприятий и спец</w:t>
      </w:r>
      <w:r w:rsidR="00F638AF">
        <w:rPr>
          <w:sz w:val="24"/>
          <w:szCs w:val="24"/>
          <w:lang w:val="ru-RU" w:eastAsia="ar-SA"/>
        </w:rPr>
        <w:t xml:space="preserve">. </w:t>
      </w:r>
      <w:r w:rsidRPr="006F6AD3">
        <w:rPr>
          <w:sz w:val="24"/>
          <w:szCs w:val="24"/>
          <w:lang w:val="ru-RU" w:eastAsia="ar-SA"/>
        </w:rPr>
        <w:t>объектов;</w:t>
      </w:r>
    </w:p>
    <w:p w:rsidR="00B60A05" w:rsidRPr="006F6AD3" w:rsidRDefault="00B60A05" w:rsidP="00A51FF3">
      <w:pPr>
        <w:ind w:firstLine="426"/>
        <w:contextualSpacing/>
        <w:jc w:val="both"/>
        <w:rPr>
          <w:sz w:val="24"/>
          <w:szCs w:val="24"/>
          <w:lang w:val="ru-RU" w:eastAsia="ar-SA"/>
        </w:rPr>
      </w:pPr>
      <w:r w:rsidRPr="006F6AD3">
        <w:rPr>
          <w:sz w:val="24"/>
          <w:szCs w:val="24"/>
          <w:lang w:val="ru-RU" w:eastAsia="ar-SA"/>
        </w:rPr>
        <w:t xml:space="preserve">зона </w:t>
      </w:r>
      <w:r w:rsidRPr="006F6AD3">
        <w:rPr>
          <w:b/>
          <w:sz w:val="24"/>
          <w:szCs w:val="24"/>
          <w:lang w:val="ru-RU" w:eastAsia="ar-SA"/>
        </w:rPr>
        <w:t>«СЗ-Э»</w:t>
      </w:r>
      <w:r w:rsidRPr="006F6AD3">
        <w:rPr>
          <w:sz w:val="24"/>
          <w:szCs w:val="24"/>
          <w:lang w:val="ru-RU" w:eastAsia="ar-SA"/>
        </w:rPr>
        <w:t xml:space="preserve"> - санитарно-защитные зоны от источников электромагнитного излучения (ЭМИ);</w:t>
      </w:r>
    </w:p>
    <w:p w:rsidR="00B60A05" w:rsidRPr="006F6AD3" w:rsidRDefault="00B60A05" w:rsidP="00A51FF3">
      <w:pPr>
        <w:ind w:firstLine="426"/>
        <w:contextualSpacing/>
        <w:jc w:val="both"/>
        <w:rPr>
          <w:sz w:val="24"/>
          <w:szCs w:val="24"/>
          <w:lang w:val="ru-RU" w:eastAsia="ar-SA"/>
        </w:rPr>
      </w:pPr>
      <w:r w:rsidRPr="006F6AD3">
        <w:rPr>
          <w:sz w:val="24"/>
          <w:szCs w:val="24"/>
          <w:lang w:val="ru-RU" w:eastAsia="ar-SA"/>
        </w:rPr>
        <w:t xml:space="preserve">зона </w:t>
      </w:r>
      <w:r w:rsidRPr="006F6AD3">
        <w:rPr>
          <w:b/>
          <w:sz w:val="24"/>
          <w:szCs w:val="24"/>
          <w:lang w:val="ru-RU" w:eastAsia="ar-SA"/>
        </w:rPr>
        <w:t>«СЗ-К»</w:t>
      </w:r>
      <w:r w:rsidRPr="006F6AD3">
        <w:rPr>
          <w:sz w:val="24"/>
          <w:szCs w:val="24"/>
          <w:lang w:val="ru-RU" w:eastAsia="ar-SA"/>
        </w:rPr>
        <w:t xml:space="preserve"> - санитарно-защитная зона от кладбищ;</w:t>
      </w:r>
    </w:p>
    <w:p w:rsidR="00B60A05" w:rsidRPr="006F6AD3" w:rsidRDefault="00B60A05" w:rsidP="00A51FF3">
      <w:pPr>
        <w:ind w:firstLine="426"/>
        <w:contextualSpacing/>
        <w:jc w:val="both"/>
        <w:rPr>
          <w:sz w:val="24"/>
          <w:szCs w:val="24"/>
          <w:lang w:val="ru-RU" w:eastAsia="ar-SA"/>
        </w:rPr>
      </w:pPr>
      <w:r w:rsidRPr="006F6AD3">
        <w:rPr>
          <w:sz w:val="24"/>
          <w:szCs w:val="24"/>
          <w:lang w:val="ru-RU" w:eastAsia="ar-SA"/>
        </w:rPr>
        <w:t xml:space="preserve">зона </w:t>
      </w:r>
      <w:r w:rsidRPr="006F6AD3">
        <w:rPr>
          <w:b/>
          <w:sz w:val="24"/>
          <w:szCs w:val="24"/>
          <w:lang w:val="ru-RU" w:eastAsia="ar-SA"/>
        </w:rPr>
        <w:t>«СЗ-НГ»</w:t>
      </w:r>
      <w:r w:rsidRPr="006F6AD3">
        <w:rPr>
          <w:sz w:val="24"/>
          <w:szCs w:val="24"/>
          <w:lang w:val="ru-RU" w:eastAsia="ar-SA"/>
        </w:rPr>
        <w:t xml:space="preserve"> - санитарно-защитная зона от объектов добычи и транспортировки нефти и газа.</w:t>
      </w:r>
    </w:p>
    <w:p w:rsidR="00B60A05" w:rsidRPr="006F6AD3" w:rsidRDefault="00872BA7" w:rsidP="00A51FF3">
      <w:pPr>
        <w:ind w:firstLine="426"/>
        <w:contextualSpacing/>
        <w:jc w:val="both"/>
        <w:rPr>
          <w:b/>
          <w:sz w:val="24"/>
          <w:szCs w:val="24"/>
          <w:lang w:val="ru-RU" w:eastAsia="ar-SA"/>
        </w:rPr>
      </w:pPr>
      <w:r w:rsidRPr="006F6AD3">
        <w:rPr>
          <w:b/>
          <w:sz w:val="24"/>
          <w:szCs w:val="24"/>
          <w:lang w:val="ru-RU" w:eastAsia="ar-SA"/>
        </w:rPr>
        <w:t xml:space="preserve">30.5 </w:t>
      </w:r>
      <w:r w:rsidR="00B60A05" w:rsidRPr="006F6AD3">
        <w:rPr>
          <w:b/>
          <w:sz w:val="24"/>
          <w:szCs w:val="24"/>
          <w:lang w:val="ru-RU" w:eastAsia="ar-SA"/>
        </w:rPr>
        <w:t>Зоны ограничений по условиям рельефа</w:t>
      </w:r>
    </w:p>
    <w:p w:rsidR="00B60A05" w:rsidRPr="006F6AD3" w:rsidRDefault="00B60A05" w:rsidP="00A51FF3">
      <w:pPr>
        <w:ind w:firstLine="426"/>
        <w:contextualSpacing/>
        <w:jc w:val="both"/>
        <w:rPr>
          <w:sz w:val="24"/>
          <w:szCs w:val="24"/>
          <w:lang w:val="ru-RU" w:eastAsia="ar-SA"/>
        </w:rPr>
      </w:pPr>
      <w:r w:rsidRPr="006F6AD3">
        <w:rPr>
          <w:sz w:val="24"/>
          <w:szCs w:val="24"/>
          <w:lang w:val="ru-RU" w:eastAsia="ar-SA"/>
        </w:rPr>
        <w:t>В составе зон ограничений от рельефа отображены следующие зоны:</w:t>
      </w:r>
    </w:p>
    <w:p w:rsidR="00B60A05" w:rsidRPr="006F6AD3" w:rsidRDefault="00B60A05" w:rsidP="00A51FF3">
      <w:pPr>
        <w:ind w:firstLine="426"/>
        <w:contextualSpacing/>
        <w:jc w:val="both"/>
        <w:rPr>
          <w:sz w:val="24"/>
          <w:szCs w:val="24"/>
          <w:lang w:val="ru-RU" w:eastAsia="ar-SA"/>
        </w:rPr>
      </w:pPr>
      <w:r w:rsidRPr="006F6AD3">
        <w:rPr>
          <w:sz w:val="24"/>
          <w:szCs w:val="24"/>
          <w:lang w:val="ru-RU" w:eastAsia="ar-SA"/>
        </w:rPr>
        <w:t xml:space="preserve">зона </w:t>
      </w:r>
      <w:r w:rsidRPr="006F6AD3">
        <w:rPr>
          <w:b/>
          <w:sz w:val="24"/>
          <w:szCs w:val="24"/>
          <w:lang w:val="ru-RU" w:eastAsia="ar-SA"/>
        </w:rPr>
        <w:t>«Б»</w:t>
      </w:r>
      <w:r w:rsidRPr="006F6AD3">
        <w:rPr>
          <w:sz w:val="24"/>
          <w:szCs w:val="24"/>
          <w:lang w:val="ru-RU" w:eastAsia="ar-SA"/>
        </w:rPr>
        <w:t xml:space="preserve"> - заболоченные территории;</w:t>
      </w:r>
    </w:p>
    <w:p w:rsidR="00B60A05" w:rsidRPr="006F6AD3" w:rsidRDefault="00B60A05" w:rsidP="00A51FF3">
      <w:pPr>
        <w:ind w:firstLine="426"/>
        <w:contextualSpacing/>
        <w:jc w:val="both"/>
        <w:rPr>
          <w:sz w:val="24"/>
          <w:szCs w:val="24"/>
          <w:lang w:val="ru-RU" w:eastAsia="ar-SA"/>
        </w:rPr>
      </w:pPr>
      <w:r w:rsidRPr="006F6AD3">
        <w:rPr>
          <w:sz w:val="24"/>
          <w:szCs w:val="24"/>
          <w:lang w:val="ru-RU" w:eastAsia="ar-SA"/>
        </w:rPr>
        <w:t xml:space="preserve">зона </w:t>
      </w:r>
      <w:r w:rsidRPr="006F6AD3">
        <w:rPr>
          <w:b/>
          <w:sz w:val="24"/>
          <w:szCs w:val="24"/>
          <w:lang w:val="ru-RU" w:eastAsia="ar-SA"/>
        </w:rPr>
        <w:t>«ОВ»</w:t>
      </w:r>
      <w:r w:rsidRPr="006F6AD3">
        <w:rPr>
          <w:sz w:val="24"/>
          <w:szCs w:val="24"/>
          <w:lang w:val="ru-RU" w:eastAsia="ar-SA"/>
        </w:rPr>
        <w:t xml:space="preserve"> - территории, неблагоприятные по уклону;</w:t>
      </w:r>
    </w:p>
    <w:p w:rsidR="00B60A05" w:rsidRPr="006F6AD3" w:rsidRDefault="00B60A05" w:rsidP="00A51FF3">
      <w:pPr>
        <w:ind w:firstLine="426"/>
        <w:contextualSpacing/>
        <w:jc w:val="both"/>
        <w:rPr>
          <w:sz w:val="24"/>
          <w:szCs w:val="24"/>
          <w:lang w:val="ru-RU" w:eastAsia="ar-SA"/>
        </w:rPr>
      </w:pPr>
      <w:r w:rsidRPr="006F6AD3">
        <w:rPr>
          <w:sz w:val="24"/>
          <w:szCs w:val="24"/>
          <w:lang w:val="ru-RU" w:eastAsia="ar-SA"/>
        </w:rPr>
        <w:t xml:space="preserve">зона </w:t>
      </w:r>
      <w:r w:rsidRPr="006F6AD3">
        <w:rPr>
          <w:b/>
          <w:sz w:val="24"/>
          <w:szCs w:val="24"/>
          <w:lang w:val="ru-RU" w:eastAsia="ar-SA"/>
        </w:rPr>
        <w:t>«КР»</w:t>
      </w:r>
      <w:r w:rsidRPr="006F6AD3">
        <w:rPr>
          <w:sz w:val="24"/>
          <w:szCs w:val="24"/>
          <w:lang w:val="ru-RU" w:eastAsia="ar-SA"/>
        </w:rPr>
        <w:t xml:space="preserve"> - карстовые воронки;</w:t>
      </w:r>
    </w:p>
    <w:p w:rsidR="00B60A05" w:rsidRPr="006F6AD3" w:rsidRDefault="00B60A05" w:rsidP="00A51FF3">
      <w:pPr>
        <w:ind w:firstLine="426"/>
        <w:contextualSpacing/>
        <w:jc w:val="both"/>
        <w:rPr>
          <w:sz w:val="24"/>
          <w:szCs w:val="24"/>
          <w:lang w:val="ru-RU" w:eastAsia="ar-SA"/>
        </w:rPr>
      </w:pPr>
      <w:r w:rsidRPr="006F6AD3">
        <w:rPr>
          <w:sz w:val="24"/>
          <w:szCs w:val="24"/>
          <w:lang w:val="ru-RU" w:eastAsia="ar-SA"/>
        </w:rPr>
        <w:t xml:space="preserve">зона </w:t>
      </w:r>
      <w:r w:rsidRPr="006F6AD3">
        <w:rPr>
          <w:b/>
          <w:sz w:val="24"/>
          <w:szCs w:val="24"/>
          <w:lang w:val="ru-RU" w:eastAsia="ar-SA"/>
        </w:rPr>
        <w:t>«КРз»</w:t>
      </w:r>
      <w:r w:rsidRPr="006F6AD3">
        <w:rPr>
          <w:sz w:val="24"/>
          <w:szCs w:val="24"/>
          <w:lang w:val="ru-RU" w:eastAsia="ar-SA"/>
        </w:rPr>
        <w:t xml:space="preserve"> - зона распространения карста;</w:t>
      </w:r>
    </w:p>
    <w:p w:rsidR="00B60A05" w:rsidRPr="006F6AD3" w:rsidRDefault="00872BA7" w:rsidP="00A51FF3">
      <w:pPr>
        <w:ind w:firstLine="426"/>
        <w:contextualSpacing/>
        <w:jc w:val="both"/>
        <w:rPr>
          <w:b/>
          <w:sz w:val="24"/>
          <w:szCs w:val="24"/>
          <w:lang w:val="ru-RU" w:eastAsia="ar-SA"/>
        </w:rPr>
      </w:pPr>
      <w:r w:rsidRPr="006F6AD3">
        <w:rPr>
          <w:b/>
          <w:sz w:val="24"/>
          <w:szCs w:val="24"/>
          <w:lang w:val="ru-RU" w:eastAsia="ar-SA"/>
        </w:rPr>
        <w:t>30.6</w:t>
      </w:r>
      <w:r w:rsidR="00B60A05" w:rsidRPr="006F6AD3">
        <w:rPr>
          <w:b/>
          <w:sz w:val="24"/>
          <w:szCs w:val="24"/>
          <w:lang w:val="ru-RU" w:eastAsia="ar-SA"/>
        </w:rPr>
        <w:t>. Зоны ограничений по условиям недропользования</w:t>
      </w:r>
    </w:p>
    <w:p w:rsidR="00B60A05" w:rsidRPr="00E157A1" w:rsidRDefault="00B60A05" w:rsidP="00A51FF3">
      <w:pPr>
        <w:ind w:firstLine="426"/>
        <w:contextualSpacing/>
        <w:jc w:val="both"/>
        <w:rPr>
          <w:sz w:val="24"/>
          <w:szCs w:val="24"/>
          <w:lang w:val="ru-RU" w:eastAsia="ar-SA"/>
        </w:rPr>
      </w:pPr>
      <w:r w:rsidRPr="006F6AD3">
        <w:rPr>
          <w:sz w:val="24"/>
          <w:szCs w:val="24"/>
          <w:lang w:val="ru-RU" w:eastAsia="ar-SA"/>
        </w:rPr>
        <w:t>В составе</w:t>
      </w:r>
      <w:r w:rsidRPr="00E157A1">
        <w:rPr>
          <w:sz w:val="24"/>
          <w:szCs w:val="24"/>
          <w:lang w:val="ru-RU" w:eastAsia="ar-SA"/>
        </w:rPr>
        <w:t xml:space="preserve"> зон ограничений от рельефа отображены следующие зоны:</w:t>
      </w:r>
    </w:p>
    <w:p w:rsidR="00B60A05" w:rsidRPr="00CD4A1C" w:rsidRDefault="00B60A05" w:rsidP="00A51FF3">
      <w:pPr>
        <w:ind w:firstLine="426"/>
        <w:contextualSpacing/>
        <w:jc w:val="both"/>
        <w:rPr>
          <w:sz w:val="24"/>
          <w:szCs w:val="24"/>
          <w:lang w:val="ru-RU" w:eastAsia="ar-SA"/>
        </w:rPr>
      </w:pPr>
      <w:r w:rsidRPr="00E157A1">
        <w:rPr>
          <w:sz w:val="24"/>
          <w:szCs w:val="24"/>
          <w:lang w:val="ru-RU" w:eastAsia="ar-SA"/>
        </w:rPr>
        <w:t xml:space="preserve">зона </w:t>
      </w:r>
      <w:r w:rsidRPr="00E157A1">
        <w:rPr>
          <w:b/>
          <w:sz w:val="24"/>
          <w:szCs w:val="24"/>
          <w:lang w:val="ru-RU" w:eastAsia="ar-SA"/>
        </w:rPr>
        <w:t>«Г»</w:t>
      </w:r>
      <w:r w:rsidRPr="00E157A1">
        <w:rPr>
          <w:sz w:val="24"/>
          <w:szCs w:val="24"/>
          <w:lang w:val="ru-RU" w:eastAsia="ar-SA"/>
        </w:rPr>
        <w:t xml:space="preserve"> - горные отводы полезных ископаемых.</w:t>
      </w:r>
    </w:p>
    <w:p w:rsidR="00B60A05" w:rsidRPr="00CD4A1C" w:rsidRDefault="00B60A05" w:rsidP="00A51FF3">
      <w:pPr>
        <w:ind w:firstLine="426"/>
        <w:contextualSpacing/>
        <w:jc w:val="both"/>
        <w:rPr>
          <w:sz w:val="24"/>
          <w:szCs w:val="24"/>
          <w:lang w:val="ru-RU" w:eastAsia="ar-SA"/>
        </w:rPr>
      </w:pPr>
    </w:p>
    <w:p w:rsidR="00B60A05" w:rsidRPr="00763897" w:rsidRDefault="00B60A05" w:rsidP="004E43AE">
      <w:pPr>
        <w:pStyle w:val="ae"/>
        <w:ind w:left="284" w:right="454"/>
        <w:jc w:val="center"/>
        <w:rPr>
          <w:rFonts w:ascii="Times New Roman" w:hAnsi="Times New Roman"/>
          <w:b/>
          <w:lang w:val="ru-RU" w:eastAsia="en-US"/>
        </w:rPr>
      </w:pPr>
      <w:r w:rsidRPr="00763897">
        <w:rPr>
          <w:rFonts w:ascii="Times New Roman" w:hAnsi="Times New Roman"/>
          <w:b/>
          <w:lang w:val="ru-RU" w:eastAsia="en-US"/>
        </w:rPr>
        <w:t>Таблица 1. Перечень объектов, формирующих границы санитарно-защитных зон на территории СП</w:t>
      </w:r>
      <w:r w:rsidR="00BE0438" w:rsidRPr="00763897">
        <w:rPr>
          <w:rFonts w:ascii="Times New Roman" w:hAnsi="Times New Roman"/>
          <w:b/>
          <w:lang w:val="ru-RU" w:eastAsia="en-US"/>
        </w:rPr>
        <w:t xml:space="preserve"> </w:t>
      </w:r>
      <w:r w:rsidR="00215451" w:rsidRPr="00763897">
        <w:rPr>
          <w:rFonts w:ascii="Times New Roman" w:hAnsi="Times New Roman"/>
          <w:b/>
          <w:lang w:val="ru-RU" w:eastAsia="en-US"/>
        </w:rPr>
        <w:t>Ишмурзинский</w:t>
      </w:r>
      <w:r w:rsidRPr="00763897">
        <w:rPr>
          <w:rFonts w:ascii="Times New Roman" w:hAnsi="Times New Roman"/>
          <w:b/>
          <w:lang w:val="ru-RU" w:eastAsia="en-US"/>
        </w:rPr>
        <w:t xml:space="preserve"> сельсовет</w:t>
      </w:r>
    </w:p>
    <w:p w:rsidR="00B60A05" w:rsidRPr="00763897" w:rsidRDefault="00B60A05" w:rsidP="004E43AE">
      <w:pPr>
        <w:pStyle w:val="ae"/>
        <w:ind w:left="284" w:right="454"/>
        <w:jc w:val="center"/>
        <w:rPr>
          <w:b/>
          <w:lang w:val="ru-RU" w:eastAsia="en-US"/>
        </w:rPr>
      </w:pPr>
    </w:p>
    <w:tbl>
      <w:tblPr>
        <w:tblW w:w="10036" w:type="dxa"/>
        <w:tblInd w:w="22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592"/>
        <w:gridCol w:w="2322"/>
        <w:gridCol w:w="3150"/>
        <w:gridCol w:w="2112"/>
        <w:gridCol w:w="1860"/>
      </w:tblGrid>
      <w:tr w:rsidR="00763897" w:rsidRPr="00763897" w:rsidTr="00575336">
        <w:trPr>
          <w:trHeight w:val="1015"/>
        </w:trPr>
        <w:tc>
          <w:tcPr>
            <w:tcW w:w="592" w:type="dxa"/>
            <w:vAlign w:val="center"/>
          </w:tcPr>
          <w:p w:rsidR="00B60A05" w:rsidRPr="00763897" w:rsidRDefault="00B60A05" w:rsidP="00575336">
            <w:pPr>
              <w:rPr>
                <w:sz w:val="24"/>
                <w:szCs w:val="24"/>
              </w:rPr>
            </w:pPr>
            <w:r w:rsidRPr="00763897">
              <w:rPr>
                <w:sz w:val="24"/>
                <w:szCs w:val="24"/>
              </w:rPr>
              <w:t>№ п/п</w:t>
            </w:r>
          </w:p>
        </w:tc>
        <w:tc>
          <w:tcPr>
            <w:tcW w:w="2322" w:type="dxa"/>
            <w:vAlign w:val="center"/>
          </w:tcPr>
          <w:p w:rsidR="00B60A05" w:rsidRPr="00763897" w:rsidRDefault="00B60A05" w:rsidP="00575336">
            <w:pPr>
              <w:rPr>
                <w:sz w:val="24"/>
                <w:szCs w:val="24"/>
              </w:rPr>
            </w:pPr>
            <w:r w:rsidRPr="00763897">
              <w:rPr>
                <w:sz w:val="24"/>
                <w:szCs w:val="24"/>
              </w:rPr>
              <w:t>Наименование населенного пункта</w:t>
            </w:r>
          </w:p>
        </w:tc>
        <w:tc>
          <w:tcPr>
            <w:tcW w:w="3150" w:type="dxa"/>
            <w:vAlign w:val="center"/>
          </w:tcPr>
          <w:p w:rsidR="00B60A05" w:rsidRPr="00763897" w:rsidRDefault="00B60A05" w:rsidP="00575336">
            <w:pPr>
              <w:rPr>
                <w:sz w:val="24"/>
                <w:szCs w:val="24"/>
              </w:rPr>
            </w:pPr>
            <w:r w:rsidRPr="00763897">
              <w:rPr>
                <w:sz w:val="24"/>
                <w:szCs w:val="24"/>
              </w:rPr>
              <w:t>Производственная</w:t>
            </w:r>
          </w:p>
          <w:p w:rsidR="00B60A05" w:rsidRPr="00763897" w:rsidRDefault="00B60A05" w:rsidP="00575336">
            <w:pPr>
              <w:rPr>
                <w:sz w:val="24"/>
                <w:szCs w:val="24"/>
              </w:rPr>
            </w:pPr>
            <w:r w:rsidRPr="00763897">
              <w:rPr>
                <w:sz w:val="24"/>
                <w:szCs w:val="24"/>
              </w:rPr>
              <w:t>структура</w:t>
            </w:r>
          </w:p>
        </w:tc>
        <w:tc>
          <w:tcPr>
            <w:tcW w:w="2112" w:type="dxa"/>
            <w:vAlign w:val="center"/>
          </w:tcPr>
          <w:p w:rsidR="00B60A05" w:rsidRPr="00763897" w:rsidRDefault="00B60A05" w:rsidP="00575336">
            <w:pPr>
              <w:ind w:left="-126" w:firstLine="19"/>
              <w:jc w:val="center"/>
              <w:rPr>
                <w:sz w:val="24"/>
                <w:szCs w:val="24"/>
              </w:rPr>
            </w:pPr>
            <w:r w:rsidRPr="00763897">
              <w:rPr>
                <w:sz w:val="24"/>
                <w:szCs w:val="24"/>
              </w:rPr>
              <w:t>Размер СЗЗ</w:t>
            </w:r>
          </w:p>
          <w:p w:rsidR="00B60A05" w:rsidRPr="00763897" w:rsidRDefault="00B60A05" w:rsidP="00575336">
            <w:pPr>
              <w:pStyle w:val="ConsPlusTitle"/>
              <w:widowControl/>
              <w:ind w:left="-126" w:firstLine="19"/>
              <w:jc w:val="center"/>
              <w:rPr>
                <w:rFonts w:ascii="Times New Roman" w:hAnsi="Times New Roman" w:cs="Times New Roman"/>
                <w:b w:val="0"/>
                <w:sz w:val="24"/>
                <w:szCs w:val="24"/>
              </w:rPr>
            </w:pPr>
            <w:r w:rsidRPr="00763897">
              <w:rPr>
                <w:rFonts w:ascii="Times New Roman" w:hAnsi="Times New Roman" w:cs="Times New Roman"/>
                <w:b w:val="0"/>
                <w:sz w:val="24"/>
                <w:szCs w:val="24"/>
              </w:rPr>
              <w:t>по СанПиН 2.2.1/2.1.1.1200-03, м</w:t>
            </w:r>
          </w:p>
        </w:tc>
        <w:tc>
          <w:tcPr>
            <w:tcW w:w="1860" w:type="dxa"/>
            <w:vAlign w:val="center"/>
          </w:tcPr>
          <w:p w:rsidR="00B60A05" w:rsidRPr="00763897" w:rsidRDefault="00B60A05" w:rsidP="00575336">
            <w:pPr>
              <w:ind w:hanging="119"/>
              <w:jc w:val="center"/>
              <w:rPr>
                <w:sz w:val="24"/>
                <w:szCs w:val="24"/>
              </w:rPr>
            </w:pPr>
            <w:r w:rsidRPr="00763897">
              <w:rPr>
                <w:sz w:val="24"/>
                <w:szCs w:val="24"/>
              </w:rPr>
              <w:t>Основание для</w:t>
            </w:r>
          </w:p>
          <w:p w:rsidR="00B60A05" w:rsidRPr="00763897" w:rsidRDefault="00B60A05" w:rsidP="00575336">
            <w:pPr>
              <w:ind w:hanging="119"/>
              <w:jc w:val="center"/>
              <w:rPr>
                <w:sz w:val="24"/>
                <w:szCs w:val="24"/>
              </w:rPr>
            </w:pPr>
            <w:r w:rsidRPr="00763897">
              <w:rPr>
                <w:sz w:val="24"/>
                <w:szCs w:val="24"/>
              </w:rPr>
              <w:t>пересмотра размера СЗЗ</w:t>
            </w:r>
          </w:p>
          <w:p w:rsidR="00B60A05" w:rsidRPr="00763897" w:rsidRDefault="00B60A05" w:rsidP="00575336">
            <w:pPr>
              <w:ind w:hanging="119"/>
              <w:jc w:val="center"/>
              <w:rPr>
                <w:sz w:val="24"/>
                <w:szCs w:val="24"/>
              </w:rPr>
            </w:pPr>
            <w:r w:rsidRPr="00763897">
              <w:rPr>
                <w:sz w:val="24"/>
                <w:szCs w:val="24"/>
              </w:rPr>
              <w:t>на перспективу</w:t>
            </w:r>
          </w:p>
        </w:tc>
      </w:tr>
      <w:tr w:rsidR="00763897" w:rsidRPr="00763897" w:rsidTr="00575336">
        <w:trPr>
          <w:trHeight w:hRule="exact" w:val="284"/>
        </w:trPr>
        <w:tc>
          <w:tcPr>
            <w:tcW w:w="592" w:type="dxa"/>
            <w:vAlign w:val="center"/>
          </w:tcPr>
          <w:p w:rsidR="00B60A05" w:rsidRPr="00763897" w:rsidRDefault="00B60A05" w:rsidP="00575336">
            <w:pPr>
              <w:jc w:val="center"/>
              <w:rPr>
                <w:b/>
                <w:sz w:val="24"/>
                <w:szCs w:val="24"/>
              </w:rPr>
            </w:pPr>
            <w:r w:rsidRPr="00763897">
              <w:rPr>
                <w:b/>
                <w:sz w:val="24"/>
                <w:szCs w:val="24"/>
              </w:rPr>
              <w:t>1</w:t>
            </w:r>
          </w:p>
        </w:tc>
        <w:tc>
          <w:tcPr>
            <w:tcW w:w="2322" w:type="dxa"/>
            <w:vAlign w:val="center"/>
          </w:tcPr>
          <w:p w:rsidR="00B60A05" w:rsidRPr="00763897" w:rsidRDefault="00B60A05" w:rsidP="00575336">
            <w:pPr>
              <w:jc w:val="center"/>
              <w:rPr>
                <w:b/>
                <w:sz w:val="24"/>
                <w:szCs w:val="24"/>
              </w:rPr>
            </w:pPr>
            <w:r w:rsidRPr="00763897">
              <w:rPr>
                <w:b/>
                <w:sz w:val="24"/>
                <w:szCs w:val="24"/>
              </w:rPr>
              <w:t>2</w:t>
            </w:r>
          </w:p>
        </w:tc>
        <w:tc>
          <w:tcPr>
            <w:tcW w:w="3150" w:type="dxa"/>
            <w:vAlign w:val="center"/>
          </w:tcPr>
          <w:p w:rsidR="00B60A05" w:rsidRPr="00763897" w:rsidRDefault="00B60A05" w:rsidP="00575336">
            <w:pPr>
              <w:jc w:val="center"/>
              <w:rPr>
                <w:b/>
                <w:sz w:val="24"/>
                <w:szCs w:val="24"/>
              </w:rPr>
            </w:pPr>
            <w:r w:rsidRPr="00763897">
              <w:rPr>
                <w:b/>
                <w:sz w:val="24"/>
                <w:szCs w:val="24"/>
              </w:rPr>
              <w:t>3</w:t>
            </w:r>
          </w:p>
        </w:tc>
        <w:tc>
          <w:tcPr>
            <w:tcW w:w="2112" w:type="dxa"/>
            <w:vAlign w:val="center"/>
          </w:tcPr>
          <w:p w:rsidR="00B60A05" w:rsidRPr="00763897" w:rsidRDefault="00B60A05" w:rsidP="00575336">
            <w:pPr>
              <w:ind w:left="-126" w:firstLine="19"/>
              <w:jc w:val="center"/>
              <w:rPr>
                <w:b/>
                <w:sz w:val="24"/>
                <w:szCs w:val="24"/>
              </w:rPr>
            </w:pPr>
            <w:r w:rsidRPr="00763897">
              <w:rPr>
                <w:b/>
                <w:sz w:val="24"/>
                <w:szCs w:val="24"/>
              </w:rPr>
              <w:t>4</w:t>
            </w:r>
          </w:p>
        </w:tc>
        <w:tc>
          <w:tcPr>
            <w:tcW w:w="1860" w:type="dxa"/>
            <w:vAlign w:val="center"/>
          </w:tcPr>
          <w:p w:rsidR="00B60A05" w:rsidRPr="00763897" w:rsidRDefault="00B60A05" w:rsidP="00575336">
            <w:pPr>
              <w:ind w:hanging="119"/>
              <w:jc w:val="center"/>
              <w:rPr>
                <w:b/>
                <w:sz w:val="24"/>
                <w:szCs w:val="24"/>
              </w:rPr>
            </w:pPr>
            <w:r w:rsidRPr="00763897">
              <w:rPr>
                <w:b/>
                <w:sz w:val="24"/>
                <w:szCs w:val="24"/>
              </w:rPr>
              <w:t>5</w:t>
            </w:r>
          </w:p>
        </w:tc>
      </w:tr>
      <w:tr w:rsidR="00763897" w:rsidRPr="00763897" w:rsidTr="005C5AFA">
        <w:trPr>
          <w:trHeight w:hRule="exact" w:val="588"/>
        </w:trPr>
        <w:tc>
          <w:tcPr>
            <w:tcW w:w="592" w:type="dxa"/>
            <w:vAlign w:val="center"/>
          </w:tcPr>
          <w:p w:rsidR="00B60A05" w:rsidRPr="00763897" w:rsidRDefault="00BE0438" w:rsidP="00575336">
            <w:pPr>
              <w:jc w:val="center"/>
              <w:rPr>
                <w:sz w:val="24"/>
                <w:szCs w:val="24"/>
                <w:lang w:val="ru-RU"/>
              </w:rPr>
            </w:pPr>
            <w:r w:rsidRPr="00763897">
              <w:rPr>
                <w:sz w:val="24"/>
                <w:szCs w:val="24"/>
                <w:lang w:val="ru-RU"/>
              </w:rPr>
              <w:t>1</w:t>
            </w:r>
          </w:p>
        </w:tc>
        <w:tc>
          <w:tcPr>
            <w:tcW w:w="2322" w:type="dxa"/>
            <w:vAlign w:val="center"/>
          </w:tcPr>
          <w:p w:rsidR="00B60A05" w:rsidRPr="00763897" w:rsidRDefault="00B60A05" w:rsidP="00215451">
            <w:pPr>
              <w:shd w:val="clear" w:color="auto" w:fill="FFFFFF"/>
              <w:ind w:right="-102"/>
              <w:rPr>
                <w:sz w:val="24"/>
                <w:szCs w:val="24"/>
                <w:lang w:val="ru-RU"/>
              </w:rPr>
            </w:pPr>
            <w:r w:rsidRPr="00763897">
              <w:rPr>
                <w:sz w:val="24"/>
                <w:szCs w:val="24"/>
              </w:rPr>
              <w:t>с.</w:t>
            </w:r>
            <w:r w:rsidR="00215451" w:rsidRPr="00763897">
              <w:rPr>
                <w:sz w:val="24"/>
                <w:szCs w:val="24"/>
                <w:lang w:val="ru-RU"/>
              </w:rPr>
              <w:t>Ишмурзино</w:t>
            </w:r>
          </w:p>
        </w:tc>
        <w:tc>
          <w:tcPr>
            <w:tcW w:w="3150" w:type="dxa"/>
            <w:vAlign w:val="center"/>
          </w:tcPr>
          <w:p w:rsidR="00B60A05" w:rsidRPr="00763897" w:rsidRDefault="00B60A05" w:rsidP="004F4E49">
            <w:pPr>
              <w:pStyle w:val="afff6"/>
              <w:tabs>
                <w:tab w:val="left" w:pos="800"/>
              </w:tabs>
              <w:spacing w:line="301" w:lineRule="exact"/>
              <w:ind w:right="-108"/>
              <w:jc w:val="center"/>
              <w:rPr>
                <w:rFonts w:ascii="Times New Roman" w:hAnsi="Times New Roman" w:cs="Times New Roman"/>
                <w:sz w:val="24"/>
                <w:szCs w:val="24"/>
              </w:rPr>
            </w:pPr>
            <w:r w:rsidRPr="00763897">
              <w:rPr>
                <w:rFonts w:ascii="Times New Roman" w:hAnsi="Times New Roman" w:cs="Times New Roman"/>
                <w:sz w:val="24"/>
                <w:szCs w:val="24"/>
              </w:rPr>
              <w:t>мечеть</w:t>
            </w:r>
          </w:p>
        </w:tc>
        <w:tc>
          <w:tcPr>
            <w:tcW w:w="2112" w:type="dxa"/>
            <w:vAlign w:val="center"/>
          </w:tcPr>
          <w:p w:rsidR="00B60A05" w:rsidRPr="00763897" w:rsidRDefault="00B60A05" w:rsidP="00575336">
            <w:pPr>
              <w:pStyle w:val="351"/>
              <w:shd w:val="clear" w:color="auto" w:fill="auto"/>
              <w:tabs>
                <w:tab w:val="left" w:pos="800"/>
              </w:tabs>
              <w:spacing w:line="301" w:lineRule="exact"/>
              <w:ind w:firstLine="0"/>
              <w:jc w:val="center"/>
              <w:rPr>
                <w:rFonts w:ascii="Times New Roman" w:hAnsi="Times New Roman"/>
                <w:i w:val="0"/>
                <w:iCs/>
                <w:sz w:val="24"/>
                <w:szCs w:val="24"/>
              </w:rPr>
            </w:pPr>
            <w:r w:rsidRPr="00763897">
              <w:rPr>
                <w:rFonts w:ascii="Times New Roman" w:hAnsi="Times New Roman"/>
                <w:i w:val="0"/>
                <w:iCs/>
                <w:sz w:val="24"/>
                <w:szCs w:val="24"/>
              </w:rPr>
              <w:t>50</w:t>
            </w:r>
          </w:p>
        </w:tc>
        <w:tc>
          <w:tcPr>
            <w:tcW w:w="1860" w:type="dxa"/>
            <w:vAlign w:val="center"/>
          </w:tcPr>
          <w:p w:rsidR="00B60A05" w:rsidRPr="00763897" w:rsidRDefault="00B60A05" w:rsidP="00575336">
            <w:pPr>
              <w:pStyle w:val="101"/>
              <w:ind w:hanging="119"/>
              <w:jc w:val="center"/>
              <w:rPr>
                <w:rFonts w:ascii="Times New Roman" w:hAnsi="Times New Roman"/>
                <w:sz w:val="24"/>
                <w:szCs w:val="24"/>
              </w:rPr>
            </w:pPr>
            <w:r w:rsidRPr="00763897">
              <w:rPr>
                <w:rFonts w:ascii="Times New Roman" w:hAnsi="Times New Roman"/>
                <w:sz w:val="24"/>
                <w:szCs w:val="24"/>
              </w:rPr>
              <w:t>-//-</w:t>
            </w:r>
          </w:p>
        </w:tc>
      </w:tr>
      <w:tr w:rsidR="00763897" w:rsidRPr="00763897" w:rsidTr="00575336">
        <w:trPr>
          <w:trHeight w:hRule="exact" w:val="397"/>
        </w:trPr>
        <w:tc>
          <w:tcPr>
            <w:tcW w:w="592" w:type="dxa"/>
            <w:vAlign w:val="center"/>
          </w:tcPr>
          <w:p w:rsidR="00763897" w:rsidRPr="00763897" w:rsidRDefault="00763897" w:rsidP="00575336">
            <w:pPr>
              <w:jc w:val="center"/>
              <w:rPr>
                <w:sz w:val="24"/>
                <w:szCs w:val="24"/>
                <w:lang w:val="ru-RU"/>
              </w:rPr>
            </w:pPr>
            <w:r w:rsidRPr="00763897">
              <w:rPr>
                <w:sz w:val="24"/>
                <w:szCs w:val="24"/>
                <w:lang w:val="ru-RU"/>
              </w:rPr>
              <w:t>2</w:t>
            </w:r>
          </w:p>
        </w:tc>
        <w:tc>
          <w:tcPr>
            <w:tcW w:w="2322" w:type="dxa"/>
            <w:vAlign w:val="center"/>
          </w:tcPr>
          <w:p w:rsidR="00763897" w:rsidRPr="00763897" w:rsidRDefault="00763897" w:rsidP="00134472">
            <w:pPr>
              <w:shd w:val="clear" w:color="auto" w:fill="FFFFFF"/>
              <w:ind w:right="-102"/>
              <w:rPr>
                <w:sz w:val="24"/>
                <w:szCs w:val="24"/>
                <w:lang w:val="ru-RU"/>
              </w:rPr>
            </w:pPr>
            <w:r w:rsidRPr="00763897">
              <w:rPr>
                <w:sz w:val="24"/>
                <w:szCs w:val="24"/>
              </w:rPr>
              <w:t>с.</w:t>
            </w:r>
            <w:r w:rsidRPr="00763897">
              <w:rPr>
                <w:sz w:val="24"/>
                <w:szCs w:val="24"/>
                <w:lang w:val="ru-RU"/>
              </w:rPr>
              <w:t>Ишмурзино</w:t>
            </w:r>
          </w:p>
        </w:tc>
        <w:tc>
          <w:tcPr>
            <w:tcW w:w="3150" w:type="dxa"/>
            <w:vAlign w:val="center"/>
          </w:tcPr>
          <w:p w:rsidR="00763897" w:rsidRPr="00763897" w:rsidRDefault="00763897" w:rsidP="00575336">
            <w:pPr>
              <w:ind w:hanging="26"/>
              <w:jc w:val="center"/>
              <w:rPr>
                <w:sz w:val="24"/>
                <w:szCs w:val="24"/>
              </w:rPr>
            </w:pPr>
            <w:r w:rsidRPr="00763897">
              <w:rPr>
                <w:sz w:val="24"/>
                <w:szCs w:val="24"/>
              </w:rPr>
              <w:t>водонапорная башня</w:t>
            </w:r>
          </w:p>
        </w:tc>
        <w:tc>
          <w:tcPr>
            <w:tcW w:w="2112" w:type="dxa"/>
            <w:vAlign w:val="center"/>
          </w:tcPr>
          <w:p w:rsidR="00763897" w:rsidRPr="00763897" w:rsidRDefault="00763897" w:rsidP="00575336">
            <w:pPr>
              <w:pStyle w:val="351"/>
              <w:shd w:val="clear" w:color="auto" w:fill="auto"/>
              <w:tabs>
                <w:tab w:val="left" w:pos="800"/>
              </w:tabs>
              <w:spacing w:line="301" w:lineRule="exact"/>
              <w:ind w:firstLine="0"/>
              <w:jc w:val="center"/>
              <w:rPr>
                <w:rFonts w:ascii="Times New Roman" w:hAnsi="Times New Roman"/>
                <w:i w:val="0"/>
                <w:iCs/>
                <w:sz w:val="24"/>
                <w:szCs w:val="24"/>
              </w:rPr>
            </w:pPr>
            <w:r w:rsidRPr="00763897">
              <w:rPr>
                <w:rFonts w:ascii="Times New Roman" w:hAnsi="Times New Roman"/>
                <w:i w:val="0"/>
                <w:iCs/>
                <w:sz w:val="24"/>
                <w:szCs w:val="24"/>
              </w:rPr>
              <w:t>30+10</w:t>
            </w:r>
          </w:p>
        </w:tc>
        <w:tc>
          <w:tcPr>
            <w:tcW w:w="1860" w:type="dxa"/>
            <w:vAlign w:val="center"/>
          </w:tcPr>
          <w:p w:rsidR="00763897" w:rsidRPr="00763897" w:rsidRDefault="00763897" w:rsidP="00575336">
            <w:pPr>
              <w:pStyle w:val="101"/>
              <w:ind w:hanging="119"/>
              <w:jc w:val="center"/>
              <w:rPr>
                <w:rFonts w:ascii="Times New Roman" w:hAnsi="Times New Roman"/>
                <w:sz w:val="24"/>
                <w:szCs w:val="24"/>
              </w:rPr>
            </w:pPr>
            <w:r w:rsidRPr="00763897">
              <w:rPr>
                <w:rFonts w:ascii="Times New Roman" w:hAnsi="Times New Roman"/>
                <w:sz w:val="24"/>
                <w:szCs w:val="24"/>
              </w:rPr>
              <w:t>-//-</w:t>
            </w:r>
          </w:p>
        </w:tc>
      </w:tr>
      <w:tr w:rsidR="00763897" w:rsidRPr="00763897" w:rsidTr="00AE7071">
        <w:trPr>
          <w:trHeight w:hRule="exact" w:val="818"/>
        </w:trPr>
        <w:tc>
          <w:tcPr>
            <w:tcW w:w="592" w:type="dxa"/>
          </w:tcPr>
          <w:p w:rsidR="00763897" w:rsidRPr="00763897" w:rsidRDefault="00763897" w:rsidP="00BE0438">
            <w:pPr>
              <w:rPr>
                <w:lang w:val="ru-RU"/>
              </w:rPr>
            </w:pPr>
            <w:r w:rsidRPr="00763897">
              <w:rPr>
                <w:lang w:val="ru-RU"/>
              </w:rPr>
              <w:t>3</w:t>
            </w:r>
          </w:p>
        </w:tc>
        <w:tc>
          <w:tcPr>
            <w:tcW w:w="2322" w:type="dxa"/>
            <w:vAlign w:val="center"/>
          </w:tcPr>
          <w:p w:rsidR="00763897" w:rsidRPr="00763897" w:rsidRDefault="00763897" w:rsidP="00134472">
            <w:pPr>
              <w:shd w:val="clear" w:color="auto" w:fill="FFFFFF"/>
              <w:ind w:right="-102"/>
              <w:rPr>
                <w:sz w:val="24"/>
                <w:szCs w:val="24"/>
                <w:lang w:val="ru-RU"/>
              </w:rPr>
            </w:pPr>
            <w:r w:rsidRPr="00763897">
              <w:rPr>
                <w:sz w:val="24"/>
                <w:szCs w:val="24"/>
              </w:rPr>
              <w:t>с.</w:t>
            </w:r>
            <w:r w:rsidRPr="00763897">
              <w:rPr>
                <w:sz w:val="24"/>
                <w:szCs w:val="24"/>
                <w:lang w:val="ru-RU"/>
              </w:rPr>
              <w:t>Ишмурзино</w:t>
            </w:r>
          </w:p>
        </w:tc>
        <w:tc>
          <w:tcPr>
            <w:tcW w:w="3150" w:type="dxa"/>
            <w:vAlign w:val="center"/>
          </w:tcPr>
          <w:p w:rsidR="00763897" w:rsidRPr="00763897" w:rsidRDefault="00763897" w:rsidP="005A41C4">
            <w:pPr>
              <w:ind w:hanging="26"/>
              <w:jc w:val="center"/>
              <w:rPr>
                <w:sz w:val="24"/>
                <w:szCs w:val="24"/>
              </w:rPr>
            </w:pPr>
            <w:r w:rsidRPr="00763897">
              <w:rPr>
                <w:sz w:val="24"/>
                <w:szCs w:val="24"/>
              </w:rPr>
              <w:t>водозаборная скважина,</w:t>
            </w:r>
          </w:p>
          <w:p w:rsidR="00763897" w:rsidRPr="00763897" w:rsidRDefault="00763897" w:rsidP="00E17865">
            <w:pPr>
              <w:ind w:hanging="26"/>
              <w:jc w:val="center"/>
              <w:rPr>
                <w:sz w:val="24"/>
                <w:szCs w:val="24"/>
              </w:rPr>
            </w:pPr>
            <w:r w:rsidRPr="00763897">
              <w:rPr>
                <w:sz w:val="24"/>
                <w:szCs w:val="24"/>
                <w:lang w:val="ru-RU"/>
              </w:rPr>
              <w:t>1</w:t>
            </w:r>
            <w:r w:rsidRPr="00763897">
              <w:rPr>
                <w:sz w:val="24"/>
                <w:szCs w:val="24"/>
              </w:rPr>
              <w:t>-й пояс</w:t>
            </w:r>
          </w:p>
        </w:tc>
        <w:tc>
          <w:tcPr>
            <w:tcW w:w="2112" w:type="dxa"/>
            <w:vAlign w:val="center"/>
          </w:tcPr>
          <w:p w:rsidR="00763897" w:rsidRPr="00763897" w:rsidRDefault="00763897" w:rsidP="005A41C4">
            <w:pPr>
              <w:pStyle w:val="351"/>
              <w:shd w:val="clear" w:color="auto" w:fill="auto"/>
              <w:tabs>
                <w:tab w:val="left" w:pos="800"/>
              </w:tabs>
              <w:spacing w:line="301" w:lineRule="exact"/>
              <w:ind w:firstLine="0"/>
              <w:jc w:val="center"/>
              <w:rPr>
                <w:rFonts w:ascii="Times New Roman" w:hAnsi="Times New Roman"/>
                <w:i w:val="0"/>
                <w:iCs/>
                <w:sz w:val="24"/>
                <w:szCs w:val="24"/>
              </w:rPr>
            </w:pPr>
            <w:r w:rsidRPr="00763897">
              <w:rPr>
                <w:rFonts w:ascii="Times New Roman" w:hAnsi="Times New Roman"/>
                <w:i w:val="0"/>
                <w:iCs/>
                <w:sz w:val="24"/>
                <w:szCs w:val="24"/>
              </w:rPr>
              <w:t>50</w:t>
            </w:r>
          </w:p>
        </w:tc>
        <w:tc>
          <w:tcPr>
            <w:tcW w:w="1860" w:type="dxa"/>
            <w:vAlign w:val="center"/>
          </w:tcPr>
          <w:p w:rsidR="00763897" w:rsidRPr="00763897" w:rsidRDefault="00763897" w:rsidP="005A41C4">
            <w:pPr>
              <w:pStyle w:val="101"/>
              <w:ind w:hanging="119"/>
              <w:jc w:val="center"/>
              <w:rPr>
                <w:rFonts w:ascii="Times New Roman" w:hAnsi="Times New Roman"/>
                <w:sz w:val="24"/>
                <w:szCs w:val="24"/>
              </w:rPr>
            </w:pPr>
            <w:r w:rsidRPr="00763897">
              <w:rPr>
                <w:rFonts w:ascii="Times New Roman" w:hAnsi="Times New Roman"/>
                <w:sz w:val="24"/>
                <w:szCs w:val="24"/>
              </w:rPr>
              <w:t>-//-</w:t>
            </w:r>
          </w:p>
        </w:tc>
      </w:tr>
      <w:tr w:rsidR="00763897" w:rsidRPr="00763897" w:rsidTr="00575336">
        <w:trPr>
          <w:trHeight w:val="454"/>
        </w:trPr>
        <w:tc>
          <w:tcPr>
            <w:tcW w:w="592" w:type="dxa"/>
            <w:vAlign w:val="center"/>
          </w:tcPr>
          <w:p w:rsidR="00763897" w:rsidRPr="00763897" w:rsidRDefault="00763897" w:rsidP="00575336">
            <w:pPr>
              <w:jc w:val="center"/>
              <w:rPr>
                <w:sz w:val="24"/>
                <w:szCs w:val="24"/>
                <w:lang w:val="ru-RU"/>
              </w:rPr>
            </w:pPr>
            <w:r w:rsidRPr="00763897">
              <w:rPr>
                <w:sz w:val="24"/>
                <w:szCs w:val="24"/>
                <w:lang w:val="ru-RU"/>
              </w:rPr>
              <w:t>4</w:t>
            </w:r>
          </w:p>
        </w:tc>
        <w:tc>
          <w:tcPr>
            <w:tcW w:w="2322" w:type="dxa"/>
            <w:vAlign w:val="center"/>
          </w:tcPr>
          <w:p w:rsidR="00763897" w:rsidRPr="00763897" w:rsidRDefault="00763897" w:rsidP="00134472">
            <w:pPr>
              <w:shd w:val="clear" w:color="auto" w:fill="FFFFFF"/>
              <w:ind w:right="-102"/>
              <w:rPr>
                <w:sz w:val="24"/>
                <w:szCs w:val="24"/>
                <w:lang w:val="ru-RU"/>
              </w:rPr>
            </w:pPr>
            <w:r w:rsidRPr="00763897">
              <w:rPr>
                <w:sz w:val="24"/>
                <w:szCs w:val="24"/>
              </w:rPr>
              <w:t>с.</w:t>
            </w:r>
            <w:r w:rsidRPr="00763897">
              <w:rPr>
                <w:sz w:val="24"/>
                <w:szCs w:val="24"/>
                <w:lang w:val="ru-RU"/>
              </w:rPr>
              <w:t>Ишмурзино</w:t>
            </w:r>
          </w:p>
        </w:tc>
        <w:tc>
          <w:tcPr>
            <w:tcW w:w="3150" w:type="dxa"/>
            <w:vAlign w:val="center"/>
          </w:tcPr>
          <w:p w:rsidR="00763897" w:rsidRPr="00763897" w:rsidRDefault="00763897" w:rsidP="00575336">
            <w:pPr>
              <w:ind w:hanging="26"/>
              <w:jc w:val="center"/>
              <w:rPr>
                <w:sz w:val="24"/>
                <w:szCs w:val="24"/>
              </w:rPr>
            </w:pPr>
            <w:r w:rsidRPr="00763897">
              <w:rPr>
                <w:sz w:val="24"/>
                <w:szCs w:val="24"/>
              </w:rPr>
              <w:t>водозаборная скважина,</w:t>
            </w:r>
          </w:p>
          <w:p w:rsidR="00763897" w:rsidRPr="00763897" w:rsidRDefault="00763897" w:rsidP="00575336">
            <w:pPr>
              <w:ind w:hanging="26"/>
              <w:jc w:val="center"/>
              <w:rPr>
                <w:sz w:val="24"/>
                <w:szCs w:val="24"/>
              </w:rPr>
            </w:pPr>
            <w:r w:rsidRPr="00763897">
              <w:rPr>
                <w:sz w:val="24"/>
                <w:szCs w:val="24"/>
              </w:rPr>
              <w:t xml:space="preserve"> 2-й пояс</w:t>
            </w:r>
          </w:p>
        </w:tc>
        <w:tc>
          <w:tcPr>
            <w:tcW w:w="2112" w:type="dxa"/>
            <w:vAlign w:val="center"/>
          </w:tcPr>
          <w:p w:rsidR="00763897" w:rsidRPr="00763897" w:rsidRDefault="00763897" w:rsidP="00575336">
            <w:pPr>
              <w:pStyle w:val="351"/>
              <w:shd w:val="clear" w:color="auto" w:fill="auto"/>
              <w:tabs>
                <w:tab w:val="left" w:pos="800"/>
              </w:tabs>
              <w:spacing w:line="301" w:lineRule="exact"/>
              <w:ind w:firstLine="0"/>
              <w:jc w:val="center"/>
              <w:rPr>
                <w:rFonts w:ascii="Times New Roman" w:hAnsi="Times New Roman"/>
                <w:i w:val="0"/>
                <w:iCs/>
                <w:sz w:val="24"/>
                <w:szCs w:val="24"/>
              </w:rPr>
            </w:pPr>
            <w:r w:rsidRPr="00763897">
              <w:rPr>
                <w:rFonts w:ascii="Times New Roman" w:hAnsi="Times New Roman"/>
                <w:i w:val="0"/>
                <w:iCs/>
                <w:sz w:val="24"/>
                <w:szCs w:val="24"/>
              </w:rPr>
              <w:t>200</w:t>
            </w:r>
          </w:p>
        </w:tc>
        <w:tc>
          <w:tcPr>
            <w:tcW w:w="1860" w:type="dxa"/>
            <w:vAlign w:val="center"/>
          </w:tcPr>
          <w:p w:rsidR="00763897" w:rsidRPr="00763897" w:rsidRDefault="00763897" w:rsidP="00575336">
            <w:pPr>
              <w:pStyle w:val="101"/>
              <w:ind w:hanging="119"/>
              <w:jc w:val="center"/>
              <w:rPr>
                <w:rFonts w:ascii="Times New Roman" w:hAnsi="Times New Roman"/>
                <w:sz w:val="24"/>
                <w:szCs w:val="24"/>
              </w:rPr>
            </w:pPr>
            <w:r w:rsidRPr="00763897">
              <w:rPr>
                <w:rFonts w:ascii="Times New Roman" w:hAnsi="Times New Roman"/>
                <w:sz w:val="24"/>
                <w:szCs w:val="24"/>
              </w:rPr>
              <w:t>-//-</w:t>
            </w:r>
          </w:p>
        </w:tc>
      </w:tr>
      <w:tr w:rsidR="00763897" w:rsidRPr="00763897" w:rsidTr="00E17865">
        <w:trPr>
          <w:trHeight w:hRule="exact" w:val="814"/>
        </w:trPr>
        <w:tc>
          <w:tcPr>
            <w:tcW w:w="592" w:type="dxa"/>
            <w:vAlign w:val="center"/>
          </w:tcPr>
          <w:p w:rsidR="00763897" w:rsidRPr="00763897" w:rsidRDefault="00763897" w:rsidP="00575336">
            <w:pPr>
              <w:jc w:val="center"/>
              <w:rPr>
                <w:sz w:val="24"/>
                <w:szCs w:val="24"/>
                <w:lang w:val="ru-RU"/>
              </w:rPr>
            </w:pPr>
            <w:r w:rsidRPr="00763897">
              <w:rPr>
                <w:sz w:val="24"/>
                <w:szCs w:val="24"/>
                <w:lang w:val="ru-RU"/>
              </w:rPr>
              <w:lastRenderedPageBreak/>
              <w:t>5</w:t>
            </w:r>
          </w:p>
        </w:tc>
        <w:tc>
          <w:tcPr>
            <w:tcW w:w="2322" w:type="dxa"/>
            <w:vAlign w:val="center"/>
          </w:tcPr>
          <w:p w:rsidR="00763897" w:rsidRPr="00763897" w:rsidRDefault="00763897" w:rsidP="00134472">
            <w:pPr>
              <w:shd w:val="clear" w:color="auto" w:fill="FFFFFF"/>
              <w:ind w:right="-102"/>
              <w:rPr>
                <w:sz w:val="24"/>
                <w:szCs w:val="24"/>
                <w:lang w:val="ru-RU"/>
              </w:rPr>
            </w:pPr>
            <w:r w:rsidRPr="00763897">
              <w:rPr>
                <w:sz w:val="24"/>
                <w:szCs w:val="24"/>
              </w:rPr>
              <w:t>с.</w:t>
            </w:r>
            <w:r w:rsidRPr="00763897">
              <w:rPr>
                <w:sz w:val="24"/>
                <w:szCs w:val="24"/>
                <w:lang w:val="ru-RU"/>
              </w:rPr>
              <w:t>Ишмурзино</w:t>
            </w:r>
          </w:p>
        </w:tc>
        <w:tc>
          <w:tcPr>
            <w:tcW w:w="3150" w:type="dxa"/>
            <w:vAlign w:val="center"/>
          </w:tcPr>
          <w:p w:rsidR="00763897" w:rsidRPr="00763897" w:rsidRDefault="00763897" w:rsidP="00575336">
            <w:pPr>
              <w:ind w:hanging="26"/>
              <w:jc w:val="center"/>
              <w:rPr>
                <w:sz w:val="24"/>
                <w:szCs w:val="24"/>
                <w:lang w:val="ru-RU"/>
              </w:rPr>
            </w:pPr>
            <w:r w:rsidRPr="00763897">
              <w:rPr>
                <w:sz w:val="24"/>
                <w:szCs w:val="24"/>
                <w:lang w:val="ru-RU"/>
              </w:rPr>
              <w:t>ското</w:t>
            </w:r>
            <w:bookmarkStart w:id="6" w:name="_GoBack"/>
            <w:bookmarkEnd w:id="6"/>
            <w:r w:rsidRPr="00763897">
              <w:rPr>
                <w:sz w:val="24"/>
                <w:szCs w:val="24"/>
                <w:lang w:val="ru-RU"/>
              </w:rPr>
              <w:t>могильники с биологическими камерами</w:t>
            </w:r>
          </w:p>
        </w:tc>
        <w:tc>
          <w:tcPr>
            <w:tcW w:w="2112" w:type="dxa"/>
            <w:vAlign w:val="center"/>
          </w:tcPr>
          <w:p w:rsidR="00763897" w:rsidRPr="00763897" w:rsidRDefault="00763897" w:rsidP="00575336">
            <w:pPr>
              <w:pStyle w:val="351"/>
              <w:shd w:val="clear" w:color="auto" w:fill="auto"/>
              <w:tabs>
                <w:tab w:val="left" w:pos="800"/>
              </w:tabs>
              <w:spacing w:line="301" w:lineRule="exact"/>
              <w:ind w:firstLine="0"/>
              <w:jc w:val="center"/>
              <w:rPr>
                <w:rFonts w:ascii="Times New Roman" w:hAnsi="Times New Roman"/>
                <w:i w:val="0"/>
                <w:iCs/>
                <w:sz w:val="24"/>
                <w:szCs w:val="24"/>
              </w:rPr>
            </w:pPr>
            <w:r w:rsidRPr="00763897">
              <w:rPr>
                <w:rFonts w:ascii="Times New Roman" w:hAnsi="Times New Roman"/>
                <w:i w:val="0"/>
                <w:iCs/>
                <w:sz w:val="24"/>
                <w:szCs w:val="24"/>
              </w:rPr>
              <w:t>1000</w:t>
            </w:r>
          </w:p>
        </w:tc>
        <w:tc>
          <w:tcPr>
            <w:tcW w:w="1860" w:type="dxa"/>
            <w:vAlign w:val="center"/>
          </w:tcPr>
          <w:p w:rsidR="00763897" w:rsidRPr="00763897" w:rsidRDefault="00763897" w:rsidP="00575336">
            <w:pPr>
              <w:pStyle w:val="101"/>
              <w:ind w:hanging="119"/>
              <w:jc w:val="center"/>
              <w:rPr>
                <w:rFonts w:ascii="Times New Roman" w:hAnsi="Times New Roman"/>
                <w:sz w:val="24"/>
                <w:szCs w:val="24"/>
              </w:rPr>
            </w:pPr>
            <w:r w:rsidRPr="00763897">
              <w:rPr>
                <w:rFonts w:ascii="Times New Roman" w:hAnsi="Times New Roman"/>
                <w:sz w:val="24"/>
                <w:szCs w:val="24"/>
              </w:rPr>
              <w:t>-//-</w:t>
            </w:r>
          </w:p>
        </w:tc>
      </w:tr>
      <w:tr w:rsidR="00763897" w:rsidRPr="00763897" w:rsidTr="00575336">
        <w:trPr>
          <w:trHeight w:hRule="exact" w:val="397"/>
        </w:trPr>
        <w:tc>
          <w:tcPr>
            <w:tcW w:w="592" w:type="dxa"/>
            <w:vAlign w:val="center"/>
          </w:tcPr>
          <w:p w:rsidR="00763897" w:rsidRPr="00763897" w:rsidRDefault="00763897" w:rsidP="00575336">
            <w:pPr>
              <w:jc w:val="center"/>
              <w:rPr>
                <w:sz w:val="24"/>
                <w:szCs w:val="24"/>
                <w:lang w:val="ru-RU"/>
              </w:rPr>
            </w:pPr>
            <w:r w:rsidRPr="00763897">
              <w:rPr>
                <w:sz w:val="24"/>
                <w:szCs w:val="24"/>
                <w:lang w:val="ru-RU"/>
              </w:rPr>
              <w:t>6</w:t>
            </w:r>
          </w:p>
        </w:tc>
        <w:tc>
          <w:tcPr>
            <w:tcW w:w="2322" w:type="dxa"/>
            <w:vAlign w:val="center"/>
          </w:tcPr>
          <w:p w:rsidR="00763897" w:rsidRPr="00763897" w:rsidRDefault="00763897" w:rsidP="00134472">
            <w:pPr>
              <w:shd w:val="clear" w:color="auto" w:fill="FFFFFF"/>
              <w:ind w:right="-102"/>
              <w:rPr>
                <w:sz w:val="24"/>
                <w:szCs w:val="24"/>
                <w:lang w:val="ru-RU"/>
              </w:rPr>
            </w:pPr>
            <w:r w:rsidRPr="00763897">
              <w:rPr>
                <w:sz w:val="24"/>
                <w:szCs w:val="24"/>
              </w:rPr>
              <w:t>с.</w:t>
            </w:r>
            <w:r w:rsidRPr="00763897">
              <w:rPr>
                <w:sz w:val="24"/>
                <w:szCs w:val="24"/>
                <w:lang w:val="ru-RU"/>
              </w:rPr>
              <w:t>Ишмурзино</w:t>
            </w:r>
          </w:p>
        </w:tc>
        <w:tc>
          <w:tcPr>
            <w:tcW w:w="3150" w:type="dxa"/>
            <w:vAlign w:val="center"/>
          </w:tcPr>
          <w:p w:rsidR="00763897" w:rsidRPr="00763897" w:rsidRDefault="00763897" w:rsidP="00575336">
            <w:pPr>
              <w:pStyle w:val="351"/>
              <w:shd w:val="clear" w:color="auto" w:fill="auto"/>
              <w:tabs>
                <w:tab w:val="left" w:pos="800"/>
              </w:tabs>
              <w:spacing w:line="301" w:lineRule="exact"/>
              <w:ind w:right="-108" w:firstLine="0"/>
              <w:jc w:val="center"/>
              <w:rPr>
                <w:rFonts w:ascii="Times New Roman" w:hAnsi="Times New Roman"/>
                <w:i w:val="0"/>
                <w:iCs/>
                <w:sz w:val="24"/>
                <w:szCs w:val="24"/>
              </w:rPr>
            </w:pPr>
            <w:r w:rsidRPr="00763897">
              <w:rPr>
                <w:rFonts w:ascii="Times New Roman" w:hAnsi="Times New Roman"/>
                <w:i w:val="0"/>
                <w:iCs/>
                <w:sz w:val="24"/>
                <w:szCs w:val="24"/>
              </w:rPr>
              <w:t>кладбище сельское</w:t>
            </w:r>
          </w:p>
        </w:tc>
        <w:tc>
          <w:tcPr>
            <w:tcW w:w="2112" w:type="dxa"/>
            <w:vAlign w:val="center"/>
          </w:tcPr>
          <w:p w:rsidR="00763897" w:rsidRPr="00763897" w:rsidRDefault="00763897" w:rsidP="00575336">
            <w:pPr>
              <w:pStyle w:val="351"/>
              <w:shd w:val="clear" w:color="auto" w:fill="auto"/>
              <w:tabs>
                <w:tab w:val="left" w:pos="800"/>
              </w:tabs>
              <w:spacing w:line="301" w:lineRule="exact"/>
              <w:ind w:right="34" w:firstLine="0"/>
              <w:jc w:val="center"/>
              <w:rPr>
                <w:rFonts w:ascii="Times New Roman" w:hAnsi="Times New Roman"/>
                <w:i w:val="0"/>
                <w:iCs/>
                <w:sz w:val="24"/>
                <w:szCs w:val="24"/>
              </w:rPr>
            </w:pPr>
            <w:r w:rsidRPr="00763897">
              <w:rPr>
                <w:rFonts w:ascii="Times New Roman" w:hAnsi="Times New Roman"/>
                <w:i w:val="0"/>
                <w:iCs/>
                <w:sz w:val="24"/>
                <w:szCs w:val="24"/>
              </w:rPr>
              <w:t>50</w:t>
            </w:r>
          </w:p>
        </w:tc>
        <w:tc>
          <w:tcPr>
            <w:tcW w:w="1860" w:type="dxa"/>
            <w:vAlign w:val="center"/>
          </w:tcPr>
          <w:p w:rsidR="00763897" w:rsidRPr="00763897" w:rsidRDefault="00763897" w:rsidP="00575336">
            <w:pPr>
              <w:pStyle w:val="101"/>
              <w:ind w:hanging="119"/>
              <w:jc w:val="center"/>
              <w:rPr>
                <w:rFonts w:ascii="Times New Roman" w:hAnsi="Times New Roman"/>
                <w:sz w:val="24"/>
                <w:szCs w:val="24"/>
              </w:rPr>
            </w:pPr>
            <w:r w:rsidRPr="00763897">
              <w:rPr>
                <w:rFonts w:ascii="Times New Roman" w:hAnsi="Times New Roman"/>
                <w:sz w:val="24"/>
                <w:szCs w:val="24"/>
              </w:rPr>
              <w:t>-//-</w:t>
            </w:r>
          </w:p>
        </w:tc>
      </w:tr>
      <w:tr w:rsidR="00763897" w:rsidRPr="00763897" w:rsidTr="00500D1E">
        <w:trPr>
          <w:trHeight w:hRule="exact" w:val="777"/>
        </w:trPr>
        <w:tc>
          <w:tcPr>
            <w:tcW w:w="592" w:type="dxa"/>
            <w:vAlign w:val="center"/>
          </w:tcPr>
          <w:p w:rsidR="00763897" w:rsidRPr="00763897" w:rsidRDefault="00763897" w:rsidP="00575336">
            <w:pPr>
              <w:jc w:val="center"/>
              <w:rPr>
                <w:sz w:val="24"/>
                <w:szCs w:val="24"/>
                <w:lang w:val="ru-RU"/>
              </w:rPr>
            </w:pPr>
            <w:r w:rsidRPr="00763897">
              <w:rPr>
                <w:sz w:val="24"/>
                <w:szCs w:val="24"/>
                <w:lang w:val="ru-RU"/>
              </w:rPr>
              <w:t>7</w:t>
            </w:r>
          </w:p>
        </w:tc>
        <w:tc>
          <w:tcPr>
            <w:tcW w:w="2322" w:type="dxa"/>
            <w:vAlign w:val="center"/>
          </w:tcPr>
          <w:p w:rsidR="00763897" w:rsidRPr="00763897" w:rsidRDefault="00763897" w:rsidP="00134472">
            <w:pPr>
              <w:shd w:val="clear" w:color="auto" w:fill="FFFFFF"/>
              <w:ind w:right="-102"/>
              <w:rPr>
                <w:sz w:val="24"/>
                <w:szCs w:val="24"/>
                <w:lang w:val="ru-RU"/>
              </w:rPr>
            </w:pPr>
            <w:r w:rsidRPr="00763897">
              <w:rPr>
                <w:sz w:val="24"/>
                <w:szCs w:val="24"/>
              </w:rPr>
              <w:t>с.</w:t>
            </w:r>
            <w:r w:rsidRPr="00763897">
              <w:rPr>
                <w:sz w:val="24"/>
                <w:szCs w:val="24"/>
                <w:lang w:val="ru-RU"/>
              </w:rPr>
              <w:t>Ишмурзино</w:t>
            </w:r>
          </w:p>
        </w:tc>
        <w:tc>
          <w:tcPr>
            <w:tcW w:w="3150" w:type="dxa"/>
            <w:vAlign w:val="center"/>
          </w:tcPr>
          <w:p w:rsidR="00763897" w:rsidRPr="00763897" w:rsidRDefault="00763897" w:rsidP="00575336">
            <w:pPr>
              <w:pStyle w:val="351"/>
              <w:shd w:val="clear" w:color="auto" w:fill="auto"/>
              <w:tabs>
                <w:tab w:val="left" w:pos="800"/>
              </w:tabs>
              <w:spacing w:line="301" w:lineRule="exact"/>
              <w:ind w:right="-108" w:firstLine="0"/>
              <w:jc w:val="center"/>
              <w:rPr>
                <w:rFonts w:ascii="Times New Roman" w:hAnsi="Times New Roman"/>
                <w:i w:val="0"/>
                <w:iCs/>
                <w:sz w:val="24"/>
                <w:szCs w:val="24"/>
              </w:rPr>
            </w:pPr>
            <w:r w:rsidRPr="00763897">
              <w:rPr>
                <w:rFonts w:ascii="Times New Roman" w:hAnsi="Times New Roman"/>
                <w:i w:val="0"/>
                <w:iCs/>
                <w:sz w:val="24"/>
                <w:szCs w:val="24"/>
              </w:rPr>
              <w:t xml:space="preserve">Карьер по добыче гравия, песка, глины </w:t>
            </w:r>
          </w:p>
        </w:tc>
        <w:tc>
          <w:tcPr>
            <w:tcW w:w="2112" w:type="dxa"/>
            <w:vAlign w:val="center"/>
          </w:tcPr>
          <w:p w:rsidR="00763897" w:rsidRPr="00763897" w:rsidRDefault="00763897" w:rsidP="00575336">
            <w:pPr>
              <w:pStyle w:val="351"/>
              <w:shd w:val="clear" w:color="auto" w:fill="auto"/>
              <w:tabs>
                <w:tab w:val="left" w:pos="800"/>
              </w:tabs>
              <w:spacing w:line="301" w:lineRule="exact"/>
              <w:ind w:right="34" w:firstLine="0"/>
              <w:jc w:val="center"/>
              <w:rPr>
                <w:rFonts w:ascii="Times New Roman" w:hAnsi="Times New Roman"/>
                <w:i w:val="0"/>
                <w:iCs/>
                <w:sz w:val="24"/>
                <w:szCs w:val="24"/>
              </w:rPr>
            </w:pPr>
            <w:r w:rsidRPr="00763897">
              <w:rPr>
                <w:rFonts w:ascii="Times New Roman" w:hAnsi="Times New Roman"/>
                <w:i w:val="0"/>
                <w:iCs/>
                <w:sz w:val="24"/>
                <w:szCs w:val="24"/>
              </w:rPr>
              <w:t>100</w:t>
            </w:r>
          </w:p>
        </w:tc>
        <w:tc>
          <w:tcPr>
            <w:tcW w:w="1860" w:type="dxa"/>
            <w:vAlign w:val="center"/>
          </w:tcPr>
          <w:p w:rsidR="00763897" w:rsidRPr="00763897" w:rsidRDefault="00763897" w:rsidP="00575336">
            <w:pPr>
              <w:pStyle w:val="101"/>
              <w:ind w:hanging="119"/>
              <w:jc w:val="center"/>
              <w:rPr>
                <w:rFonts w:ascii="Times New Roman" w:hAnsi="Times New Roman"/>
                <w:sz w:val="24"/>
                <w:szCs w:val="24"/>
              </w:rPr>
            </w:pPr>
            <w:r w:rsidRPr="00763897">
              <w:rPr>
                <w:rFonts w:ascii="Times New Roman" w:hAnsi="Times New Roman"/>
                <w:sz w:val="24"/>
                <w:szCs w:val="24"/>
              </w:rPr>
              <w:t>-//-</w:t>
            </w:r>
          </w:p>
        </w:tc>
      </w:tr>
      <w:tr w:rsidR="00763897" w:rsidRPr="00763897" w:rsidTr="00BE0438">
        <w:trPr>
          <w:trHeight w:hRule="exact" w:val="2140"/>
        </w:trPr>
        <w:tc>
          <w:tcPr>
            <w:tcW w:w="592" w:type="dxa"/>
            <w:vAlign w:val="center"/>
          </w:tcPr>
          <w:p w:rsidR="00763897" w:rsidRPr="00763897" w:rsidRDefault="00763897" w:rsidP="00575336">
            <w:pPr>
              <w:jc w:val="center"/>
              <w:rPr>
                <w:sz w:val="24"/>
                <w:szCs w:val="24"/>
                <w:lang w:val="ru-RU"/>
              </w:rPr>
            </w:pPr>
            <w:r w:rsidRPr="00763897">
              <w:rPr>
                <w:sz w:val="24"/>
                <w:szCs w:val="24"/>
                <w:lang w:val="ru-RU"/>
              </w:rPr>
              <w:t>8</w:t>
            </w:r>
          </w:p>
        </w:tc>
        <w:tc>
          <w:tcPr>
            <w:tcW w:w="2322" w:type="dxa"/>
            <w:vAlign w:val="center"/>
          </w:tcPr>
          <w:p w:rsidR="00763897" w:rsidRPr="00763897" w:rsidRDefault="00763897" w:rsidP="00134472">
            <w:pPr>
              <w:shd w:val="clear" w:color="auto" w:fill="FFFFFF"/>
              <w:ind w:right="-102"/>
              <w:rPr>
                <w:sz w:val="24"/>
                <w:szCs w:val="24"/>
                <w:lang w:val="ru-RU"/>
              </w:rPr>
            </w:pPr>
            <w:r w:rsidRPr="00763897">
              <w:rPr>
                <w:sz w:val="24"/>
                <w:szCs w:val="24"/>
              </w:rPr>
              <w:t>с.</w:t>
            </w:r>
            <w:r w:rsidRPr="00763897">
              <w:rPr>
                <w:sz w:val="24"/>
                <w:szCs w:val="24"/>
                <w:lang w:val="ru-RU"/>
              </w:rPr>
              <w:t>Ишмурзино</w:t>
            </w:r>
          </w:p>
        </w:tc>
        <w:tc>
          <w:tcPr>
            <w:tcW w:w="3150" w:type="dxa"/>
            <w:vAlign w:val="center"/>
          </w:tcPr>
          <w:p w:rsidR="00763897" w:rsidRPr="00763897" w:rsidRDefault="00763897" w:rsidP="00BE0438">
            <w:pPr>
              <w:tabs>
                <w:tab w:val="left" w:pos="800"/>
              </w:tabs>
              <w:spacing w:line="301" w:lineRule="exact"/>
              <w:ind w:right="-108"/>
              <w:rPr>
                <w:iCs/>
                <w:sz w:val="24"/>
                <w:szCs w:val="24"/>
                <w:lang w:val="ru-RU"/>
              </w:rPr>
            </w:pPr>
            <w:r w:rsidRPr="00763897">
              <w:rPr>
                <w:iCs/>
                <w:sz w:val="24"/>
                <w:szCs w:val="24"/>
                <w:lang w:val="ru-RU"/>
              </w:rPr>
              <w:t>Зерносклады, сушильный агрегат</w:t>
            </w:r>
          </w:p>
        </w:tc>
        <w:tc>
          <w:tcPr>
            <w:tcW w:w="2112" w:type="dxa"/>
            <w:vAlign w:val="center"/>
          </w:tcPr>
          <w:p w:rsidR="00763897" w:rsidRPr="00763897" w:rsidRDefault="00763897" w:rsidP="00BE0438">
            <w:pPr>
              <w:widowControl w:val="0"/>
              <w:autoSpaceDE w:val="0"/>
              <w:autoSpaceDN w:val="0"/>
              <w:adjustRightInd w:val="0"/>
              <w:ind w:firstLine="160"/>
              <w:jc w:val="center"/>
              <w:rPr>
                <w:sz w:val="24"/>
                <w:szCs w:val="24"/>
                <w:lang w:val="ru-RU"/>
              </w:rPr>
            </w:pPr>
            <w:r w:rsidRPr="00763897">
              <w:rPr>
                <w:sz w:val="24"/>
                <w:szCs w:val="24"/>
                <w:lang w:val="ru-RU"/>
              </w:rPr>
              <w:t>300</w:t>
            </w:r>
          </w:p>
        </w:tc>
        <w:tc>
          <w:tcPr>
            <w:tcW w:w="1860" w:type="dxa"/>
            <w:vAlign w:val="center"/>
          </w:tcPr>
          <w:p w:rsidR="00763897" w:rsidRPr="00763897" w:rsidRDefault="00763897" w:rsidP="00763897">
            <w:pPr>
              <w:autoSpaceDE w:val="0"/>
              <w:autoSpaceDN w:val="0"/>
              <w:adjustRightInd w:val="0"/>
              <w:jc w:val="center"/>
              <w:rPr>
                <w:i/>
                <w:sz w:val="32"/>
                <w:szCs w:val="32"/>
                <w:lang w:val="ru-RU"/>
              </w:rPr>
            </w:pPr>
            <w:r w:rsidRPr="00763897">
              <w:rPr>
                <w:sz w:val="24"/>
                <w:szCs w:val="24"/>
              </w:rPr>
              <w:t>-//-</w:t>
            </w:r>
          </w:p>
        </w:tc>
      </w:tr>
      <w:tr w:rsidR="00763897" w:rsidRPr="00763897" w:rsidTr="004F4E49">
        <w:trPr>
          <w:trHeight w:hRule="exact" w:val="1843"/>
        </w:trPr>
        <w:tc>
          <w:tcPr>
            <w:tcW w:w="592" w:type="dxa"/>
            <w:vAlign w:val="center"/>
          </w:tcPr>
          <w:p w:rsidR="00763897" w:rsidRPr="00763897" w:rsidRDefault="00763897" w:rsidP="00575336">
            <w:pPr>
              <w:jc w:val="center"/>
              <w:rPr>
                <w:sz w:val="24"/>
                <w:szCs w:val="24"/>
                <w:lang w:val="ru-RU"/>
              </w:rPr>
            </w:pPr>
            <w:r w:rsidRPr="00763897">
              <w:rPr>
                <w:sz w:val="24"/>
                <w:szCs w:val="24"/>
                <w:lang w:val="ru-RU"/>
              </w:rPr>
              <w:t>9</w:t>
            </w:r>
          </w:p>
        </w:tc>
        <w:tc>
          <w:tcPr>
            <w:tcW w:w="2322" w:type="dxa"/>
            <w:vAlign w:val="center"/>
          </w:tcPr>
          <w:p w:rsidR="00763897" w:rsidRPr="00763897" w:rsidRDefault="00763897" w:rsidP="00134472">
            <w:pPr>
              <w:shd w:val="clear" w:color="auto" w:fill="FFFFFF"/>
              <w:ind w:right="-102"/>
              <w:rPr>
                <w:sz w:val="24"/>
                <w:szCs w:val="24"/>
                <w:lang w:val="ru-RU"/>
              </w:rPr>
            </w:pPr>
            <w:r w:rsidRPr="00763897">
              <w:rPr>
                <w:sz w:val="24"/>
                <w:szCs w:val="24"/>
              </w:rPr>
              <w:t>с.</w:t>
            </w:r>
            <w:r w:rsidRPr="00763897">
              <w:rPr>
                <w:sz w:val="24"/>
                <w:szCs w:val="24"/>
                <w:lang w:val="ru-RU"/>
              </w:rPr>
              <w:t>Ишмурзино</w:t>
            </w:r>
          </w:p>
        </w:tc>
        <w:tc>
          <w:tcPr>
            <w:tcW w:w="3150" w:type="dxa"/>
            <w:vAlign w:val="center"/>
          </w:tcPr>
          <w:p w:rsidR="00763897" w:rsidRPr="00763897" w:rsidRDefault="00763897" w:rsidP="00F9394E">
            <w:pPr>
              <w:shd w:val="clear" w:color="auto" w:fill="FFFFFF"/>
              <w:tabs>
                <w:tab w:val="left" w:pos="800"/>
              </w:tabs>
              <w:spacing w:line="301" w:lineRule="exact"/>
              <w:ind w:right="-108" w:hanging="420"/>
              <w:rPr>
                <w:i/>
                <w:iCs/>
                <w:sz w:val="32"/>
                <w:szCs w:val="32"/>
                <w:lang w:val="ru-RU"/>
              </w:rPr>
            </w:pPr>
            <w:r w:rsidRPr="00763897">
              <w:rPr>
                <w:i/>
                <w:iCs/>
                <w:sz w:val="32"/>
                <w:szCs w:val="32"/>
                <w:lang w:val="ru-RU"/>
              </w:rPr>
              <w:t xml:space="preserve">      </w:t>
            </w:r>
            <w:r w:rsidRPr="00763897">
              <w:rPr>
                <w:sz w:val="24"/>
                <w:szCs w:val="24"/>
                <w:lang w:val="ru-RU"/>
              </w:rPr>
              <w:t>Помещение для содержания с/х животных свыше 100 голов</w:t>
            </w:r>
          </w:p>
        </w:tc>
        <w:tc>
          <w:tcPr>
            <w:tcW w:w="2112" w:type="dxa"/>
            <w:vAlign w:val="center"/>
          </w:tcPr>
          <w:p w:rsidR="00763897" w:rsidRPr="00763897" w:rsidRDefault="00763897" w:rsidP="00BE0438">
            <w:pPr>
              <w:widowControl w:val="0"/>
              <w:autoSpaceDE w:val="0"/>
              <w:autoSpaceDN w:val="0"/>
              <w:adjustRightInd w:val="0"/>
              <w:spacing w:line="300" w:lineRule="auto"/>
              <w:ind w:firstLine="160"/>
              <w:jc w:val="center"/>
              <w:rPr>
                <w:sz w:val="24"/>
                <w:szCs w:val="24"/>
                <w:lang w:val="ru-RU"/>
              </w:rPr>
            </w:pPr>
            <w:r w:rsidRPr="00763897">
              <w:rPr>
                <w:sz w:val="24"/>
                <w:szCs w:val="24"/>
                <w:lang w:val="ru-RU"/>
              </w:rPr>
              <w:t>300</w:t>
            </w:r>
          </w:p>
        </w:tc>
        <w:tc>
          <w:tcPr>
            <w:tcW w:w="1860" w:type="dxa"/>
            <w:vAlign w:val="center"/>
          </w:tcPr>
          <w:p w:rsidR="00763897" w:rsidRPr="00763897" w:rsidRDefault="00763897" w:rsidP="00763897">
            <w:pPr>
              <w:widowControl w:val="0"/>
              <w:autoSpaceDE w:val="0"/>
              <w:autoSpaceDN w:val="0"/>
              <w:adjustRightInd w:val="0"/>
              <w:jc w:val="center"/>
              <w:rPr>
                <w:i/>
                <w:sz w:val="32"/>
                <w:szCs w:val="32"/>
                <w:lang w:val="ru-RU"/>
              </w:rPr>
            </w:pPr>
            <w:r w:rsidRPr="00763897">
              <w:rPr>
                <w:sz w:val="24"/>
                <w:szCs w:val="24"/>
              </w:rPr>
              <w:t>-//-</w:t>
            </w:r>
          </w:p>
        </w:tc>
      </w:tr>
      <w:tr w:rsidR="00763897" w:rsidRPr="00763897" w:rsidTr="004F4E49">
        <w:trPr>
          <w:trHeight w:hRule="exact" w:val="1843"/>
        </w:trPr>
        <w:tc>
          <w:tcPr>
            <w:tcW w:w="592" w:type="dxa"/>
            <w:vAlign w:val="center"/>
          </w:tcPr>
          <w:p w:rsidR="00763897" w:rsidRPr="00763897" w:rsidRDefault="00763897" w:rsidP="00575336">
            <w:pPr>
              <w:jc w:val="center"/>
              <w:rPr>
                <w:sz w:val="24"/>
                <w:szCs w:val="24"/>
                <w:lang w:val="ru-RU"/>
              </w:rPr>
            </w:pPr>
            <w:r w:rsidRPr="00763897">
              <w:rPr>
                <w:sz w:val="24"/>
                <w:szCs w:val="24"/>
                <w:lang w:val="ru-RU"/>
              </w:rPr>
              <w:t>10</w:t>
            </w:r>
          </w:p>
        </w:tc>
        <w:tc>
          <w:tcPr>
            <w:tcW w:w="2322" w:type="dxa"/>
            <w:vAlign w:val="center"/>
          </w:tcPr>
          <w:p w:rsidR="00763897" w:rsidRPr="00763897" w:rsidRDefault="00763897" w:rsidP="00134472">
            <w:pPr>
              <w:shd w:val="clear" w:color="auto" w:fill="FFFFFF"/>
              <w:ind w:right="-102"/>
              <w:rPr>
                <w:sz w:val="24"/>
                <w:szCs w:val="24"/>
                <w:lang w:val="ru-RU"/>
              </w:rPr>
            </w:pPr>
            <w:r w:rsidRPr="00763897">
              <w:rPr>
                <w:sz w:val="24"/>
                <w:szCs w:val="24"/>
              </w:rPr>
              <w:t>с.</w:t>
            </w:r>
            <w:r w:rsidRPr="00763897">
              <w:rPr>
                <w:sz w:val="24"/>
                <w:szCs w:val="24"/>
                <w:lang w:val="ru-RU"/>
              </w:rPr>
              <w:t>Ишмурзино</w:t>
            </w:r>
          </w:p>
        </w:tc>
        <w:tc>
          <w:tcPr>
            <w:tcW w:w="3150" w:type="dxa"/>
            <w:vAlign w:val="center"/>
          </w:tcPr>
          <w:p w:rsidR="00763897" w:rsidRPr="00763897" w:rsidRDefault="00763897" w:rsidP="00F9394E">
            <w:pPr>
              <w:shd w:val="clear" w:color="auto" w:fill="FFFFFF"/>
              <w:tabs>
                <w:tab w:val="left" w:pos="800"/>
              </w:tabs>
              <w:spacing w:line="301" w:lineRule="exact"/>
              <w:ind w:right="-108" w:hanging="420"/>
              <w:jc w:val="center"/>
              <w:rPr>
                <w:iCs/>
                <w:sz w:val="24"/>
                <w:szCs w:val="24"/>
                <w:lang w:val="ru-RU"/>
              </w:rPr>
            </w:pPr>
            <w:r w:rsidRPr="00763897">
              <w:rPr>
                <w:iCs/>
                <w:sz w:val="24"/>
                <w:szCs w:val="24"/>
                <w:lang w:val="ru-RU"/>
              </w:rPr>
              <w:t>сеносклад</w:t>
            </w:r>
          </w:p>
        </w:tc>
        <w:tc>
          <w:tcPr>
            <w:tcW w:w="2112" w:type="dxa"/>
            <w:vAlign w:val="center"/>
          </w:tcPr>
          <w:p w:rsidR="00763897" w:rsidRPr="00763897" w:rsidRDefault="00763897" w:rsidP="00BE0438">
            <w:pPr>
              <w:widowControl w:val="0"/>
              <w:autoSpaceDE w:val="0"/>
              <w:autoSpaceDN w:val="0"/>
              <w:adjustRightInd w:val="0"/>
              <w:spacing w:line="300" w:lineRule="auto"/>
              <w:ind w:firstLine="160"/>
              <w:jc w:val="center"/>
              <w:rPr>
                <w:sz w:val="24"/>
                <w:szCs w:val="24"/>
                <w:lang w:val="ru-RU"/>
              </w:rPr>
            </w:pPr>
            <w:r w:rsidRPr="00763897">
              <w:rPr>
                <w:sz w:val="24"/>
                <w:szCs w:val="24"/>
                <w:lang w:val="ru-RU"/>
              </w:rPr>
              <w:t>300</w:t>
            </w:r>
          </w:p>
        </w:tc>
        <w:tc>
          <w:tcPr>
            <w:tcW w:w="1860" w:type="dxa"/>
            <w:vAlign w:val="center"/>
          </w:tcPr>
          <w:p w:rsidR="00763897" w:rsidRPr="00763897" w:rsidRDefault="00763897" w:rsidP="00763897">
            <w:pPr>
              <w:widowControl w:val="0"/>
              <w:autoSpaceDE w:val="0"/>
              <w:autoSpaceDN w:val="0"/>
              <w:adjustRightInd w:val="0"/>
              <w:jc w:val="center"/>
              <w:rPr>
                <w:i/>
                <w:sz w:val="32"/>
                <w:szCs w:val="32"/>
                <w:lang w:val="ru-RU"/>
              </w:rPr>
            </w:pPr>
            <w:r w:rsidRPr="00763897">
              <w:rPr>
                <w:sz w:val="24"/>
                <w:szCs w:val="24"/>
              </w:rPr>
              <w:t>-//-</w:t>
            </w:r>
          </w:p>
        </w:tc>
      </w:tr>
      <w:tr w:rsidR="00763897" w:rsidRPr="00763897" w:rsidTr="004F4E49">
        <w:trPr>
          <w:trHeight w:hRule="exact" w:val="1843"/>
        </w:trPr>
        <w:tc>
          <w:tcPr>
            <w:tcW w:w="592" w:type="dxa"/>
            <w:vAlign w:val="center"/>
          </w:tcPr>
          <w:p w:rsidR="00763897" w:rsidRPr="00763897" w:rsidRDefault="00763897" w:rsidP="00575336">
            <w:pPr>
              <w:jc w:val="center"/>
              <w:rPr>
                <w:sz w:val="24"/>
                <w:szCs w:val="24"/>
                <w:lang w:val="ru-RU"/>
              </w:rPr>
            </w:pPr>
            <w:r w:rsidRPr="00763897">
              <w:rPr>
                <w:sz w:val="24"/>
                <w:szCs w:val="24"/>
                <w:lang w:val="ru-RU"/>
              </w:rPr>
              <w:t>11</w:t>
            </w:r>
          </w:p>
        </w:tc>
        <w:tc>
          <w:tcPr>
            <w:tcW w:w="2322" w:type="dxa"/>
            <w:vAlign w:val="center"/>
          </w:tcPr>
          <w:p w:rsidR="00763897" w:rsidRPr="00763897" w:rsidRDefault="00763897" w:rsidP="00134472">
            <w:pPr>
              <w:shd w:val="clear" w:color="auto" w:fill="FFFFFF"/>
              <w:ind w:right="-102"/>
              <w:rPr>
                <w:sz w:val="24"/>
                <w:szCs w:val="24"/>
                <w:lang w:val="ru-RU"/>
              </w:rPr>
            </w:pPr>
            <w:r w:rsidRPr="00763897">
              <w:rPr>
                <w:sz w:val="24"/>
                <w:szCs w:val="24"/>
              </w:rPr>
              <w:t>с.</w:t>
            </w:r>
            <w:r w:rsidRPr="00763897">
              <w:rPr>
                <w:sz w:val="24"/>
                <w:szCs w:val="24"/>
                <w:lang w:val="ru-RU"/>
              </w:rPr>
              <w:t>Ишмурзино</w:t>
            </w:r>
          </w:p>
        </w:tc>
        <w:tc>
          <w:tcPr>
            <w:tcW w:w="3150" w:type="dxa"/>
            <w:vAlign w:val="center"/>
          </w:tcPr>
          <w:p w:rsidR="00763897" w:rsidRPr="00763897" w:rsidRDefault="00763897" w:rsidP="00F9394E">
            <w:pPr>
              <w:shd w:val="clear" w:color="auto" w:fill="FFFFFF"/>
              <w:tabs>
                <w:tab w:val="left" w:pos="800"/>
              </w:tabs>
              <w:spacing w:line="301" w:lineRule="exact"/>
              <w:ind w:right="-108" w:hanging="420"/>
              <w:jc w:val="center"/>
              <w:rPr>
                <w:iCs/>
                <w:sz w:val="24"/>
                <w:szCs w:val="24"/>
                <w:lang w:val="ru-RU"/>
              </w:rPr>
            </w:pPr>
            <w:r w:rsidRPr="00763897">
              <w:rPr>
                <w:iCs/>
                <w:sz w:val="24"/>
                <w:szCs w:val="24"/>
                <w:lang w:val="ru-RU"/>
              </w:rPr>
              <w:t>Свалка ТБО</w:t>
            </w:r>
          </w:p>
        </w:tc>
        <w:tc>
          <w:tcPr>
            <w:tcW w:w="2112" w:type="dxa"/>
            <w:vAlign w:val="center"/>
          </w:tcPr>
          <w:p w:rsidR="00763897" w:rsidRPr="00763897" w:rsidRDefault="00763897" w:rsidP="00BE0438">
            <w:pPr>
              <w:widowControl w:val="0"/>
              <w:autoSpaceDE w:val="0"/>
              <w:autoSpaceDN w:val="0"/>
              <w:adjustRightInd w:val="0"/>
              <w:spacing w:line="300" w:lineRule="auto"/>
              <w:ind w:firstLine="160"/>
              <w:jc w:val="center"/>
              <w:rPr>
                <w:sz w:val="24"/>
                <w:szCs w:val="24"/>
                <w:lang w:val="ru-RU"/>
              </w:rPr>
            </w:pPr>
            <w:r w:rsidRPr="00763897">
              <w:rPr>
                <w:sz w:val="24"/>
                <w:szCs w:val="24"/>
                <w:lang w:val="ru-RU"/>
              </w:rPr>
              <w:t>1000</w:t>
            </w:r>
          </w:p>
        </w:tc>
        <w:tc>
          <w:tcPr>
            <w:tcW w:w="1860" w:type="dxa"/>
            <w:vAlign w:val="center"/>
          </w:tcPr>
          <w:p w:rsidR="00763897" w:rsidRPr="00763897" w:rsidRDefault="00763897" w:rsidP="00763897">
            <w:pPr>
              <w:widowControl w:val="0"/>
              <w:autoSpaceDE w:val="0"/>
              <w:autoSpaceDN w:val="0"/>
              <w:adjustRightInd w:val="0"/>
              <w:jc w:val="center"/>
              <w:rPr>
                <w:i/>
                <w:sz w:val="32"/>
                <w:szCs w:val="32"/>
                <w:lang w:val="ru-RU"/>
              </w:rPr>
            </w:pPr>
            <w:r w:rsidRPr="00763897">
              <w:rPr>
                <w:sz w:val="24"/>
                <w:szCs w:val="24"/>
              </w:rPr>
              <w:t>-//-</w:t>
            </w:r>
          </w:p>
        </w:tc>
      </w:tr>
      <w:tr w:rsidR="00763897" w:rsidRPr="00763897" w:rsidTr="004F4E49">
        <w:trPr>
          <w:trHeight w:hRule="exact" w:val="1843"/>
        </w:trPr>
        <w:tc>
          <w:tcPr>
            <w:tcW w:w="592" w:type="dxa"/>
            <w:vAlign w:val="center"/>
          </w:tcPr>
          <w:p w:rsidR="00763897" w:rsidRPr="00763897" w:rsidRDefault="00763897" w:rsidP="00575336">
            <w:pPr>
              <w:jc w:val="center"/>
              <w:rPr>
                <w:sz w:val="24"/>
                <w:szCs w:val="24"/>
                <w:lang w:val="ru-RU"/>
              </w:rPr>
            </w:pPr>
            <w:r w:rsidRPr="00763897">
              <w:rPr>
                <w:sz w:val="24"/>
                <w:szCs w:val="24"/>
                <w:lang w:val="ru-RU"/>
              </w:rPr>
              <w:t>12</w:t>
            </w:r>
          </w:p>
        </w:tc>
        <w:tc>
          <w:tcPr>
            <w:tcW w:w="2322" w:type="dxa"/>
            <w:vAlign w:val="center"/>
          </w:tcPr>
          <w:p w:rsidR="00763897" w:rsidRPr="00763897" w:rsidRDefault="00763897" w:rsidP="00134472">
            <w:pPr>
              <w:shd w:val="clear" w:color="auto" w:fill="FFFFFF"/>
              <w:ind w:right="-102"/>
              <w:rPr>
                <w:sz w:val="24"/>
                <w:szCs w:val="24"/>
                <w:lang w:val="ru-RU"/>
              </w:rPr>
            </w:pPr>
            <w:r w:rsidRPr="00763897">
              <w:rPr>
                <w:sz w:val="24"/>
                <w:szCs w:val="24"/>
              </w:rPr>
              <w:t>с.</w:t>
            </w:r>
            <w:r w:rsidRPr="00763897">
              <w:rPr>
                <w:sz w:val="24"/>
                <w:szCs w:val="24"/>
                <w:lang w:val="ru-RU"/>
              </w:rPr>
              <w:t>Ишмурзино</w:t>
            </w:r>
          </w:p>
        </w:tc>
        <w:tc>
          <w:tcPr>
            <w:tcW w:w="3150" w:type="dxa"/>
            <w:vAlign w:val="center"/>
          </w:tcPr>
          <w:p w:rsidR="00763897" w:rsidRPr="00763897" w:rsidRDefault="00763897" w:rsidP="00F9394E">
            <w:pPr>
              <w:shd w:val="clear" w:color="auto" w:fill="FFFFFF"/>
              <w:tabs>
                <w:tab w:val="left" w:pos="800"/>
              </w:tabs>
              <w:spacing w:line="301" w:lineRule="exact"/>
              <w:ind w:right="-108" w:hanging="420"/>
              <w:jc w:val="center"/>
              <w:rPr>
                <w:iCs/>
                <w:sz w:val="24"/>
                <w:szCs w:val="24"/>
                <w:lang w:val="ru-RU"/>
              </w:rPr>
            </w:pPr>
            <w:r w:rsidRPr="00763897">
              <w:rPr>
                <w:iCs/>
                <w:sz w:val="24"/>
                <w:szCs w:val="24"/>
                <w:lang w:val="ru-RU"/>
              </w:rPr>
              <w:t>Водоохранная зона</w:t>
            </w:r>
          </w:p>
        </w:tc>
        <w:tc>
          <w:tcPr>
            <w:tcW w:w="2112" w:type="dxa"/>
            <w:vAlign w:val="center"/>
          </w:tcPr>
          <w:p w:rsidR="00763897" w:rsidRPr="00763897" w:rsidRDefault="00763897" w:rsidP="00BE0438">
            <w:pPr>
              <w:widowControl w:val="0"/>
              <w:autoSpaceDE w:val="0"/>
              <w:autoSpaceDN w:val="0"/>
              <w:adjustRightInd w:val="0"/>
              <w:spacing w:line="300" w:lineRule="auto"/>
              <w:ind w:firstLine="160"/>
              <w:jc w:val="center"/>
              <w:rPr>
                <w:sz w:val="24"/>
                <w:szCs w:val="24"/>
                <w:lang w:val="ru-RU"/>
              </w:rPr>
            </w:pPr>
            <w:r w:rsidRPr="00763897">
              <w:rPr>
                <w:sz w:val="24"/>
                <w:szCs w:val="24"/>
                <w:lang w:val="ru-RU"/>
              </w:rPr>
              <w:t>50</w:t>
            </w:r>
          </w:p>
        </w:tc>
        <w:tc>
          <w:tcPr>
            <w:tcW w:w="1860" w:type="dxa"/>
            <w:vAlign w:val="center"/>
          </w:tcPr>
          <w:p w:rsidR="00763897" w:rsidRPr="00763897" w:rsidRDefault="00763897" w:rsidP="00763897">
            <w:pPr>
              <w:widowControl w:val="0"/>
              <w:autoSpaceDE w:val="0"/>
              <w:autoSpaceDN w:val="0"/>
              <w:adjustRightInd w:val="0"/>
              <w:jc w:val="center"/>
              <w:rPr>
                <w:i/>
                <w:sz w:val="32"/>
                <w:szCs w:val="32"/>
                <w:lang w:val="ru-RU"/>
              </w:rPr>
            </w:pPr>
            <w:r w:rsidRPr="00763897">
              <w:rPr>
                <w:sz w:val="24"/>
                <w:szCs w:val="24"/>
              </w:rPr>
              <w:t>-//-</w:t>
            </w:r>
          </w:p>
        </w:tc>
      </w:tr>
      <w:tr w:rsidR="00763897" w:rsidRPr="00763897" w:rsidTr="004F4E49">
        <w:trPr>
          <w:trHeight w:hRule="exact" w:val="845"/>
        </w:trPr>
        <w:tc>
          <w:tcPr>
            <w:tcW w:w="592" w:type="dxa"/>
            <w:vAlign w:val="center"/>
          </w:tcPr>
          <w:p w:rsidR="00BE0438" w:rsidRPr="00763897" w:rsidRDefault="00BE0438" w:rsidP="00575336">
            <w:pPr>
              <w:jc w:val="center"/>
              <w:rPr>
                <w:sz w:val="24"/>
                <w:szCs w:val="24"/>
                <w:lang w:val="ru-RU"/>
              </w:rPr>
            </w:pPr>
            <w:r w:rsidRPr="00763897">
              <w:rPr>
                <w:sz w:val="24"/>
                <w:szCs w:val="24"/>
                <w:lang w:val="ru-RU"/>
              </w:rPr>
              <w:t>1</w:t>
            </w:r>
            <w:r w:rsidR="00F9394E" w:rsidRPr="00763897">
              <w:rPr>
                <w:sz w:val="24"/>
                <w:szCs w:val="24"/>
                <w:lang w:val="ru-RU"/>
              </w:rPr>
              <w:t>3</w:t>
            </w:r>
          </w:p>
        </w:tc>
        <w:tc>
          <w:tcPr>
            <w:tcW w:w="2322" w:type="dxa"/>
            <w:vAlign w:val="center"/>
          </w:tcPr>
          <w:p w:rsidR="00BE0438" w:rsidRPr="00763897" w:rsidRDefault="00BE0438" w:rsidP="00215451">
            <w:pPr>
              <w:rPr>
                <w:sz w:val="24"/>
                <w:szCs w:val="24"/>
                <w:lang w:val="ru-RU"/>
              </w:rPr>
            </w:pPr>
            <w:r w:rsidRPr="00763897">
              <w:rPr>
                <w:sz w:val="24"/>
                <w:szCs w:val="24"/>
                <w:lang w:val="ru-RU"/>
              </w:rPr>
              <w:t xml:space="preserve">д. </w:t>
            </w:r>
            <w:r w:rsidR="00215451" w:rsidRPr="00763897">
              <w:rPr>
                <w:sz w:val="24"/>
                <w:szCs w:val="24"/>
                <w:lang w:val="ru-RU"/>
              </w:rPr>
              <w:t>Богачево</w:t>
            </w:r>
          </w:p>
        </w:tc>
        <w:tc>
          <w:tcPr>
            <w:tcW w:w="3150" w:type="dxa"/>
            <w:vAlign w:val="center"/>
          </w:tcPr>
          <w:p w:rsidR="00BE0438" w:rsidRPr="00763897" w:rsidRDefault="00F85238" w:rsidP="00BE0438">
            <w:pPr>
              <w:rPr>
                <w:sz w:val="24"/>
                <w:szCs w:val="24"/>
                <w:lang w:val="ru-RU"/>
              </w:rPr>
            </w:pPr>
            <w:r w:rsidRPr="00763897">
              <w:rPr>
                <w:sz w:val="24"/>
                <w:szCs w:val="24"/>
              </w:rPr>
              <w:t>водонапорная башня</w:t>
            </w:r>
          </w:p>
        </w:tc>
        <w:tc>
          <w:tcPr>
            <w:tcW w:w="2112" w:type="dxa"/>
            <w:vAlign w:val="center"/>
          </w:tcPr>
          <w:p w:rsidR="00BE0438" w:rsidRPr="00763897" w:rsidRDefault="00F9394E" w:rsidP="00BE0438">
            <w:pPr>
              <w:jc w:val="center"/>
              <w:rPr>
                <w:sz w:val="24"/>
                <w:szCs w:val="24"/>
                <w:lang w:val="ru-RU"/>
              </w:rPr>
            </w:pPr>
            <w:r w:rsidRPr="00763897">
              <w:rPr>
                <w:sz w:val="24"/>
                <w:szCs w:val="24"/>
                <w:lang w:val="ru-RU"/>
              </w:rPr>
              <w:t>30</w:t>
            </w:r>
          </w:p>
        </w:tc>
        <w:tc>
          <w:tcPr>
            <w:tcW w:w="1860" w:type="dxa"/>
            <w:vAlign w:val="center"/>
          </w:tcPr>
          <w:p w:rsidR="00BE0438" w:rsidRPr="00763897" w:rsidRDefault="004F4E49" w:rsidP="00763897">
            <w:pPr>
              <w:pStyle w:val="ConsPlusNormal"/>
              <w:widowControl/>
              <w:ind w:firstLine="0"/>
              <w:jc w:val="center"/>
              <w:rPr>
                <w:rFonts w:ascii="Times New Roman" w:hAnsi="Times New Roman" w:cs="Times New Roman"/>
              </w:rPr>
            </w:pPr>
            <w:r w:rsidRPr="00763897">
              <w:t>-//-</w:t>
            </w:r>
          </w:p>
        </w:tc>
      </w:tr>
      <w:tr w:rsidR="00763897" w:rsidRPr="00763897" w:rsidTr="0014687B">
        <w:trPr>
          <w:trHeight w:hRule="exact" w:val="845"/>
        </w:trPr>
        <w:tc>
          <w:tcPr>
            <w:tcW w:w="592" w:type="dxa"/>
            <w:vAlign w:val="center"/>
          </w:tcPr>
          <w:p w:rsidR="00763897" w:rsidRPr="00763897" w:rsidRDefault="00763897" w:rsidP="00575336">
            <w:pPr>
              <w:jc w:val="center"/>
              <w:rPr>
                <w:sz w:val="24"/>
                <w:szCs w:val="24"/>
                <w:lang w:val="ru-RU"/>
              </w:rPr>
            </w:pPr>
            <w:r w:rsidRPr="00763897">
              <w:rPr>
                <w:sz w:val="24"/>
                <w:szCs w:val="24"/>
                <w:lang w:val="ru-RU"/>
              </w:rPr>
              <w:t>14</w:t>
            </w:r>
          </w:p>
        </w:tc>
        <w:tc>
          <w:tcPr>
            <w:tcW w:w="2322" w:type="dxa"/>
          </w:tcPr>
          <w:p w:rsidR="00763897" w:rsidRPr="00763897" w:rsidRDefault="00763897">
            <w:r w:rsidRPr="00763897">
              <w:rPr>
                <w:sz w:val="24"/>
                <w:szCs w:val="24"/>
                <w:lang w:val="ru-RU"/>
              </w:rPr>
              <w:t>д. Богачево</w:t>
            </w:r>
          </w:p>
        </w:tc>
        <w:tc>
          <w:tcPr>
            <w:tcW w:w="3150" w:type="dxa"/>
            <w:vAlign w:val="center"/>
          </w:tcPr>
          <w:p w:rsidR="00763897" w:rsidRPr="00763897" w:rsidRDefault="00763897" w:rsidP="00F85238">
            <w:pPr>
              <w:ind w:hanging="26"/>
              <w:jc w:val="center"/>
              <w:rPr>
                <w:sz w:val="24"/>
                <w:szCs w:val="24"/>
              </w:rPr>
            </w:pPr>
            <w:r w:rsidRPr="00763897">
              <w:rPr>
                <w:sz w:val="24"/>
                <w:szCs w:val="24"/>
              </w:rPr>
              <w:t>водозаборная скважина,</w:t>
            </w:r>
          </w:p>
          <w:p w:rsidR="00763897" w:rsidRPr="00763897" w:rsidRDefault="00763897" w:rsidP="00F85238">
            <w:pPr>
              <w:rPr>
                <w:sz w:val="24"/>
                <w:szCs w:val="24"/>
                <w:lang w:val="ru-RU"/>
              </w:rPr>
            </w:pPr>
            <w:r w:rsidRPr="00763897">
              <w:rPr>
                <w:sz w:val="24"/>
                <w:szCs w:val="24"/>
                <w:lang w:val="ru-RU"/>
              </w:rPr>
              <w:t>1</w:t>
            </w:r>
            <w:r w:rsidRPr="00763897">
              <w:rPr>
                <w:sz w:val="24"/>
                <w:szCs w:val="24"/>
              </w:rPr>
              <w:t>-й пояс</w:t>
            </w:r>
          </w:p>
        </w:tc>
        <w:tc>
          <w:tcPr>
            <w:tcW w:w="2112" w:type="dxa"/>
            <w:vAlign w:val="center"/>
          </w:tcPr>
          <w:p w:rsidR="00763897" w:rsidRPr="00763897" w:rsidRDefault="00763897" w:rsidP="00BE0438">
            <w:pPr>
              <w:jc w:val="center"/>
              <w:rPr>
                <w:sz w:val="24"/>
                <w:szCs w:val="24"/>
                <w:lang w:val="ru-RU"/>
              </w:rPr>
            </w:pPr>
            <w:r w:rsidRPr="00763897">
              <w:rPr>
                <w:sz w:val="24"/>
                <w:szCs w:val="24"/>
                <w:lang w:val="ru-RU"/>
              </w:rPr>
              <w:t>50</w:t>
            </w:r>
          </w:p>
        </w:tc>
        <w:tc>
          <w:tcPr>
            <w:tcW w:w="1860" w:type="dxa"/>
            <w:vAlign w:val="center"/>
          </w:tcPr>
          <w:p w:rsidR="00763897" w:rsidRPr="00763897" w:rsidRDefault="00763897" w:rsidP="00763897">
            <w:pPr>
              <w:pStyle w:val="ConsPlusNormal"/>
              <w:widowControl/>
              <w:ind w:firstLine="0"/>
              <w:jc w:val="center"/>
            </w:pPr>
            <w:r w:rsidRPr="00763897">
              <w:rPr>
                <w:rFonts w:ascii="Times New Roman" w:hAnsi="Times New Roman"/>
                <w:sz w:val="24"/>
                <w:szCs w:val="24"/>
              </w:rPr>
              <w:t>-//-</w:t>
            </w:r>
          </w:p>
        </w:tc>
      </w:tr>
      <w:tr w:rsidR="00763897" w:rsidRPr="00763897" w:rsidTr="0014687B">
        <w:trPr>
          <w:trHeight w:hRule="exact" w:val="845"/>
        </w:trPr>
        <w:tc>
          <w:tcPr>
            <w:tcW w:w="592" w:type="dxa"/>
            <w:vAlign w:val="center"/>
          </w:tcPr>
          <w:p w:rsidR="00763897" w:rsidRPr="00763897" w:rsidRDefault="00763897" w:rsidP="00575336">
            <w:pPr>
              <w:jc w:val="center"/>
              <w:rPr>
                <w:sz w:val="24"/>
                <w:szCs w:val="24"/>
                <w:lang w:val="ru-RU"/>
              </w:rPr>
            </w:pPr>
            <w:r w:rsidRPr="00763897">
              <w:rPr>
                <w:sz w:val="24"/>
                <w:szCs w:val="24"/>
                <w:lang w:val="ru-RU"/>
              </w:rPr>
              <w:t>15</w:t>
            </w:r>
          </w:p>
        </w:tc>
        <w:tc>
          <w:tcPr>
            <w:tcW w:w="2322" w:type="dxa"/>
          </w:tcPr>
          <w:p w:rsidR="00763897" w:rsidRPr="00763897" w:rsidRDefault="00763897">
            <w:r w:rsidRPr="00763897">
              <w:rPr>
                <w:sz w:val="24"/>
                <w:szCs w:val="24"/>
                <w:lang w:val="ru-RU"/>
              </w:rPr>
              <w:t>д. Богачево</w:t>
            </w:r>
          </w:p>
        </w:tc>
        <w:tc>
          <w:tcPr>
            <w:tcW w:w="3150" w:type="dxa"/>
            <w:vAlign w:val="center"/>
          </w:tcPr>
          <w:p w:rsidR="00763897" w:rsidRPr="00763897" w:rsidRDefault="00763897" w:rsidP="00F85238">
            <w:pPr>
              <w:ind w:hanging="26"/>
              <w:jc w:val="center"/>
              <w:rPr>
                <w:sz w:val="24"/>
                <w:szCs w:val="24"/>
              </w:rPr>
            </w:pPr>
            <w:r w:rsidRPr="00763897">
              <w:rPr>
                <w:sz w:val="24"/>
                <w:szCs w:val="24"/>
              </w:rPr>
              <w:t>водозаборная скважина,</w:t>
            </w:r>
          </w:p>
          <w:p w:rsidR="00763897" w:rsidRPr="00763897" w:rsidRDefault="00763897" w:rsidP="00F85238">
            <w:pPr>
              <w:rPr>
                <w:sz w:val="24"/>
                <w:szCs w:val="24"/>
                <w:lang w:val="ru-RU"/>
              </w:rPr>
            </w:pPr>
            <w:r w:rsidRPr="00763897">
              <w:rPr>
                <w:sz w:val="24"/>
                <w:szCs w:val="24"/>
                <w:lang w:val="ru-RU"/>
              </w:rPr>
              <w:t>2</w:t>
            </w:r>
            <w:r w:rsidRPr="00763897">
              <w:rPr>
                <w:sz w:val="24"/>
                <w:szCs w:val="24"/>
              </w:rPr>
              <w:t>-й пояс</w:t>
            </w:r>
          </w:p>
        </w:tc>
        <w:tc>
          <w:tcPr>
            <w:tcW w:w="2112" w:type="dxa"/>
            <w:vAlign w:val="center"/>
          </w:tcPr>
          <w:p w:rsidR="00763897" w:rsidRPr="00763897" w:rsidRDefault="00763897" w:rsidP="00BE0438">
            <w:pPr>
              <w:jc w:val="center"/>
              <w:rPr>
                <w:sz w:val="24"/>
                <w:szCs w:val="24"/>
                <w:lang w:val="ru-RU"/>
              </w:rPr>
            </w:pPr>
            <w:r w:rsidRPr="00763897">
              <w:rPr>
                <w:sz w:val="24"/>
                <w:szCs w:val="24"/>
                <w:lang w:val="ru-RU"/>
              </w:rPr>
              <w:t>200</w:t>
            </w:r>
          </w:p>
        </w:tc>
        <w:tc>
          <w:tcPr>
            <w:tcW w:w="1860" w:type="dxa"/>
            <w:vAlign w:val="center"/>
          </w:tcPr>
          <w:p w:rsidR="00763897" w:rsidRPr="00763897" w:rsidRDefault="00763897" w:rsidP="00763897">
            <w:pPr>
              <w:pStyle w:val="ConsPlusNormal"/>
              <w:widowControl/>
              <w:ind w:firstLine="0"/>
              <w:jc w:val="center"/>
            </w:pPr>
            <w:r w:rsidRPr="00763897">
              <w:rPr>
                <w:rFonts w:ascii="Times New Roman" w:hAnsi="Times New Roman"/>
                <w:sz w:val="24"/>
                <w:szCs w:val="24"/>
              </w:rPr>
              <w:t>-//-</w:t>
            </w:r>
          </w:p>
        </w:tc>
      </w:tr>
      <w:tr w:rsidR="00763897" w:rsidRPr="00763897" w:rsidTr="0014687B">
        <w:trPr>
          <w:trHeight w:hRule="exact" w:val="845"/>
        </w:trPr>
        <w:tc>
          <w:tcPr>
            <w:tcW w:w="592" w:type="dxa"/>
            <w:vAlign w:val="center"/>
          </w:tcPr>
          <w:p w:rsidR="00763897" w:rsidRPr="00763897" w:rsidRDefault="00763897" w:rsidP="00575336">
            <w:pPr>
              <w:jc w:val="center"/>
              <w:rPr>
                <w:sz w:val="24"/>
                <w:szCs w:val="24"/>
                <w:lang w:val="ru-RU"/>
              </w:rPr>
            </w:pPr>
            <w:r w:rsidRPr="00763897">
              <w:rPr>
                <w:sz w:val="24"/>
                <w:szCs w:val="24"/>
                <w:lang w:val="ru-RU"/>
              </w:rPr>
              <w:t>16</w:t>
            </w:r>
          </w:p>
        </w:tc>
        <w:tc>
          <w:tcPr>
            <w:tcW w:w="2322" w:type="dxa"/>
          </w:tcPr>
          <w:p w:rsidR="00763897" w:rsidRPr="00763897" w:rsidRDefault="00763897">
            <w:r w:rsidRPr="00763897">
              <w:rPr>
                <w:sz w:val="24"/>
                <w:szCs w:val="24"/>
                <w:lang w:val="ru-RU"/>
              </w:rPr>
              <w:t>д. Богачево</w:t>
            </w:r>
          </w:p>
        </w:tc>
        <w:tc>
          <w:tcPr>
            <w:tcW w:w="3150" w:type="dxa"/>
            <w:vAlign w:val="center"/>
          </w:tcPr>
          <w:p w:rsidR="00763897" w:rsidRPr="00763897" w:rsidRDefault="00763897" w:rsidP="00BE0438">
            <w:pPr>
              <w:rPr>
                <w:sz w:val="24"/>
                <w:szCs w:val="24"/>
                <w:lang w:val="ru-RU"/>
              </w:rPr>
            </w:pPr>
            <w:r w:rsidRPr="00763897">
              <w:rPr>
                <w:iCs/>
                <w:sz w:val="24"/>
                <w:szCs w:val="24"/>
              </w:rPr>
              <w:t>кладбище сельское</w:t>
            </w:r>
          </w:p>
        </w:tc>
        <w:tc>
          <w:tcPr>
            <w:tcW w:w="2112" w:type="dxa"/>
            <w:vAlign w:val="center"/>
          </w:tcPr>
          <w:p w:rsidR="00763897" w:rsidRPr="00763897" w:rsidRDefault="00763897" w:rsidP="00BE0438">
            <w:pPr>
              <w:jc w:val="center"/>
              <w:rPr>
                <w:sz w:val="24"/>
                <w:szCs w:val="24"/>
                <w:lang w:val="ru-RU"/>
              </w:rPr>
            </w:pPr>
            <w:r w:rsidRPr="00763897">
              <w:rPr>
                <w:sz w:val="24"/>
                <w:szCs w:val="24"/>
                <w:lang w:val="ru-RU"/>
              </w:rPr>
              <w:t>50</w:t>
            </w:r>
          </w:p>
        </w:tc>
        <w:tc>
          <w:tcPr>
            <w:tcW w:w="1860" w:type="dxa"/>
            <w:vAlign w:val="center"/>
          </w:tcPr>
          <w:p w:rsidR="00763897" w:rsidRPr="00763897" w:rsidRDefault="00763897" w:rsidP="00763897">
            <w:pPr>
              <w:pStyle w:val="ConsPlusNormal"/>
              <w:widowControl/>
              <w:ind w:firstLine="0"/>
              <w:jc w:val="center"/>
            </w:pPr>
            <w:r w:rsidRPr="00763897">
              <w:rPr>
                <w:rFonts w:ascii="Times New Roman" w:hAnsi="Times New Roman"/>
                <w:sz w:val="24"/>
                <w:szCs w:val="24"/>
              </w:rPr>
              <w:t>-//-</w:t>
            </w:r>
          </w:p>
        </w:tc>
      </w:tr>
      <w:tr w:rsidR="00763897" w:rsidRPr="00763897" w:rsidTr="00FF158F">
        <w:trPr>
          <w:trHeight w:hRule="exact" w:val="845"/>
        </w:trPr>
        <w:tc>
          <w:tcPr>
            <w:tcW w:w="592" w:type="dxa"/>
            <w:vAlign w:val="center"/>
          </w:tcPr>
          <w:p w:rsidR="00763897" w:rsidRPr="00763897" w:rsidRDefault="00763897" w:rsidP="00575336">
            <w:pPr>
              <w:jc w:val="center"/>
              <w:rPr>
                <w:sz w:val="24"/>
                <w:szCs w:val="24"/>
                <w:lang w:val="ru-RU"/>
              </w:rPr>
            </w:pPr>
            <w:r w:rsidRPr="00763897">
              <w:rPr>
                <w:sz w:val="24"/>
                <w:szCs w:val="24"/>
                <w:lang w:val="ru-RU"/>
              </w:rPr>
              <w:lastRenderedPageBreak/>
              <w:t>17</w:t>
            </w:r>
          </w:p>
        </w:tc>
        <w:tc>
          <w:tcPr>
            <w:tcW w:w="2322" w:type="dxa"/>
          </w:tcPr>
          <w:p w:rsidR="00763897" w:rsidRPr="00763897" w:rsidRDefault="00763897">
            <w:r w:rsidRPr="00763897">
              <w:rPr>
                <w:sz w:val="24"/>
                <w:szCs w:val="24"/>
                <w:lang w:val="ru-RU"/>
              </w:rPr>
              <w:t>д. Богачево</w:t>
            </w:r>
          </w:p>
        </w:tc>
        <w:tc>
          <w:tcPr>
            <w:tcW w:w="3150" w:type="dxa"/>
            <w:vAlign w:val="center"/>
          </w:tcPr>
          <w:p w:rsidR="00763897" w:rsidRPr="00763897" w:rsidRDefault="00763897" w:rsidP="00BE0438">
            <w:pPr>
              <w:rPr>
                <w:iCs/>
                <w:sz w:val="24"/>
                <w:szCs w:val="24"/>
              </w:rPr>
            </w:pPr>
            <w:r w:rsidRPr="00763897">
              <w:rPr>
                <w:sz w:val="24"/>
                <w:szCs w:val="24"/>
                <w:lang w:val="ru-RU"/>
              </w:rPr>
              <w:t>Помещение для содержания с/х животных до 100 голов</w:t>
            </w:r>
          </w:p>
        </w:tc>
        <w:tc>
          <w:tcPr>
            <w:tcW w:w="2112" w:type="dxa"/>
            <w:vAlign w:val="center"/>
          </w:tcPr>
          <w:p w:rsidR="00763897" w:rsidRPr="00763897" w:rsidRDefault="00763897" w:rsidP="00BE0438">
            <w:pPr>
              <w:jc w:val="center"/>
              <w:rPr>
                <w:sz w:val="24"/>
                <w:szCs w:val="24"/>
                <w:lang w:val="ru-RU"/>
              </w:rPr>
            </w:pPr>
            <w:r w:rsidRPr="00763897">
              <w:rPr>
                <w:sz w:val="24"/>
                <w:szCs w:val="24"/>
                <w:lang w:val="ru-RU"/>
              </w:rPr>
              <w:t>100</w:t>
            </w:r>
          </w:p>
        </w:tc>
        <w:tc>
          <w:tcPr>
            <w:tcW w:w="1860" w:type="dxa"/>
          </w:tcPr>
          <w:p w:rsidR="00763897" w:rsidRPr="00763897" w:rsidRDefault="00763897" w:rsidP="00763897">
            <w:pPr>
              <w:jc w:val="center"/>
            </w:pPr>
            <w:r w:rsidRPr="00763897">
              <w:rPr>
                <w:sz w:val="24"/>
                <w:szCs w:val="24"/>
              </w:rPr>
              <w:t>-//-</w:t>
            </w:r>
          </w:p>
        </w:tc>
      </w:tr>
      <w:tr w:rsidR="00763897" w:rsidRPr="00763897" w:rsidTr="00FF158F">
        <w:trPr>
          <w:trHeight w:hRule="exact" w:val="845"/>
        </w:trPr>
        <w:tc>
          <w:tcPr>
            <w:tcW w:w="592" w:type="dxa"/>
            <w:vAlign w:val="center"/>
          </w:tcPr>
          <w:p w:rsidR="00763897" w:rsidRPr="00763897" w:rsidRDefault="00763897" w:rsidP="00575336">
            <w:pPr>
              <w:jc w:val="center"/>
              <w:rPr>
                <w:sz w:val="24"/>
                <w:szCs w:val="24"/>
                <w:lang w:val="ru-RU"/>
              </w:rPr>
            </w:pPr>
            <w:r w:rsidRPr="00763897">
              <w:rPr>
                <w:sz w:val="24"/>
                <w:szCs w:val="24"/>
                <w:lang w:val="ru-RU"/>
              </w:rPr>
              <w:t>18</w:t>
            </w:r>
          </w:p>
        </w:tc>
        <w:tc>
          <w:tcPr>
            <w:tcW w:w="2322" w:type="dxa"/>
          </w:tcPr>
          <w:p w:rsidR="00763897" w:rsidRPr="00763897" w:rsidRDefault="00763897">
            <w:r w:rsidRPr="00763897">
              <w:rPr>
                <w:sz w:val="24"/>
                <w:szCs w:val="24"/>
                <w:lang w:val="ru-RU"/>
              </w:rPr>
              <w:t>д. Богачево</w:t>
            </w:r>
          </w:p>
        </w:tc>
        <w:tc>
          <w:tcPr>
            <w:tcW w:w="3150" w:type="dxa"/>
            <w:vAlign w:val="center"/>
          </w:tcPr>
          <w:p w:rsidR="00763897" w:rsidRPr="00763897" w:rsidRDefault="00763897" w:rsidP="00BE0438">
            <w:pPr>
              <w:rPr>
                <w:iCs/>
                <w:sz w:val="24"/>
                <w:szCs w:val="24"/>
                <w:lang w:val="ru-RU"/>
              </w:rPr>
            </w:pPr>
            <w:r w:rsidRPr="00763897">
              <w:rPr>
                <w:iCs/>
                <w:sz w:val="24"/>
                <w:szCs w:val="24"/>
                <w:lang w:val="ru-RU"/>
              </w:rPr>
              <w:t>ОАО «Хайбуллинская горная компания»</w:t>
            </w:r>
          </w:p>
        </w:tc>
        <w:tc>
          <w:tcPr>
            <w:tcW w:w="2112" w:type="dxa"/>
            <w:vAlign w:val="center"/>
          </w:tcPr>
          <w:p w:rsidR="00763897" w:rsidRPr="00763897" w:rsidRDefault="00763897" w:rsidP="00BE0438">
            <w:pPr>
              <w:jc w:val="center"/>
              <w:rPr>
                <w:sz w:val="24"/>
                <w:szCs w:val="24"/>
                <w:lang w:val="ru-RU"/>
              </w:rPr>
            </w:pPr>
            <w:r w:rsidRPr="00763897">
              <w:rPr>
                <w:sz w:val="24"/>
                <w:szCs w:val="24"/>
                <w:lang w:val="ru-RU"/>
              </w:rPr>
              <w:t>500</w:t>
            </w:r>
          </w:p>
        </w:tc>
        <w:tc>
          <w:tcPr>
            <w:tcW w:w="1860" w:type="dxa"/>
          </w:tcPr>
          <w:p w:rsidR="00763897" w:rsidRPr="00763897" w:rsidRDefault="00763897" w:rsidP="00763897">
            <w:pPr>
              <w:jc w:val="center"/>
            </w:pPr>
            <w:r w:rsidRPr="00763897">
              <w:rPr>
                <w:sz w:val="24"/>
                <w:szCs w:val="24"/>
              </w:rPr>
              <w:t>-//-</w:t>
            </w:r>
          </w:p>
        </w:tc>
      </w:tr>
      <w:tr w:rsidR="00763897" w:rsidRPr="00763897" w:rsidTr="00FF158F">
        <w:trPr>
          <w:trHeight w:hRule="exact" w:val="845"/>
        </w:trPr>
        <w:tc>
          <w:tcPr>
            <w:tcW w:w="592" w:type="dxa"/>
            <w:vAlign w:val="center"/>
          </w:tcPr>
          <w:p w:rsidR="00763897" w:rsidRPr="00763897" w:rsidRDefault="00763897" w:rsidP="00575336">
            <w:pPr>
              <w:jc w:val="center"/>
              <w:rPr>
                <w:sz w:val="24"/>
                <w:szCs w:val="24"/>
                <w:lang w:val="ru-RU"/>
              </w:rPr>
            </w:pPr>
            <w:r w:rsidRPr="00763897">
              <w:rPr>
                <w:sz w:val="24"/>
                <w:szCs w:val="24"/>
                <w:lang w:val="ru-RU"/>
              </w:rPr>
              <w:t>19</w:t>
            </w:r>
          </w:p>
        </w:tc>
        <w:tc>
          <w:tcPr>
            <w:tcW w:w="2322" w:type="dxa"/>
          </w:tcPr>
          <w:p w:rsidR="00763897" w:rsidRPr="00763897" w:rsidRDefault="00763897">
            <w:r w:rsidRPr="00763897">
              <w:rPr>
                <w:sz w:val="24"/>
                <w:szCs w:val="24"/>
                <w:lang w:val="ru-RU"/>
              </w:rPr>
              <w:t>д. Богачево</w:t>
            </w:r>
          </w:p>
        </w:tc>
        <w:tc>
          <w:tcPr>
            <w:tcW w:w="3150" w:type="dxa"/>
            <w:vAlign w:val="center"/>
          </w:tcPr>
          <w:p w:rsidR="00763897" w:rsidRPr="00763897" w:rsidRDefault="00763897" w:rsidP="00BE0438">
            <w:pPr>
              <w:rPr>
                <w:iCs/>
                <w:sz w:val="24"/>
                <w:szCs w:val="24"/>
                <w:lang w:val="ru-RU"/>
              </w:rPr>
            </w:pPr>
            <w:r w:rsidRPr="00763897">
              <w:rPr>
                <w:iCs/>
                <w:sz w:val="24"/>
                <w:szCs w:val="24"/>
                <w:lang w:val="ru-RU"/>
              </w:rPr>
              <w:t>Зерносклады, сушильный агрегат</w:t>
            </w:r>
          </w:p>
        </w:tc>
        <w:tc>
          <w:tcPr>
            <w:tcW w:w="2112" w:type="dxa"/>
            <w:vAlign w:val="center"/>
          </w:tcPr>
          <w:p w:rsidR="00763897" w:rsidRPr="00763897" w:rsidRDefault="00763897" w:rsidP="00BE0438">
            <w:pPr>
              <w:jc w:val="center"/>
              <w:rPr>
                <w:sz w:val="24"/>
                <w:szCs w:val="24"/>
                <w:lang w:val="ru-RU"/>
              </w:rPr>
            </w:pPr>
            <w:r w:rsidRPr="00763897">
              <w:rPr>
                <w:sz w:val="24"/>
                <w:szCs w:val="24"/>
                <w:lang w:val="ru-RU"/>
              </w:rPr>
              <w:t>300</w:t>
            </w:r>
          </w:p>
        </w:tc>
        <w:tc>
          <w:tcPr>
            <w:tcW w:w="1860" w:type="dxa"/>
          </w:tcPr>
          <w:p w:rsidR="00763897" w:rsidRPr="00763897" w:rsidRDefault="00763897" w:rsidP="00763897">
            <w:pPr>
              <w:jc w:val="center"/>
            </w:pPr>
            <w:r w:rsidRPr="00763897">
              <w:rPr>
                <w:sz w:val="24"/>
                <w:szCs w:val="24"/>
              </w:rPr>
              <w:t>-//-</w:t>
            </w:r>
          </w:p>
        </w:tc>
      </w:tr>
      <w:tr w:rsidR="00763897" w:rsidRPr="00763897" w:rsidTr="00FF158F">
        <w:trPr>
          <w:trHeight w:hRule="exact" w:val="845"/>
        </w:trPr>
        <w:tc>
          <w:tcPr>
            <w:tcW w:w="592" w:type="dxa"/>
            <w:vAlign w:val="center"/>
          </w:tcPr>
          <w:p w:rsidR="00763897" w:rsidRPr="00763897" w:rsidRDefault="00763897" w:rsidP="00575336">
            <w:pPr>
              <w:jc w:val="center"/>
              <w:rPr>
                <w:sz w:val="24"/>
                <w:szCs w:val="24"/>
                <w:lang w:val="ru-RU"/>
              </w:rPr>
            </w:pPr>
            <w:r w:rsidRPr="00763897">
              <w:rPr>
                <w:sz w:val="24"/>
                <w:szCs w:val="24"/>
                <w:lang w:val="ru-RU"/>
              </w:rPr>
              <w:t>20</w:t>
            </w:r>
          </w:p>
        </w:tc>
        <w:tc>
          <w:tcPr>
            <w:tcW w:w="2322" w:type="dxa"/>
          </w:tcPr>
          <w:p w:rsidR="00763897" w:rsidRPr="00763897" w:rsidRDefault="00763897">
            <w:r w:rsidRPr="00763897">
              <w:rPr>
                <w:sz w:val="24"/>
                <w:szCs w:val="24"/>
                <w:lang w:val="ru-RU"/>
              </w:rPr>
              <w:t>д. Богачево</w:t>
            </w:r>
          </w:p>
        </w:tc>
        <w:tc>
          <w:tcPr>
            <w:tcW w:w="3150" w:type="dxa"/>
            <w:vAlign w:val="center"/>
          </w:tcPr>
          <w:p w:rsidR="00763897" w:rsidRPr="00763897" w:rsidRDefault="00763897" w:rsidP="00BE0438">
            <w:pPr>
              <w:rPr>
                <w:iCs/>
                <w:sz w:val="24"/>
                <w:szCs w:val="24"/>
                <w:lang w:val="ru-RU"/>
              </w:rPr>
            </w:pPr>
            <w:r w:rsidRPr="00763897">
              <w:rPr>
                <w:iCs/>
                <w:sz w:val="24"/>
                <w:szCs w:val="24"/>
                <w:lang w:val="ru-RU"/>
              </w:rPr>
              <w:t>сеносклад</w:t>
            </w:r>
          </w:p>
        </w:tc>
        <w:tc>
          <w:tcPr>
            <w:tcW w:w="2112" w:type="dxa"/>
            <w:vAlign w:val="center"/>
          </w:tcPr>
          <w:p w:rsidR="00763897" w:rsidRPr="00763897" w:rsidRDefault="00763897" w:rsidP="00BE0438">
            <w:pPr>
              <w:jc w:val="center"/>
              <w:rPr>
                <w:sz w:val="24"/>
                <w:szCs w:val="24"/>
                <w:lang w:val="ru-RU"/>
              </w:rPr>
            </w:pPr>
            <w:r w:rsidRPr="00763897">
              <w:rPr>
                <w:sz w:val="24"/>
                <w:szCs w:val="24"/>
                <w:lang w:val="ru-RU"/>
              </w:rPr>
              <w:t>50</w:t>
            </w:r>
          </w:p>
        </w:tc>
        <w:tc>
          <w:tcPr>
            <w:tcW w:w="1860" w:type="dxa"/>
          </w:tcPr>
          <w:p w:rsidR="00763897" w:rsidRPr="00763897" w:rsidRDefault="00763897" w:rsidP="00763897">
            <w:pPr>
              <w:jc w:val="center"/>
            </w:pPr>
            <w:r w:rsidRPr="00763897">
              <w:rPr>
                <w:sz w:val="24"/>
                <w:szCs w:val="24"/>
              </w:rPr>
              <w:t>-//-</w:t>
            </w:r>
          </w:p>
        </w:tc>
      </w:tr>
      <w:tr w:rsidR="00763897" w:rsidRPr="00763897" w:rsidTr="00FF158F">
        <w:trPr>
          <w:trHeight w:hRule="exact" w:val="845"/>
        </w:trPr>
        <w:tc>
          <w:tcPr>
            <w:tcW w:w="592" w:type="dxa"/>
            <w:vAlign w:val="center"/>
          </w:tcPr>
          <w:p w:rsidR="00763897" w:rsidRPr="00763897" w:rsidRDefault="00763897" w:rsidP="00575336">
            <w:pPr>
              <w:jc w:val="center"/>
              <w:rPr>
                <w:sz w:val="24"/>
                <w:szCs w:val="24"/>
                <w:lang w:val="ru-RU"/>
              </w:rPr>
            </w:pPr>
            <w:r w:rsidRPr="00763897">
              <w:rPr>
                <w:sz w:val="24"/>
                <w:szCs w:val="24"/>
                <w:lang w:val="ru-RU"/>
              </w:rPr>
              <w:t>21</w:t>
            </w:r>
          </w:p>
        </w:tc>
        <w:tc>
          <w:tcPr>
            <w:tcW w:w="2322" w:type="dxa"/>
          </w:tcPr>
          <w:p w:rsidR="00763897" w:rsidRPr="00763897" w:rsidRDefault="00763897">
            <w:r w:rsidRPr="00763897">
              <w:rPr>
                <w:sz w:val="24"/>
                <w:szCs w:val="24"/>
                <w:lang w:val="ru-RU"/>
              </w:rPr>
              <w:t>д. Богачево</w:t>
            </w:r>
          </w:p>
        </w:tc>
        <w:tc>
          <w:tcPr>
            <w:tcW w:w="3150" w:type="dxa"/>
            <w:vAlign w:val="center"/>
          </w:tcPr>
          <w:p w:rsidR="00763897" w:rsidRPr="00763897" w:rsidRDefault="00763897" w:rsidP="00BE0438">
            <w:pPr>
              <w:rPr>
                <w:iCs/>
                <w:sz w:val="24"/>
                <w:szCs w:val="24"/>
                <w:lang w:val="ru-RU"/>
              </w:rPr>
            </w:pPr>
            <w:r w:rsidRPr="00763897">
              <w:rPr>
                <w:iCs/>
                <w:sz w:val="24"/>
                <w:szCs w:val="24"/>
                <w:lang w:val="ru-RU"/>
              </w:rPr>
              <w:t>Свалка ТБО</w:t>
            </w:r>
          </w:p>
        </w:tc>
        <w:tc>
          <w:tcPr>
            <w:tcW w:w="2112" w:type="dxa"/>
            <w:vAlign w:val="center"/>
          </w:tcPr>
          <w:p w:rsidR="00763897" w:rsidRPr="00763897" w:rsidRDefault="00763897" w:rsidP="00BE0438">
            <w:pPr>
              <w:jc w:val="center"/>
              <w:rPr>
                <w:sz w:val="24"/>
                <w:szCs w:val="24"/>
                <w:lang w:val="ru-RU"/>
              </w:rPr>
            </w:pPr>
            <w:r w:rsidRPr="00763897">
              <w:rPr>
                <w:sz w:val="24"/>
                <w:szCs w:val="24"/>
                <w:lang w:val="ru-RU"/>
              </w:rPr>
              <w:t>1000</w:t>
            </w:r>
          </w:p>
        </w:tc>
        <w:tc>
          <w:tcPr>
            <w:tcW w:w="1860" w:type="dxa"/>
          </w:tcPr>
          <w:p w:rsidR="00763897" w:rsidRPr="00763897" w:rsidRDefault="00763897" w:rsidP="00763897">
            <w:pPr>
              <w:jc w:val="center"/>
            </w:pPr>
            <w:r w:rsidRPr="00763897">
              <w:rPr>
                <w:sz w:val="24"/>
                <w:szCs w:val="24"/>
              </w:rPr>
              <w:t>-//-</w:t>
            </w:r>
          </w:p>
        </w:tc>
      </w:tr>
      <w:tr w:rsidR="00763897" w:rsidRPr="00763897" w:rsidTr="00FF158F">
        <w:trPr>
          <w:trHeight w:hRule="exact" w:val="845"/>
        </w:trPr>
        <w:tc>
          <w:tcPr>
            <w:tcW w:w="592" w:type="dxa"/>
            <w:vAlign w:val="center"/>
          </w:tcPr>
          <w:p w:rsidR="00763897" w:rsidRPr="00763897" w:rsidRDefault="00763897" w:rsidP="00575336">
            <w:pPr>
              <w:jc w:val="center"/>
              <w:rPr>
                <w:sz w:val="24"/>
                <w:szCs w:val="24"/>
                <w:lang w:val="ru-RU"/>
              </w:rPr>
            </w:pPr>
            <w:r w:rsidRPr="00763897">
              <w:rPr>
                <w:sz w:val="24"/>
                <w:szCs w:val="24"/>
                <w:lang w:val="ru-RU"/>
              </w:rPr>
              <w:t>22</w:t>
            </w:r>
          </w:p>
        </w:tc>
        <w:tc>
          <w:tcPr>
            <w:tcW w:w="2322" w:type="dxa"/>
          </w:tcPr>
          <w:p w:rsidR="00763897" w:rsidRPr="00763897" w:rsidRDefault="00763897">
            <w:r w:rsidRPr="00763897">
              <w:rPr>
                <w:sz w:val="24"/>
                <w:szCs w:val="24"/>
                <w:lang w:val="ru-RU"/>
              </w:rPr>
              <w:t>д. Богачево</w:t>
            </w:r>
          </w:p>
        </w:tc>
        <w:tc>
          <w:tcPr>
            <w:tcW w:w="3150" w:type="dxa"/>
            <w:vAlign w:val="center"/>
          </w:tcPr>
          <w:p w:rsidR="00763897" w:rsidRPr="00763897" w:rsidRDefault="00763897" w:rsidP="00BE0438">
            <w:pPr>
              <w:rPr>
                <w:iCs/>
                <w:sz w:val="24"/>
                <w:szCs w:val="24"/>
                <w:lang w:val="ru-RU"/>
              </w:rPr>
            </w:pPr>
            <w:r w:rsidRPr="00763897">
              <w:rPr>
                <w:iCs/>
                <w:sz w:val="24"/>
                <w:szCs w:val="24"/>
                <w:lang w:val="ru-RU"/>
              </w:rPr>
              <w:t>Водоохранная зона</w:t>
            </w:r>
          </w:p>
        </w:tc>
        <w:tc>
          <w:tcPr>
            <w:tcW w:w="2112" w:type="dxa"/>
            <w:vAlign w:val="center"/>
          </w:tcPr>
          <w:p w:rsidR="00763897" w:rsidRPr="00763897" w:rsidRDefault="00763897" w:rsidP="00BE0438">
            <w:pPr>
              <w:jc w:val="center"/>
              <w:rPr>
                <w:sz w:val="24"/>
                <w:szCs w:val="24"/>
                <w:lang w:val="ru-RU"/>
              </w:rPr>
            </w:pPr>
            <w:r w:rsidRPr="00763897">
              <w:rPr>
                <w:sz w:val="24"/>
                <w:szCs w:val="24"/>
                <w:lang w:val="ru-RU"/>
              </w:rPr>
              <w:t>50</w:t>
            </w:r>
          </w:p>
        </w:tc>
        <w:tc>
          <w:tcPr>
            <w:tcW w:w="1860" w:type="dxa"/>
          </w:tcPr>
          <w:p w:rsidR="00763897" w:rsidRPr="00763897" w:rsidRDefault="00763897" w:rsidP="00763897">
            <w:pPr>
              <w:jc w:val="center"/>
            </w:pPr>
            <w:r w:rsidRPr="00763897">
              <w:rPr>
                <w:sz w:val="24"/>
                <w:szCs w:val="24"/>
              </w:rPr>
              <w:t>-//-</w:t>
            </w:r>
          </w:p>
        </w:tc>
      </w:tr>
    </w:tbl>
    <w:p w:rsidR="004F4E49" w:rsidRPr="00763897" w:rsidRDefault="004F4E49" w:rsidP="004E43AE">
      <w:pPr>
        <w:pStyle w:val="ae"/>
        <w:ind w:right="-1" w:firstLine="425"/>
        <w:jc w:val="both"/>
        <w:rPr>
          <w:lang w:val="ru-RU" w:eastAsia="en-US"/>
        </w:rPr>
      </w:pPr>
    </w:p>
    <w:p w:rsidR="00B60A05" w:rsidRPr="00781720" w:rsidRDefault="00B60A05" w:rsidP="004E43AE">
      <w:pPr>
        <w:pStyle w:val="ae"/>
        <w:ind w:right="-1" w:firstLine="425"/>
        <w:jc w:val="both"/>
        <w:rPr>
          <w:rFonts w:ascii="Times New Roman" w:hAnsi="Times New Roman"/>
          <w:lang w:val="ru-RU" w:eastAsia="en-US"/>
        </w:rPr>
      </w:pPr>
      <w:r w:rsidRPr="00781720">
        <w:rPr>
          <w:rFonts w:ascii="Times New Roman" w:hAnsi="Times New Roman"/>
          <w:lang w:val="ru-RU" w:eastAsia="en-US"/>
        </w:rPr>
        <w:t>Примечание:</w:t>
      </w:r>
    </w:p>
    <w:p w:rsidR="00B60A05" w:rsidRPr="00781720" w:rsidRDefault="00B60A05" w:rsidP="004E43AE">
      <w:pPr>
        <w:pStyle w:val="ae"/>
        <w:ind w:right="-1" w:firstLine="425"/>
        <w:jc w:val="both"/>
        <w:rPr>
          <w:rFonts w:ascii="Times New Roman" w:hAnsi="Times New Roman"/>
          <w:lang w:val="ru-RU" w:eastAsia="en-US"/>
        </w:rPr>
      </w:pPr>
      <w:r w:rsidRPr="00781720">
        <w:rPr>
          <w:rFonts w:ascii="Times New Roman" w:hAnsi="Times New Roman"/>
          <w:lang w:val="ru-RU" w:eastAsia="en-US"/>
        </w:rPr>
        <w:t xml:space="preserve"> Перечень объектов, формирующих границы санитарно-защитных зон включает объекты, образующие наиболее значительные ограничения в зависимости от санитарной классификации объектов согласно СанПиН №2.2.1/2.1.1.1200-03, и может дополняться и изменяться в процессе технологической реконструкции и реализации положений генерального плана, а также документации по планировке СП </w:t>
      </w:r>
      <w:r w:rsidR="00215451" w:rsidRPr="00781720">
        <w:rPr>
          <w:rFonts w:ascii="Times New Roman" w:hAnsi="Times New Roman"/>
          <w:lang w:val="ru-RU" w:eastAsia="en-US"/>
        </w:rPr>
        <w:t>Ишмурзинский</w:t>
      </w:r>
      <w:r w:rsidRPr="00781720">
        <w:rPr>
          <w:rFonts w:ascii="Times New Roman" w:hAnsi="Times New Roman"/>
          <w:lang w:val="ru-RU" w:eastAsia="en-US"/>
        </w:rPr>
        <w:t xml:space="preserve"> сельсовет.</w:t>
      </w:r>
    </w:p>
    <w:p w:rsidR="00B60A05" w:rsidRPr="00CD4A1C" w:rsidRDefault="00B60A05" w:rsidP="004E43AE">
      <w:pPr>
        <w:pStyle w:val="ae"/>
        <w:ind w:right="-1" w:firstLine="425"/>
        <w:jc w:val="both"/>
        <w:rPr>
          <w:lang w:val="ru-RU" w:eastAsia="en-US"/>
        </w:rPr>
      </w:pPr>
    </w:p>
    <w:p w:rsidR="00B60A05" w:rsidRPr="00CD4A1C" w:rsidRDefault="00B60A05" w:rsidP="00A51FF3">
      <w:pPr>
        <w:ind w:firstLine="426"/>
        <w:contextualSpacing/>
        <w:jc w:val="both"/>
        <w:rPr>
          <w:b/>
          <w:sz w:val="24"/>
          <w:szCs w:val="24"/>
          <w:lang w:val="ru-RU" w:eastAsia="en-US"/>
        </w:rPr>
      </w:pPr>
      <w:r w:rsidRPr="00CD4A1C">
        <w:rPr>
          <w:b/>
          <w:sz w:val="24"/>
          <w:szCs w:val="24"/>
          <w:lang w:val="ru-RU" w:eastAsia="en-US"/>
        </w:rPr>
        <w:t xml:space="preserve">Статья </w:t>
      </w:r>
      <w:r w:rsidR="00872BA7" w:rsidRPr="006F6AD3">
        <w:rPr>
          <w:b/>
          <w:sz w:val="24"/>
          <w:szCs w:val="24"/>
          <w:lang w:val="ru-RU" w:eastAsia="en-US"/>
        </w:rPr>
        <w:t xml:space="preserve">31 </w:t>
      </w:r>
      <w:r w:rsidRPr="00CD4A1C">
        <w:rPr>
          <w:b/>
          <w:sz w:val="24"/>
          <w:szCs w:val="24"/>
          <w:lang w:val="ru-RU" w:eastAsia="en-US"/>
        </w:rPr>
        <w:t xml:space="preserve">Карта градостроительного зонирования </w:t>
      </w:r>
      <w:r>
        <w:rPr>
          <w:b/>
          <w:sz w:val="24"/>
          <w:szCs w:val="24"/>
          <w:lang w:val="ru-RU" w:eastAsia="en-US"/>
        </w:rPr>
        <w:t xml:space="preserve">СП </w:t>
      </w:r>
      <w:r w:rsidR="00215451">
        <w:rPr>
          <w:b/>
          <w:sz w:val="24"/>
          <w:szCs w:val="24"/>
          <w:lang w:val="ru-RU" w:eastAsia="en-US"/>
        </w:rPr>
        <w:t>Ишмурзинский</w:t>
      </w:r>
      <w:r w:rsidRPr="00CD4A1C">
        <w:rPr>
          <w:b/>
          <w:sz w:val="24"/>
          <w:szCs w:val="24"/>
          <w:lang w:val="ru-RU" w:eastAsia="en-US"/>
        </w:rPr>
        <w:t xml:space="preserve"> сельсовет муниципального района </w:t>
      </w:r>
      <w:r>
        <w:rPr>
          <w:b/>
          <w:sz w:val="24"/>
          <w:szCs w:val="24"/>
          <w:lang w:val="ru-RU" w:eastAsia="en-US"/>
        </w:rPr>
        <w:t>Баймакский</w:t>
      </w:r>
      <w:r w:rsidRPr="00CD4A1C">
        <w:rPr>
          <w:b/>
          <w:sz w:val="24"/>
          <w:szCs w:val="24"/>
          <w:lang w:val="ru-RU" w:eastAsia="en-US"/>
        </w:rPr>
        <w:t xml:space="preserve"> район </w:t>
      </w:r>
      <w:r>
        <w:rPr>
          <w:b/>
          <w:sz w:val="24"/>
          <w:szCs w:val="24"/>
          <w:lang w:val="ru-RU" w:eastAsia="en-US"/>
        </w:rPr>
        <w:t>РБ</w:t>
      </w:r>
      <w:r w:rsidRPr="00CD4A1C">
        <w:rPr>
          <w:b/>
          <w:sz w:val="24"/>
          <w:szCs w:val="24"/>
          <w:lang w:val="ru-RU" w:eastAsia="en-US"/>
        </w:rPr>
        <w:t xml:space="preserve"> в части границ зон с особыми условиями использования территорий по санитарно-гигиеническим и природно-экологическим требованиям</w:t>
      </w:r>
    </w:p>
    <w:p w:rsidR="00B60A05" w:rsidRPr="00CD4A1C" w:rsidRDefault="00B60A05" w:rsidP="00E17865">
      <w:pPr>
        <w:tabs>
          <w:tab w:val="left" w:pos="11"/>
        </w:tabs>
        <w:ind w:firstLine="426"/>
        <w:contextualSpacing/>
        <w:jc w:val="both"/>
        <w:rPr>
          <w:sz w:val="24"/>
          <w:szCs w:val="24"/>
          <w:lang w:val="ru-RU" w:eastAsia="ar-SA"/>
        </w:rPr>
      </w:pPr>
      <w:r w:rsidRPr="00CD4A1C">
        <w:rPr>
          <w:sz w:val="24"/>
          <w:szCs w:val="24"/>
          <w:lang w:val="ru-RU" w:eastAsia="ar-SA"/>
        </w:rPr>
        <w:t>1.</w:t>
      </w:r>
      <w:r w:rsidR="00A81DEF">
        <w:rPr>
          <w:sz w:val="24"/>
          <w:szCs w:val="24"/>
          <w:lang w:val="ru-RU" w:eastAsia="ar-SA"/>
        </w:rPr>
        <w:t xml:space="preserve"> </w:t>
      </w:r>
      <w:r w:rsidRPr="00CD4A1C">
        <w:rPr>
          <w:sz w:val="24"/>
          <w:szCs w:val="24"/>
          <w:lang w:val="ru-RU" w:eastAsia="ar-SA"/>
        </w:rPr>
        <w:t xml:space="preserve">Карта границ зон с особыми условиями использования территорий </w:t>
      </w:r>
      <w:r>
        <w:rPr>
          <w:sz w:val="24"/>
          <w:szCs w:val="24"/>
          <w:lang w:val="ru-RU" w:eastAsia="ar-SA"/>
        </w:rPr>
        <w:t xml:space="preserve">СП </w:t>
      </w:r>
      <w:r w:rsidR="00215451">
        <w:rPr>
          <w:bCs/>
          <w:color w:val="000000"/>
          <w:sz w:val="24"/>
          <w:szCs w:val="24"/>
          <w:shd w:val="clear" w:color="auto" w:fill="FFFFFF"/>
          <w:lang w:val="ru-RU" w:eastAsia="ar-SA"/>
        </w:rPr>
        <w:t>Ишмурзинский</w:t>
      </w:r>
      <w:r w:rsidRPr="00CD4A1C">
        <w:rPr>
          <w:color w:val="000000"/>
          <w:sz w:val="24"/>
          <w:szCs w:val="24"/>
          <w:shd w:val="clear" w:color="auto" w:fill="FFFFFF"/>
          <w:lang w:val="ru-RU" w:eastAsia="ar-SA"/>
        </w:rPr>
        <w:t xml:space="preserve"> сельсовет </w:t>
      </w:r>
      <w:r w:rsidRPr="00CD4A1C">
        <w:rPr>
          <w:sz w:val="24"/>
          <w:szCs w:val="24"/>
          <w:lang w:val="ru-RU" w:eastAsia="ar-SA"/>
        </w:rPr>
        <w:t xml:space="preserve">муниципального района </w:t>
      </w:r>
      <w:r>
        <w:rPr>
          <w:sz w:val="24"/>
          <w:szCs w:val="24"/>
          <w:lang w:val="ru-RU" w:eastAsia="ar-SA"/>
        </w:rPr>
        <w:t>Баймакский</w:t>
      </w:r>
      <w:r w:rsidRPr="00CD4A1C">
        <w:rPr>
          <w:sz w:val="24"/>
          <w:szCs w:val="24"/>
          <w:lang w:val="ru-RU" w:eastAsia="ar-SA"/>
        </w:rPr>
        <w:t xml:space="preserve"> район </w:t>
      </w:r>
      <w:r>
        <w:rPr>
          <w:sz w:val="24"/>
          <w:szCs w:val="24"/>
          <w:lang w:val="ru-RU" w:eastAsia="ar-SA"/>
        </w:rPr>
        <w:t>РБ</w:t>
      </w:r>
      <w:r w:rsidRPr="00CD4A1C">
        <w:rPr>
          <w:sz w:val="24"/>
          <w:szCs w:val="24"/>
          <w:lang w:val="ru-RU" w:eastAsia="ar-SA"/>
        </w:rPr>
        <w:t xml:space="preserve"> по санитарно-гигиеническим и природно-экологическим требованиям в целях удобства пользования представлена в форме картографических документов, являющихся неотъемлемой частью настоящих Правил</w:t>
      </w:r>
      <w:r w:rsidR="00E17865">
        <w:rPr>
          <w:sz w:val="24"/>
          <w:szCs w:val="24"/>
          <w:lang w:val="ru-RU" w:eastAsia="ar-SA"/>
        </w:rPr>
        <w:t>.</w:t>
      </w:r>
    </w:p>
    <w:p w:rsidR="00B60A05" w:rsidRPr="00CD4A1C" w:rsidRDefault="00B60A05" w:rsidP="00A51FF3">
      <w:pPr>
        <w:ind w:firstLine="426"/>
        <w:contextualSpacing/>
        <w:jc w:val="both"/>
        <w:rPr>
          <w:sz w:val="24"/>
          <w:szCs w:val="24"/>
          <w:lang w:val="ru-RU" w:eastAsia="ar-SA"/>
        </w:rPr>
      </w:pPr>
      <w:r w:rsidRPr="00CD4A1C">
        <w:rPr>
          <w:sz w:val="24"/>
          <w:szCs w:val="24"/>
          <w:lang w:val="ru-RU" w:eastAsia="ar-SA"/>
        </w:rPr>
        <w:t xml:space="preserve">2. На картах зон с особыми условиями использования территорий, входящих в состав карты градостроительного зонирования </w:t>
      </w:r>
      <w:r>
        <w:rPr>
          <w:sz w:val="24"/>
          <w:szCs w:val="24"/>
          <w:lang w:val="ru-RU" w:eastAsia="ar-SA"/>
        </w:rPr>
        <w:t xml:space="preserve">СП </w:t>
      </w:r>
      <w:r w:rsidR="00215451">
        <w:rPr>
          <w:bCs/>
          <w:color w:val="000000"/>
          <w:sz w:val="24"/>
          <w:szCs w:val="24"/>
          <w:shd w:val="clear" w:color="auto" w:fill="FFFFFF"/>
          <w:lang w:val="ru-RU" w:eastAsia="ar-SA"/>
        </w:rPr>
        <w:t>Ишмурзинский</w:t>
      </w:r>
      <w:r w:rsidRPr="00CD4A1C">
        <w:rPr>
          <w:color w:val="000000"/>
          <w:sz w:val="24"/>
          <w:szCs w:val="24"/>
          <w:shd w:val="clear" w:color="auto" w:fill="FFFFFF"/>
          <w:lang w:val="ru-RU" w:eastAsia="ar-SA"/>
        </w:rPr>
        <w:t xml:space="preserve"> сельсовет </w:t>
      </w:r>
      <w:r w:rsidRPr="00CD4A1C">
        <w:rPr>
          <w:sz w:val="24"/>
          <w:szCs w:val="24"/>
          <w:lang w:val="ru-RU" w:eastAsia="ar-SA"/>
        </w:rPr>
        <w:t xml:space="preserve">муниципального района </w:t>
      </w:r>
      <w:r>
        <w:rPr>
          <w:sz w:val="24"/>
          <w:szCs w:val="24"/>
          <w:lang w:val="ru-RU" w:eastAsia="ar-SA"/>
        </w:rPr>
        <w:t>Баймакский</w:t>
      </w:r>
      <w:r w:rsidRPr="00CD4A1C">
        <w:rPr>
          <w:sz w:val="24"/>
          <w:szCs w:val="24"/>
          <w:lang w:val="ru-RU" w:eastAsia="ar-SA"/>
        </w:rPr>
        <w:t xml:space="preserve"> район </w:t>
      </w:r>
      <w:r>
        <w:rPr>
          <w:sz w:val="24"/>
          <w:szCs w:val="24"/>
          <w:lang w:val="ru-RU" w:eastAsia="ar-SA"/>
        </w:rPr>
        <w:t>РБ</w:t>
      </w:r>
      <w:r w:rsidRPr="00CD4A1C">
        <w:rPr>
          <w:sz w:val="24"/>
          <w:szCs w:val="24"/>
          <w:lang w:val="ru-RU" w:eastAsia="ar-SA"/>
        </w:rPr>
        <w:t xml:space="preserve"> отображено принципиальное местоположение границ зон с особыми условиями использования территории, устанавливаемых по санитарно-гигиеническим и природно-экологическим требованиям на основе действующих нормативных документов. Точное местоположение границ указанных зон и территорий подлежит установлению в соответствии с действующим законодательством в составе проектов соответствующих видов зон и внесению в качестве поправок в Правила. </w:t>
      </w:r>
    </w:p>
    <w:p w:rsidR="00B60A05" w:rsidRPr="00CD4A1C" w:rsidRDefault="00B60A05" w:rsidP="00A51FF3">
      <w:pPr>
        <w:ind w:firstLine="426"/>
        <w:contextualSpacing/>
        <w:rPr>
          <w:sz w:val="24"/>
          <w:szCs w:val="24"/>
          <w:lang w:val="ru-RU" w:eastAsia="ar-SA"/>
        </w:rPr>
      </w:pPr>
    </w:p>
    <w:p w:rsidR="00B60A05" w:rsidRPr="00CD4A1C" w:rsidRDefault="001E4040" w:rsidP="00A51FF3">
      <w:pPr>
        <w:widowControl w:val="0"/>
        <w:tabs>
          <w:tab w:val="left" w:pos="0"/>
          <w:tab w:val="left" w:pos="15840"/>
        </w:tabs>
        <w:ind w:firstLine="426"/>
        <w:contextualSpacing/>
        <w:jc w:val="both"/>
        <w:rPr>
          <w:b/>
          <w:snapToGrid w:val="0"/>
          <w:sz w:val="24"/>
          <w:szCs w:val="24"/>
          <w:lang w:val="ru-RU"/>
        </w:rPr>
      </w:pPr>
      <w:r>
        <w:rPr>
          <w:b/>
          <w:snapToGrid w:val="0"/>
          <w:sz w:val="24"/>
          <w:szCs w:val="24"/>
          <w:lang w:val="ru-RU"/>
        </w:rPr>
        <w:t>ГЛАВА 14</w:t>
      </w:r>
      <w:r w:rsidR="00B60A05" w:rsidRPr="00CD4A1C">
        <w:rPr>
          <w:b/>
          <w:snapToGrid w:val="0"/>
          <w:sz w:val="24"/>
          <w:szCs w:val="24"/>
          <w:lang w:val="ru-RU"/>
        </w:rPr>
        <w:t xml:space="preserve">. КАРТА ГРАДОСТРОИТЕЛЬНОГО ЗОНИРОВАНИЯ </w:t>
      </w:r>
      <w:r w:rsidR="00B60A05">
        <w:rPr>
          <w:b/>
          <w:snapToGrid w:val="0"/>
          <w:sz w:val="24"/>
          <w:szCs w:val="24"/>
          <w:lang w:val="ru-RU"/>
        </w:rPr>
        <w:t xml:space="preserve">СП </w:t>
      </w:r>
      <w:r w:rsidR="00215451">
        <w:rPr>
          <w:b/>
          <w:snapToGrid w:val="0"/>
          <w:sz w:val="24"/>
          <w:szCs w:val="24"/>
          <w:lang w:val="ru-RU"/>
        </w:rPr>
        <w:t>ИШМУРЗИНСКИЙ</w:t>
      </w:r>
      <w:r w:rsidR="00B60A05" w:rsidRPr="00CD4A1C">
        <w:rPr>
          <w:b/>
          <w:snapToGrid w:val="0"/>
          <w:sz w:val="24"/>
          <w:szCs w:val="24"/>
          <w:lang w:val="ru-RU"/>
        </w:rPr>
        <w:t xml:space="preserve"> СЕЛЬСОВЕТ МУНИЦИПАЛЬНОГО РАЙОНА </w:t>
      </w:r>
      <w:r w:rsidR="00B60A05">
        <w:rPr>
          <w:b/>
          <w:snapToGrid w:val="0"/>
          <w:sz w:val="24"/>
          <w:szCs w:val="24"/>
          <w:lang w:val="ru-RU"/>
        </w:rPr>
        <w:t>БАЙМАКСКИЙ</w:t>
      </w:r>
      <w:r w:rsidR="00B60A05" w:rsidRPr="00CD4A1C">
        <w:rPr>
          <w:b/>
          <w:snapToGrid w:val="0"/>
          <w:sz w:val="24"/>
          <w:szCs w:val="24"/>
          <w:lang w:val="ru-RU"/>
        </w:rPr>
        <w:t xml:space="preserve"> РАЙОН </w:t>
      </w:r>
      <w:r w:rsidR="00B60A05">
        <w:rPr>
          <w:b/>
          <w:snapToGrid w:val="0"/>
          <w:sz w:val="24"/>
          <w:szCs w:val="24"/>
          <w:lang w:val="ru-RU"/>
        </w:rPr>
        <w:t>РБ</w:t>
      </w:r>
      <w:r w:rsidR="00B60A05" w:rsidRPr="00CD4A1C">
        <w:rPr>
          <w:b/>
          <w:snapToGrid w:val="0"/>
          <w:sz w:val="24"/>
          <w:szCs w:val="24"/>
          <w:lang w:val="ru-RU"/>
        </w:rPr>
        <w:t xml:space="preserve"> В ЧАСТИ ГРАНИЦ ЗОН ОХРАНЫ ОБЪЕКТОВ КУЛЬТУРНОГО НАСЛЕДИЯ И ГРАНИЦ ЗОН ОСОБОГО РЕГУЛИРОВАНИЯ ГРАДО</w:t>
      </w:r>
      <w:r w:rsidR="005A41C4">
        <w:rPr>
          <w:b/>
          <w:snapToGrid w:val="0"/>
          <w:sz w:val="24"/>
          <w:szCs w:val="24"/>
          <w:lang w:val="ru-RU"/>
        </w:rPr>
        <w:t xml:space="preserve">СТРОИТЕЛЬНОЙ ДЕЯТЕЛЬНОСТИ </w:t>
      </w:r>
    </w:p>
    <w:p w:rsidR="00B60A05" w:rsidRDefault="00B60A05" w:rsidP="0028690C">
      <w:pPr>
        <w:widowControl w:val="0"/>
        <w:tabs>
          <w:tab w:val="left" w:pos="0"/>
          <w:tab w:val="left" w:pos="15840"/>
        </w:tabs>
        <w:ind w:firstLine="426"/>
        <w:contextualSpacing/>
        <w:jc w:val="both"/>
        <w:rPr>
          <w:snapToGrid w:val="0"/>
          <w:sz w:val="24"/>
          <w:szCs w:val="24"/>
          <w:lang w:val="ru-RU"/>
        </w:rPr>
      </w:pPr>
      <w:r w:rsidRPr="00CD4A1C">
        <w:rPr>
          <w:snapToGrid w:val="0"/>
          <w:sz w:val="24"/>
          <w:szCs w:val="24"/>
          <w:lang w:val="ru-RU"/>
        </w:rPr>
        <w:t> </w:t>
      </w:r>
    </w:p>
    <w:p w:rsidR="00B60A05" w:rsidRPr="00CD4A1C" w:rsidRDefault="00B60A05" w:rsidP="0028690C">
      <w:pPr>
        <w:widowControl w:val="0"/>
        <w:tabs>
          <w:tab w:val="left" w:pos="0"/>
          <w:tab w:val="left" w:pos="15840"/>
        </w:tabs>
        <w:ind w:firstLine="426"/>
        <w:contextualSpacing/>
        <w:jc w:val="both"/>
        <w:rPr>
          <w:b/>
          <w:snapToGrid w:val="0"/>
          <w:sz w:val="24"/>
          <w:szCs w:val="24"/>
          <w:lang w:val="ru-RU"/>
        </w:rPr>
      </w:pPr>
      <w:r w:rsidRPr="00DC59B8">
        <w:rPr>
          <w:b/>
          <w:snapToGrid w:val="0"/>
          <w:sz w:val="24"/>
          <w:szCs w:val="24"/>
          <w:lang w:val="ru-RU"/>
        </w:rPr>
        <w:t xml:space="preserve">Статья </w:t>
      </w:r>
      <w:r w:rsidR="00872BA7">
        <w:rPr>
          <w:b/>
          <w:snapToGrid w:val="0"/>
          <w:sz w:val="24"/>
          <w:szCs w:val="24"/>
          <w:lang w:val="ru-RU"/>
        </w:rPr>
        <w:t xml:space="preserve">32 </w:t>
      </w:r>
      <w:r w:rsidRPr="00CD4A1C">
        <w:rPr>
          <w:b/>
          <w:snapToGrid w:val="0"/>
          <w:sz w:val="24"/>
          <w:szCs w:val="24"/>
          <w:lang w:val="ru-RU"/>
        </w:rPr>
        <w:t>Перечень зон охраны объектов культурного наследия и</w:t>
      </w:r>
      <w:r w:rsidR="00CF2426">
        <w:rPr>
          <w:b/>
          <w:snapToGrid w:val="0"/>
          <w:sz w:val="24"/>
          <w:szCs w:val="24"/>
          <w:lang w:val="ru-RU"/>
        </w:rPr>
        <w:t xml:space="preserve"> </w:t>
      </w:r>
      <w:r w:rsidRPr="00CD4A1C">
        <w:rPr>
          <w:b/>
          <w:snapToGrid w:val="0"/>
          <w:sz w:val="24"/>
          <w:szCs w:val="24"/>
          <w:lang w:val="ru-RU"/>
        </w:rPr>
        <w:t>зон особого регулирования градостроительной деятельности</w:t>
      </w:r>
    </w:p>
    <w:p w:rsidR="00B60A05" w:rsidRPr="00CD4A1C" w:rsidRDefault="00B60A05" w:rsidP="00540417">
      <w:pPr>
        <w:widowControl w:val="0"/>
        <w:tabs>
          <w:tab w:val="left" w:pos="0"/>
          <w:tab w:val="left" w:pos="15840"/>
        </w:tabs>
        <w:ind w:firstLine="426"/>
        <w:contextualSpacing/>
        <w:jc w:val="both"/>
        <w:rPr>
          <w:snapToGrid w:val="0"/>
          <w:sz w:val="24"/>
          <w:szCs w:val="24"/>
          <w:lang w:val="ru-RU"/>
        </w:rPr>
      </w:pPr>
      <w:r w:rsidRPr="00CD4A1C">
        <w:rPr>
          <w:snapToGrid w:val="0"/>
          <w:sz w:val="24"/>
          <w:szCs w:val="24"/>
          <w:lang w:val="ru-RU"/>
        </w:rPr>
        <w:t xml:space="preserve"> На картах зон охраны объектов культурного наследия и зон особого регулирования градостроительной деятельности, входящих в состав карты градостроительного зонирования </w:t>
      </w:r>
      <w:r>
        <w:rPr>
          <w:snapToGrid w:val="0"/>
          <w:sz w:val="24"/>
          <w:szCs w:val="24"/>
          <w:lang w:val="ru-RU"/>
        </w:rPr>
        <w:t xml:space="preserve">СП </w:t>
      </w:r>
      <w:r w:rsidR="00215451">
        <w:rPr>
          <w:bCs/>
          <w:snapToGrid w:val="0"/>
          <w:color w:val="000000"/>
          <w:sz w:val="24"/>
          <w:szCs w:val="24"/>
          <w:shd w:val="clear" w:color="auto" w:fill="FFFFFF"/>
          <w:lang w:val="ru-RU"/>
        </w:rPr>
        <w:t>Ишмурзинский</w:t>
      </w:r>
      <w:r w:rsidRPr="00CD4A1C">
        <w:rPr>
          <w:snapToGrid w:val="0"/>
          <w:color w:val="000000"/>
          <w:sz w:val="24"/>
          <w:szCs w:val="24"/>
          <w:shd w:val="clear" w:color="auto" w:fill="FFFFFF"/>
          <w:lang w:val="ru-RU"/>
        </w:rPr>
        <w:t xml:space="preserve"> сельсовет </w:t>
      </w:r>
      <w:r w:rsidRPr="00CD4A1C">
        <w:rPr>
          <w:snapToGrid w:val="0"/>
          <w:sz w:val="24"/>
          <w:szCs w:val="24"/>
          <w:lang w:val="ru-RU"/>
        </w:rPr>
        <w:t xml:space="preserve">муниципального района </w:t>
      </w:r>
      <w:r>
        <w:rPr>
          <w:snapToGrid w:val="0"/>
          <w:sz w:val="24"/>
          <w:szCs w:val="24"/>
          <w:lang w:val="ru-RU"/>
        </w:rPr>
        <w:t>Баймакский</w:t>
      </w:r>
      <w:r w:rsidRPr="00CD4A1C">
        <w:rPr>
          <w:snapToGrid w:val="0"/>
          <w:sz w:val="24"/>
          <w:szCs w:val="24"/>
          <w:lang w:val="ru-RU"/>
        </w:rPr>
        <w:t xml:space="preserve"> район </w:t>
      </w:r>
      <w:r>
        <w:rPr>
          <w:snapToGrid w:val="0"/>
          <w:sz w:val="24"/>
          <w:szCs w:val="24"/>
          <w:lang w:val="ru-RU"/>
        </w:rPr>
        <w:t>РБ</w:t>
      </w:r>
      <w:r w:rsidRPr="00CD4A1C">
        <w:rPr>
          <w:snapToGrid w:val="0"/>
          <w:sz w:val="24"/>
          <w:szCs w:val="24"/>
          <w:lang w:val="ru-RU"/>
        </w:rPr>
        <w:t>, отображены следующие виды зон - объединенные зоны охраны объектов культурного наследия и зон особого регулирования градостроительной деятельности:</w:t>
      </w:r>
    </w:p>
    <w:p w:rsidR="00B60A05" w:rsidRPr="00CD4A1C" w:rsidRDefault="00B60A05" w:rsidP="00A51FF3">
      <w:pPr>
        <w:ind w:firstLine="426"/>
        <w:contextualSpacing/>
        <w:rPr>
          <w:sz w:val="24"/>
          <w:szCs w:val="24"/>
          <w:lang w:val="ru-RU" w:eastAsia="ar-SA"/>
        </w:rPr>
      </w:pPr>
      <w:r w:rsidRPr="00CD4A1C">
        <w:rPr>
          <w:sz w:val="24"/>
          <w:szCs w:val="24"/>
          <w:lang w:val="ru-RU" w:eastAsia="ar-SA"/>
        </w:rPr>
        <w:lastRenderedPageBreak/>
        <w:t>1.Охранные зоны памятников (сокращение ОЗ):</w:t>
      </w:r>
    </w:p>
    <w:p w:rsidR="00B60A05" w:rsidRPr="00CD4A1C" w:rsidRDefault="00B60A05" w:rsidP="00A51FF3">
      <w:pPr>
        <w:ind w:firstLine="426"/>
        <w:contextualSpacing/>
        <w:rPr>
          <w:sz w:val="24"/>
          <w:szCs w:val="24"/>
          <w:lang w:val="ru-RU" w:eastAsia="en-US"/>
        </w:rPr>
      </w:pPr>
      <w:r w:rsidRPr="00CD4A1C">
        <w:rPr>
          <w:sz w:val="24"/>
          <w:szCs w:val="24"/>
          <w:lang w:val="ru-RU" w:eastAsia="en-US"/>
        </w:rPr>
        <w:t xml:space="preserve">зона </w:t>
      </w:r>
      <w:r w:rsidRPr="00CD4A1C">
        <w:rPr>
          <w:b/>
          <w:sz w:val="24"/>
          <w:szCs w:val="24"/>
          <w:lang w:val="ru-RU" w:eastAsia="en-US"/>
        </w:rPr>
        <w:t>«</w:t>
      </w:r>
      <w:r w:rsidRPr="00616909">
        <w:rPr>
          <w:b/>
          <w:sz w:val="24"/>
          <w:szCs w:val="24"/>
          <w:lang w:val="ru-RU" w:eastAsia="en-US"/>
        </w:rPr>
        <w:t>ОЗп</w:t>
      </w:r>
      <w:r w:rsidRPr="00CD4A1C">
        <w:rPr>
          <w:b/>
          <w:sz w:val="24"/>
          <w:szCs w:val="24"/>
          <w:lang w:val="ru-RU" w:eastAsia="en-US"/>
        </w:rPr>
        <w:t xml:space="preserve">» </w:t>
      </w:r>
      <w:r w:rsidRPr="00CD4A1C">
        <w:rPr>
          <w:sz w:val="24"/>
          <w:szCs w:val="24"/>
          <w:lang w:val="ru-RU" w:eastAsia="en-US"/>
        </w:rPr>
        <w:t>- охранная зона объектов культурного наследия;</w:t>
      </w:r>
    </w:p>
    <w:p w:rsidR="00B60A05" w:rsidRPr="00CD4A1C" w:rsidRDefault="00B60A05" w:rsidP="00724709">
      <w:pPr>
        <w:widowControl w:val="0"/>
        <w:tabs>
          <w:tab w:val="left" w:pos="0"/>
          <w:tab w:val="left" w:pos="15840"/>
        </w:tabs>
        <w:ind w:firstLineChars="177" w:firstLine="425"/>
        <w:contextualSpacing/>
        <w:rPr>
          <w:snapToGrid w:val="0"/>
          <w:sz w:val="24"/>
          <w:szCs w:val="24"/>
          <w:lang w:val="ru-RU"/>
        </w:rPr>
      </w:pPr>
      <w:r w:rsidRPr="00CD4A1C">
        <w:rPr>
          <w:snapToGrid w:val="0"/>
          <w:sz w:val="24"/>
          <w:szCs w:val="24"/>
          <w:lang w:val="ru-RU"/>
        </w:rPr>
        <w:t>2.Зоны регулирования застройки и хозяйственной деятельности объектов культурного наследия (сокращение ЗРЗ):</w:t>
      </w:r>
    </w:p>
    <w:p w:rsidR="00B60A05" w:rsidRPr="00CD4A1C" w:rsidRDefault="00B60A05" w:rsidP="00724709">
      <w:pPr>
        <w:widowControl w:val="0"/>
        <w:tabs>
          <w:tab w:val="left" w:pos="0"/>
          <w:tab w:val="left" w:pos="15840"/>
        </w:tabs>
        <w:ind w:firstLineChars="177" w:firstLine="425"/>
        <w:contextualSpacing/>
        <w:rPr>
          <w:snapToGrid w:val="0"/>
          <w:sz w:val="24"/>
          <w:szCs w:val="24"/>
          <w:lang w:val="ru-RU"/>
        </w:rPr>
      </w:pPr>
      <w:r w:rsidRPr="00CD4A1C">
        <w:rPr>
          <w:snapToGrid w:val="0"/>
          <w:sz w:val="24"/>
          <w:szCs w:val="24"/>
          <w:lang w:val="ru-RU"/>
        </w:rPr>
        <w:t xml:space="preserve"> зона </w:t>
      </w:r>
      <w:r w:rsidRPr="00CD4A1C">
        <w:rPr>
          <w:b/>
          <w:snapToGrid w:val="0"/>
          <w:sz w:val="24"/>
          <w:szCs w:val="24"/>
          <w:lang w:val="ru-RU"/>
        </w:rPr>
        <w:t>«ЗРЗ»</w:t>
      </w:r>
      <w:r w:rsidRPr="00CD4A1C">
        <w:rPr>
          <w:snapToGrid w:val="0"/>
          <w:sz w:val="24"/>
          <w:szCs w:val="24"/>
          <w:lang w:val="ru-RU"/>
        </w:rPr>
        <w:t xml:space="preserve"> - зона регулирования застройки и хозяйственной деятельности объектов культурного наследия.</w:t>
      </w:r>
    </w:p>
    <w:p w:rsidR="00B60A05" w:rsidRPr="00CD4A1C" w:rsidRDefault="00B60A05" w:rsidP="00A51FF3">
      <w:pPr>
        <w:ind w:firstLine="426"/>
        <w:contextualSpacing/>
        <w:rPr>
          <w:sz w:val="24"/>
          <w:szCs w:val="24"/>
          <w:lang w:val="ru-RU" w:eastAsia="ar-SA"/>
        </w:rPr>
      </w:pPr>
    </w:p>
    <w:p w:rsidR="00B60A05" w:rsidRPr="00CD4A1C" w:rsidRDefault="00B60A05" w:rsidP="00540417">
      <w:pPr>
        <w:widowControl w:val="0"/>
        <w:tabs>
          <w:tab w:val="left" w:pos="0"/>
          <w:tab w:val="left" w:pos="15840"/>
        </w:tabs>
        <w:ind w:firstLine="426"/>
        <w:contextualSpacing/>
        <w:jc w:val="both"/>
        <w:rPr>
          <w:b/>
          <w:snapToGrid w:val="0"/>
          <w:sz w:val="24"/>
          <w:szCs w:val="24"/>
          <w:lang w:val="ru-RU"/>
        </w:rPr>
      </w:pPr>
      <w:r w:rsidRPr="00CD4A1C">
        <w:rPr>
          <w:b/>
          <w:snapToGrid w:val="0"/>
          <w:sz w:val="24"/>
          <w:szCs w:val="24"/>
          <w:lang w:val="ru-RU"/>
        </w:rPr>
        <w:t xml:space="preserve">Статья </w:t>
      </w:r>
      <w:r w:rsidR="00872BA7">
        <w:rPr>
          <w:b/>
          <w:snapToGrid w:val="0"/>
          <w:sz w:val="24"/>
          <w:szCs w:val="24"/>
          <w:lang w:val="ru-RU"/>
        </w:rPr>
        <w:t>33</w:t>
      </w:r>
      <w:r w:rsidR="004F4E49">
        <w:rPr>
          <w:b/>
          <w:snapToGrid w:val="0"/>
          <w:sz w:val="24"/>
          <w:szCs w:val="24"/>
          <w:lang w:val="ru-RU"/>
        </w:rPr>
        <w:t xml:space="preserve">. </w:t>
      </w:r>
      <w:r w:rsidRPr="00CD4A1C">
        <w:rPr>
          <w:b/>
          <w:snapToGrid w:val="0"/>
          <w:sz w:val="24"/>
          <w:szCs w:val="24"/>
          <w:lang w:val="ru-RU"/>
        </w:rPr>
        <w:t xml:space="preserve">Карта градостроительного зонирования </w:t>
      </w:r>
      <w:r>
        <w:rPr>
          <w:b/>
          <w:snapToGrid w:val="0"/>
          <w:sz w:val="24"/>
          <w:szCs w:val="24"/>
          <w:lang w:val="ru-RU"/>
        </w:rPr>
        <w:t xml:space="preserve">СП </w:t>
      </w:r>
      <w:r w:rsidR="00215451">
        <w:rPr>
          <w:b/>
          <w:snapToGrid w:val="0"/>
          <w:sz w:val="24"/>
          <w:szCs w:val="24"/>
          <w:lang w:val="ru-RU"/>
        </w:rPr>
        <w:t>Ишмурзинский</w:t>
      </w:r>
      <w:r w:rsidRPr="00CD4A1C">
        <w:rPr>
          <w:b/>
          <w:snapToGrid w:val="0"/>
          <w:sz w:val="24"/>
          <w:szCs w:val="24"/>
          <w:lang w:val="ru-RU"/>
        </w:rPr>
        <w:t xml:space="preserve"> сельсовет муниципального района </w:t>
      </w:r>
      <w:r>
        <w:rPr>
          <w:b/>
          <w:snapToGrid w:val="0"/>
          <w:sz w:val="24"/>
          <w:szCs w:val="24"/>
          <w:lang w:val="ru-RU"/>
        </w:rPr>
        <w:t>Баймакский</w:t>
      </w:r>
      <w:r w:rsidRPr="00CD4A1C">
        <w:rPr>
          <w:b/>
          <w:snapToGrid w:val="0"/>
          <w:sz w:val="24"/>
          <w:szCs w:val="24"/>
          <w:lang w:val="ru-RU"/>
        </w:rPr>
        <w:t xml:space="preserve"> район </w:t>
      </w:r>
      <w:r>
        <w:rPr>
          <w:b/>
          <w:snapToGrid w:val="0"/>
          <w:sz w:val="24"/>
          <w:szCs w:val="24"/>
          <w:lang w:val="ru-RU"/>
        </w:rPr>
        <w:t>РБ</w:t>
      </w:r>
      <w:r w:rsidRPr="00CD4A1C">
        <w:rPr>
          <w:b/>
          <w:snapToGrid w:val="0"/>
          <w:sz w:val="24"/>
          <w:szCs w:val="24"/>
          <w:lang w:val="ru-RU"/>
        </w:rPr>
        <w:t xml:space="preserve"> в части границ зон охраны объектов культурного наследия и зон особого регулирования градостроительной деятельности</w:t>
      </w:r>
    </w:p>
    <w:p w:rsidR="00B60A05" w:rsidRPr="00CD4A1C" w:rsidRDefault="00B60A05" w:rsidP="00A51FF3">
      <w:pPr>
        <w:widowControl w:val="0"/>
        <w:tabs>
          <w:tab w:val="left" w:pos="0"/>
          <w:tab w:val="left" w:pos="15840"/>
        </w:tabs>
        <w:ind w:firstLine="426"/>
        <w:contextualSpacing/>
        <w:jc w:val="both"/>
        <w:rPr>
          <w:snapToGrid w:val="0"/>
          <w:sz w:val="24"/>
          <w:szCs w:val="24"/>
          <w:lang w:val="ru-RU"/>
        </w:rPr>
      </w:pPr>
      <w:r w:rsidRPr="00CD4A1C">
        <w:rPr>
          <w:snapToGrid w:val="0"/>
          <w:sz w:val="24"/>
          <w:szCs w:val="24"/>
          <w:lang w:val="ru-RU"/>
        </w:rPr>
        <w:t xml:space="preserve">1. Карта градостроительного зонирования </w:t>
      </w:r>
      <w:r>
        <w:rPr>
          <w:snapToGrid w:val="0"/>
          <w:sz w:val="24"/>
          <w:szCs w:val="24"/>
          <w:lang w:val="ru-RU"/>
        </w:rPr>
        <w:t xml:space="preserve">СП </w:t>
      </w:r>
      <w:r w:rsidR="00215451">
        <w:rPr>
          <w:bCs/>
          <w:snapToGrid w:val="0"/>
          <w:color w:val="000000"/>
          <w:sz w:val="24"/>
          <w:szCs w:val="24"/>
          <w:shd w:val="clear" w:color="auto" w:fill="FFFFFF"/>
          <w:lang w:val="ru-RU"/>
        </w:rPr>
        <w:t>Ишмурзинский</w:t>
      </w:r>
      <w:r w:rsidRPr="00CD4A1C">
        <w:rPr>
          <w:snapToGrid w:val="0"/>
          <w:color w:val="000000"/>
          <w:sz w:val="24"/>
          <w:szCs w:val="24"/>
          <w:shd w:val="clear" w:color="auto" w:fill="FFFFFF"/>
          <w:lang w:val="ru-RU"/>
        </w:rPr>
        <w:t xml:space="preserve"> сельсовет </w:t>
      </w:r>
      <w:r w:rsidRPr="00CD4A1C">
        <w:rPr>
          <w:snapToGrid w:val="0"/>
          <w:sz w:val="24"/>
          <w:szCs w:val="24"/>
          <w:lang w:val="ru-RU"/>
        </w:rPr>
        <w:t xml:space="preserve">муниципального района </w:t>
      </w:r>
      <w:r>
        <w:rPr>
          <w:snapToGrid w:val="0"/>
          <w:sz w:val="24"/>
          <w:szCs w:val="24"/>
          <w:lang w:val="ru-RU"/>
        </w:rPr>
        <w:t>Баймакский</w:t>
      </w:r>
      <w:r w:rsidRPr="00CD4A1C">
        <w:rPr>
          <w:snapToGrid w:val="0"/>
          <w:sz w:val="24"/>
          <w:szCs w:val="24"/>
          <w:lang w:val="ru-RU"/>
        </w:rPr>
        <w:t xml:space="preserve"> район </w:t>
      </w:r>
      <w:r>
        <w:rPr>
          <w:snapToGrid w:val="0"/>
          <w:sz w:val="24"/>
          <w:szCs w:val="24"/>
          <w:lang w:val="ru-RU"/>
        </w:rPr>
        <w:t>РБ</w:t>
      </w:r>
      <w:r w:rsidRPr="00CD4A1C">
        <w:rPr>
          <w:snapToGrid w:val="0"/>
          <w:sz w:val="24"/>
          <w:szCs w:val="24"/>
          <w:lang w:val="ru-RU"/>
        </w:rPr>
        <w:t xml:space="preserve"> в части границ зон охраны объектов культурного наследия и зон особого регулирования градостроительной деятельности, представлена в форме картографического документа, являющегося неотъемлемой частью настоящих Правил (ГД-3). На карте отображены объекты культурного наследия, расположенные на территории </w:t>
      </w:r>
      <w:r>
        <w:rPr>
          <w:snapToGrid w:val="0"/>
          <w:sz w:val="24"/>
          <w:szCs w:val="24"/>
          <w:lang w:val="ru-RU"/>
        </w:rPr>
        <w:t xml:space="preserve">СП </w:t>
      </w:r>
      <w:r w:rsidR="00215451">
        <w:rPr>
          <w:snapToGrid w:val="0"/>
          <w:sz w:val="24"/>
          <w:szCs w:val="24"/>
          <w:lang w:val="ru-RU"/>
        </w:rPr>
        <w:t>Ишмурзинский</w:t>
      </w:r>
      <w:r w:rsidRPr="00CD4A1C">
        <w:rPr>
          <w:snapToGrid w:val="0"/>
          <w:sz w:val="24"/>
          <w:szCs w:val="24"/>
          <w:lang w:val="ru-RU"/>
        </w:rPr>
        <w:t xml:space="preserve"> сельсовет, а также зоны особого регулирования градостроительной деятельности.</w:t>
      </w:r>
    </w:p>
    <w:p w:rsidR="00B60A05" w:rsidRPr="00CD4A1C" w:rsidRDefault="00B60A05" w:rsidP="00A51FF3">
      <w:pPr>
        <w:widowControl w:val="0"/>
        <w:tabs>
          <w:tab w:val="left" w:pos="0"/>
          <w:tab w:val="left" w:pos="15840"/>
        </w:tabs>
        <w:ind w:firstLine="426"/>
        <w:contextualSpacing/>
        <w:jc w:val="both"/>
        <w:rPr>
          <w:snapToGrid w:val="0"/>
          <w:sz w:val="24"/>
          <w:szCs w:val="24"/>
          <w:lang w:val="ru-RU"/>
        </w:rPr>
      </w:pPr>
      <w:r w:rsidRPr="00CD4A1C">
        <w:rPr>
          <w:snapToGrid w:val="0"/>
          <w:sz w:val="24"/>
          <w:szCs w:val="24"/>
          <w:lang w:val="ru-RU"/>
        </w:rPr>
        <w:t xml:space="preserve">2. Зоны охраны объектов культурного наследия установлены в соответствии с Законом </w:t>
      </w:r>
      <w:r>
        <w:rPr>
          <w:snapToGrid w:val="0"/>
          <w:sz w:val="24"/>
          <w:szCs w:val="24"/>
          <w:lang w:val="ru-RU"/>
        </w:rPr>
        <w:t>РФ</w:t>
      </w:r>
      <w:r w:rsidRPr="00CD4A1C">
        <w:rPr>
          <w:snapToGrid w:val="0"/>
          <w:sz w:val="24"/>
          <w:szCs w:val="24"/>
          <w:lang w:val="ru-RU"/>
        </w:rPr>
        <w:t xml:space="preserve"> "Об объектах культурного наследия (памятниках истории и культуры) народов </w:t>
      </w:r>
      <w:r>
        <w:rPr>
          <w:snapToGrid w:val="0"/>
          <w:sz w:val="24"/>
          <w:szCs w:val="24"/>
          <w:lang w:val="ru-RU"/>
        </w:rPr>
        <w:t>РФ</w:t>
      </w:r>
      <w:r w:rsidRPr="00CD4A1C">
        <w:rPr>
          <w:snapToGrid w:val="0"/>
          <w:sz w:val="24"/>
          <w:szCs w:val="24"/>
          <w:lang w:val="ru-RU"/>
        </w:rPr>
        <w:t>" N 73-ФЗ в целях обеспечения сохранности объектов культурного наследия в их исторической среде на сопряженной с ними территории зоны охраны объектов культурного наследия.</w:t>
      </w:r>
    </w:p>
    <w:p w:rsidR="00B60A05" w:rsidRPr="00CD4A1C" w:rsidRDefault="00B60A05" w:rsidP="00A51FF3">
      <w:pPr>
        <w:widowControl w:val="0"/>
        <w:tabs>
          <w:tab w:val="left" w:pos="0"/>
          <w:tab w:val="left" w:pos="15840"/>
        </w:tabs>
        <w:ind w:firstLine="426"/>
        <w:contextualSpacing/>
        <w:jc w:val="both"/>
        <w:rPr>
          <w:snapToGrid w:val="0"/>
          <w:sz w:val="24"/>
          <w:szCs w:val="24"/>
          <w:lang w:val="ru-RU"/>
        </w:rPr>
      </w:pPr>
      <w:r w:rsidRPr="00CD4A1C">
        <w:rPr>
          <w:snapToGrid w:val="0"/>
          <w:sz w:val="24"/>
          <w:szCs w:val="24"/>
          <w:lang w:val="ru-RU"/>
        </w:rPr>
        <w:t> </w:t>
      </w:r>
    </w:p>
    <w:p w:rsidR="00B60A05" w:rsidRPr="00CD4A1C" w:rsidRDefault="00B60A05" w:rsidP="00A51FF3">
      <w:pPr>
        <w:widowControl w:val="0"/>
        <w:tabs>
          <w:tab w:val="left" w:pos="0"/>
          <w:tab w:val="left" w:pos="15840"/>
        </w:tabs>
        <w:ind w:firstLine="426"/>
        <w:contextualSpacing/>
        <w:jc w:val="both"/>
        <w:rPr>
          <w:b/>
          <w:snapToGrid w:val="0"/>
          <w:sz w:val="24"/>
          <w:szCs w:val="24"/>
          <w:lang w:val="ru-RU"/>
        </w:rPr>
      </w:pPr>
      <w:r w:rsidRPr="00CD4A1C">
        <w:rPr>
          <w:b/>
          <w:snapToGrid w:val="0"/>
          <w:sz w:val="24"/>
          <w:szCs w:val="24"/>
          <w:lang w:val="ru-RU"/>
        </w:rPr>
        <w:t>Статья</w:t>
      </w:r>
      <w:r w:rsidR="00872BA7">
        <w:rPr>
          <w:b/>
          <w:snapToGrid w:val="0"/>
          <w:sz w:val="24"/>
          <w:szCs w:val="24"/>
          <w:lang w:val="ru-RU"/>
        </w:rPr>
        <w:t xml:space="preserve"> 34</w:t>
      </w:r>
      <w:r w:rsidR="004F4E49">
        <w:rPr>
          <w:b/>
          <w:snapToGrid w:val="0"/>
          <w:sz w:val="24"/>
          <w:szCs w:val="24"/>
          <w:lang w:val="ru-RU"/>
        </w:rPr>
        <w:t xml:space="preserve">. </w:t>
      </w:r>
      <w:r w:rsidRPr="00CD4A1C">
        <w:rPr>
          <w:b/>
          <w:sz w:val="24"/>
          <w:szCs w:val="24"/>
          <w:lang w:val="ru-RU"/>
        </w:rPr>
        <w:t>Перечень объектов культурного наследия</w:t>
      </w:r>
      <w:r w:rsidRPr="00CD4A1C">
        <w:rPr>
          <w:b/>
          <w:snapToGrid w:val="0"/>
          <w:sz w:val="24"/>
          <w:szCs w:val="24"/>
          <w:lang w:val="ru-RU"/>
        </w:rPr>
        <w:t xml:space="preserve">, расположенных на территории </w:t>
      </w:r>
      <w:r>
        <w:rPr>
          <w:b/>
          <w:snapToGrid w:val="0"/>
          <w:sz w:val="24"/>
          <w:szCs w:val="24"/>
          <w:lang w:val="ru-RU"/>
        </w:rPr>
        <w:t xml:space="preserve">СП </w:t>
      </w:r>
      <w:r w:rsidR="00215451">
        <w:rPr>
          <w:b/>
          <w:snapToGrid w:val="0"/>
          <w:sz w:val="24"/>
          <w:szCs w:val="24"/>
          <w:lang w:val="ru-RU"/>
        </w:rPr>
        <w:t>Ишмурзинский</w:t>
      </w:r>
      <w:r w:rsidRPr="00CD4A1C">
        <w:rPr>
          <w:b/>
          <w:snapToGrid w:val="0"/>
          <w:sz w:val="24"/>
          <w:szCs w:val="24"/>
          <w:lang w:val="ru-RU"/>
        </w:rPr>
        <w:t xml:space="preserve"> сельсовет муниципального района </w:t>
      </w:r>
      <w:r>
        <w:rPr>
          <w:b/>
          <w:snapToGrid w:val="0"/>
          <w:sz w:val="24"/>
          <w:szCs w:val="24"/>
          <w:lang w:val="ru-RU"/>
        </w:rPr>
        <w:t>Баймакский</w:t>
      </w:r>
      <w:r w:rsidRPr="00CD4A1C">
        <w:rPr>
          <w:b/>
          <w:snapToGrid w:val="0"/>
          <w:sz w:val="24"/>
          <w:szCs w:val="24"/>
          <w:lang w:val="ru-RU"/>
        </w:rPr>
        <w:t xml:space="preserve"> район </w:t>
      </w:r>
      <w:r>
        <w:rPr>
          <w:b/>
          <w:snapToGrid w:val="0"/>
          <w:sz w:val="24"/>
          <w:szCs w:val="24"/>
          <w:lang w:val="ru-RU"/>
        </w:rPr>
        <w:t>РБ</w:t>
      </w:r>
    </w:p>
    <w:p w:rsidR="00B60A05" w:rsidRDefault="00B60A05" w:rsidP="00410BB8">
      <w:pPr>
        <w:widowControl w:val="0"/>
        <w:tabs>
          <w:tab w:val="left" w:pos="0"/>
          <w:tab w:val="left" w:pos="15840"/>
        </w:tabs>
        <w:ind w:firstLine="426"/>
        <w:contextualSpacing/>
        <w:jc w:val="center"/>
        <w:rPr>
          <w:b/>
          <w:sz w:val="24"/>
          <w:szCs w:val="24"/>
          <w:lang w:val="ru-RU"/>
        </w:rPr>
      </w:pPr>
    </w:p>
    <w:p w:rsidR="00B60A05" w:rsidRPr="000739EB" w:rsidRDefault="00B60A05" w:rsidP="00410BB8">
      <w:pPr>
        <w:widowControl w:val="0"/>
        <w:tabs>
          <w:tab w:val="left" w:pos="0"/>
          <w:tab w:val="left" w:pos="15840"/>
        </w:tabs>
        <w:ind w:firstLine="426"/>
        <w:contextualSpacing/>
        <w:jc w:val="center"/>
        <w:rPr>
          <w:b/>
          <w:snapToGrid w:val="0"/>
          <w:sz w:val="24"/>
          <w:szCs w:val="24"/>
          <w:lang w:val="ru-RU"/>
        </w:rPr>
      </w:pPr>
      <w:r w:rsidRPr="000739EB">
        <w:rPr>
          <w:b/>
          <w:sz w:val="24"/>
          <w:szCs w:val="24"/>
          <w:lang w:val="ru-RU"/>
        </w:rPr>
        <w:t>Таблица 2. Перечень объектов культурного наследия</w:t>
      </w:r>
      <w:r w:rsidRPr="000739EB">
        <w:rPr>
          <w:b/>
          <w:snapToGrid w:val="0"/>
          <w:sz w:val="24"/>
          <w:szCs w:val="24"/>
          <w:lang w:val="ru-RU"/>
        </w:rPr>
        <w:t xml:space="preserve">, расположенных на территории СП </w:t>
      </w:r>
      <w:r w:rsidR="00215451" w:rsidRPr="000739EB">
        <w:rPr>
          <w:b/>
          <w:snapToGrid w:val="0"/>
          <w:sz w:val="24"/>
          <w:szCs w:val="24"/>
          <w:lang w:val="ru-RU"/>
        </w:rPr>
        <w:t>Ишмурзинский</w:t>
      </w:r>
      <w:r w:rsidRPr="000739EB">
        <w:rPr>
          <w:b/>
          <w:snapToGrid w:val="0"/>
          <w:sz w:val="24"/>
          <w:szCs w:val="24"/>
          <w:lang w:val="ru-RU"/>
        </w:rPr>
        <w:t xml:space="preserve"> сельсовет муниципального района Баймакский район РБ</w:t>
      </w:r>
    </w:p>
    <w:p w:rsidR="00B60A05" w:rsidRPr="000739EB" w:rsidRDefault="00B60A05" w:rsidP="00575336">
      <w:pPr>
        <w:widowControl w:val="0"/>
        <w:tabs>
          <w:tab w:val="left" w:pos="0"/>
          <w:tab w:val="left" w:pos="15840"/>
        </w:tabs>
        <w:contextualSpacing/>
        <w:rPr>
          <w:b/>
          <w:snapToGrid w:val="0"/>
          <w:sz w:val="24"/>
          <w:szCs w:val="24"/>
          <w:lang w:val="ru-RU"/>
        </w:rPr>
      </w:pPr>
    </w:p>
    <w:tbl>
      <w:tblPr>
        <w:tblW w:w="9920" w:type="dxa"/>
        <w:jc w:val="center"/>
        <w:tblInd w:w="28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540"/>
        <w:gridCol w:w="2380"/>
        <w:gridCol w:w="3500"/>
        <w:gridCol w:w="1800"/>
        <w:gridCol w:w="1700"/>
      </w:tblGrid>
      <w:tr w:rsidR="000739EB" w:rsidRPr="000739EB" w:rsidTr="00575336">
        <w:trPr>
          <w:trHeight w:val="135"/>
          <w:jc w:val="center"/>
        </w:trPr>
        <w:tc>
          <w:tcPr>
            <w:tcW w:w="540" w:type="dxa"/>
          </w:tcPr>
          <w:p w:rsidR="00B60A05" w:rsidRPr="000739EB" w:rsidRDefault="00B60A05" w:rsidP="00575336">
            <w:pPr>
              <w:ind w:left="-57" w:right="-57"/>
              <w:rPr>
                <w:sz w:val="24"/>
                <w:szCs w:val="24"/>
              </w:rPr>
            </w:pPr>
            <w:r w:rsidRPr="000739EB">
              <w:rPr>
                <w:sz w:val="24"/>
                <w:szCs w:val="24"/>
              </w:rPr>
              <w:t>№</w:t>
            </w:r>
          </w:p>
          <w:p w:rsidR="00B60A05" w:rsidRPr="000739EB" w:rsidRDefault="00B60A05" w:rsidP="00575336">
            <w:pPr>
              <w:ind w:left="-57" w:right="-57"/>
              <w:rPr>
                <w:sz w:val="24"/>
                <w:szCs w:val="24"/>
              </w:rPr>
            </w:pPr>
            <w:r w:rsidRPr="000739EB">
              <w:rPr>
                <w:sz w:val="24"/>
                <w:szCs w:val="24"/>
              </w:rPr>
              <w:t>п/п</w:t>
            </w:r>
          </w:p>
        </w:tc>
        <w:tc>
          <w:tcPr>
            <w:tcW w:w="2380" w:type="dxa"/>
            <w:vAlign w:val="center"/>
          </w:tcPr>
          <w:p w:rsidR="00B60A05" w:rsidRPr="000739EB" w:rsidRDefault="00B60A05" w:rsidP="00575336">
            <w:pPr>
              <w:rPr>
                <w:sz w:val="24"/>
                <w:szCs w:val="24"/>
              </w:rPr>
            </w:pPr>
            <w:r w:rsidRPr="000739EB">
              <w:rPr>
                <w:sz w:val="24"/>
                <w:szCs w:val="24"/>
              </w:rPr>
              <w:t>Наименование</w:t>
            </w:r>
          </w:p>
          <w:p w:rsidR="00B60A05" w:rsidRPr="000739EB" w:rsidRDefault="00B60A05" w:rsidP="00575336">
            <w:pPr>
              <w:rPr>
                <w:sz w:val="24"/>
                <w:szCs w:val="24"/>
              </w:rPr>
            </w:pPr>
            <w:r w:rsidRPr="000739EB">
              <w:rPr>
                <w:sz w:val="24"/>
                <w:szCs w:val="24"/>
              </w:rPr>
              <w:t>памятника</w:t>
            </w:r>
          </w:p>
        </w:tc>
        <w:tc>
          <w:tcPr>
            <w:tcW w:w="3500" w:type="dxa"/>
            <w:vAlign w:val="center"/>
          </w:tcPr>
          <w:p w:rsidR="00B60A05" w:rsidRPr="000739EB" w:rsidRDefault="00B60A05" w:rsidP="00575336">
            <w:pPr>
              <w:rPr>
                <w:sz w:val="24"/>
                <w:szCs w:val="24"/>
              </w:rPr>
            </w:pPr>
            <w:r w:rsidRPr="000739EB">
              <w:rPr>
                <w:sz w:val="24"/>
                <w:szCs w:val="24"/>
              </w:rPr>
              <w:t>Местоположение</w:t>
            </w:r>
          </w:p>
          <w:p w:rsidR="00B60A05" w:rsidRPr="000739EB" w:rsidRDefault="00B60A05" w:rsidP="00575336">
            <w:pPr>
              <w:rPr>
                <w:sz w:val="24"/>
                <w:szCs w:val="24"/>
              </w:rPr>
            </w:pPr>
            <w:r w:rsidRPr="000739EB">
              <w:rPr>
                <w:sz w:val="24"/>
                <w:szCs w:val="24"/>
              </w:rPr>
              <w:t>памятника</w:t>
            </w:r>
          </w:p>
        </w:tc>
        <w:tc>
          <w:tcPr>
            <w:tcW w:w="1800" w:type="dxa"/>
            <w:vAlign w:val="center"/>
          </w:tcPr>
          <w:p w:rsidR="00B60A05" w:rsidRPr="000739EB" w:rsidRDefault="000739EB" w:rsidP="00575336">
            <w:pPr>
              <w:rPr>
                <w:sz w:val="24"/>
                <w:szCs w:val="24"/>
              </w:rPr>
            </w:pPr>
            <w:r w:rsidRPr="000739EB">
              <w:rPr>
                <w:rStyle w:val="0pt"/>
                <w:i w:val="0"/>
                <w:color w:val="auto"/>
                <w:sz w:val="24"/>
                <w:szCs w:val="24"/>
              </w:rPr>
              <w:t>Сведения об историко</w:t>
            </w:r>
            <w:r w:rsidRPr="000739EB">
              <w:rPr>
                <w:rStyle w:val="0pt"/>
                <w:i w:val="0"/>
                <w:color w:val="auto"/>
                <w:sz w:val="24"/>
                <w:szCs w:val="24"/>
              </w:rPr>
              <w:softHyphen/>
              <w:t>культурной ценности объекта</w:t>
            </w:r>
          </w:p>
        </w:tc>
        <w:tc>
          <w:tcPr>
            <w:tcW w:w="1700" w:type="dxa"/>
            <w:vAlign w:val="center"/>
          </w:tcPr>
          <w:p w:rsidR="00B60A05" w:rsidRPr="000739EB" w:rsidRDefault="00B60A05" w:rsidP="00575336">
            <w:pPr>
              <w:rPr>
                <w:sz w:val="24"/>
                <w:szCs w:val="24"/>
              </w:rPr>
            </w:pPr>
            <w:r w:rsidRPr="000739EB">
              <w:rPr>
                <w:sz w:val="24"/>
                <w:szCs w:val="24"/>
              </w:rPr>
              <w:t>Категория</w:t>
            </w:r>
          </w:p>
          <w:p w:rsidR="00B60A05" w:rsidRPr="000739EB" w:rsidRDefault="00B60A05" w:rsidP="00575336">
            <w:pPr>
              <w:rPr>
                <w:sz w:val="24"/>
                <w:szCs w:val="24"/>
              </w:rPr>
            </w:pPr>
            <w:r w:rsidRPr="000739EB">
              <w:rPr>
                <w:sz w:val="24"/>
                <w:szCs w:val="24"/>
              </w:rPr>
              <w:t>охраны</w:t>
            </w:r>
          </w:p>
        </w:tc>
      </w:tr>
      <w:tr w:rsidR="000739EB" w:rsidRPr="000739EB" w:rsidTr="00575336">
        <w:trPr>
          <w:trHeight w:val="135"/>
          <w:jc w:val="center"/>
        </w:trPr>
        <w:tc>
          <w:tcPr>
            <w:tcW w:w="9920" w:type="dxa"/>
            <w:gridSpan w:val="5"/>
          </w:tcPr>
          <w:p w:rsidR="00B60A05" w:rsidRPr="000739EB" w:rsidRDefault="00B60A05" w:rsidP="00575336">
            <w:pPr>
              <w:jc w:val="center"/>
              <w:rPr>
                <w:sz w:val="24"/>
                <w:szCs w:val="24"/>
              </w:rPr>
            </w:pPr>
            <w:r w:rsidRPr="000739EB">
              <w:rPr>
                <w:b/>
                <w:sz w:val="24"/>
                <w:szCs w:val="24"/>
                <w:lang w:val="ru-RU"/>
              </w:rPr>
              <w:t xml:space="preserve">выявленные  </w:t>
            </w:r>
            <w:r w:rsidRPr="000739EB">
              <w:rPr>
                <w:b/>
                <w:sz w:val="24"/>
                <w:szCs w:val="24"/>
              </w:rPr>
              <w:t>памятники археологии</w:t>
            </w:r>
          </w:p>
        </w:tc>
      </w:tr>
      <w:tr w:rsidR="000739EB" w:rsidRPr="000739EB" w:rsidTr="00575336">
        <w:trPr>
          <w:trHeight w:val="135"/>
          <w:jc w:val="center"/>
        </w:trPr>
        <w:tc>
          <w:tcPr>
            <w:tcW w:w="540" w:type="dxa"/>
          </w:tcPr>
          <w:p w:rsidR="000739EB" w:rsidRPr="000739EB" w:rsidRDefault="000739EB" w:rsidP="000739EB">
            <w:pPr>
              <w:ind w:left="-57" w:right="-57"/>
              <w:jc w:val="center"/>
              <w:rPr>
                <w:sz w:val="24"/>
                <w:szCs w:val="24"/>
                <w:lang w:val="ru-RU"/>
              </w:rPr>
            </w:pPr>
          </w:p>
          <w:p w:rsidR="000739EB" w:rsidRPr="000739EB" w:rsidRDefault="000739EB" w:rsidP="000739EB">
            <w:pPr>
              <w:ind w:left="-57" w:right="-57"/>
              <w:jc w:val="center"/>
              <w:rPr>
                <w:sz w:val="24"/>
                <w:szCs w:val="24"/>
                <w:lang w:val="ru-RU"/>
              </w:rPr>
            </w:pPr>
            <w:r w:rsidRPr="000739EB">
              <w:rPr>
                <w:sz w:val="24"/>
                <w:szCs w:val="24"/>
                <w:lang w:val="ru-RU"/>
              </w:rPr>
              <w:t>1</w:t>
            </w:r>
          </w:p>
          <w:p w:rsidR="000739EB" w:rsidRPr="000739EB" w:rsidRDefault="000739EB" w:rsidP="000739EB">
            <w:pPr>
              <w:ind w:left="-57" w:right="-57"/>
              <w:jc w:val="center"/>
              <w:rPr>
                <w:sz w:val="24"/>
                <w:szCs w:val="24"/>
                <w:lang w:val="ru-RU"/>
              </w:rPr>
            </w:pPr>
          </w:p>
        </w:tc>
        <w:tc>
          <w:tcPr>
            <w:tcW w:w="2380" w:type="dxa"/>
          </w:tcPr>
          <w:p w:rsidR="000739EB" w:rsidRPr="000739EB" w:rsidRDefault="000739EB" w:rsidP="000739EB">
            <w:pPr>
              <w:pStyle w:val="2d"/>
              <w:shd w:val="clear" w:color="auto" w:fill="auto"/>
              <w:spacing w:before="0"/>
              <w:ind w:left="60"/>
              <w:rPr>
                <w:i w:val="0"/>
                <w:sz w:val="24"/>
                <w:szCs w:val="24"/>
              </w:rPr>
            </w:pPr>
            <w:r w:rsidRPr="000739EB">
              <w:rPr>
                <w:rStyle w:val="0pt"/>
                <w:color w:val="auto"/>
                <w:sz w:val="24"/>
                <w:szCs w:val="24"/>
              </w:rPr>
              <w:t>Богачево-2, одиночный курган</w:t>
            </w:r>
          </w:p>
        </w:tc>
        <w:tc>
          <w:tcPr>
            <w:tcW w:w="3500" w:type="dxa"/>
          </w:tcPr>
          <w:p w:rsidR="000739EB" w:rsidRPr="000739EB" w:rsidRDefault="000739EB" w:rsidP="000739EB">
            <w:pPr>
              <w:rPr>
                <w:sz w:val="24"/>
                <w:szCs w:val="24"/>
              </w:rPr>
            </w:pPr>
            <w:r w:rsidRPr="000739EB">
              <w:rPr>
                <w:rStyle w:val="0pt"/>
                <w:i w:val="0"/>
                <w:color w:val="auto"/>
                <w:sz w:val="24"/>
                <w:szCs w:val="24"/>
              </w:rPr>
              <w:t>Баймакский район</w:t>
            </w:r>
          </w:p>
        </w:tc>
        <w:tc>
          <w:tcPr>
            <w:tcW w:w="1800" w:type="dxa"/>
          </w:tcPr>
          <w:p w:rsidR="000739EB" w:rsidRPr="000739EB" w:rsidRDefault="000739EB" w:rsidP="000739EB">
            <w:pPr>
              <w:pStyle w:val="2d"/>
              <w:shd w:val="clear" w:color="auto" w:fill="auto"/>
              <w:spacing w:before="0"/>
              <w:ind w:left="60"/>
              <w:rPr>
                <w:i w:val="0"/>
                <w:sz w:val="24"/>
                <w:szCs w:val="24"/>
              </w:rPr>
            </w:pPr>
            <w:r w:rsidRPr="000739EB">
              <w:rPr>
                <w:rStyle w:val="0pt"/>
                <w:color w:val="auto"/>
                <w:sz w:val="24"/>
                <w:szCs w:val="24"/>
              </w:rPr>
              <w:t>Памятник археологии раннего железного века</w:t>
            </w:r>
          </w:p>
        </w:tc>
        <w:tc>
          <w:tcPr>
            <w:tcW w:w="1700" w:type="dxa"/>
          </w:tcPr>
          <w:p w:rsidR="000739EB" w:rsidRPr="000739EB" w:rsidRDefault="000739EB" w:rsidP="000739EB">
            <w:pPr>
              <w:rPr>
                <w:sz w:val="24"/>
                <w:szCs w:val="24"/>
              </w:rPr>
            </w:pPr>
            <w:r w:rsidRPr="000739EB">
              <w:rPr>
                <w:sz w:val="24"/>
                <w:szCs w:val="24"/>
              </w:rPr>
              <w:t xml:space="preserve">В     </w:t>
            </w:r>
          </w:p>
        </w:tc>
      </w:tr>
      <w:tr w:rsidR="000739EB" w:rsidRPr="000739EB" w:rsidTr="00575336">
        <w:trPr>
          <w:trHeight w:val="135"/>
          <w:jc w:val="center"/>
        </w:trPr>
        <w:tc>
          <w:tcPr>
            <w:tcW w:w="540" w:type="dxa"/>
          </w:tcPr>
          <w:p w:rsidR="000739EB" w:rsidRPr="000739EB" w:rsidRDefault="000739EB" w:rsidP="000739EB">
            <w:pPr>
              <w:ind w:left="-57" w:right="-57"/>
              <w:jc w:val="center"/>
              <w:rPr>
                <w:sz w:val="24"/>
                <w:szCs w:val="24"/>
                <w:lang w:val="ru-RU"/>
              </w:rPr>
            </w:pPr>
          </w:p>
          <w:p w:rsidR="000739EB" w:rsidRPr="000739EB" w:rsidRDefault="000739EB" w:rsidP="000739EB">
            <w:pPr>
              <w:ind w:left="-57" w:right="-57"/>
              <w:jc w:val="center"/>
              <w:rPr>
                <w:sz w:val="24"/>
                <w:szCs w:val="24"/>
                <w:lang w:val="ru-RU"/>
              </w:rPr>
            </w:pPr>
            <w:r w:rsidRPr="000739EB">
              <w:rPr>
                <w:sz w:val="24"/>
                <w:szCs w:val="24"/>
                <w:lang w:val="ru-RU"/>
              </w:rPr>
              <w:t>2</w:t>
            </w:r>
          </w:p>
        </w:tc>
        <w:tc>
          <w:tcPr>
            <w:tcW w:w="2380" w:type="dxa"/>
          </w:tcPr>
          <w:p w:rsidR="000739EB" w:rsidRPr="000739EB" w:rsidRDefault="000739EB" w:rsidP="000739EB">
            <w:pPr>
              <w:pStyle w:val="2d"/>
              <w:shd w:val="clear" w:color="auto" w:fill="auto"/>
              <w:spacing w:before="0"/>
              <w:ind w:left="60"/>
              <w:rPr>
                <w:i w:val="0"/>
                <w:sz w:val="24"/>
                <w:szCs w:val="24"/>
              </w:rPr>
            </w:pPr>
            <w:r w:rsidRPr="000739EB">
              <w:rPr>
                <w:rStyle w:val="0pt"/>
                <w:color w:val="auto"/>
                <w:sz w:val="24"/>
                <w:szCs w:val="24"/>
              </w:rPr>
              <w:t>Богачево-3, одиночный курган</w:t>
            </w:r>
          </w:p>
        </w:tc>
        <w:tc>
          <w:tcPr>
            <w:tcW w:w="3500" w:type="dxa"/>
          </w:tcPr>
          <w:p w:rsidR="000739EB" w:rsidRPr="000739EB" w:rsidRDefault="000739EB" w:rsidP="000739EB">
            <w:pPr>
              <w:rPr>
                <w:sz w:val="24"/>
                <w:szCs w:val="24"/>
              </w:rPr>
            </w:pPr>
            <w:r w:rsidRPr="000739EB">
              <w:rPr>
                <w:rStyle w:val="0pt"/>
                <w:i w:val="0"/>
                <w:color w:val="auto"/>
                <w:sz w:val="24"/>
                <w:szCs w:val="24"/>
              </w:rPr>
              <w:t>Баймакский район</w:t>
            </w:r>
          </w:p>
        </w:tc>
        <w:tc>
          <w:tcPr>
            <w:tcW w:w="1800" w:type="dxa"/>
          </w:tcPr>
          <w:p w:rsidR="000739EB" w:rsidRPr="000739EB" w:rsidRDefault="000739EB" w:rsidP="000739EB">
            <w:pPr>
              <w:pStyle w:val="2d"/>
              <w:shd w:val="clear" w:color="auto" w:fill="auto"/>
              <w:spacing w:before="0" w:after="60" w:line="180" w:lineRule="exact"/>
              <w:ind w:left="60"/>
              <w:rPr>
                <w:i w:val="0"/>
                <w:sz w:val="24"/>
                <w:szCs w:val="24"/>
              </w:rPr>
            </w:pPr>
            <w:r w:rsidRPr="000739EB">
              <w:rPr>
                <w:rStyle w:val="0pt"/>
                <w:color w:val="auto"/>
                <w:sz w:val="24"/>
                <w:szCs w:val="24"/>
              </w:rPr>
              <w:t>Памятник</w:t>
            </w:r>
          </w:p>
          <w:p w:rsidR="000739EB" w:rsidRPr="000739EB" w:rsidRDefault="000739EB" w:rsidP="000739EB">
            <w:pPr>
              <w:pStyle w:val="2d"/>
              <w:shd w:val="clear" w:color="auto" w:fill="auto"/>
              <w:spacing w:before="60" w:line="180" w:lineRule="exact"/>
              <w:ind w:left="60"/>
              <w:rPr>
                <w:i w:val="0"/>
                <w:sz w:val="24"/>
                <w:szCs w:val="24"/>
              </w:rPr>
            </w:pPr>
            <w:r w:rsidRPr="000739EB">
              <w:rPr>
                <w:rStyle w:val="0pt"/>
                <w:color w:val="auto"/>
                <w:sz w:val="24"/>
                <w:szCs w:val="24"/>
              </w:rPr>
              <w:t>археологии</w:t>
            </w:r>
          </w:p>
        </w:tc>
        <w:tc>
          <w:tcPr>
            <w:tcW w:w="1700" w:type="dxa"/>
          </w:tcPr>
          <w:p w:rsidR="000739EB" w:rsidRPr="000739EB" w:rsidRDefault="000739EB" w:rsidP="000739EB">
            <w:pPr>
              <w:tabs>
                <w:tab w:val="left" w:pos="784"/>
              </w:tabs>
              <w:rPr>
                <w:sz w:val="24"/>
                <w:szCs w:val="24"/>
              </w:rPr>
            </w:pPr>
            <w:r w:rsidRPr="000739EB">
              <w:rPr>
                <w:sz w:val="24"/>
                <w:szCs w:val="24"/>
              </w:rPr>
              <w:t>В</w:t>
            </w:r>
          </w:p>
        </w:tc>
      </w:tr>
      <w:tr w:rsidR="000739EB" w:rsidRPr="000739EB" w:rsidTr="00575336">
        <w:trPr>
          <w:trHeight w:val="135"/>
          <w:jc w:val="center"/>
        </w:trPr>
        <w:tc>
          <w:tcPr>
            <w:tcW w:w="540" w:type="dxa"/>
          </w:tcPr>
          <w:p w:rsidR="000739EB" w:rsidRPr="000739EB" w:rsidRDefault="000739EB" w:rsidP="000739EB">
            <w:pPr>
              <w:ind w:left="-57" w:right="-57"/>
              <w:jc w:val="center"/>
              <w:rPr>
                <w:sz w:val="24"/>
                <w:szCs w:val="24"/>
                <w:lang w:val="ru-RU"/>
              </w:rPr>
            </w:pPr>
          </w:p>
          <w:p w:rsidR="000739EB" w:rsidRPr="000739EB" w:rsidRDefault="000739EB" w:rsidP="000739EB">
            <w:pPr>
              <w:ind w:left="-57" w:right="-57"/>
              <w:jc w:val="center"/>
              <w:rPr>
                <w:sz w:val="24"/>
                <w:szCs w:val="24"/>
                <w:lang w:val="ru-RU"/>
              </w:rPr>
            </w:pPr>
            <w:r w:rsidRPr="000739EB">
              <w:rPr>
                <w:sz w:val="24"/>
                <w:szCs w:val="24"/>
                <w:lang w:val="ru-RU"/>
              </w:rPr>
              <w:t>3</w:t>
            </w:r>
          </w:p>
        </w:tc>
        <w:tc>
          <w:tcPr>
            <w:tcW w:w="2380" w:type="dxa"/>
          </w:tcPr>
          <w:p w:rsidR="000739EB" w:rsidRPr="000739EB" w:rsidRDefault="000739EB" w:rsidP="000739EB">
            <w:pPr>
              <w:pStyle w:val="2d"/>
              <w:shd w:val="clear" w:color="auto" w:fill="auto"/>
              <w:spacing w:before="0" w:line="180" w:lineRule="exact"/>
              <w:ind w:left="60"/>
              <w:rPr>
                <w:i w:val="0"/>
                <w:sz w:val="24"/>
                <w:szCs w:val="24"/>
              </w:rPr>
            </w:pPr>
            <w:r w:rsidRPr="000739EB">
              <w:rPr>
                <w:rStyle w:val="0pt"/>
                <w:color w:val="auto"/>
                <w:sz w:val="24"/>
                <w:szCs w:val="24"/>
              </w:rPr>
              <w:t>Богачево-4, стоянка</w:t>
            </w:r>
          </w:p>
        </w:tc>
        <w:tc>
          <w:tcPr>
            <w:tcW w:w="3500" w:type="dxa"/>
          </w:tcPr>
          <w:p w:rsidR="000739EB" w:rsidRPr="000739EB" w:rsidRDefault="000739EB" w:rsidP="000739EB">
            <w:pPr>
              <w:rPr>
                <w:sz w:val="24"/>
                <w:szCs w:val="24"/>
              </w:rPr>
            </w:pPr>
            <w:r w:rsidRPr="000739EB">
              <w:rPr>
                <w:rStyle w:val="0pt"/>
                <w:i w:val="0"/>
                <w:color w:val="auto"/>
                <w:sz w:val="24"/>
                <w:szCs w:val="24"/>
              </w:rPr>
              <w:t>Баймакский район</w:t>
            </w:r>
          </w:p>
        </w:tc>
        <w:tc>
          <w:tcPr>
            <w:tcW w:w="1800" w:type="dxa"/>
          </w:tcPr>
          <w:p w:rsidR="000739EB" w:rsidRPr="000739EB" w:rsidRDefault="000739EB" w:rsidP="000739EB">
            <w:pPr>
              <w:pStyle w:val="2d"/>
              <w:shd w:val="clear" w:color="auto" w:fill="auto"/>
              <w:spacing w:before="0"/>
              <w:ind w:left="60"/>
              <w:rPr>
                <w:i w:val="0"/>
                <w:sz w:val="24"/>
                <w:szCs w:val="24"/>
              </w:rPr>
            </w:pPr>
            <w:r w:rsidRPr="000739EB">
              <w:rPr>
                <w:rStyle w:val="0pt"/>
                <w:color w:val="auto"/>
                <w:sz w:val="24"/>
                <w:szCs w:val="24"/>
              </w:rPr>
              <w:t>Памятник</w:t>
            </w:r>
          </w:p>
          <w:p w:rsidR="000739EB" w:rsidRPr="000739EB" w:rsidRDefault="000739EB" w:rsidP="000739EB">
            <w:pPr>
              <w:pStyle w:val="2d"/>
              <w:shd w:val="clear" w:color="auto" w:fill="auto"/>
              <w:spacing w:before="0"/>
              <w:ind w:left="60"/>
              <w:rPr>
                <w:i w:val="0"/>
                <w:sz w:val="24"/>
                <w:szCs w:val="24"/>
              </w:rPr>
            </w:pPr>
            <w:r w:rsidRPr="000739EB">
              <w:rPr>
                <w:rStyle w:val="0pt"/>
                <w:color w:val="auto"/>
                <w:sz w:val="24"/>
                <w:szCs w:val="24"/>
              </w:rPr>
              <w:t>археологии</w:t>
            </w:r>
          </w:p>
          <w:p w:rsidR="000739EB" w:rsidRPr="000739EB" w:rsidRDefault="000739EB" w:rsidP="000739EB">
            <w:pPr>
              <w:pStyle w:val="2d"/>
              <w:shd w:val="clear" w:color="auto" w:fill="auto"/>
              <w:spacing w:before="0"/>
              <w:ind w:left="60"/>
              <w:rPr>
                <w:i w:val="0"/>
                <w:sz w:val="24"/>
                <w:szCs w:val="24"/>
              </w:rPr>
            </w:pPr>
            <w:r w:rsidRPr="000739EB">
              <w:rPr>
                <w:rStyle w:val="0pt"/>
                <w:color w:val="auto"/>
                <w:sz w:val="24"/>
                <w:szCs w:val="24"/>
              </w:rPr>
              <w:t>мезолита</w:t>
            </w:r>
          </w:p>
        </w:tc>
        <w:tc>
          <w:tcPr>
            <w:tcW w:w="1700" w:type="dxa"/>
          </w:tcPr>
          <w:p w:rsidR="000739EB" w:rsidRPr="000739EB" w:rsidRDefault="000739EB" w:rsidP="000739EB">
            <w:pPr>
              <w:tabs>
                <w:tab w:val="left" w:pos="998"/>
              </w:tabs>
              <w:rPr>
                <w:sz w:val="24"/>
                <w:szCs w:val="24"/>
              </w:rPr>
            </w:pPr>
            <w:r w:rsidRPr="000739EB">
              <w:rPr>
                <w:sz w:val="24"/>
                <w:szCs w:val="24"/>
              </w:rPr>
              <w:t>В</w:t>
            </w:r>
          </w:p>
        </w:tc>
      </w:tr>
      <w:tr w:rsidR="000739EB" w:rsidRPr="000739EB" w:rsidTr="00575336">
        <w:trPr>
          <w:trHeight w:val="135"/>
          <w:jc w:val="center"/>
        </w:trPr>
        <w:tc>
          <w:tcPr>
            <w:tcW w:w="540" w:type="dxa"/>
          </w:tcPr>
          <w:p w:rsidR="000739EB" w:rsidRPr="000739EB" w:rsidRDefault="000739EB" w:rsidP="000739EB">
            <w:pPr>
              <w:ind w:left="-57" w:right="-57"/>
              <w:jc w:val="center"/>
              <w:rPr>
                <w:sz w:val="24"/>
                <w:szCs w:val="24"/>
                <w:lang w:val="ru-RU"/>
              </w:rPr>
            </w:pPr>
          </w:p>
          <w:p w:rsidR="000739EB" w:rsidRPr="000739EB" w:rsidRDefault="000739EB" w:rsidP="000739EB">
            <w:pPr>
              <w:ind w:left="-57" w:right="-57"/>
              <w:jc w:val="center"/>
              <w:rPr>
                <w:sz w:val="24"/>
                <w:szCs w:val="24"/>
                <w:lang w:val="ru-RU"/>
              </w:rPr>
            </w:pPr>
            <w:r w:rsidRPr="000739EB">
              <w:rPr>
                <w:sz w:val="24"/>
                <w:szCs w:val="24"/>
                <w:lang w:val="ru-RU"/>
              </w:rPr>
              <w:t>4</w:t>
            </w:r>
          </w:p>
        </w:tc>
        <w:tc>
          <w:tcPr>
            <w:tcW w:w="2380" w:type="dxa"/>
          </w:tcPr>
          <w:p w:rsidR="000739EB" w:rsidRPr="000739EB" w:rsidRDefault="000739EB" w:rsidP="000739EB">
            <w:pPr>
              <w:pStyle w:val="2d"/>
              <w:shd w:val="clear" w:color="auto" w:fill="auto"/>
              <w:spacing w:before="0" w:after="60" w:line="180" w:lineRule="exact"/>
              <w:ind w:left="60"/>
              <w:rPr>
                <w:i w:val="0"/>
                <w:sz w:val="24"/>
                <w:szCs w:val="24"/>
              </w:rPr>
            </w:pPr>
            <w:r w:rsidRPr="000739EB">
              <w:rPr>
                <w:rStyle w:val="0pt"/>
                <w:color w:val="auto"/>
                <w:sz w:val="24"/>
                <w:szCs w:val="24"/>
              </w:rPr>
              <w:t>Богачево-5,</w:t>
            </w:r>
          </w:p>
          <w:p w:rsidR="000739EB" w:rsidRPr="000739EB" w:rsidRDefault="000739EB" w:rsidP="000739EB">
            <w:pPr>
              <w:pStyle w:val="2d"/>
              <w:shd w:val="clear" w:color="auto" w:fill="auto"/>
              <w:spacing w:before="60" w:line="180" w:lineRule="exact"/>
              <w:ind w:left="60"/>
              <w:rPr>
                <w:i w:val="0"/>
                <w:sz w:val="24"/>
                <w:szCs w:val="24"/>
              </w:rPr>
            </w:pPr>
            <w:r w:rsidRPr="000739EB">
              <w:rPr>
                <w:rStyle w:val="0pt"/>
                <w:color w:val="auto"/>
                <w:sz w:val="24"/>
                <w:szCs w:val="24"/>
              </w:rPr>
              <w:t>местонахождение</w:t>
            </w:r>
          </w:p>
        </w:tc>
        <w:tc>
          <w:tcPr>
            <w:tcW w:w="3500" w:type="dxa"/>
          </w:tcPr>
          <w:p w:rsidR="000739EB" w:rsidRPr="000739EB" w:rsidRDefault="000739EB" w:rsidP="000739EB">
            <w:pPr>
              <w:rPr>
                <w:sz w:val="24"/>
                <w:szCs w:val="24"/>
              </w:rPr>
            </w:pPr>
            <w:r w:rsidRPr="000739EB">
              <w:rPr>
                <w:rStyle w:val="0pt"/>
                <w:i w:val="0"/>
                <w:color w:val="auto"/>
                <w:sz w:val="24"/>
                <w:szCs w:val="24"/>
              </w:rPr>
              <w:t>Баймакский район</w:t>
            </w:r>
          </w:p>
        </w:tc>
        <w:tc>
          <w:tcPr>
            <w:tcW w:w="1800" w:type="dxa"/>
          </w:tcPr>
          <w:p w:rsidR="000739EB" w:rsidRPr="000739EB" w:rsidRDefault="000739EB" w:rsidP="000739EB">
            <w:pPr>
              <w:pStyle w:val="2d"/>
              <w:shd w:val="clear" w:color="auto" w:fill="auto"/>
              <w:spacing w:before="0"/>
              <w:ind w:left="60"/>
              <w:rPr>
                <w:i w:val="0"/>
                <w:sz w:val="24"/>
                <w:szCs w:val="24"/>
              </w:rPr>
            </w:pPr>
            <w:r w:rsidRPr="000739EB">
              <w:rPr>
                <w:rStyle w:val="0pt"/>
                <w:color w:val="auto"/>
                <w:sz w:val="24"/>
                <w:szCs w:val="24"/>
              </w:rPr>
              <w:t>Памятник</w:t>
            </w:r>
          </w:p>
          <w:p w:rsidR="000739EB" w:rsidRPr="000739EB" w:rsidRDefault="000739EB" w:rsidP="000739EB">
            <w:pPr>
              <w:pStyle w:val="2d"/>
              <w:shd w:val="clear" w:color="auto" w:fill="auto"/>
              <w:spacing w:before="0"/>
              <w:ind w:left="60"/>
              <w:rPr>
                <w:i w:val="0"/>
                <w:sz w:val="24"/>
                <w:szCs w:val="24"/>
              </w:rPr>
            </w:pPr>
            <w:r w:rsidRPr="000739EB">
              <w:rPr>
                <w:rStyle w:val="0pt"/>
                <w:color w:val="auto"/>
                <w:sz w:val="24"/>
                <w:szCs w:val="24"/>
              </w:rPr>
              <w:t>археологии</w:t>
            </w:r>
          </w:p>
          <w:p w:rsidR="000739EB" w:rsidRPr="000739EB" w:rsidRDefault="000739EB" w:rsidP="000739EB">
            <w:pPr>
              <w:pStyle w:val="2d"/>
              <w:shd w:val="clear" w:color="auto" w:fill="auto"/>
              <w:spacing w:before="0"/>
              <w:ind w:left="60"/>
              <w:rPr>
                <w:i w:val="0"/>
                <w:sz w:val="24"/>
                <w:szCs w:val="24"/>
              </w:rPr>
            </w:pPr>
            <w:r w:rsidRPr="000739EB">
              <w:rPr>
                <w:rStyle w:val="0pt"/>
                <w:color w:val="auto"/>
                <w:sz w:val="24"/>
                <w:szCs w:val="24"/>
              </w:rPr>
              <w:t>мезолита</w:t>
            </w:r>
          </w:p>
        </w:tc>
        <w:tc>
          <w:tcPr>
            <w:tcW w:w="1700" w:type="dxa"/>
          </w:tcPr>
          <w:p w:rsidR="000739EB" w:rsidRPr="000739EB" w:rsidRDefault="000739EB" w:rsidP="000739EB">
            <w:pPr>
              <w:tabs>
                <w:tab w:val="left" w:pos="1183"/>
              </w:tabs>
              <w:rPr>
                <w:sz w:val="24"/>
                <w:szCs w:val="24"/>
              </w:rPr>
            </w:pPr>
            <w:r w:rsidRPr="000739EB">
              <w:rPr>
                <w:sz w:val="24"/>
                <w:szCs w:val="24"/>
              </w:rPr>
              <w:t>В</w:t>
            </w:r>
          </w:p>
        </w:tc>
      </w:tr>
      <w:tr w:rsidR="000739EB" w:rsidRPr="000739EB" w:rsidTr="00575336">
        <w:trPr>
          <w:trHeight w:val="135"/>
          <w:jc w:val="center"/>
        </w:trPr>
        <w:tc>
          <w:tcPr>
            <w:tcW w:w="540" w:type="dxa"/>
          </w:tcPr>
          <w:p w:rsidR="000739EB" w:rsidRPr="000739EB" w:rsidRDefault="000739EB" w:rsidP="000739EB">
            <w:pPr>
              <w:ind w:left="-57" w:right="-57"/>
              <w:jc w:val="center"/>
              <w:rPr>
                <w:sz w:val="24"/>
                <w:szCs w:val="24"/>
                <w:lang w:val="ru-RU"/>
              </w:rPr>
            </w:pPr>
          </w:p>
          <w:p w:rsidR="000739EB" w:rsidRPr="000739EB" w:rsidRDefault="000739EB" w:rsidP="000739EB">
            <w:pPr>
              <w:ind w:left="-57" w:right="-57"/>
              <w:jc w:val="center"/>
              <w:rPr>
                <w:sz w:val="24"/>
                <w:szCs w:val="24"/>
                <w:lang w:val="ru-RU"/>
              </w:rPr>
            </w:pPr>
            <w:r w:rsidRPr="000739EB">
              <w:rPr>
                <w:sz w:val="24"/>
                <w:szCs w:val="24"/>
                <w:lang w:val="ru-RU"/>
              </w:rPr>
              <w:t>5</w:t>
            </w:r>
          </w:p>
        </w:tc>
        <w:tc>
          <w:tcPr>
            <w:tcW w:w="2380" w:type="dxa"/>
          </w:tcPr>
          <w:p w:rsidR="000739EB" w:rsidRPr="000739EB" w:rsidRDefault="000739EB" w:rsidP="000739EB">
            <w:pPr>
              <w:pStyle w:val="2d"/>
              <w:shd w:val="clear" w:color="auto" w:fill="auto"/>
              <w:spacing w:before="0"/>
              <w:ind w:left="60"/>
              <w:rPr>
                <w:i w:val="0"/>
                <w:sz w:val="24"/>
                <w:szCs w:val="24"/>
              </w:rPr>
            </w:pPr>
            <w:r w:rsidRPr="000739EB">
              <w:rPr>
                <w:rStyle w:val="0pt"/>
                <w:color w:val="auto"/>
                <w:sz w:val="24"/>
                <w:szCs w:val="24"/>
              </w:rPr>
              <w:t>Богачево-6, одиночный курган</w:t>
            </w:r>
          </w:p>
        </w:tc>
        <w:tc>
          <w:tcPr>
            <w:tcW w:w="3500" w:type="dxa"/>
          </w:tcPr>
          <w:p w:rsidR="000739EB" w:rsidRPr="000739EB" w:rsidRDefault="000739EB" w:rsidP="000739EB">
            <w:pPr>
              <w:rPr>
                <w:sz w:val="24"/>
                <w:szCs w:val="24"/>
              </w:rPr>
            </w:pPr>
            <w:r w:rsidRPr="000739EB">
              <w:rPr>
                <w:rStyle w:val="0pt"/>
                <w:i w:val="0"/>
                <w:color w:val="auto"/>
                <w:sz w:val="24"/>
                <w:szCs w:val="24"/>
              </w:rPr>
              <w:t>Баймакский район</w:t>
            </w:r>
          </w:p>
        </w:tc>
        <w:tc>
          <w:tcPr>
            <w:tcW w:w="1800" w:type="dxa"/>
          </w:tcPr>
          <w:p w:rsidR="000739EB" w:rsidRPr="000739EB" w:rsidRDefault="000739EB" w:rsidP="000739EB">
            <w:pPr>
              <w:pStyle w:val="2d"/>
              <w:shd w:val="clear" w:color="auto" w:fill="auto"/>
              <w:spacing w:before="0" w:after="60" w:line="180" w:lineRule="exact"/>
              <w:ind w:left="60"/>
              <w:rPr>
                <w:i w:val="0"/>
                <w:sz w:val="24"/>
                <w:szCs w:val="24"/>
              </w:rPr>
            </w:pPr>
            <w:r w:rsidRPr="000739EB">
              <w:rPr>
                <w:rStyle w:val="0pt"/>
                <w:color w:val="auto"/>
                <w:sz w:val="24"/>
                <w:szCs w:val="24"/>
              </w:rPr>
              <w:t>Памятник</w:t>
            </w:r>
          </w:p>
          <w:p w:rsidR="000739EB" w:rsidRPr="000739EB" w:rsidRDefault="000739EB" w:rsidP="000739EB">
            <w:pPr>
              <w:pStyle w:val="2d"/>
              <w:shd w:val="clear" w:color="auto" w:fill="auto"/>
              <w:spacing w:before="60" w:line="180" w:lineRule="exact"/>
              <w:ind w:left="60"/>
              <w:rPr>
                <w:i w:val="0"/>
                <w:sz w:val="24"/>
                <w:szCs w:val="24"/>
              </w:rPr>
            </w:pPr>
            <w:r w:rsidRPr="000739EB">
              <w:rPr>
                <w:rStyle w:val="0pt"/>
                <w:color w:val="auto"/>
                <w:sz w:val="24"/>
                <w:szCs w:val="24"/>
              </w:rPr>
              <w:t>археологии</w:t>
            </w:r>
          </w:p>
        </w:tc>
        <w:tc>
          <w:tcPr>
            <w:tcW w:w="1700" w:type="dxa"/>
          </w:tcPr>
          <w:p w:rsidR="000739EB" w:rsidRPr="000739EB" w:rsidRDefault="000739EB" w:rsidP="000739EB">
            <w:pPr>
              <w:tabs>
                <w:tab w:val="center" w:pos="1717"/>
              </w:tabs>
              <w:rPr>
                <w:sz w:val="24"/>
                <w:szCs w:val="24"/>
              </w:rPr>
            </w:pPr>
            <w:r w:rsidRPr="000739EB">
              <w:rPr>
                <w:sz w:val="24"/>
                <w:szCs w:val="24"/>
              </w:rPr>
              <w:t>В</w:t>
            </w:r>
          </w:p>
        </w:tc>
      </w:tr>
      <w:tr w:rsidR="000739EB" w:rsidRPr="000739EB" w:rsidTr="00575336">
        <w:trPr>
          <w:trHeight w:val="135"/>
          <w:jc w:val="center"/>
        </w:trPr>
        <w:tc>
          <w:tcPr>
            <w:tcW w:w="540" w:type="dxa"/>
          </w:tcPr>
          <w:p w:rsidR="000739EB" w:rsidRPr="000739EB" w:rsidRDefault="000739EB" w:rsidP="000739EB">
            <w:pPr>
              <w:ind w:left="-57" w:right="-57"/>
              <w:jc w:val="center"/>
              <w:rPr>
                <w:sz w:val="24"/>
                <w:szCs w:val="24"/>
                <w:lang w:val="ru-RU"/>
              </w:rPr>
            </w:pPr>
          </w:p>
          <w:p w:rsidR="000739EB" w:rsidRPr="000739EB" w:rsidRDefault="000739EB" w:rsidP="000739EB">
            <w:pPr>
              <w:ind w:left="-57" w:right="-57"/>
              <w:jc w:val="center"/>
              <w:rPr>
                <w:sz w:val="24"/>
                <w:szCs w:val="24"/>
                <w:lang w:val="ru-RU"/>
              </w:rPr>
            </w:pPr>
          </w:p>
          <w:p w:rsidR="000739EB" w:rsidRPr="000739EB" w:rsidRDefault="000739EB" w:rsidP="000739EB">
            <w:pPr>
              <w:ind w:left="-57" w:right="-57"/>
              <w:jc w:val="center"/>
              <w:rPr>
                <w:sz w:val="24"/>
                <w:szCs w:val="24"/>
                <w:lang w:val="ru-RU"/>
              </w:rPr>
            </w:pPr>
          </w:p>
          <w:p w:rsidR="000739EB" w:rsidRPr="000739EB" w:rsidRDefault="000739EB" w:rsidP="000739EB">
            <w:pPr>
              <w:ind w:left="-57" w:right="-57"/>
              <w:jc w:val="center"/>
              <w:rPr>
                <w:sz w:val="24"/>
                <w:szCs w:val="24"/>
                <w:lang w:val="ru-RU"/>
              </w:rPr>
            </w:pPr>
          </w:p>
          <w:p w:rsidR="000739EB" w:rsidRPr="000739EB" w:rsidRDefault="000739EB" w:rsidP="000739EB">
            <w:pPr>
              <w:ind w:left="-57" w:right="-57"/>
              <w:jc w:val="center"/>
              <w:rPr>
                <w:sz w:val="24"/>
                <w:szCs w:val="24"/>
                <w:lang w:val="ru-RU"/>
              </w:rPr>
            </w:pPr>
          </w:p>
          <w:p w:rsidR="000739EB" w:rsidRPr="000739EB" w:rsidRDefault="000739EB" w:rsidP="000739EB">
            <w:pPr>
              <w:ind w:left="-57" w:right="-57"/>
              <w:jc w:val="center"/>
              <w:rPr>
                <w:sz w:val="24"/>
                <w:szCs w:val="24"/>
                <w:lang w:val="ru-RU"/>
              </w:rPr>
            </w:pPr>
          </w:p>
          <w:p w:rsidR="000739EB" w:rsidRPr="000739EB" w:rsidRDefault="000739EB" w:rsidP="000739EB">
            <w:pPr>
              <w:ind w:left="-57" w:right="-57"/>
              <w:jc w:val="center"/>
              <w:rPr>
                <w:sz w:val="24"/>
                <w:szCs w:val="24"/>
                <w:lang w:val="ru-RU"/>
              </w:rPr>
            </w:pPr>
          </w:p>
          <w:p w:rsidR="000739EB" w:rsidRPr="000739EB" w:rsidRDefault="000739EB" w:rsidP="000739EB">
            <w:pPr>
              <w:ind w:left="-57" w:right="-57"/>
              <w:jc w:val="center"/>
              <w:rPr>
                <w:sz w:val="24"/>
                <w:szCs w:val="24"/>
                <w:lang w:val="ru-RU"/>
              </w:rPr>
            </w:pPr>
          </w:p>
        </w:tc>
        <w:tc>
          <w:tcPr>
            <w:tcW w:w="2380" w:type="dxa"/>
          </w:tcPr>
          <w:p w:rsidR="000739EB" w:rsidRPr="000739EB" w:rsidRDefault="000739EB" w:rsidP="000739EB">
            <w:pPr>
              <w:pStyle w:val="2d"/>
              <w:shd w:val="clear" w:color="auto" w:fill="auto"/>
              <w:spacing w:before="0" w:line="226" w:lineRule="exact"/>
              <w:ind w:left="60"/>
              <w:rPr>
                <w:i w:val="0"/>
                <w:sz w:val="24"/>
                <w:szCs w:val="24"/>
              </w:rPr>
            </w:pPr>
            <w:r w:rsidRPr="000739EB">
              <w:rPr>
                <w:rStyle w:val="0pt"/>
                <w:color w:val="auto"/>
                <w:sz w:val="24"/>
                <w:szCs w:val="24"/>
              </w:rPr>
              <w:t>Богачево-7,</w:t>
            </w:r>
          </w:p>
          <w:p w:rsidR="000739EB" w:rsidRPr="000739EB" w:rsidRDefault="000739EB" w:rsidP="000739EB">
            <w:pPr>
              <w:pStyle w:val="2d"/>
              <w:shd w:val="clear" w:color="auto" w:fill="auto"/>
              <w:spacing w:before="0" w:line="226" w:lineRule="exact"/>
              <w:ind w:left="60"/>
              <w:rPr>
                <w:i w:val="0"/>
                <w:sz w:val="24"/>
                <w:szCs w:val="24"/>
              </w:rPr>
            </w:pPr>
            <w:r w:rsidRPr="000739EB">
              <w:rPr>
                <w:rStyle w:val="0pt"/>
                <w:color w:val="auto"/>
                <w:sz w:val="24"/>
                <w:szCs w:val="24"/>
              </w:rPr>
              <w:t>курганный</w:t>
            </w:r>
          </w:p>
          <w:p w:rsidR="000739EB" w:rsidRPr="000739EB" w:rsidRDefault="000739EB" w:rsidP="000739EB">
            <w:pPr>
              <w:pStyle w:val="2d"/>
              <w:shd w:val="clear" w:color="auto" w:fill="auto"/>
              <w:spacing w:before="0" w:line="226" w:lineRule="exact"/>
              <w:ind w:left="60"/>
              <w:rPr>
                <w:i w:val="0"/>
                <w:sz w:val="24"/>
                <w:szCs w:val="24"/>
              </w:rPr>
            </w:pPr>
            <w:r w:rsidRPr="000739EB">
              <w:rPr>
                <w:rStyle w:val="0pt"/>
                <w:color w:val="auto"/>
                <w:sz w:val="24"/>
                <w:szCs w:val="24"/>
              </w:rPr>
              <w:t>могильник</w:t>
            </w:r>
          </w:p>
        </w:tc>
        <w:tc>
          <w:tcPr>
            <w:tcW w:w="3500" w:type="dxa"/>
          </w:tcPr>
          <w:p w:rsidR="000739EB" w:rsidRPr="000739EB" w:rsidRDefault="000739EB" w:rsidP="000739EB">
            <w:pPr>
              <w:rPr>
                <w:sz w:val="24"/>
                <w:szCs w:val="24"/>
              </w:rPr>
            </w:pPr>
            <w:r w:rsidRPr="000739EB">
              <w:rPr>
                <w:rStyle w:val="0pt"/>
                <w:i w:val="0"/>
                <w:color w:val="auto"/>
                <w:sz w:val="24"/>
                <w:szCs w:val="24"/>
              </w:rPr>
              <w:t>Баймакский район</w:t>
            </w:r>
          </w:p>
        </w:tc>
        <w:tc>
          <w:tcPr>
            <w:tcW w:w="1800" w:type="dxa"/>
          </w:tcPr>
          <w:p w:rsidR="000739EB" w:rsidRPr="000739EB" w:rsidRDefault="000739EB" w:rsidP="000739EB">
            <w:pPr>
              <w:pStyle w:val="2d"/>
              <w:shd w:val="clear" w:color="auto" w:fill="auto"/>
              <w:spacing w:before="0"/>
              <w:ind w:left="60"/>
              <w:rPr>
                <w:i w:val="0"/>
                <w:sz w:val="24"/>
                <w:szCs w:val="24"/>
              </w:rPr>
            </w:pPr>
            <w:r w:rsidRPr="000739EB">
              <w:rPr>
                <w:rStyle w:val="0pt"/>
                <w:color w:val="auto"/>
                <w:sz w:val="24"/>
                <w:szCs w:val="24"/>
              </w:rPr>
              <w:t>Памятник археологии раннего железного века</w:t>
            </w:r>
          </w:p>
        </w:tc>
        <w:tc>
          <w:tcPr>
            <w:tcW w:w="1700" w:type="dxa"/>
          </w:tcPr>
          <w:p w:rsidR="000739EB" w:rsidRPr="000739EB" w:rsidRDefault="000739EB">
            <w:pPr>
              <w:rPr>
                <w:sz w:val="24"/>
                <w:szCs w:val="24"/>
              </w:rPr>
            </w:pPr>
            <w:r w:rsidRPr="000739EB">
              <w:rPr>
                <w:sz w:val="24"/>
                <w:szCs w:val="24"/>
              </w:rPr>
              <w:t>В</w:t>
            </w:r>
          </w:p>
        </w:tc>
      </w:tr>
      <w:tr w:rsidR="000739EB" w:rsidRPr="000739EB" w:rsidTr="00575336">
        <w:trPr>
          <w:trHeight w:val="135"/>
          <w:jc w:val="center"/>
        </w:trPr>
        <w:tc>
          <w:tcPr>
            <w:tcW w:w="540" w:type="dxa"/>
          </w:tcPr>
          <w:p w:rsidR="000739EB" w:rsidRPr="000739EB" w:rsidRDefault="000739EB" w:rsidP="000739EB">
            <w:pPr>
              <w:ind w:left="-57" w:right="-57"/>
              <w:jc w:val="center"/>
              <w:rPr>
                <w:sz w:val="24"/>
                <w:szCs w:val="24"/>
                <w:lang w:val="ru-RU"/>
              </w:rPr>
            </w:pPr>
          </w:p>
        </w:tc>
        <w:tc>
          <w:tcPr>
            <w:tcW w:w="2380" w:type="dxa"/>
          </w:tcPr>
          <w:p w:rsidR="000739EB" w:rsidRPr="000739EB" w:rsidRDefault="000739EB" w:rsidP="000739EB">
            <w:pPr>
              <w:pStyle w:val="2d"/>
              <w:shd w:val="clear" w:color="auto" w:fill="auto"/>
              <w:spacing w:before="0" w:after="60" w:line="180" w:lineRule="exact"/>
              <w:ind w:left="60"/>
              <w:rPr>
                <w:i w:val="0"/>
                <w:sz w:val="24"/>
                <w:szCs w:val="24"/>
              </w:rPr>
            </w:pPr>
            <w:r w:rsidRPr="000739EB">
              <w:rPr>
                <w:rStyle w:val="0pt"/>
                <w:color w:val="auto"/>
                <w:sz w:val="24"/>
                <w:szCs w:val="24"/>
              </w:rPr>
              <w:t>Богачево-8,</w:t>
            </w:r>
          </w:p>
          <w:p w:rsidR="000739EB" w:rsidRPr="000739EB" w:rsidRDefault="000739EB" w:rsidP="000739EB">
            <w:pPr>
              <w:pStyle w:val="2d"/>
              <w:shd w:val="clear" w:color="auto" w:fill="auto"/>
              <w:spacing w:before="60" w:line="180" w:lineRule="exact"/>
              <w:ind w:left="60"/>
              <w:rPr>
                <w:i w:val="0"/>
                <w:sz w:val="24"/>
                <w:szCs w:val="24"/>
              </w:rPr>
            </w:pPr>
            <w:r w:rsidRPr="000739EB">
              <w:rPr>
                <w:rStyle w:val="0pt"/>
                <w:color w:val="auto"/>
                <w:sz w:val="24"/>
                <w:szCs w:val="24"/>
              </w:rPr>
              <w:t>местонахождение</w:t>
            </w:r>
          </w:p>
        </w:tc>
        <w:tc>
          <w:tcPr>
            <w:tcW w:w="3500" w:type="dxa"/>
          </w:tcPr>
          <w:p w:rsidR="000739EB" w:rsidRPr="000739EB" w:rsidRDefault="000739EB" w:rsidP="000739EB">
            <w:pPr>
              <w:rPr>
                <w:sz w:val="24"/>
                <w:szCs w:val="24"/>
              </w:rPr>
            </w:pPr>
            <w:r w:rsidRPr="000739EB">
              <w:rPr>
                <w:rStyle w:val="0pt"/>
                <w:i w:val="0"/>
                <w:color w:val="auto"/>
                <w:sz w:val="24"/>
                <w:szCs w:val="24"/>
              </w:rPr>
              <w:t>Баймакский район</w:t>
            </w:r>
          </w:p>
        </w:tc>
        <w:tc>
          <w:tcPr>
            <w:tcW w:w="1800" w:type="dxa"/>
          </w:tcPr>
          <w:p w:rsidR="000739EB" w:rsidRPr="000739EB" w:rsidRDefault="000739EB" w:rsidP="000739EB">
            <w:pPr>
              <w:pStyle w:val="2d"/>
              <w:shd w:val="clear" w:color="auto" w:fill="auto"/>
              <w:spacing w:before="0"/>
              <w:jc w:val="both"/>
              <w:rPr>
                <w:i w:val="0"/>
                <w:sz w:val="24"/>
                <w:szCs w:val="24"/>
              </w:rPr>
            </w:pPr>
            <w:r w:rsidRPr="000739EB">
              <w:rPr>
                <w:rStyle w:val="0pt"/>
                <w:color w:val="auto"/>
                <w:sz w:val="24"/>
                <w:szCs w:val="24"/>
              </w:rPr>
              <w:t xml:space="preserve">Памятник археологии </w:t>
            </w:r>
            <w:r w:rsidRPr="000739EB">
              <w:rPr>
                <w:rStyle w:val="0pt"/>
                <w:color w:val="auto"/>
                <w:sz w:val="24"/>
                <w:szCs w:val="24"/>
              </w:rPr>
              <w:lastRenderedPageBreak/>
              <w:t>мезолита и неолита</w:t>
            </w:r>
          </w:p>
        </w:tc>
        <w:tc>
          <w:tcPr>
            <w:tcW w:w="1700" w:type="dxa"/>
          </w:tcPr>
          <w:p w:rsidR="000739EB" w:rsidRPr="000739EB" w:rsidRDefault="000739EB">
            <w:pPr>
              <w:rPr>
                <w:sz w:val="24"/>
                <w:szCs w:val="24"/>
              </w:rPr>
            </w:pPr>
            <w:r w:rsidRPr="000739EB">
              <w:rPr>
                <w:sz w:val="24"/>
                <w:szCs w:val="24"/>
              </w:rPr>
              <w:lastRenderedPageBreak/>
              <w:t>В</w:t>
            </w:r>
          </w:p>
        </w:tc>
      </w:tr>
      <w:tr w:rsidR="000739EB" w:rsidRPr="000739EB" w:rsidTr="00575336">
        <w:trPr>
          <w:trHeight w:val="135"/>
          <w:jc w:val="center"/>
        </w:trPr>
        <w:tc>
          <w:tcPr>
            <w:tcW w:w="540" w:type="dxa"/>
          </w:tcPr>
          <w:p w:rsidR="000739EB" w:rsidRPr="000739EB" w:rsidRDefault="000739EB" w:rsidP="000739EB">
            <w:pPr>
              <w:ind w:left="-57" w:right="-57"/>
              <w:jc w:val="center"/>
              <w:rPr>
                <w:sz w:val="24"/>
                <w:szCs w:val="24"/>
                <w:lang w:val="ru-RU"/>
              </w:rPr>
            </w:pPr>
          </w:p>
        </w:tc>
        <w:tc>
          <w:tcPr>
            <w:tcW w:w="2380" w:type="dxa"/>
          </w:tcPr>
          <w:p w:rsidR="000739EB" w:rsidRPr="000739EB" w:rsidRDefault="000739EB" w:rsidP="000739EB">
            <w:pPr>
              <w:pStyle w:val="2d"/>
              <w:shd w:val="clear" w:color="auto" w:fill="auto"/>
              <w:spacing w:before="0"/>
              <w:ind w:left="60"/>
              <w:rPr>
                <w:i w:val="0"/>
                <w:sz w:val="24"/>
                <w:szCs w:val="24"/>
              </w:rPr>
            </w:pPr>
            <w:r w:rsidRPr="000739EB">
              <w:rPr>
                <w:rStyle w:val="0pt"/>
                <w:color w:val="auto"/>
                <w:sz w:val="24"/>
                <w:szCs w:val="24"/>
              </w:rPr>
              <w:t>Богачево-9,</w:t>
            </w:r>
          </w:p>
          <w:p w:rsidR="000739EB" w:rsidRPr="000739EB" w:rsidRDefault="000739EB" w:rsidP="000739EB">
            <w:pPr>
              <w:pStyle w:val="2d"/>
              <w:shd w:val="clear" w:color="auto" w:fill="auto"/>
              <w:spacing w:before="0"/>
              <w:ind w:left="60"/>
              <w:rPr>
                <w:i w:val="0"/>
                <w:sz w:val="24"/>
                <w:szCs w:val="24"/>
              </w:rPr>
            </w:pPr>
            <w:r w:rsidRPr="000739EB">
              <w:rPr>
                <w:rStyle w:val="0pt"/>
                <w:color w:val="auto"/>
                <w:sz w:val="24"/>
                <w:szCs w:val="24"/>
              </w:rPr>
              <w:t>курганный</w:t>
            </w:r>
          </w:p>
          <w:p w:rsidR="000739EB" w:rsidRPr="000739EB" w:rsidRDefault="000739EB" w:rsidP="000739EB">
            <w:pPr>
              <w:pStyle w:val="2d"/>
              <w:shd w:val="clear" w:color="auto" w:fill="auto"/>
              <w:spacing w:before="0"/>
              <w:ind w:left="60"/>
              <w:rPr>
                <w:i w:val="0"/>
                <w:sz w:val="24"/>
                <w:szCs w:val="24"/>
              </w:rPr>
            </w:pPr>
            <w:r w:rsidRPr="000739EB">
              <w:rPr>
                <w:rStyle w:val="0pt"/>
                <w:color w:val="auto"/>
                <w:sz w:val="24"/>
                <w:szCs w:val="24"/>
              </w:rPr>
              <w:t>могильник</w:t>
            </w:r>
          </w:p>
        </w:tc>
        <w:tc>
          <w:tcPr>
            <w:tcW w:w="3500" w:type="dxa"/>
          </w:tcPr>
          <w:p w:rsidR="000739EB" w:rsidRPr="000739EB" w:rsidRDefault="000739EB" w:rsidP="000739EB">
            <w:pPr>
              <w:rPr>
                <w:sz w:val="24"/>
                <w:szCs w:val="24"/>
              </w:rPr>
            </w:pPr>
            <w:r w:rsidRPr="000739EB">
              <w:rPr>
                <w:rStyle w:val="0pt"/>
                <w:i w:val="0"/>
                <w:color w:val="auto"/>
                <w:sz w:val="24"/>
                <w:szCs w:val="24"/>
              </w:rPr>
              <w:t>Баймакский район</w:t>
            </w:r>
          </w:p>
        </w:tc>
        <w:tc>
          <w:tcPr>
            <w:tcW w:w="1800" w:type="dxa"/>
          </w:tcPr>
          <w:p w:rsidR="000739EB" w:rsidRPr="000739EB" w:rsidRDefault="000739EB" w:rsidP="000739EB">
            <w:pPr>
              <w:pStyle w:val="2d"/>
              <w:shd w:val="clear" w:color="auto" w:fill="auto"/>
              <w:spacing w:before="0"/>
              <w:ind w:left="60"/>
              <w:rPr>
                <w:i w:val="0"/>
                <w:sz w:val="24"/>
                <w:szCs w:val="24"/>
              </w:rPr>
            </w:pPr>
            <w:r w:rsidRPr="000739EB">
              <w:rPr>
                <w:rStyle w:val="0pt"/>
                <w:color w:val="auto"/>
                <w:sz w:val="24"/>
                <w:szCs w:val="24"/>
              </w:rPr>
              <w:t>Памятник археологии эпохи бронзы (раннего железного века)</w:t>
            </w:r>
          </w:p>
        </w:tc>
        <w:tc>
          <w:tcPr>
            <w:tcW w:w="1700" w:type="dxa"/>
          </w:tcPr>
          <w:p w:rsidR="000739EB" w:rsidRPr="000739EB" w:rsidRDefault="000739EB">
            <w:pPr>
              <w:rPr>
                <w:sz w:val="24"/>
                <w:szCs w:val="24"/>
              </w:rPr>
            </w:pPr>
            <w:r w:rsidRPr="000739EB">
              <w:rPr>
                <w:sz w:val="24"/>
                <w:szCs w:val="24"/>
              </w:rPr>
              <w:t>В</w:t>
            </w:r>
          </w:p>
        </w:tc>
      </w:tr>
      <w:tr w:rsidR="000739EB" w:rsidRPr="000739EB" w:rsidTr="00575336">
        <w:trPr>
          <w:trHeight w:val="135"/>
          <w:jc w:val="center"/>
        </w:trPr>
        <w:tc>
          <w:tcPr>
            <w:tcW w:w="540" w:type="dxa"/>
          </w:tcPr>
          <w:p w:rsidR="000739EB" w:rsidRPr="000739EB" w:rsidRDefault="000739EB" w:rsidP="000739EB">
            <w:pPr>
              <w:ind w:left="-57" w:right="-57"/>
              <w:jc w:val="center"/>
              <w:rPr>
                <w:sz w:val="24"/>
                <w:szCs w:val="24"/>
                <w:lang w:val="ru-RU"/>
              </w:rPr>
            </w:pPr>
          </w:p>
        </w:tc>
        <w:tc>
          <w:tcPr>
            <w:tcW w:w="2380" w:type="dxa"/>
          </w:tcPr>
          <w:p w:rsidR="000739EB" w:rsidRPr="000739EB" w:rsidRDefault="000739EB" w:rsidP="000739EB">
            <w:pPr>
              <w:pStyle w:val="2d"/>
              <w:shd w:val="clear" w:color="auto" w:fill="auto"/>
              <w:spacing w:before="0" w:line="226" w:lineRule="exact"/>
              <w:ind w:left="60"/>
              <w:rPr>
                <w:i w:val="0"/>
                <w:sz w:val="24"/>
                <w:szCs w:val="24"/>
              </w:rPr>
            </w:pPr>
            <w:r w:rsidRPr="000739EB">
              <w:rPr>
                <w:rStyle w:val="0pt"/>
                <w:color w:val="auto"/>
                <w:sz w:val="24"/>
                <w:szCs w:val="24"/>
              </w:rPr>
              <w:t>Ишмурзино-1, одиночный курган</w:t>
            </w:r>
          </w:p>
        </w:tc>
        <w:tc>
          <w:tcPr>
            <w:tcW w:w="3500" w:type="dxa"/>
          </w:tcPr>
          <w:p w:rsidR="000739EB" w:rsidRPr="000739EB" w:rsidRDefault="000739EB" w:rsidP="000739EB">
            <w:pPr>
              <w:rPr>
                <w:sz w:val="24"/>
                <w:szCs w:val="24"/>
              </w:rPr>
            </w:pPr>
            <w:r w:rsidRPr="000739EB">
              <w:rPr>
                <w:rStyle w:val="0pt"/>
                <w:i w:val="0"/>
                <w:color w:val="auto"/>
                <w:sz w:val="24"/>
                <w:szCs w:val="24"/>
              </w:rPr>
              <w:t>Баймакский район</w:t>
            </w:r>
          </w:p>
        </w:tc>
        <w:tc>
          <w:tcPr>
            <w:tcW w:w="1800" w:type="dxa"/>
          </w:tcPr>
          <w:p w:rsidR="000739EB" w:rsidRPr="000739EB" w:rsidRDefault="000739EB" w:rsidP="000739EB">
            <w:pPr>
              <w:pStyle w:val="2d"/>
              <w:shd w:val="clear" w:color="auto" w:fill="auto"/>
              <w:spacing w:before="0" w:after="60" w:line="180" w:lineRule="exact"/>
              <w:ind w:left="60"/>
              <w:rPr>
                <w:i w:val="0"/>
                <w:sz w:val="24"/>
                <w:szCs w:val="24"/>
              </w:rPr>
            </w:pPr>
            <w:r w:rsidRPr="000739EB">
              <w:rPr>
                <w:rStyle w:val="0pt"/>
                <w:color w:val="auto"/>
                <w:sz w:val="24"/>
                <w:szCs w:val="24"/>
              </w:rPr>
              <w:t>Памятник</w:t>
            </w:r>
          </w:p>
          <w:p w:rsidR="000739EB" w:rsidRPr="000739EB" w:rsidRDefault="000739EB" w:rsidP="000739EB">
            <w:pPr>
              <w:pStyle w:val="2d"/>
              <w:shd w:val="clear" w:color="auto" w:fill="auto"/>
              <w:spacing w:before="60" w:line="180" w:lineRule="exact"/>
              <w:ind w:left="60"/>
              <w:rPr>
                <w:i w:val="0"/>
                <w:sz w:val="24"/>
                <w:szCs w:val="24"/>
              </w:rPr>
            </w:pPr>
            <w:r w:rsidRPr="000739EB">
              <w:rPr>
                <w:rStyle w:val="0pt"/>
                <w:color w:val="auto"/>
                <w:sz w:val="24"/>
                <w:szCs w:val="24"/>
              </w:rPr>
              <w:t>археологии</w:t>
            </w:r>
          </w:p>
        </w:tc>
        <w:tc>
          <w:tcPr>
            <w:tcW w:w="1700" w:type="dxa"/>
          </w:tcPr>
          <w:p w:rsidR="000739EB" w:rsidRPr="000739EB" w:rsidRDefault="000739EB">
            <w:pPr>
              <w:rPr>
                <w:sz w:val="24"/>
                <w:szCs w:val="24"/>
              </w:rPr>
            </w:pPr>
            <w:r w:rsidRPr="000739EB">
              <w:rPr>
                <w:sz w:val="24"/>
                <w:szCs w:val="24"/>
              </w:rPr>
              <w:t>В</w:t>
            </w:r>
          </w:p>
        </w:tc>
      </w:tr>
      <w:tr w:rsidR="000739EB" w:rsidRPr="000739EB" w:rsidTr="00575336">
        <w:trPr>
          <w:trHeight w:val="135"/>
          <w:jc w:val="center"/>
        </w:trPr>
        <w:tc>
          <w:tcPr>
            <w:tcW w:w="540" w:type="dxa"/>
          </w:tcPr>
          <w:p w:rsidR="000739EB" w:rsidRPr="000739EB" w:rsidRDefault="000739EB" w:rsidP="000739EB">
            <w:pPr>
              <w:ind w:left="-57" w:right="-57"/>
              <w:jc w:val="center"/>
              <w:rPr>
                <w:sz w:val="24"/>
                <w:szCs w:val="24"/>
                <w:lang w:val="ru-RU"/>
              </w:rPr>
            </w:pPr>
          </w:p>
        </w:tc>
        <w:tc>
          <w:tcPr>
            <w:tcW w:w="2380" w:type="dxa"/>
          </w:tcPr>
          <w:p w:rsidR="000739EB" w:rsidRPr="000739EB" w:rsidRDefault="000739EB" w:rsidP="000739EB">
            <w:pPr>
              <w:pStyle w:val="2d"/>
              <w:shd w:val="clear" w:color="auto" w:fill="auto"/>
              <w:spacing w:before="0"/>
              <w:ind w:left="60"/>
              <w:rPr>
                <w:i w:val="0"/>
                <w:sz w:val="24"/>
                <w:szCs w:val="24"/>
              </w:rPr>
            </w:pPr>
            <w:r w:rsidRPr="000739EB">
              <w:rPr>
                <w:rStyle w:val="0pt"/>
                <w:color w:val="auto"/>
                <w:sz w:val="24"/>
                <w:szCs w:val="24"/>
              </w:rPr>
              <w:t>Ишмурзино-2, одиночный курган</w:t>
            </w:r>
          </w:p>
        </w:tc>
        <w:tc>
          <w:tcPr>
            <w:tcW w:w="3500" w:type="dxa"/>
          </w:tcPr>
          <w:p w:rsidR="000739EB" w:rsidRPr="000739EB" w:rsidRDefault="000739EB" w:rsidP="000739EB">
            <w:pPr>
              <w:rPr>
                <w:sz w:val="24"/>
                <w:szCs w:val="24"/>
              </w:rPr>
            </w:pPr>
            <w:r w:rsidRPr="000739EB">
              <w:rPr>
                <w:rStyle w:val="0pt"/>
                <w:i w:val="0"/>
                <w:color w:val="auto"/>
                <w:sz w:val="24"/>
                <w:szCs w:val="24"/>
              </w:rPr>
              <w:t>Баймакский район</w:t>
            </w:r>
          </w:p>
        </w:tc>
        <w:tc>
          <w:tcPr>
            <w:tcW w:w="1800" w:type="dxa"/>
          </w:tcPr>
          <w:p w:rsidR="000739EB" w:rsidRPr="000739EB" w:rsidRDefault="000739EB" w:rsidP="000739EB">
            <w:pPr>
              <w:pStyle w:val="2d"/>
              <w:shd w:val="clear" w:color="auto" w:fill="auto"/>
              <w:spacing w:before="0" w:after="60" w:line="180" w:lineRule="exact"/>
              <w:ind w:left="60"/>
              <w:rPr>
                <w:i w:val="0"/>
                <w:sz w:val="24"/>
                <w:szCs w:val="24"/>
              </w:rPr>
            </w:pPr>
            <w:r w:rsidRPr="000739EB">
              <w:rPr>
                <w:rStyle w:val="0pt"/>
                <w:color w:val="auto"/>
                <w:sz w:val="24"/>
                <w:szCs w:val="24"/>
              </w:rPr>
              <w:t>Памятник</w:t>
            </w:r>
          </w:p>
          <w:p w:rsidR="000739EB" w:rsidRPr="000739EB" w:rsidRDefault="000739EB" w:rsidP="000739EB">
            <w:pPr>
              <w:pStyle w:val="2d"/>
              <w:shd w:val="clear" w:color="auto" w:fill="auto"/>
              <w:spacing w:before="60" w:line="180" w:lineRule="exact"/>
              <w:ind w:left="60"/>
              <w:rPr>
                <w:i w:val="0"/>
                <w:sz w:val="24"/>
                <w:szCs w:val="24"/>
              </w:rPr>
            </w:pPr>
            <w:r w:rsidRPr="000739EB">
              <w:rPr>
                <w:rStyle w:val="0pt"/>
                <w:color w:val="auto"/>
                <w:sz w:val="24"/>
                <w:szCs w:val="24"/>
              </w:rPr>
              <w:t>археологии</w:t>
            </w:r>
          </w:p>
        </w:tc>
        <w:tc>
          <w:tcPr>
            <w:tcW w:w="1700" w:type="dxa"/>
          </w:tcPr>
          <w:p w:rsidR="000739EB" w:rsidRPr="000739EB" w:rsidRDefault="000739EB">
            <w:pPr>
              <w:rPr>
                <w:sz w:val="24"/>
                <w:szCs w:val="24"/>
              </w:rPr>
            </w:pPr>
            <w:r w:rsidRPr="000739EB">
              <w:rPr>
                <w:sz w:val="24"/>
                <w:szCs w:val="24"/>
              </w:rPr>
              <w:t>В</w:t>
            </w:r>
          </w:p>
        </w:tc>
      </w:tr>
      <w:tr w:rsidR="000739EB" w:rsidRPr="000739EB" w:rsidTr="00575336">
        <w:trPr>
          <w:trHeight w:val="135"/>
          <w:jc w:val="center"/>
        </w:trPr>
        <w:tc>
          <w:tcPr>
            <w:tcW w:w="540" w:type="dxa"/>
          </w:tcPr>
          <w:p w:rsidR="000739EB" w:rsidRPr="000739EB" w:rsidRDefault="000739EB" w:rsidP="000739EB">
            <w:pPr>
              <w:ind w:left="-57" w:right="-57"/>
              <w:jc w:val="center"/>
              <w:rPr>
                <w:sz w:val="24"/>
                <w:szCs w:val="24"/>
                <w:lang w:val="ru-RU"/>
              </w:rPr>
            </w:pPr>
          </w:p>
        </w:tc>
        <w:tc>
          <w:tcPr>
            <w:tcW w:w="2380" w:type="dxa"/>
          </w:tcPr>
          <w:p w:rsidR="000739EB" w:rsidRPr="000739EB" w:rsidRDefault="000739EB" w:rsidP="000739EB">
            <w:pPr>
              <w:pStyle w:val="2d"/>
              <w:shd w:val="clear" w:color="auto" w:fill="auto"/>
              <w:spacing w:before="0"/>
              <w:ind w:left="60"/>
              <w:rPr>
                <w:i w:val="0"/>
                <w:sz w:val="24"/>
                <w:szCs w:val="24"/>
              </w:rPr>
            </w:pPr>
            <w:r w:rsidRPr="000739EB">
              <w:rPr>
                <w:rStyle w:val="0pt"/>
                <w:color w:val="auto"/>
                <w:sz w:val="24"/>
                <w:szCs w:val="24"/>
              </w:rPr>
              <w:t>Ишмурзино-3, одиночный курган</w:t>
            </w:r>
          </w:p>
        </w:tc>
        <w:tc>
          <w:tcPr>
            <w:tcW w:w="3500" w:type="dxa"/>
          </w:tcPr>
          <w:p w:rsidR="000739EB" w:rsidRPr="000739EB" w:rsidRDefault="000739EB" w:rsidP="000739EB">
            <w:pPr>
              <w:rPr>
                <w:sz w:val="24"/>
                <w:szCs w:val="24"/>
              </w:rPr>
            </w:pPr>
            <w:r w:rsidRPr="000739EB">
              <w:rPr>
                <w:rStyle w:val="0pt"/>
                <w:i w:val="0"/>
                <w:color w:val="auto"/>
                <w:sz w:val="24"/>
                <w:szCs w:val="24"/>
              </w:rPr>
              <w:t>Баймакский район</w:t>
            </w:r>
          </w:p>
        </w:tc>
        <w:tc>
          <w:tcPr>
            <w:tcW w:w="1800" w:type="dxa"/>
          </w:tcPr>
          <w:p w:rsidR="000739EB" w:rsidRPr="000739EB" w:rsidRDefault="000739EB" w:rsidP="000739EB">
            <w:pPr>
              <w:pStyle w:val="2d"/>
              <w:shd w:val="clear" w:color="auto" w:fill="auto"/>
              <w:spacing w:before="0" w:after="60" w:line="180" w:lineRule="exact"/>
              <w:ind w:left="60"/>
              <w:rPr>
                <w:i w:val="0"/>
                <w:sz w:val="24"/>
                <w:szCs w:val="24"/>
              </w:rPr>
            </w:pPr>
            <w:r w:rsidRPr="000739EB">
              <w:rPr>
                <w:rStyle w:val="0pt"/>
                <w:color w:val="auto"/>
                <w:sz w:val="24"/>
                <w:szCs w:val="24"/>
              </w:rPr>
              <w:t>Памятник</w:t>
            </w:r>
          </w:p>
          <w:p w:rsidR="000739EB" w:rsidRPr="000739EB" w:rsidRDefault="000739EB" w:rsidP="000739EB">
            <w:pPr>
              <w:pStyle w:val="2d"/>
              <w:shd w:val="clear" w:color="auto" w:fill="auto"/>
              <w:spacing w:before="60" w:line="180" w:lineRule="exact"/>
              <w:ind w:left="60"/>
              <w:rPr>
                <w:i w:val="0"/>
                <w:sz w:val="24"/>
                <w:szCs w:val="24"/>
              </w:rPr>
            </w:pPr>
            <w:r w:rsidRPr="000739EB">
              <w:rPr>
                <w:rStyle w:val="0pt"/>
                <w:color w:val="auto"/>
                <w:sz w:val="24"/>
                <w:szCs w:val="24"/>
              </w:rPr>
              <w:t>археологии</w:t>
            </w:r>
          </w:p>
        </w:tc>
        <w:tc>
          <w:tcPr>
            <w:tcW w:w="1700" w:type="dxa"/>
          </w:tcPr>
          <w:p w:rsidR="000739EB" w:rsidRPr="000739EB" w:rsidRDefault="000739EB">
            <w:pPr>
              <w:rPr>
                <w:sz w:val="24"/>
                <w:szCs w:val="24"/>
              </w:rPr>
            </w:pPr>
            <w:r w:rsidRPr="000739EB">
              <w:rPr>
                <w:sz w:val="24"/>
                <w:szCs w:val="24"/>
              </w:rPr>
              <w:t>В</w:t>
            </w:r>
          </w:p>
        </w:tc>
      </w:tr>
      <w:tr w:rsidR="000739EB" w:rsidRPr="000739EB" w:rsidTr="00575336">
        <w:trPr>
          <w:trHeight w:val="135"/>
          <w:jc w:val="center"/>
        </w:trPr>
        <w:tc>
          <w:tcPr>
            <w:tcW w:w="540" w:type="dxa"/>
          </w:tcPr>
          <w:p w:rsidR="000739EB" w:rsidRPr="000739EB" w:rsidRDefault="000739EB" w:rsidP="000739EB">
            <w:pPr>
              <w:ind w:left="-57" w:right="-57"/>
              <w:jc w:val="center"/>
              <w:rPr>
                <w:sz w:val="24"/>
                <w:szCs w:val="24"/>
                <w:lang w:val="ru-RU"/>
              </w:rPr>
            </w:pPr>
          </w:p>
        </w:tc>
        <w:tc>
          <w:tcPr>
            <w:tcW w:w="2380" w:type="dxa"/>
          </w:tcPr>
          <w:p w:rsidR="000739EB" w:rsidRPr="000739EB" w:rsidRDefault="000739EB" w:rsidP="000739EB">
            <w:pPr>
              <w:pStyle w:val="2d"/>
              <w:shd w:val="clear" w:color="auto" w:fill="auto"/>
              <w:spacing w:before="0"/>
              <w:ind w:left="60"/>
              <w:rPr>
                <w:i w:val="0"/>
                <w:sz w:val="24"/>
                <w:szCs w:val="24"/>
              </w:rPr>
            </w:pPr>
            <w:r w:rsidRPr="000739EB">
              <w:rPr>
                <w:rStyle w:val="0pt"/>
                <w:color w:val="auto"/>
                <w:sz w:val="24"/>
                <w:szCs w:val="24"/>
              </w:rPr>
              <w:t>Ишмурзино-4, одиночный курган</w:t>
            </w:r>
          </w:p>
        </w:tc>
        <w:tc>
          <w:tcPr>
            <w:tcW w:w="3500" w:type="dxa"/>
          </w:tcPr>
          <w:p w:rsidR="000739EB" w:rsidRPr="000739EB" w:rsidRDefault="000739EB" w:rsidP="000739EB">
            <w:pPr>
              <w:rPr>
                <w:sz w:val="24"/>
                <w:szCs w:val="24"/>
              </w:rPr>
            </w:pPr>
            <w:r w:rsidRPr="000739EB">
              <w:rPr>
                <w:rStyle w:val="0pt"/>
                <w:i w:val="0"/>
                <w:color w:val="auto"/>
                <w:sz w:val="24"/>
                <w:szCs w:val="24"/>
              </w:rPr>
              <w:t>Баймакский район</w:t>
            </w:r>
          </w:p>
        </w:tc>
        <w:tc>
          <w:tcPr>
            <w:tcW w:w="1800" w:type="dxa"/>
          </w:tcPr>
          <w:p w:rsidR="000739EB" w:rsidRPr="000739EB" w:rsidRDefault="000739EB" w:rsidP="000739EB">
            <w:pPr>
              <w:pStyle w:val="2d"/>
              <w:shd w:val="clear" w:color="auto" w:fill="auto"/>
              <w:spacing w:before="0" w:after="60" w:line="180" w:lineRule="exact"/>
              <w:ind w:left="60"/>
              <w:rPr>
                <w:i w:val="0"/>
                <w:sz w:val="24"/>
                <w:szCs w:val="24"/>
              </w:rPr>
            </w:pPr>
            <w:r w:rsidRPr="000739EB">
              <w:rPr>
                <w:rStyle w:val="0pt"/>
                <w:color w:val="auto"/>
                <w:sz w:val="24"/>
                <w:szCs w:val="24"/>
              </w:rPr>
              <w:t>Памятник</w:t>
            </w:r>
          </w:p>
          <w:p w:rsidR="000739EB" w:rsidRPr="000739EB" w:rsidRDefault="000739EB" w:rsidP="000739EB">
            <w:pPr>
              <w:pStyle w:val="2d"/>
              <w:shd w:val="clear" w:color="auto" w:fill="auto"/>
              <w:spacing w:before="60" w:line="180" w:lineRule="exact"/>
              <w:ind w:left="60"/>
              <w:rPr>
                <w:i w:val="0"/>
                <w:sz w:val="24"/>
                <w:szCs w:val="24"/>
              </w:rPr>
            </w:pPr>
            <w:r w:rsidRPr="000739EB">
              <w:rPr>
                <w:rStyle w:val="0pt"/>
                <w:color w:val="auto"/>
                <w:sz w:val="24"/>
                <w:szCs w:val="24"/>
              </w:rPr>
              <w:t>археологии</w:t>
            </w:r>
          </w:p>
        </w:tc>
        <w:tc>
          <w:tcPr>
            <w:tcW w:w="1700" w:type="dxa"/>
          </w:tcPr>
          <w:p w:rsidR="000739EB" w:rsidRPr="000739EB" w:rsidRDefault="000739EB">
            <w:pPr>
              <w:rPr>
                <w:sz w:val="24"/>
                <w:szCs w:val="24"/>
              </w:rPr>
            </w:pPr>
            <w:r w:rsidRPr="000739EB">
              <w:rPr>
                <w:sz w:val="24"/>
                <w:szCs w:val="24"/>
              </w:rPr>
              <w:t>В</w:t>
            </w:r>
          </w:p>
        </w:tc>
      </w:tr>
      <w:tr w:rsidR="000739EB" w:rsidRPr="000739EB" w:rsidTr="00575336">
        <w:trPr>
          <w:trHeight w:val="135"/>
          <w:jc w:val="center"/>
        </w:trPr>
        <w:tc>
          <w:tcPr>
            <w:tcW w:w="540" w:type="dxa"/>
          </w:tcPr>
          <w:p w:rsidR="000739EB" w:rsidRPr="000739EB" w:rsidRDefault="000739EB" w:rsidP="000739EB">
            <w:pPr>
              <w:ind w:left="-57" w:right="-57"/>
              <w:jc w:val="center"/>
              <w:rPr>
                <w:sz w:val="24"/>
                <w:szCs w:val="24"/>
                <w:lang w:val="ru-RU"/>
              </w:rPr>
            </w:pPr>
          </w:p>
        </w:tc>
        <w:tc>
          <w:tcPr>
            <w:tcW w:w="2380" w:type="dxa"/>
          </w:tcPr>
          <w:p w:rsidR="000739EB" w:rsidRPr="000739EB" w:rsidRDefault="000739EB" w:rsidP="000739EB">
            <w:pPr>
              <w:pStyle w:val="2d"/>
              <w:shd w:val="clear" w:color="auto" w:fill="auto"/>
              <w:spacing w:before="0" w:line="226" w:lineRule="exact"/>
              <w:ind w:left="60"/>
              <w:rPr>
                <w:i w:val="0"/>
                <w:sz w:val="24"/>
                <w:szCs w:val="24"/>
              </w:rPr>
            </w:pPr>
            <w:r w:rsidRPr="000739EB">
              <w:rPr>
                <w:rStyle w:val="0pt"/>
                <w:color w:val="auto"/>
                <w:sz w:val="24"/>
                <w:szCs w:val="24"/>
              </w:rPr>
              <w:t>Ишмурзино-5, одиночный курган</w:t>
            </w:r>
          </w:p>
        </w:tc>
        <w:tc>
          <w:tcPr>
            <w:tcW w:w="3500" w:type="dxa"/>
          </w:tcPr>
          <w:p w:rsidR="000739EB" w:rsidRPr="000739EB" w:rsidRDefault="000739EB" w:rsidP="000739EB">
            <w:pPr>
              <w:rPr>
                <w:sz w:val="24"/>
                <w:szCs w:val="24"/>
              </w:rPr>
            </w:pPr>
            <w:r w:rsidRPr="000739EB">
              <w:rPr>
                <w:rStyle w:val="0pt"/>
                <w:i w:val="0"/>
                <w:color w:val="auto"/>
                <w:sz w:val="24"/>
                <w:szCs w:val="24"/>
              </w:rPr>
              <w:t>Баймакский район</w:t>
            </w:r>
          </w:p>
        </w:tc>
        <w:tc>
          <w:tcPr>
            <w:tcW w:w="1800" w:type="dxa"/>
          </w:tcPr>
          <w:p w:rsidR="000739EB" w:rsidRPr="000739EB" w:rsidRDefault="000739EB" w:rsidP="000739EB">
            <w:pPr>
              <w:pStyle w:val="2d"/>
              <w:shd w:val="clear" w:color="auto" w:fill="auto"/>
              <w:spacing w:before="0" w:after="60" w:line="180" w:lineRule="exact"/>
              <w:ind w:left="60"/>
              <w:rPr>
                <w:i w:val="0"/>
                <w:sz w:val="24"/>
                <w:szCs w:val="24"/>
              </w:rPr>
            </w:pPr>
            <w:r w:rsidRPr="000739EB">
              <w:rPr>
                <w:rStyle w:val="0pt"/>
                <w:color w:val="auto"/>
                <w:sz w:val="24"/>
                <w:szCs w:val="24"/>
              </w:rPr>
              <w:t>Памятник</w:t>
            </w:r>
          </w:p>
          <w:p w:rsidR="000739EB" w:rsidRPr="000739EB" w:rsidRDefault="000739EB" w:rsidP="000739EB">
            <w:pPr>
              <w:pStyle w:val="2d"/>
              <w:shd w:val="clear" w:color="auto" w:fill="auto"/>
              <w:spacing w:before="60" w:line="180" w:lineRule="exact"/>
              <w:ind w:left="60"/>
              <w:rPr>
                <w:i w:val="0"/>
                <w:sz w:val="24"/>
                <w:szCs w:val="24"/>
              </w:rPr>
            </w:pPr>
            <w:r w:rsidRPr="000739EB">
              <w:rPr>
                <w:rStyle w:val="0pt"/>
                <w:color w:val="auto"/>
                <w:sz w:val="24"/>
                <w:szCs w:val="24"/>
              </w:rPr>
              <w:t>археологии</w:t>
            </w:r>
          </w:p>
        </w:tc>
        <w:tc>
          <w:tcPr>
            <w:tcW w:w="1700" w:type="dxa"/>
          </w:tcPr>
          <w:p w:rsidR="000739EB" w:rsidRPr="000739EB" w:rsidRDefault="000739EB">
            <w:pPr>
              <w:rPr>
                <w:sz w:val="24"/>
                <w:szCs w:val="24"/>
              </w:rPr>
            </w:pPr>
            <w:r w:rsidRPr="000739EB">
              <w:rPr>
                <w:sz w:val="24"/>
                <w:szCs w:val="24"/>
              </w:rPr>
              <w:t>В</w:t>
            </w:r>
          </w:p>
        </w:tc>
      </w:tr>
      <w:tr w:rsidR="000739EB" w:rsidRPr="000739EB" w:rsidTr="00575336">
        <w:trPr>
          <w:trHeight w:val="135"/>
          <w:jc w:val="center"/>
        </w:trPr>
        <w:tc>
          <w:tcPr>
            <w:tcW w:w="540" w:type="dxa"/>
          </w:tcPr>
          <w:p w:rsidR="000739EB" w:rsidRPr="000739EB" w:rsidRDefault="000739EB" w:rsidP="000739EB">
            <w:pPr>
              <w:ind w:left="-57" w:right="-57"/>
              <w:jc w:val="center"/>
              <w:rPr>
                <w:sz w:val="24"/>
                <w:szCs w:val="24"/>
                <w:lang w:val="ru-RU"/>
              </w:rPr>
            </w:pPr>
          </w:p>
        </w:tc>
        <w:tc>
          <w:tcPr>
            <w:tcW w:w="2380" w:type="dxa"/>
          </w:tcPr>
          <w:p w:rsidR="000739EB" w:rsidRPr="000739EB" w:rsidRDefault="000739EB" w:rsidP="000739EB">
            <w:pPr>
              <w:pStyle w:val="2d"/>
              <w:shd w:val="clear" w:color="auto" w:fill="auto"/>
              <w:spacing w:before="0"/>
              <w:ind w:left="60"/>
              <w:rPr>
                <w:i w:val="0"/>
                <w:sz w:val="24"/>
                <w:szCs w:val="24"/>
              </w:rPr>
            </w:pPr>
            <w:r w:rsidRPr="000739EB">
              <w:rPr>
                <w:rStyle w:val="0pt"/>
                <w:color w:val="auto"/>
                <w:sz w:val="24"/>
                <w:szCs w:val="24"/>
              </w:rPr>
              <w:t>Ишмурзино-6, каменная выкладка</w:t>
            </w:r>
          </w:p>
        </w:tc>
        <w:tc>
          <w:tcPr>
            <w:tcW w:w="3500" w:type="dxa"/>
          </w:tcPr>
          <w:p w:rsidR="000739EB" w:rsidRPr="000739EB" w:rsidRDefault="000739EB" w:rsidP="000739EB">
            <w:pPr>
              <w:rPr>
                <w:sz w:val="24"/>
                <w:szCs w:val="24"/>
              </w:rPr>
            </w:pPr>
            <w:r w:rsidRPr="000739EB">
              <w:rPr>
                <w:rStyle w:val="0pt"/>
                <w:i w:val="0"/>
                <w:color w:val="auto"/>
                <w:sz w:val="24"/>
                <w:szCs w:val="24"/>
              </w:rPr>
              <w:t>Баймакский район</w:t>
            </w:r>
          </w:p>
        </w:tc>
        <w:tc>
          <w:tcPr>
            <w:tcW w:w="1800" w:type="dxa"/>
          </w:tcPr>
          <w:p w:rsidR="000739EB" w:rsidRPr="000739EB" w:rsidRDefault="000739EB" w:rsidP="000739EB">
            <w:pPr>
              <w:pStyle w:val="2d"/>
              <w:shd w:val="clear" w:color="auto" w:fill="auto"/>
              <w:spacing w:before="0" w:line="226" w:lineRule="exact"/>
              <w:ind w:left="60"/>
              <w:rPr>
                <w:i w:val="0"/>
                <w:sz w:val="24"/>
                <w:szCs w:val="24"/>
              </w:rPr>
            </w:pPr>
            <w:r w:rsidRPr="000739EB">
              <w:rPr>
                <w:rStyle w:val="0pt"/>
                <w:color w:val="auto"/>
                <w:sz w:val="24"/>
                <w:szCs w:val="24"/>
              </w:rPr>
              <w:t>Памятник</w:t>
            </w:r>
          </w:p>
          <w:p w:rsidR="000739EB" w:rsidRPr="000739EB" w:rsidRDefault="000739EB" w:rsidP="000739EB">
            <w:pPr>
              <w:pStyle w:val="2d"/>
              <w:shd w:val="clear" w:color="auto" w:fill="auto"/>
              <w:spacing w:before="0" w:line="226" w:lineRule="exact"/>
              <w:ind w:left="60"/>
              <w:rPr>
                <w:i w:val="0"/>
                <w:sz w:val="24"/>
                <w:szCs w:val="24"/>
              </w:rPr>
            </w:pPr>
            <w:r w:rsidRPr="000739EB">
              <w:rPr>
                <w:rStyle w:val="0pt"/>
                <w:color w:val="auto"/>
                <w:sz w:val="24"/>
                <w:szCs w:val="24"/>
              </w:rPr>
              <w:t>археологии</w:t>
            </w:r>
          </w:p>
          <w:p w:rsidR="000739EB" w:rsidRPr="000739EB" w:rsidRDefault="000739EB" w:rsidP="000739EB">
            <w:pPr>
              <w:pStyle w:val="2d"/>
              <w:shd w:val="clear" w:color="auto" w:fill="auto"/>
              <w:spacing w:before="0" w:line="226" w:lineRule="exact"/>
              <w:ind w:left="60"/>
              <w:rPr>
                <w:i w:val="0"/>
                <w:sz w:val="24"/>
                <w:szCs w:val="24"/>
              </w:rPr>
            </w:pPr>
            <w:r w:rsidRPr="000739EB">
              <w:rPr>
                <w:rStyle w:val="0pt"/>
                <w:color w:val="auto"/>
                <w:sz w:val="24"/>
                <w:szCs w:val="24"/>
              </w:rPr>
              <w:t>позднего</w:t>
            </w:r>
          </w:p>
          <w:p w:rsidR="000739EB" w:rsidRPr="000739EB" w:rsidRDefault="000739EB" w:rsidP="000739EB">
            <w:pPr>
              <w:pStyle w:val="2d"/>
              <w:shd w:val="clear" w:color="auto" w:fill="auto"/>
              <w:spacing w:before="0" w:line="226" w:lineRule="exact"/>
              <w:ind w:left="60"/>
              <w:rPr>
                <w:i w:val="0"/>
                <w:sz w:val="24"/>
                <w:szCs w:val="24"/>
              </w:rPr>
            </w:pPr>
            <w:r w:rsidRPr="000739EB">
              <w:rPr>
                <w:rStyle w:val="0pt"/>
                <w:color w:val="auto"/>
                <w:sz w:val="24"/>
                <w:szCs w:val="24"/>
              </w:rPr>
              <w:t>средневековья</w:t>
            </w:r>
          </w:p>
        </w:tc>
        <w:tc>
          <w:tcPr>
            <w:tcW w:w="1700" w:type="dxa"/>
          </w:tcPr>
          <w:p w:rsidR="000739EB" w:rsidRPr="000739EB" w:rsidRDefault="000739EB">
            <w:pPr>
              <w:rPr>
                <w:sz w:val="24"/>
                <w:szCs w:val="24"/>
              </w:rPr>
            </w:pPr>
            <w:r w:rsidRPr="000739EB">
              <w:rPr>
                <w:sz w:val="24"/>
                <w:szCs w:val="24"/>
              </w:rPr>
              <w:t>В</w:t>
            </w:r>
          </w:p>
        </w:tc>
      </w:tr>
      <w:tr w:rsidR="000739EB" w:rsidRPr="000739EB" w:rsidTr="00575336">
        <w:trPr>
          <w:trHeight w:val="135"/>
          <w:jc w:val="center"/>
        </w:trPr>
        <w:tc>
          <w:tcPr>
            <w:tcW w:w="540" w:type="dxa"/>
          </w:tcPr>
          <w:p w:rsidR="000739EB" w:rsidRPr="000739EB" w:rsidRDefault="000739EB" w:rsidP="000739EB">
            <w:pPr>
              <w:ind w:left="-57" w:right="-57"/>
              <w:jc w:val="center"/>
              <w:rPr>
                <w:sz w:val="24"/>
                <w:szCs w:val="24"/>
                <w:lang w:val="ru-RU"/>
              </w:rPr>
            </w:pPr>
          </w:p>
        </w:tc>
        <w:tc>
          <w:tcPr>
            <w:tcW w:w="2380" w:type="dxa"/>
          </w:tcPr>
          <w:p w:rsidR="000739EB" w:rsidRPr="000739EB" w:rsidRDefault="000739EB" w:rsidP="000739EB">
            <w:pPr>
              <w:pStyle w:val="2d"/>
              <w:shd w:val="clear" w:color="auto" w:fill="auto"/>
              <w:spacing w:before="0"/>
              <w:ind w:left="60"/>
              <w:rPr>
                <w:i w:val="0"/>
                <w:sz w:val="24"/>
                <w:szCs w:val="24"/>
              </w:rPr>
            </w:pPr>
            <w:r w:rsidRPr="000739EB">
              <w:rPr>
                <w:rStyle w:val="0pt"/>
                <w:color w:val="auto"/>
                <w:sz w:val="24"/>
                <w:szCs w:val="24"/>
              </w:rPr>
              <w:t>Ишмурзино-7, одиночный курган</w:t>
            </w:r>
          </w:p>
        </w:tc>
        <w:tc>
          <w:tcPr>
            <w:tcW w:w="3500" w:type="dxa"/>
          </w:tcPr>
          <w:p w:rsidR="000739EB" w:rsidRPr="000739EB" w:rsidRDefault="000739EB" w:rsidP="000739EB">
            <w:pPr>
              <w:rPr>
                <w:sz w:val="24"/>
                <w:szCs w:val="24"/>
              </w:rPr>
            </w:pPr>
            <w:r w:rsidRPr="000739EB">
              <w:rPr>
                <w:rStyle w:val="0pt"/>
                <w:i w:val="0"/>
                <w:color w:val="auto"/>
                <w:sz w:val="24"/>
                <w:szCs w:val="24"/>
              </w:rPr>
              <w:t>Баймакский район</w:t>
            </w:r>
          </w:p>
        </w:tc>
        <w:tc>
          <w:tcPr>
            <w:tcW w:w="1800" w:type="dxa"/>
          </w:tcPr>
          <w:p w:rsidR="000739EB" w:rsidRPr="000739EB" w:rsidRDefault="000739EB" w:rsidP="000739EB">
            <w:pPr>
              <w:pStyle w:val="2d"/>
              <w:shd w:val="clear" w:color="auto" w:fill="auto"/>
              <w:spacing w:before="0"/>
              <w:jc w:val="both"/>
              <w:rPr>
                <w:i w:val="0"/>
                <w:sz w:val="24"/>
                <w:szCs w:val="24"/>
              </w:rPr>
            </w:pPr>
            <w:r w:rsidRPr="000739EB">
              <w:rPr>
                <w:rStyle w:val="0pt"/>
                <w:color w:val="auto"/>
                <w:sz w:val="24"/>
                <w:szCs w:val="24"/>
              </w:rPr>
              <w:t>Памятник археологии раннего железного века</w:t>
            </w:r>
          </w:p>
        </w:tc>
        <w:tc>
          <w:tcPr>
            <w:tcW w:w="1700" w:type="dxa"/>
          </w:tcPr>
          <w:p w:rsidR="000739EB" w:rsidRPr="000739EB" w:rsidRDefault="000739EB">
            <w:pPr>
              <w:rPr>
                <w:sz w:val="24"/>
                <w:szCs w:val="24"/>
              </w:rPr>
            </w:pPr>
            <w:r w:rsidRPr="000739EB">
              <w:rPr>
                <w:sz w:val="24"/>
                <w:szCs w:val="24"/>
              </w:rPr>
              <w:t>В</w:t>
            </w:r>
          </w:p>
        </w:tc>
      </w:tr>
      <w:tr w:rsidR="000739EB" w:rsidRPr="000739EB" w:rsidTr="00575336">
        <w:trPr>
          <w:trHeight w:val="135"/>
          <w:jc w:val="center"/>
        </w:trPr>
        <w:tc>
          <w:tcPr>
            <w:tcW w:w="540" w:type="dxa"/>
          </w:tcPr>
          <w:p w:rsidR="000739EB" w:rsidRPr="000739EB" w:rsidRDefault="000739EB" w:rsidP="000739EB">
            <w:pPr>
              <w:ind w:left="-57" w:right="-57"/>
              <w:jc w:val="center"/>
              <w:rPr>
                <w:sz w:val="24"/>
                <w:szCs w:val="24"/>
                <w:lang w:val="ru-RU"/>
              </w:rPr>
            </w:pPr>
          </w:p>
        </w:tc>
        <w:tc>
          <w:tcPr>
            <w:tcW w:w="2380" w:type="dxa"/>
          </w:tcPr>
          <w:p w:rsidR="000739EB" w:rsidRPr="000739EB" w:rsidRDefault="000739EB" w:rsidP="000739EB">
            <w:pPr>
              <w:pStyle w:val="2d"/>
              <w:shd w:val="clear" w:color="auto" w:fill="auto"/>
              <w:spacing w:before="0"/>
              <w:ind w:left="60"/>
              <w:rPr>
                <w:i w:val="0"/>
                <w:sz w:val="24"/>
                <w:szCs w:val="24"/>
              </w:rPr>
            </w:pPr>
            <w:r w:rsidRPr="000739EB">
              <w:rPr>
                <w:rStyle w:val="0pt"/>
                <w:color w:val="auto"/>
                <w:sz w:val="24"/>
                <w:szCs w:val="24"/>
              </w:rPr>
              <w:t>Оло-тау-1, каменное кольцо</w:t>
            </w:r>
          </w:p>
        </w:tc>
        <w:tc>
          <w:tcPr>
            <w:tcW w:w="3500" w:type="dxa"/>
          </w:tcPr>
          <w:p w:rsidR="000739EB" w:rsidRPr="000739EB" w:rsidRDefault="000739EB" w:rsidP="000739EB">
            <w:pPr>
              <w:rPr>
                <w:sz w:val="24"/>
                <w:szCs w:val="24"/>
              </w:rPr>
            </w:pPr>
            <w:r w:rsidRPr="000739EB">
              <w:rPr>
                <w:rStyle w:val="0pt"/>
                <w:i w:val="0"/>
                <w:color w:val="auto"/>
                <w:sz w:val="24"/>
                <w:szCs w:val="24"/>
              </w:rPr>
              <w:t>Баймакский район</w:t>
            </w:r>
          </w:p>
        </w:tc>
        <w:tc>
          <w:tcPr>
            <w:tcW w:w="1800" w:type="dxa"/>
          </w:tcPr>
          <w:p w:rsidR="000739EB" w:rsidRPr="000739EB" w:rsidRDefault="000739EB" w:rsidP="000739EB">
            <w:pPr>
              <w:pStyle w:val="2d"/>
              <w:shd w:val="clear" w:color="auto" w:fill="auto"/>
              <w:spacing w:before="0"/>
              <w:ind w:left="60"/>
              <w:rPr>
                <w:i w:val="0"/>
                <w:sz w:val="24"/>
                <w:szCs w:val="24"/>
              </w:rPr>
            </w:pPr>
            <w:r w:rsidRPr="000739EB">
              <w:rPr>
                <w:rStyle w:val="0pt"/>
                <w:color w:val="auto"/>
                <w:sz w:val="24"/>
                <w:szCs w:val="24"/>
              </w:rPr>
              <w:t>Памятник</w:t>
            </w:r>
          </w:p>
          <w:p w:rsidR="000739EB" w:rsidRPr="000739EB" w:rsidRDefault="000739EB" w:rsidP="000739EB">
            <w:pPr>
              <w:pStyle w:val="2d"/>
              <w:shd w:val="clear" w:color="auto" w:fill="auto"/>
              <w:spacing w:before="0"/>
              <w:ind w:left="60"/>
              <w:rPr>
                <w:i w:val="0"/>
                <w:sz w:val="24"/>
                <w:szCs w:val="24"/>
              </w:rPr>
            </w:pPr>
            <w:r w:rsidRPr="000739EB">
              <w:rPr>
                <w:rStyle w:val="0pt"/>
                <w:color w:val="auto"/>
                <w:sz w:val="24"/>
                <w:szCs w:val="24"/>
              </w:rPr>
              <w:t>археологии</w:t>
            </w:r>
          </w:p>
          <w:p w:rsidR="000739EB" w:rsidRPr="000739EB" w:rsidRDefault="000739EB" w:rsidP="000739EB">
            <w:pPr>
              <w:pStyle w:val="2d"/>
              <w:shd w:val="clear" w:color="auto" w:fill="auto"/>
              <w:spacing w:before="0"/>
              <w:ind w:left="60"/>
              <w:rPr>
                <w:i w:val="0"/>
                <w:sz w:val="24"/>
                <w:szCs w:val="24"/>
              </w:rPr>
            </w:pPr>
            <w:r w:rsidRPr="000739EB">
              <w:rPr>
                <w:rStyle w:val="0pt"/>
                <w:color w:val="auto"/>
                <w:sz w:val="24"/>
                <w:szCs w:val="24"/>
              </w:rPr>
              <w:t>позднего</w:t>
            </w:r>
          </w:p>
          <w:p w:rsidR="000739EB" w:rsidRPr="000739EB" w:rsidRDefault="000739EB" w:rsidP="000739EB">
            <w:pPr>
              <w:pStyle w:val="2d"/>
              <w:shd w:val="clear" w:color="auto" w:fill="auto"/>
              <w:spacing w:before="0"/>
              <w:ind w:left="60"/>
              <w:rPr>
                <w:i w:val="0"/>
                <w:sz w:val="24"/>
                <w:szCs w:val="24"/>
              </w:rPr>
            </w:pPr>
            <w:r w:rsidRPr="000739EB">
              <w:rPr>
                <w:rStyle w:val="0pt"/>
                <w:color w:val="auto"/>
                <w:sz w:val="24"/>
                <w:szCs w:val="24"/>
              </w:rPr>
              <w:t>средневековья</w:t>
            </w:r>
          </w:p>
        </w:tc>
        <w:tc>
          <w:tcPr>
            <w:tcW w:w="1700" w:type="dxa"/>
          </w:tcPr>
          <w:p w:rsidR="000739EB" w:rsidRPr="000739EB" w:rsidRDefault="000739EB">
            <w:pPr>
              <w:rPr>
                <w:sz w:val="24"/>
                <w:szCs w:val="24"/>
              </w:rPr>
            </w:pPr>
            <w:r w:rsidRPr="000739EB">
              <w:rPr>
                <w:sz w:val="24"/>
                <w:szCs w:val="24"/>
              </w:rPr>
              <w:t>В</w:t>
            </w:r>
          </w:p>
        </w:tc>
      </w:tr>
      <w:tr w:rsidR="000739EB" w:rsidRPr="000739EB" w:rsidTr="00575336">
        <w:trPr>
          <w:trHeight w:val="135"/>
          <w:jc w:val="center"/>
        </w:trPr>
        <w:tc>
          <w:tcPr>
            <w:tcW w:w="540" w:type="dxa"/>
          </w:tcPr>
          <w:p w:rsidR="000739EB" w:rsidRPr="000739EB" w:rsidRDefault="000739EB" w:rsidP="000739EB">
            <w:pPr>
              <w:ind w:left="-57" w:right="-57"/>
              <w:jc w:val="center"/>
              <w:rPr>
                <w:sz w:val="24"/>
                <w:szCs w:val="24"/>
                <w:lang w:val="ru-RU"/>
              </w:rPr>
            </w:pPr>
          </w:p>
        </w:tc>
        <w:tc>
          <w:tcPr>
            <w:tcW w:w="2380" w:type="dxa"/>
          </w:tcPr>
          <w:p w:rsidR="000739EB" w:rsidRPr="000739EB" w:rsidRDefault="000739EB" w:rsidP="000739EB">
            <w:pPr>
              <w:pStyle w:val="2d"/>
              <w:shd w:val="clear" w:color="auto" w:fill="auto"/>
              <w:spacing w:before="0"/>
              <w:ind w:left="60"/>
              <w:rPr>
                <w:i w:val="0"/>
                <w:sz w:val="24"/>
                <w:szCs w:val="24"/>
              </w:rPr>
            </w:pPr>
            <w:r w:rsidRPr="000739EB">
              <w:rPr>
                <w:rStyle w:val="0pt"/>
                <w:color w:val="auto"/>
                <w:sz w:val="24"/>
                <w:szCs w:val="24"/>
              </w:rPr>
              <w:t>Оло-тау-2, одиночный курган</w:t>
            </w:r>
          </w:p>
        </w:tc>
        <w:tc>
          <w:tcPr>
            <w:tcW w:w="3500" w:type="dxa"/>
          </w:tcPr>
          <w:p w:rsidR="000739EB" w:rsidRPr="000739EB" w:rsidRDefault="000739EB" w:rsidP="000739EB">
            <w:pPr>
              <w:rPr>
                <w:sz w:val="24"/>
                <w:szCs w:val="24"/>
              </w:rPr>
            </w:pPr>
            <w:r w:rsidRPr="000739EB">
              <w:rPr>
                <w:rStyle w:val="0pt"/>
                <w:i w:val="0"/>
                <w:color w:val="auto"/>
                <w:sz w:val="24"/>
                <w:szCs w:val="24"/>
              </w:rPr>
              <w:t>Баймакский район</w:t>
            </w:r>
          </w:p>
        </w:tc>
        <w:tc>
          <w:tcPr>
            <w:tcW w:w="1800" w:type="dxa"/>
          </w:tcPr>
          <w:p w:rsidR="000739EB" w:rsidRPr="000739EB" w:rsidRDefault="000739EB" w:rsidP="000739EB">
            <w:pPr>
              <w:pStyle w:val="2d"/>
              <w:shd w:val="clear" w:color="auto" w:fill="auto"/>
              <w:spacing w:before="0" w:line="226" w:lineRule="exact"/>
              <w:ind w:left="60"/>
              <w:rPr>
                <w:i w:val="0"/>
                <w:sz w:val="24"/>
                <w:szCs w:val="24"/>
              </w:rPr>
            </w:pPr>
            <w:r w:rsidRPr="000739EB">
              <w:rPr>
                <w:rStyle w:val="0pt"/>
                <w:color w:val="auto"/>
                <w:sz w:val="24"/>
                <w:szCs w:val="24"/>
              </w:rPr>
              <w:t>Памятник археологии раннего железного века и позднего средневековья</w:t>
            </w:r>
          </w:p>
        </w:tc>
        <w:tc>
          <w:tcPr>
            <w:tcW w:w="1700" w:type="dxa"/>
          </w:tcPr>
          <w:p w:rsidR="000739EB" w:rsidRPr="000739EB" w:rsidRDefault="000739EB">
            <w:pPr>
              <w:rPr>
                <w:sz w:val="24"/>
                <w:szCs w:val="24"/>
              </w:rPr>
            </w:pPr>
            <w:r w:rsidRPr="000739EB">
              <w:rPr>
                <w:sz w:val="24"/>
                <w:szCs w:val="24"/>
              </w:rPr>
              <w:t>В</w:t>
            </w:r>
          </w:p>
        </w:tc>
      </w:tr>
    </w:tbl>
    <w:p w:rsidR="00B60A05" w:rsidRPr="000739EB" w:rsidRDefault="00B60A05" w:rsidP="00410BB8">
      <w:pPr>
        <w:widowControl w:val="0"/>
        <w:tabs>
          <w:tab w:val="left" w:pos="0"/>
          <w:tab w:val="left" w:pos="15840"/>
        </w:tabs>
        <w:ind w:firstLine="426"/>
        <w:contextualSpacing/>
        <w:jc w:val="center"/>
        <w:rPr>
          <w:b/>
          <w:snapToGrid w:val="0"/>
          <w:sz w:val="24"/>
          <w:szCs w:val="24"/>
          <w:lang w:val="ru-RU"/>
        </w:rPr>
      </w:pPr>
    </w:p>
    <w:p w:rsidR="00B60A05" w:rsidRPr="00CD4A1C" w:rsidRDefault="00B60A05" w:rsidP="00644B07">
      <w:pPr>
        <w:widowControl w:val="0"/>
        <w:ind w:firstLine="426"/>
        <w:contextualSpacing/>
        <w:jc w:val="both"/>
        <w:rPr>
          <w:b/>
          <w:bCs/>
          <w:caps/>
          <w:sz w:val="24"/>
          <w:szCs w:val="24"/>
          <w:lang w:val="ru-RU" w:eastAsia="ar-SA"/>
        </w:rPr>
      </w:pPr>
      <w:r w:rsidRPr="00CD4A1C">
        <w:rPr>
          <w:b/>
          <w:bCs/>
          <w:caps/>
          <w:sz w:val="24"/>
          <w:szCs w:val="24"/>
          <w:lang w:val="ru-RU" w:eastAsia="ar-SA"/>
        </w:rPr>
        <w:t xml:space="preserve">РАЗДЕЛ </w:t>
      </w:r>
      <w:r w:rsidRPr="00CD4A1C">
        <w:rPr>
          <w:b/>
          <w:bCs/>
          <w:caps/>
          <w:sz w:val="24"/>
          <w:szCs w:val="24"/>
          <w:lang w:val="en-US" w:eastAsia="ar-SA"/>
        </w:rPr>
        <w:t>I</w:t>
      </w:r>
      <w:r w:rsidRPr="00CD4A1C">
        <w:rPr>
          <w:b/>
          <w:bCs/>
          <w:caps/>
          <w:sz w:val="24"/>
          <w:szCs w:val="24"/>
          <w:lang w:val="ru-RU" w:eastAsia="ar-SA"/>
        </w:rPr>
        <w:t>II. Градостроительные И СЕЛЬСКОХОЗЯЙСТВЕННЫЕ регламенты</w:t>
      </w:r>
    </w:p>
    <w:p w:rsidR="00B60A05" w:rsidRDefault="00B60A05" w:rsidP="00644B07">
      <w:pPr>
        <w:widowControl w:val="0"/>
        <w:tabs>
          <w:tab w:val="num" w:pos="0"/>
          <w:tab w:val="left" w:pos="567"/>
          <w:tab w:val="left" w:pos="1134"/>
        </w:tabs>
        <w:ind w:firstLine="426"/>
        <w:contextualSpacing/>
        <w:jc w:val="both"/>
        <w:outlineLvl w:val="2"/>
        <w:rPr>
          <w:b/>
          <w:snapToGrid w:val="0"/>
          <w:sz w:val="24"/>
          <w:szCs w:val="24"/>
          <w:lang w:val="ru-RU"/>
        </w:rPr>
      </w:pPr>
    </w:p>
    <w:p w:rsidR="00B60A05" w:rsidRPr="00CD4A1C" w:rsidRDefault="001E4040" w:rsidP="00644B07">
      <w:pPr>
        <w:widowControl w:val="0"/>
        <w:tabs>
          <w:tab w:val="num" w:pos="0"/>
          <w:tab w:val="left" w:pos="567"/>
          <w:tab w:val="left" w:pos="1134"/>
        </w:tabs>
        <w:ind w:firstLine="426"/>
        <w:contextualSpacing/>
        <w:jc w:val="both"/>
        <w:outlineLvl w:val="2"/>
        <w:rPr>
          <w:b/>
          <w:snapToGrid w:val="0"/>
          <w:sz w:val="24"/>
          <w:szCs w:val="24"/>
          <w:lang w:val="ru-RU"/>
        </w:rPr>
      </w:pPr>
      <w:r>
        <w:rPr>
          <w:b/>
          <w:snapToGrid w:val="0"/>
          <w:sz w:val="24"/>
          <w:szCs w:val="24"/>
          <w:lang w:val="ru-RU"/>
        </w:rPr>
        <w:t>ГЛАВА 1</w:t>
      </w:r>
      <w:r w:rsidR="007D32F1">
        <w:rPr>
          <w:b/>
          <w:snapToGrid w:val="0"/>
          <w:sz w:val="24"/>
          <w:szCs w:val="24"/>
          <w:lang w:val="ru-RU"/>
        </w:rPr>
        <w:t>5</w:t>
      </w:r>
      <w:r w:rsidR="00B60A05" w:rsidRPr="00CD4A1C">
        <w:rPr>
          <w:b/>
          <w:snapToGrid w:val="0"/>
          <w:sz w:val="24"/>
          <w:szCs w:val="24"/>
          <w:lang w:val="ru-RU"/>
        </w:rPr>
        <w:t>. ГРАДОСТРОИТЕЛЬНЫЕ И СЕЛЬСКОХОЗЯЙСТВЕННЫЕ РЕГЛАМЕНТЫ В ЧАСТИ ВИДОВ РАЗРЕШЕННОГО ИСПОЛЬЗОВАНИЯ ЗЕМЕЛЬНЫХ УЧАСТКОВ И ОБЪЕКТОВ КАПИТАЛЬНОГО СТРОИТЕЛЬСТВА</w:t>
      </w:r>
    </w:p>
    <w:p w:rsidR="00B60A05" w:rsidRDefault="00B60A05" w:rsidP="00644B07">
      <w:pPr>
        <w:widowControl w:val="0"/>
        <w:tabs>
          <w:tab w:val="num" w:pos="0"/>
          <w:tab w:val="left" w:pos="567"/>
          <w:tab w:val="left" w:pos="1134"/>
        </w:tabs>
        <w:ind w:firstLine="426"/>
        <w:contextualSpacing/>
        <w:jc w:val="both"/>
        <w:outlineLvl w:val="2"/>
        <w:rPr>
          <w:b/>
          <w:snapToGrid w:val="0"/>
          <w:sz w:val="24"/>
          <w:szCs w:val="24"/>
          <w:lang w:val="ru-RU"/>
        </w:rPr>
      </w:pPr>
    </w:p>
    <w:p w:rsidR="00B60A05" w:rsidRPr="00CD4A1C" w:rsidRDefault="00B60A05" w:rsidP="00644B07">
      <w:pPr>
        <w:widowControl w:val="0"/>
        <w:tabs>
          <w:tab w:val="num" w:pos="0"/>
          <w:tab w:val="left" w:pos="567"/>
          <w:tab w:val="left" w:pos="1134"/>
        </w:tabs>
        <w:ind w:firstLine="426"/>
        <w:contextualSpacing/>
        <w:jc w:val="both"/>
        <w:outlineLvl w:val="2"/>
        <w:rPr>
          <w:b/>
          <w:snapToGrid w:val="0"/>
          <w:sz w:val="24"/>
          <w:szCs w:val="24"/>
          <w:lang w:val="ru-RU"/>
        </w:rPr>
      </w:pPr>
      <w:r w:rsidRPr="00CD4A1C">
        <w:rPr>
          <w:b/>
          <w:snapToGrid w:val="0"/>
          <w:sz w:val="24"/>
          <w:szCs w:val="24"/>
          <w:lang w:val="ru-RU"/>
        </w:rPr>
        <w:t xml:space="preserve">Статья </w:t>
      </w:r>
      <w:r w:rsidR="00872BA7">
        <w:rPr>
          <w:b/>
          <w:snapToGrid w:val="0"/>
          <w:sz w:val="24"/>
          <w:szCs w:val="24"/>
          <w:lang w:val="ru-RU"/>
        </w:rPr>
        <w:t>35</w:t>
      </w:r>
      <w:r w:rsidR="00A81DEF">
        <w:rPr>
          <w:b/>
          <w:snapToGrid w:val="0"/>
          <w:sz w:val="24"/>
          <w:szCs w:val="24"/>
          <w:lang w:val="ru-RU"/>
        </w:rPr>
        <w:t>.</w:t>
      </w:r>
      <w:r w:rsidR="00872BA7">
        <w:rPr>
          <w:b/>
          <w:snapToGrid w:val="0"/>
          <w:sz w:val="24"/>
          <w:szCs w:val="24"/>
          <w:lang w:val="ru-RU"/>
        </w:rPr>
        <w:t xml:space="preserve"> </w:t>
      </w:r>
      <w:r w:rsidRPr="00CD4A1C">
        <w:rPr>
          <w:b/>
          <w:snapToGrid w:val="0"/>
          <w:sz w:val="24"/>
          <w:szCs w:val="24"/>
          <w:lang w:val="ru-RU"/>
        </w:rPr>
        <w:t>Виды разрешенного использования земельных участков и объектов капитального строительства</w:t>
      </w:r>
    </w:p>
    <w:p w:rsidR="00B60A05" w:rsidRPr="00CD4A1C" w:rsidRDefault="00B60A05" w:rsidP="00644B07">
      <w:pPr>
        <w:widowControl w:val="0"/>
        <w:tabs>
          <w:tab w:val="left" w:pos="0"/>
        </w:tabs>
        <w:ind w:firstLine="426"/>
        <w:contextualSpacing/>
        <w:jc w:val="both"/>
        <w:rPr>
          <w:sz w:val="24"/>
          <w:szCs w:val="24"/>
          <w:lang w:val="ru-RU" w:eastAsia="ar-SA"/>
        </w:rPr>
      </w:pPr>
      <w:r w:rsidRPr="00CD4A1C">
        <w:rPr>
          <w:sz w:val="24"/>
          <w:szCs w:val="24"/>
          <w:lang w:val="ru-RU" w:eastAsia="ar-SA"/>
        </w:rPr>
        <w:t xml:space="preserve">Виды разрешенного использования земельных участков и объектов капитального строительства по территориальным зонам </w:t>
      </w:r>
      <w:r>
        <w:rPr>
          <w:sz w:val="24"/>
          <w:szCs w:val="24"/>
          <w:lang w:val="ru-RU" w:eastAsia="ar-SA"/>
        </w:rPr>
        <w:t xml:space="preserve">СП </w:t>
      </w:r>
      <w:r w:rsidR="00215451">
        <w:rPr>
          <w:bCs/>
          <w:color w:val="000000"/>
          <w:sz w:val="24"/>
          <w:szCs w:val="24"/>
          <w:shd w:val="clear" w:color="auto" w:fill="FFFFFF"/>
          <w:lang w:val="ru-RU" w:eastAsia="ar-SA"/>
        </w:rPr>
        <w:t>Ишмурзинский</w:t>
      </w:r>
      <w:r w:rsidRPr="00CD4A1C">
        <w:rPr>
          <w:color w:val="000000"/>
          <w:sz w:val="24"/>
          <w:szCs w:val="24"/>
          <w:shd w:val="clear" w:color="auto" w:fill="FFFFFF"/>
          <w:lang w:val="ru-RU" w:eastAsia="ar-SA"/>
        </w:rPr>
        <w:t xml:space="preserve"> сельсовет </w:t>
      </w:r>
      <w:r w:rsidRPr="00CD4A1C">
        <w:rPr>
          <w:sz w:val="24"/>
          <w:szCs w:val="24"/>
          <w:lang w:val="ru-RU" w:eastAsia="ar-SA"/>
        </w:rPr>
        <w:t xml:space="preserve">муниципального района </w:t>
      </w:r>
      <w:r>
        <w:rPr>
          <w:sz w:val="24"/>
          <w:szCs w:val="24"/>
          <w:lang w:val="ru-RU" w:eastAsia="ar-SA"/>
        </w:rPr>
        <w:t>Баймакский</w:t>
      </w:r>
      <w:r w:rsidRPr="00CD4A1C">
        <w:rPr>
          <w:sz w:val="24"/>
          <w:szCs w:val="24"/>
          <w:lang w:val="ru-RU" w:eastAsia="ar-SA"/>
        </w:rPr>
        <w:t xml:space="preserve"> район </w:t>
      </w:r>
      <w:r>
        <w:rPr>
          <w:sz w:val="24"/>
          <w:szCs w:val="24"/>
          <w:lang w:val="ru-RU" w:eastAsia="ar-SA"/>
        </w:rPr>
        <w:t>РБ</w:t>
      </w:r>
      <w:r w:rsidRPr="00CD4A1C">
        <w:rPr>
          <w:sz w:val="24"/>
          <w:szCs w:val="24"/>
          <w:lang w:val="ru-RU" w:eastAsia="ar-SA"/>
        </w:rPr>
        <w:t xml:space="preserve"> приведены в таблицах 3,4.</w:t>
      </w:r>
    </w:p>
    <w:p w:rsidR="00B60A05" w:rsidRPr="00CD4A1C" w:rsidRDefault="00B60A05" w:rsidP="00644B07">
      <w:pPr>
        <w:widowControl w:val="0"/>
        <w:suppressAutoHyphens/>
        <w:autoSpaceDE w:val="0"/>
        <w:ind w:firstLine="709"/>
        <w:contextualSpacing/>
        <w:jc w:val="both"/>
        <w:rPr>
          <w:sz w:val="24"/>
          <w:szCs w:val="24"/>
          <w:lang w:val="ru-RU" w:eastAsia="ar-SA"/>
        </w:rPr>
      </w:pPr>
    </w:p>
    <w:p w:rsidR="00B60A05" w:rsidRPr="00CD4A1C" w:rsidRDefault="00B60A05" w:rsidP="00644B07">
      <w:pPr>
        <w:widowControl w:val="0"/>
        <w:ind w:firstLine="426"/>
        <w:rPr>
          <w:b/>
          <w:sz w:val="24"/>
          <w:szCs w:val="24"/>
          <w:u w:val="single"/>
          <w:lang w:val="ru-RU" w:eastAsia="en-US"/>
        </w:rPr>
      </w:pPr>
      <w:r w:rsidRPr="00CD4A1C">
        <w:rPr>
          <w:b/>
          <w:sz w:val="24"/>
          <w:szCs w:val="24"/>
          <w:u w:val="single"/>
          <w:lang w:val="ru-RU" w:eastAsia="en-US"/>
        </w:rPr>
        <w:t>Условные обозначения:</w:t>
      </w:r>
    </w:p>
    <w:p w:rsidR="00B60A05" w:rsidRPr="00CD4A1C" w:rsidRDefault="00B60A05" w:rsidP="00644B07">
      <w:pPr>
        <w:widowControl w:val="0"/>
        <w:ind w:firstLine="426"/>
        <w:rPr>
          <w:sz w:val="24"/>
          <w:szCs w:val="24"/>
          <w:lang w:val="ru-RU" w:eastAsia="en-US"/>
        </w:rPr>
      </w:pPr>
      <w:r w:rsidRPr="00CD4A1C">
        <w:rPr>
          <w:sz w:val="24"/>
          <w:szCs w:val="24"/>
          <w:lang w:val="ru-RU" w:eastAsia="en-US"/>
        </w:rPr>
        <w:t>«</w:t>
      </w:r>
      <w:r w:rsidRPr="00CD4A1C">
        <w:rPr>
          <w:b/>
          <w:sz w:val="24"/>
          <w:szCs w:val="24"/>
          <w:lang w:val="ru-RU" w:eastAsia="en-US"/>
        </w:rPr>
        <w:t>Р</w:t>
      </w:r>
      <w:r w:rsidRPr="00CD4A1C">
        <w:rPr>
          <w:sz w:val="24"/>
          <w:szCs w:val="24"/>
          <w:lang w:val="ru-RU" w:eastAsia="en-US"/>
        </w:rPr>
        <w:t>» - основные виды разрешенного использования земельных участков и объектов капитального строительства</w:t>
      </w:r>
    </w:p>
    <w:p w:rsidR="00B60A05" w:rsidRPr="00CD4A1C" w:rsidRDefault="00B60A05" w:rsidP="00644B07">
      <w:pPr>
        <w:widowControl w:val="0"/>
        <w:ind w:firstLine="426"/>
        <w:rPr>
          <w:sz w:val="24"/>
          <w:szCs w:val="24"/>
          <w:lang w:val="ru-RU" w:eastAsia="en-US"/>
        </w:rPr>
      </w:pPr>
      <w:r w:rsidRPr="00CD4A1C">
        <w:rPr>
          <w:sz w:val="24"/>
          <w:szCs w:val="24"/>
          <w:lang w:val="ru-RU" w:eastAsia="en-US"/>
        </w:rPr>
        <w:t>«</w:t>
      </w:r>
      <w:r w:rsidRPr="00CD4A1C">
        <w:rPr>
          <w:b/>
          <w:sz w:val="24"/>
          <w:szCs w:val="24"/>
          <w:lang w:val="ru-RU" w:eastAsia="en-US"/>
        </w:rPr>
        <w:t>У</w:t>
      </w:r>
      <w:r w:rsidRPr="00CD4A1C">
        <w:rPr>
          <w:sz w:val="24"/>
          <w:szCs w:val="24"/>
          <w:lang w:val="ru-RU" w:eastAsia="en-US"/>
        </w:rPr>
        <w:t>» - условно разрешенные виды использования земельных участков и объектов капитального строительства</w:t>
      </w:r>
    </w:p>
    <w:p w:rsidR="00B60A05" w:rsidRPr="00A34BB7" w:rsidRDefault="00B60A05" w:rsidP="00644B07">
      <w:pPr>
        <w:widowControl w:val="0"/>
        <w:ind w:firstLine="426"/>
        <w:rPr>
          <w:sz w:val="24"/>
          <w:szCs w:val="24"/>
          <w:lang w:val="ru-RU" w:eastAsia="en-US"/>
        </w:rPr>
      </w:pPr>
      <w:r w:rsidRPr="00500D1E">
        <w:rPr>
          <w:sz w:val="24"/>
          <w:szCs w:val="24"/>
          <w:lang w:val="ru-RU" w:eastAsia="en-US"/>
        </w:rPr>
        <w:t>«В»-</w:t>
      </w:r>
      <w:r>
        <w:rPr>
          <w:sz w:val="24"/>
          <w:szCs w:val="24"/>
          <w:lang w:val="ru-RU" w:eastAsia="en-US"/>
        </w:rPr>
        <w:t xml:space="preserve"> вспомогатель</w:t>
      </w:r>
      <w:r w:rsidRPr="00CD4A1C">
        <w:rPr>
          <w:sz w:val="24"/>
          <w:szCs w:val="24"/>
          <w:lang w:val="ru-RU" w:eastAsia="en-US"/>
        </w:rPr>
        <w:t xml:space="preserve">ные виды разрешенного использования земельных участков и объектов </w:t>
      </w:r>
      <w:r w:rsidRPr="00A34BB7">
        <w:rPr>
          <w:sz w:val="24"/>
          <w:szCs w:val="24"/>
          <w:lang w:val="ru-RU" w:eastAsia="en-US"/>
        </w:rPr>
        <w:t>капитального строительства</w:t>
      </w:r>
    </w:p>
    <w:p w:rsidR="003852BA" w:rsidRPr="00A34BB7" w:rsidRDefault="003852BA" w:rsidP="003852BA">
      <w:pPr>
        <w:rPr>
          <w:sz w:val="24"/>
          <w:szCs w:val="24"/>
          <w:lang w:val="ru-RU"/>
        </w:rPr>
      </w:pPr>
    </w:p>
    <w:p w:rsidR="003852BA" w:rsidRDefault="00A81DEF" w:rsidP="003852BA">
      <w:pPr>
        <w:rPr>
          <w:b/>
          <w:sz w:val="24"/>
          <w:szCs w:val="24"/>
          <w:lang w:val="ru-RU"/>
        </w:rPr>
      </w:pPr>
      <w:bookmarkStart w:id="7" w:name="_Toc510693758"/>
      <w:bookmarkStart w:id="8" w:name="_Toc510639803"/>
      <w:bookmarkStart w:id="9" w:name="_Toc508451949"/>
      <w:bookmarkStart w:id="10" w:name="_Toc508108915"/>
      <w:bookmarkStart w:id="11" w:name="_Toc465338035"/>
      <w:bookmarkStart w:id="12" w:name="_Toc465073822"/>
      <w:bookmarkStart w:id="13" w:name="_Toc464641511"/>
      <w:bookmarkStart w:id="14" w:name="_Toc464037366"/>
      <w:bookmarkStart w:id="15" w:name="_Toc464032172"/>
      <w:r>
        <w:rPr>
          <w:b/>
          <w:sz w:val="24"/>
          <w:szCs w:val="24"/>
        </w:rPr>
        <w:t xml:space="preserve">Статья </w:t>
      </w:r>
      <w:r>
        <w:rPr>
          <w:b/>
          <w:sz w:val="24"/>
          <w:szCs w:val="24"/>
          <w:lang w:val="ru-RU"/>
        </w:rPr>
        <w:t>36</w:t>
      </w:r>
      <w:r w:rsidR="003852BA" w:rsidRPr="00A34BB7">
        <w:rPr>
          <w:b/>
          <w:sz w:val="24"/>
          <w:szCs w:val="24"/>
        </w:rPr>
        <w:t xml:space="preserve">. </w:t>
      </w:r>
      <w:r>
        <w:rPr>
          <w:b/>
          <w:sz w:val="24"/>
          <w:szCs w:val="24"/>
          <w:lang w:val="ru-RU"/>
        </w:rPr>
        <w:t xml:space="preserve"> </w:t>
      </w:r>
      <w:r w:rsidR="003852BA" w:rsidRPr="00A34BB7">
        <w:rPr>
          <w:b/>
          <w:sz w:val="24"/>
          <w:szCs w:val="24"/>
        </w:rPr>
        <w:t>Виды разрешенного использования земельных участков и объектов капитального строительства</w:t>
      </w:r>
    </w:p>
    <w:p w:rsidR="00E21CC3" w:rsidRPr="00E157A1" w:rsidRDefault="00E21CC3" w:rsidP="00E21CC3">
      <w:pPr>
        <w:ind w:firstLine="426"/>
        <w:contextualSpacing/>
        <w:jc w:val="both"/>
        <w:rPr>
          <w:b/>
          <w:i/>
          <w:sz w:val="24"/>
          <w:szCs w:val="24"/>
          <w:lang w:val="ru-RU" w:eastAsia="ar-SA"/>
        </w:rPr>
      </w:pPr>
      <w:r w:rsidRPr="00E157A1">
        <w:rPr>
          <w:i/>
          <w:sz w:val="24"/>
          <w:szCs w:val="24"/>
          <w:lang w:val="ru-RU" w:eastAsia="en-US"/>
        </w:rPr>
        <w:lastRenderedPageBreak/>
        <w:t>Градостроительные регламенты использования территорий в части видов разрешенного использования земельных участков и объектов капитального строительства выполнены в соответствии с «</w:t>
      </w:r>
      <w:r w:rsidRPr="00E157A1">
        <w:rPr>
          <w:bCs/>
          <w:i/>
          <w:sz w:val="24"/>
          <w:szCs w:val="24"/>
          <w:lang w:val="ru-RU" w:eastAsia="en-US"/>
        </w:rPr>
        <w:t>Классификатором видов разрешенного использования земельных участков»</w:t>
      </w:r>
      <w:r>
        <w:rPr>
          <w:bCs/>
          <w:i/>
          <w:sz w:val="24"/>
          <w:szCs w:val="24"/>
          <w:lang w:val="ru-RU" w:eastAsia="en-US"/>
        </w:rPr>
        <w:t xml:space="preserve"> </w:t>
      </w:r>
      <w:r w:rsidRPr="00E157A1">
        <w:rPr>
          <w:b/>
          <w:bCs/>
          <w:i/>
          <w:sz w:val="24"/>
          <w:szCs w:val="24"/>
          <w:lang w:val="ru-RU" w:eastAsia="en-US"/>
        </w:rPr>
        <w:t>(</w:t>
      </w:r>
      <w:r w:rsidRPr="00E157A1">
        <w:rPr>
          <w:bCs/>
          <w:i/>
          <w:sz w:val="24"/>
          <w:szCs w:val="24"/>
          <w:lang w:val="ru-RU" w:eastAsia="en-US"/>
        </w:rPr>
        <w:t>Приказ министерства экономического развития от 1 сентября 2014 г. N 540). (далее- Классификатор)</w:t>
      </w:r>
    </w:p>
    <w:p w:rsidR="00E21CC3" w:rsidRPr="00E21CC3" w:rsidRDefault="00E21CC3" w:rsidP="003852BA">
      <w:pPr>
        <w:rPr>
          <w:sz w:val="24"/>
          <w:szCs w:val="24"/>
          <w:lang w:val="ru-RU"/>
        </w:rPr>
      </w:pPr>
    </w:p>
    <w:bookmarkEnd w:id="7"/>
    <w:bookmarkEnd w:id="8"/>
    <w:bookmarkEnd w:id="9"/>
    <w:bookmarkEnd w:id="10"/>
    <w:bookmarkEnd w:id="11"/>
    <w:bookmarkEnd w:id="12"/>
    <w:bookmarkEnd w:id="13"/>
    <w:bookmarkEnd w:id="14"/>
    <w:bookmarkEnd w:id="15"/>
    <w:p w:rsidR="003852BA" w:rsidRPr="00A34BB7" w:rsidRDefault="003852BA" w:rsidP="003852BA">
      <w:pPr>
        <w:rPr>
          <w:sz w:val="24"/>
          <w:szCs w:val="24"/>
        </w:rPr>
      </w:pPr>
      <w:r w:rsidRPr="00A34BB7">
        <w:rPr>
          <w:sz w:val="24"/>
          <w:szCs w:val="24"/>
        </w:rPr>
        <w:t xml:space="preserve">          1.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3852BA" w:rsidRPr="00A34BB7" w:rsidRDefault="003852BA" w:rsidP="003852BA">
      <w:pPr>
        <w:rPr>
          <w:sz w:val="24"/>
          <w:szCs w:val="24"/>
        </w:rPr>
      </w:pPr>
      <w:r w:rsidRPr="00A34BB7">
        <w:rPr>
          <w:sz w:val="24"/>
          <w:szCs w:val="24"/>
        </w:rPr>
        <w:t xml:space="preserve">          2.  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rsidR="003852BA" w:rsidRPr="00A34BB7" w:rsidRDefault="003852BA" w:rsidP="003852BA">
      <w:pPr>
        <w:rPr>
          <w:sz w:val="24"/>
          <w:szCs w:val="24"/>
        </w:rPr>
      </w:pPr>
      <w:r w:rsidRPr="00A34BB7">
        <w:rPr>
          <w:sz w:val="24"/>
          <w:szCs w:val="24"/>
        </w:rPr>
        <w:t xml:space="preserve">          3.  Виды разрешенного использования устанавливаются в соответствии с приказом Министерства экономического развития Российской Федерации от 1 сентября </w:t>
      </w:r>
      <w:smartTag w:uri="urn:schemas-microsoft-com:office:smarttags" w:element="metricconverter">
        <w:smartTagPr>
          <w:attr w:name="ProductID" w:val="2014 г"/>
        </w:smartTagPr>
        <w:r w:rsidRPr="00A34BB7">
          <w:rPr>
            <w:sz w:val="24"/>
            <w:szCs w:val="24"/>
          </w:rPr>
          <w:t>2014 г</w:t>
        </w:r>
      </w:smartTag>
      <w:r w:rsidRPr="00A34BB7">
        <w:rPr>
          <w:sz w:val="24"/>
          <w:szCs w:val="24"/>
        </w:rPr>
        <w:t>. № 540 «Об утверждении классификатора видов разрешенного использования земельных участков» (редакция от 6 октября 2017 года).</w:t>
      </w:r>
    </w:p>
    <w:p w:rsidR="003852BA" w:rsidRPr="00A34BB7" w:rsidRDefault="003852BA" w:rsidP="003852BA">
      <w:pPr>
        <w:rPr>
          <w:sz w:val="24"/>
          <w:szCs w:val="24"/>
        </w:rPr>
      </w:pPr>
      <w:r w:rsidRPr="00A34BB7">
        <w:rPr>
          <w:sz w:val="24"/>
          <w:szCs w:val="24"/>
        </w:rPr>
        <w:t xml:space="preserve">          4.  Содержание видов разрешенного использования, перечисленных в настоящем классификаторе, допускает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информационных и геодезических знаков, если федеральным законом не установлено иное.</w:t>
      </w:r>
    </w:p>
    <w:p w:rsidR="003852BA" w:rsidRPr="00A34BB7" w:rsidRDefault="003852BA" w:rsidP="003852BA">
      <w:pPr>
        <w:rPr>
          <w:sz w:val="24"/>
          <w:szCs w:val="24"/>
        </w:rPr>
      </w:pPr>
      <w:r w:rsidRPr="00A34BB7">
        <w:rPr>
          <w:sz w:val="24"/>
          <w:szCs w:val="24"/>
        </w:rPr>
        <w:t xml:space="preserve">          5. Текстовое наименование вида разрешенного использования земельного участка и его код (числовое обозначение) являются равнозначными.</w:t>
      </w:r>
    </w:p>
    <w:p w:rsidR="003852BA" w:rsidRPr="00A34BB7" w:rsidRDefault="003852BA" w:rsidP="003852BA">
      <w:pPr>
        <w:rPr>
          <w:sz w:val="24"/>
          <w:szCs w:val="24"/>
        </w:rPr>
      </w:pPr>
      <w:r w:rsidRPr="00A34BB7">
        <w:rPr>
          <w:sz w:val="24"/>
          <w:szCs w:val="24"/>
        </w:rPr>
        <w:t xml:space="preserve">   </w:t>
      </w:r>
    </w:p>
    <w:p w:rsidR="003852BA" w:rsidRPr="00A34BB7" w:rsidRDefault="003852BA" w:rsidP="003852BA">
      <w:pPr>
        <w:rPr>
          <w:rFonts w:eastAsia="Arial"/>
          <w:sz w:val="24"/>
          <w:szCs w:val="24"/>
        </w:rPr>
      </w:pPr>
    </w:p>
    <w:p w:rsidR="003852BA" w:rsidRPr="00A34BB7" w:rsidRDefault="003852BA" w:rsidP="003852BA">
      <w:pPr>
        <w:rPr>
          <w:sz w:val="24"/>
          <w:szCs w:val="24"/>
        </w:rPr>
      </w:pPr>
      <w:r w:rsidRPr="00A34BB7">
        <w:rPr>
          <w:sz w:val="24"/>
          <w:szCs w:val="24"/>
        </w:rPr>
        <w:t>Условные обозначения:</w:t>
      </w:r>
    </w:p>
    <w:p w:rsidR="003852BA" w:rsidRPr="00A34BB7" w:rsidRDefault="003852BA" w:rsidP="003852BA">
      <w:pPr>
        <w:rPr>
          <w:sz w:val="24"/>
          <w:szCs w:val="24"/>
        </w:rPr>
      </w:pPr>
      <w:r w:rsidRPr="00A34BB7">
        <w:rPr>
          <w:sz w:val="24"/>
          <w:szCs w:val="24"/>
        </w:rPr>
        <w:t>«Р» - основные виды разрешенного использования земельных участков и объектов капитального строительства</w:t>
      </w:r>
    </w:p>
    <w:p w:rsidR="003852BA" w:rsidRPr="00A34BB7" w:rsidRDefault="003852BA" w:rsidP="003852BA">
      <w:pPr>
        <w:rPr>
          <w:sz w:val="24"/>
          <w:szCs w:val="24"/>
        </w:rPr>
      </w:pPr>
      <w:r w:rsidRPr="00A34BB7">
        <w:rPr>
          <w:sz w:val="24"/>
          <w:szCs w:val="24"/>
        </w:rPr>
        <w:t>«В»- вспомогательные виды разрешенного использования</w:t>
      </w:r>
    </w:p>
    <w:p w:rsidR="003852BA" w:rsidRPr="00A34BB7" w:rsidRDefault="003852BA" w:rsidP="003852BA">
      <w:pPr>
        <w:rPr>
          <w:sz w:val="24"/>
          <w:szCs w:val="24"/>
        </w:rPr>
      </w:pPr>
      <w:r w:rsidRPr="00A34BB7">
        <w:rPr>
          <w:sz w:val="24"/>
          <w:szCs w:val="24"/>
        </w:rPr>
        <w:t>«У» - условно разрешенные виды использования земельных участков и объектов капитального строительства</w:t>
      </w:r>
    </w:p>
    <w:p w:rsidR="003852BA" w:rsidRPr="00A34BB7" w:rsidRDefault="003852BA" w:rsidP="003852BA">
      <w:pPr>
        <w:rPr>
          <w:sz w:val="24"/>
          <w:szCs w:val="24"/>
        </w:rPr>
      </w:pPr>
    </w:p>
    <w:p w:rsidR="003852BA" w:rsidRPr="00A34BB7" w:rsidRDefault="00A81DEF" w:rsidP="003852BA">
      <w:pPr>
        <w:rPr>
          <w:sz w:val="24"/>
          <w:szCs w:val="24"/>
        </w:rPr>
      </w:pPr>
      <w:bookmarkStart w:id="16" w:name="_Toc510693759"/>
      <w:r>
        <w:rPr>
          <w:b/>
          <w:sz w:val="24"/>
          <w:szCs w:val="24"/>
        </w:rPr>
        <w:t xml:space="preserve">Статья </w:t>
      </w:r>
      <w:r>
        <w:rPr>
          <w:b/>
          <w:sz w:val="24"/>
          <w:szCs w:val="24"/>
          <w:lang w:val="ru-RU"/>
        </w:rPr>
        <w:t>36</w:t>
      </w:r>
      <w:r w:rsidR="003852BA" w:rsidRPr="00A34BB7">
        <w:rPr>
          <w:b/>
          <w:sz w:val="24"/>
          <w:szCs w:val="24"/>
        </w:rPr>
        <w:t>.1</w:t>
      </w:r>
      <w:r w:rsidR="003852BA" w:rsidRPr="00A34BB7">
        <w:rPr>
          <w:sz w:val="24"/>
          <w:szCs w:val="24"/>
        </w:rPr>
        <w:t xml:space="preserve">  Жилые зоны    </w:t>
      </w:r>
      <w:r w:rsidR="003852BA" w:rsidRPr="00A34BB7">
        <w:rPr>
          <w:b/>
          <w:sz w:val="24"/>
          <w:szCs w:val="24"/>
        </w:rPr>
        <w:t>Ж-1.</w:t>
      </w:r>
      <w:bookmarkEnd w:id="16"/>
      <w:r w:rsidR="003852BA" w:rsidRPr="00A34BB7">
        <w:rPr>
          <w:sz w:val="24"/>
          <w:szCs w:val="24"/>
        </w:rPr>
        <w:t xml:space="preserve">  </w:t>
      </w:r>
    </w:p>
    <w:p w:rsidR="003852BA" w:rsidRPr="00A34BB7" w:rsidRDefault="003852BA" w:rsidP="003852BA">
      <w:pPr>
        <w:rPr>
          <w:sz w:val="24"/>
          <w:szCs w:val="24"/>
        </w:rPr>
      </w:pPr>
    </w:p>
    <w:p w:rsidR="003852BA" w:rsidRPr="00A34BB7" w:rsidRDefault="003852BA" w:rsidP="003852BA">
      <w:pPr>
        <w:rPr>
          <w:sz w:val="24"/>
          <w:szCs w:val="24"/>
        </w:rPr>
      </w:pPr>
      <w:r w:rsidRPr="00A34BB7">
        <w:rPr>
          <w:sz w:val="24"/>
          <w:szCs w:val="24"/>
        </w:rPr>
        <w:t xml:space="preserve">1. Зона </w:t>
      </w:r>
      <w:r w:rsidRPr="00A34BB7">
        <w:rPr>
          <w:b/>
          <w:sz w:val="24"/>
          <w:szCs w:val="24"/>
        </w:rPr>
        <w:t>Ж-1</w:t>
      </w:r>
      <w:r w:rsidRPr="00A34BB7">
        <w:rPr>
          <w:sz w:val="24"/>
          <w:szCs w:val="24"/>
        </w:rPr>
        <w:t xml:space="preserve"> выделена для создания правовых условий формирования территорий для размещения:</w:t>
      </w:r>
    </w:p>
    <w:p w:rsidR="003852BA" w:rsidRPr="00A34BB7" w:rsidRDefault="003852BA" w:rsidP="003852BA">
      <w:pPr>
        <w:rPr>
          <w:sz w:val="24"/>
          <w:szCs w:val="24"/>
        </w:rPr>
      </w:pPr>
      <w:r w:rsidRPr="00A34BB7">
        <w:rPr>
          <w:sz w:val="24"/>
          <w:szCs w:val="24"/>
        </w:rPr>
        <w:t xml:space="preserve">-  индивидуального жилого дома (дома, пригодного для постоянного проживания, высотой не более трех надземных этажей);  </w:t>
      </w:r>
    </w:p>
    <w:p w:rsidR="003852BA" w:rsidRPr="00A34BB7" w:rsidRDefault="003852BA" w:rsidP="003852BA">
      <w:pPr>
        <w:rPr>
          <w:sz w:val="24"/>
          <w:szCs w:val="24"/>
        </w:rPr>
      </w:pPr>
      <w:r w:rsidRPr="00A34BB7">
        <w:rPr>
          <w:sz w:val="24"/>
          <w:szCs w:val="24"/>
        </w:rPr>
        <w:t>-  для ведения ЛПХ ( дома, не предназначенного для раздела на квартиры высотой не выше трех надземных этажей);</w:t>
      </w:r>
    </w:p>
    <w:p w:rsidR="003852BA" w:rsidRPr="00A34BB7" w:rsidRDefault="003852BA" w:rsidP="003852BA">
      <w:pPr>
        <w:rPr>
          <w:sz w:val="24"/>
          <w:szCs w:val="24"/>
        </w:rPr>
      </w:pPr>
      <w:r w:rsidRPr="00A34BB7">
        <w:rPr>
          <w:sz w:val="24"/>
          <w:szCs w:val="24"/>
        </w:rPr>
        <w:t>-  жилого дома блокированной застройки (имеющего одну или несколько стен с соседними жилыми домами, расположенного на отдельном земельном участке и (или) имеющем выход на территорию общего пользования);</w:t>
      </w:r>
    </w:p>
    <w:p w:rsidR="003852BA" w:rsidRPr="00A34BB7" w:rsidRDefault="003852BA" w:rsidP="003852BA">
      <w:pPr>
        <w:rPr>
          <w:sz w:val="24"/>
          <w:szCs w:val="24"/>
        </w:rPr>
      </w:pPr>
      <w:r w:rsidRPr="00A34BB7">
        <w:rPr>
          <w:sz w:val="24"/>
          <w:szCs w:val="24"/>
        </w:rPr>
        <w:t>-объектов обслуживания жилой застройки, не требующие установления санитарной зоны;</w:t>
      </w:r>
    </w:p>
    <w:p w:rsidR="003852BA" w:rsidRPr="00A34BB7" w:rsidRDefault="003852BA" w:rsidP="003852BA">
      <w:pPr>
        <w:rPr>
          <w:sz w:val="24"/>
          <w:szCs w:val="24"/>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1"/>
        <w:gridCol w:w="8788"/>
      </w:tblGrid>
      <w:tr w:rsidR="003852BA" w:rsidRPr="00A34BB7" w:rsidTr="00BC19A3">
        <w:tc>
          <w:tcPr>
            <w:tcW w:w="1101" w:type="dxa"/>
            <w:tcBorders>
              <w:top w:val="single" w:sz="4" w:space="0" w:color="000000"/>
              <w:left w:val="single" w:sz="4" w:space="0" w:color="000000"/>
              <w:bottom w:val="single" w:sz="4" w:space="0" w:color="000000"/>
              <w:right w:val="single" w:sz="4" w:space="0" w:color="000000"/>
            </w:tcBorders>
            <w:shd w:val="pct5" w:color="auto" w:fill="auto"/>
            <w:vAlign w:val="center"/>
          </w:tcPr>
          <w:p w:rsidR="003852BA" w:rsidRPr="00A34BB7" w:rsidRDefault="003852BA" w:rsidP="003852BA">
            <w:pPr>
              <w:rPr>
                <w:sz w:val="24"/>
                <w:szCs w:val="24"/>
              </w:rPr>
            </w:pPr>
          </w:p>
        </w:tc>
        <w:tc>
          <w:tcPr>
            <w:tcW w:w="8788" w:type="dxa"/>
            <w:tcBorders>
              <w:top w:val="single" w:sz="4" w:space="0" w:color="000000"/>
              <w:left w:val="single" w:sz="4" w:space="0" w:color="000000"/>
              <w:bottom w:val="single" w:sz="4" w:space="0" w:color="000000"/>
              <w:right w:val="single" w:sz="4" w:space="0" w:color="000000"/>
            </w:tcBorders>
            <w:shd w:val="pct5" w:color="auto" w:fill="auto"/>
          </w:tcPr>
          <w:p w:rsidR="003852BA" w:rsidRPr="00A34BB7" w:rsidRDefault="003852BA" w:rsidP="003852BA">
            <w:pPr>
              <w:rPr>
                <w:sz w:val="24"/>
                <w:szCs w:val="24"/>
              </w:rPr>
            </w:pPr>
            <w:r w:rsidRPr="00A34BB7">
              <w:rPr>
                <w:sz w:val="24"/>
                <w:szCs w:val="24"/>
              </w:rPr>
              <w:t>Вид разрешенного использования</w:t>
            </w:r>
          </w:p>
        </w:tc>
      </w:tr>
      <w:tr w:rsidR="003852BA" w:rsidRPr="00A34BB7" w:rsidTr="00BC19A3">
        <w:trPr>
          <w:trHeight w:hRule="exact" w:val="340"/>
        </w:trPr>
        <w:tc>
          <w:tcPr>
            <w:tcW w:w="1101" w:type="dxa"/>
            <w:tcBorders>
              <w:top w:val="single" w:sz="4" w:space="0" w:color="000000"/>
              <w:left w:val="single" w:sz="4" w:space="0" w:color="000000"/>
              <w:bottom w:val="single" w:sz="4" w:space="0" w:color="000000"/>
              <w:right w:val="single" w:sz="4" w:space="0" w:color="000000"/>
            </w:tcBorders>
            <w:shd w:val="pct5" w:color="auto" w:fill="auto"/>
            <w:vAlign w:val="center"/>
          </w:tcPr>
          <w:p w:rsidR="003852BA" w:rsidRPr="00A34BB7" w:rsidRDefault="003852BA" w:rsidP="003852BA">
            <w:pPr>
              <w:rPr>
                <w:sz w:val="24"/>
                <w:szCs w:val="24"/>
              </w:rPr>
            </w:pPr>
            <w:r w:rsidRPr="00A34BB7">
              <w:rPr>
                <w:sz w:val="24"/>
                <w:szCs w:val="24"/>
              </w:rPr>
              <w:t>Код</w:t>
            </w:r>
          </w:p>
        </w:tc>
        <w:tc>
          <w:tcPr>
            <w:tcW w:w="8788" w:type="dxa"/>
            <w:tcBorders>
              <w:top w:val="single" w:sz="4" w:space="0" w:color="000000"/>
              <w:left w:val="single" w:sz="4" w:space="0" w:color="000000"/>
              <w:bottom w:val="single" w:sz="4" w:space="0" w:color="000000"/>
              <w:right w:val="single" w:sz="4" w:space="0" w:color="000000"/>
            </w:tcBorders>
            <w:shd w:val="pct5" w:color="auto" w:fill="auto"/>
            <w:vAlign w:val="center"/>
          </w:tcPr>
          <w:p w:rsidR="003852BA" w:rsidRPr="00A34BB7" w:rsidRDefault="003852BA" w:rsidP="003852BA">
            <w:pPr>
              <w:rPr>
                <w:sz w:val="24"/>
                <w:szCs w:val="24"/>
              </w:rPr>
            </w:pPr>
            <w:r w:rsidRPr="00A34BB7">
              <w:rPr>
                <w:sz w:val="24"/>
                <w:szCs w:val="24"/>
              </w:rPr>
              <w:t>Основные виды разрешенного использования земельных участков(Р)</w:t>
            </w:r>
          </w:p>
        </w:tc>
      </w:tr>
      <w:tr w:rsidR="003852BA" w:rsidRPr="00A34BB7" w:rsidTr="00BC19A3">
        <w:tc>
          <w:tcPr>
            <w:tcW w:w="1101" w:type="dxa"/>
            <w:tcBorders>
              <w:top w:val="single" w:sz="4" w:space="0" w:color="000000"/>
              <w:left w:val="single" w:sz="4" w:space="0" w:color="000000"/>
              <w:bottom w:val="single" w:sz="4" w:space="0" w:color="000000"/>
              <w:right w:val="single" w:sz="4" w:space="0" w:color="000000"/>
            </w:tcBorders>
            <w:vAlign w:val="center"/>
          </w:tcPr>
          <w:p w:rsidR="003852BA" w:rsidRPr="00A34BB7" w:rsidRDefault="003852BA" w:rsidP="003852BA">
            <w:pPr>
              <w:rPr>
                <w:sz w:val="24"/>
                <w:szCs w:val="24"/>
              </w:rPr>
            </w:pPr>
            <w:r w:rsidRPr="00A34BB7">
              <w:rPr>
                <w:sz w:val="24"/>
                <w:szCs w:val="24"/>
              </w:rPr>
              <w:t>2.1</w:t>
            </w:r>
          </w:p>
        </w:tc>
        <w:tc>
          <w:tcPr>
            <w:tcW w:w="8788" w:type="dxa"/>
            <w:tcBorders>
              <w:top w:val="single" w:sz="4" w:space="0" w:color="000000"/>
              <w:left w:val="single" w:sz="4" w:space="0" w:color="000000"/>
              <w:bottom w:val="single" w:sz="4" w:space="0" w:color="000000"/>
              <w:right w:val="single" w:sz="4" w:space="0" w:color="000000"/>
            </w:tcBorders>
            <w:vAlign w:val="center"/>
          </w:tcPr>
          <w:p w:rsidR="003852BA" w:rsidRPr="00A34BB7" w:rsidRDefault="003852BA" w:rsidP="003852BA">
            <w:pPr>
              <w:rPr>
                <w:sz w:val="24"/>
                <w:szCs w:val="24"/>
              </w:rPr>
            </w:pPr>
            <w:r w:rsidRPr="00A34BB7">
              <w:rPr>
                <w:sz w:val="24"/>
                <w:szCs w:val="24"/>
              </w:rPr>
              <w:t>Для индивидуального жилищного строительства</w:t>
            </w:r>
          </w:p>
        </w:tc>
      </w:tr>
      <w:tr w:rsidR="003852BA" w:rsidRPr="00A34BB7" w:rsidTr="00BC19A3">
        <w:tc>
          <w:tcPr>
            <w:tcW w:w="1101" w:type="dxa"/>
            <w:tcBorders>
              <w:top w:val="single" w:sz="4" w:space="0" w:color="000000"/>
              <w:left w:val="single" w:sz="4" w:space="0" w:color="000000"/>
              <w:bottom w:val="single" w:sz="4" w:space="0" w:color="000000"/>
              <w:right w:val="single" w:sz="4" w:space="0" w:color="000000"/>
            </w:tcBorders>
            <w:vAlign w:val="center"/>
          </w:tcPr>
          <w:p w:rsidR="003852BA" w:rsidRPr="00A34BB7" w:rsidRDefault="003852BA" w:rsidP="003852BA">
            <w:pPr>
              <w:rPr>
                <w:sz w:val="24"/>
                <w:szCs w:val="24"/>
              </w:rPr>
            </w:pPr>
            <w:r w:rsidRPr="00A34BB7">
              <w:rPr>
                <w:sz w:val="24"/>
                <w:szCs w:val="24"/>
              </w:rPr>
              <w:t>2.1.1</w:t>
            </w:r>
          </w:p>
        </w:tc>
        <w:tc>
          <w:tcPr>
            <w:tcW w:w="8788" w:type="dxa"/>
            <w:tcBorders>
              <w:top w:val="single" w:sz="4" w:space="0" w:color="000000"/>
              <w:left w:val="single" w:sz="4" w:space="0" w:color="000000"/>
              <w:bottom w:val="single" w:sz="4" w:space="0" w:color="000000"/>
              <w:right w:val="single" w:sz="4" w:space="0" w:color="000000"/>
            </w:tcBorders>
            <w:vAlign w:val="center"/>
          </w:tcPr>
          <w:p w:rsidR="003852BA" w:rsidRPr="00A34BB7" w:rsidRDefault="003852BA" w:rsidP="003852BA">
            <w:pPr>
              <w:rPr>
                <w:sz w:val="24"/>
                <w:szCs w:val="24"/>
              </w:rPr>
            </w:pPr>
            <w:r w:rsidRPr="00A34BB7">
              <w:rPr>
                <w:sz w:val="24"/>
                <w:szCs w:val="24"/>
              </w:rPr>
              <w:t>Малоэтажная многоквартирная жилая застройка (существующая)</w:t>
            </w:r>
          </w:p>
        </w:tc>
      </w:tr>
      <w:tr w:rsidR="003852BA" w:rsidRPr="00A34BB7" w:rsidTr="00BC19A3">
        <w:tc>
          <w:tcPr>
            <w:tcW w:w="1101" w:type="dxa"/>
            <w:tcBorders>
              <w:top w:val="single" w:sz="4" w:space="0" w:color="000000"/>
              <w:left w:val="single" w:sz="4" w:space="0" w:color="000000"/>
              <w:bottom w:val="single" w:sz="4" w:space="0" w:color="000000"/>
              <w:right w:val="single" w:sz="4" w:space="0" w:color="000000"/>
            </w:tcBorders>
            <w:vAlign w:val="center"/>
          </w:tcPr>
          <w:p w:rsidR="003852BA" w:rsidRPr="00A34BB7" w:rsidRDefault="003852BA" w:rsidP="003852BA">
            <w:pPr>
              <w:rPr>
                <w:sz w:val="24"/>
                <w:szCs w:val="24"/>
              </w:rPr>
            </w:pPr>
            <w:r w:rsidRPr="00A34BB7">
              <w:rPr>
                <w:sz w:val="24"/>
                <w:szCs w:val="24"/>
              </w:rPr>
              <w:t>2.2</w:t>
            </w:r>
          </w:p>
        </w:tc>
        <w:tc>
          <w:tcPr>
            <w:tcW w:w="8788" w:type="dxa"/>
            <w:tcBorders>
              <w:top w:val="single" w:sz="4" w:space="0" w:color="000000"/>
              <w:left w:val="single" w:sz="4" w:space="0" w:color="000000"/>
              <w:bottom w:val="single" w:sz="4" w:space="0" w:color="000000"/>
              <w:right w:val="single" w:sz="4" w:space="0" w:color="000000"/>
            </w:tcBorders>
            <w:vAlign w:val="center"/>
          </w:tcPr>
          <w:p w:rsidR="003852BA" w:rsidRPr="00A34BB7" w:rsidRDefault="003852BA" w:rsidP="003852BA">
            <w:pPr>
              <w:rPr>
                <w:sz w:val="24"/>
                <w:szCs w:val="24"/>
              </w:rPr>
            </w:pPr>
            <w:r w:rsidRPr="00A34BB7">
              <w:rPr>
                <w:sz w:val="24"/>
                <w:szCs w:val="24"/>
              </w:rPr>
              <w:t>Для ведения личного подсобного хозяйства</w:t>
            </w:r>
          </w:p>
        </w:tc>
      </w:tr>
      <w:tr w:rsidR="003852BA" w:rsidRPr="00A34BB7" w:rsidTr="00BC19A3">
        <w:tc>
          <w:tcPr>
            <w:tcW w:w="1101" w:type="dxa"/>
            <w:tcBorders>
              <w:top w:val="single" w:sz="4" w:space="0" w:color="000000"/>
              <w:left w:val="single" w:sz="4" w:space="0" w:color="000000"/>
              <w:bottom w:val="single" w:sz="4" w:space="0" w:color="000000"/>
              <w:right w:val="single" w:sz="4" w:space="0" w:color="000000"/>
            </w:tcBorders>
            <w:vAlign w:val="center"/>
          </w:tcPr>
          <w:p w:rsidR="003852BA" w:rsidRPr="00A34BB7" w:rsidRDefault="003852BA" w:rsidP="003852BA">
            <w:pPr>
              <w:rPr>
                <w:sz w:val="24"/>
                <w:szCs w:val="24"/>
              </w:rPr>
            </w:pPr>
            <w:r w:rsidRPr="00A34BB7">
              <w:rPr>
                <w:sz w:val="24"/>
                <w:szCs w:val="24"/>
              </w:rPr>
              <w:t>2.3</w:t>
            </w:r>
          </w:p>
        </w:tc>
        <w:tc>
          <w:tcPr>
            <w:tcW w:w="8788" w:type="dxa"/>
            <w:tcBorders>
              <w:top w:val="single" w:sz="4" w:space="0" w:color="000000"/>
              <w:left w:val="single" w:sz="4" w:space="0" w:color="000000"/>
              <w:bottom w:val="single" w:sz="4" w:space="0" w:color="000000"/>
              <w:right w:val="single" w:sz="4" w:space="0" w:color="000000"/>
            </w:tcBorders>
          </w:tcPr>
          <w:p w:rsidR="003852BA" w:rsidRPr="00A34BB7" w:rsidRDefault="003852BA" w:rsidP="003852BA">
            <w:pPr>
              <w:rPr>
                <w:sz w:val="24"/>
                <w:szCs w:val="24"/>
              </w:rPr>
            </w:pPr>
            <w:r w:rsidRPr="00A34BB7">
              <w:rPr>
                <w:sz w:val="24"/>
                <w:szCs w:val="24"/>
              </w:rPr>
              <w:t>Блокированная жилая застройка</w:t>
            </w:r>
          </w:p>
        </w:tc>
      </w:tr>
      <w:tr w:rsidR="003852BA" w:rsidRPr="00A34BB7" w:rsidTr="00BC19A3">
        <w:tc>
          <w:tcPr>
            <w:tcW w:w="1101" w:type="dxa"/>
            <w:tcBorders>
              <w:top w:val="single" w:sz="4" w:space="0" w:color="000000"/>
              <w:left w:val="single" w:sz="4" w:space="0" w:color="000000"/>
              <w:bottom w:val="single" w:sz="4" w:space="0" w:color="000000"/>
              <w:right w:val="single" w:sz="4" w:space="0" w:color="000000"/>
            </w:tcBorders>
            <w:vAlign w:val="center"/>
          </w:tcPr>
          <w:p w:rsidR="003852BA" w:rsidRPr="00A34BB7" w:rsidRDefault="003852BA" w:rsidP="003852BA">
            <w:pPr>
              <w:rPr>
                <w:sz w:val="24"/>
                <w:szCs w:val="24"/>
              </w:rPr>
            </w:pPr>
            <w:r w:rsidRPr="00A34BB7">
              <w:rPr>
                <w:sz w:val="24"/>
                <w:szCs w:val="24"/>
              </w:rPr>
              <w:t>2.7</w:t>
            </w:r>
          </w:p>
        </w:tc>
        <w:tc>
          <w:tcPr>
            <w:tcW w:w="8788" w:type="dxa"/>
            <w:tcBorders>
              <w:top w:val="single" w:sz="4" w:space="0" w:color="000000"/>
              <w:left w:val="single" w:sz="4" w:space="0" w:color="000000"/>
              <w:bottom w:val="single" w:sz="4" w:space="0" w:color="000000"/>
              <w:right w:val="single" w:sz="4" w:space="0" w:color="000000"/>
            </w:tcBorders>
          </w:tcPr>
          <w:p w:rsidR="003852BA" w:rsidRPr="00A34BB7" w:rsidRDefault="003852BA" w:rsidP="003852BA">
            <w:pPr>
              <w:rPr>
                <w:sz w:val="24"/>
                <w:szCs w:val="24"/>
              </w:rPr>
            </w:pPr>
            <w:r w:rsidRPr="00A34BB7">
              <w:rPr>
                <w:sz w:val="24"/>
                <w:szCs w:val="24"/>
              </w:rPr>
              <w:t>Обслуживание жилой застройки</w:t>
            </w:r>
          </w:p>
        </w:tc>
      </w:tr>
      <w:tr w:rsidR="003852BA" w:rsidRPr="00A34BB7" w:rsidTr="00BC19A3">
        <w:tc>
          <w:tcPr>
            <w:tcW w:w="1101" w:type="dxa"/>
            <w:tcBorders>
              <w:top w:val="single" w:sz="4" w:space="0" w:color="000000"/>
              <w:left w:val="single" w:sz="4" w:space="0" w:color="000000"/>
              <w:bottom w:val="single" w:sz="4" w:space="0" w:color="000000"/>
              <w:right w:val="single" w:sz="4" w:space="0" w:color="000000"/>
            </w:tcBorders>
            <w:vAlign w:val="center"/>
          </w:tcPr>
          <w:p w:rsidR="003852BA" w:rsidRPr="00A34BB7" w:rsidRDefault="003852BA" w:rsidP="003852BA">
            <w:pPr>
              <w:rPr>
                <w:sz w:val="24"/>
                <w:szCs w:val="24"/>
              </w:rPr>
            </w:pPr>
            <w:r w:rsidRPr="00A34BB7">
              <w:rPr>
                <w:sz w:val="24"/>
                <w:szCs w:val="24"/>
              </w:rPr>
              <w:t>3.1</w:t>
            </w:r>
          </w:p>
        </w:tc>
        <w:tc>
          <w:tcPr>
            <w:tcW w:w="8788" w:type="dxa"/>
            <w:tcBorders>
              <w:top w:val="single" w:sz="4" w:space="0" w:color="000000"/>
              <w:left w:val="single" w:sz="4" w:space="0" w:color="000000"/>
              <w:bottom w:val="single" w:sz="4" w:space="0" w:color="000000"/>
              <w:right w:val="single" w:sz="4" w:space="0" w:color="000000"/>
            </w:tcBorders>
          </w:tcPr>
          <w:p w:rsidR="003852BA" w:rsidRPr="00A34BB7" w:rsidRDefault="003852BA" w:rsidP="003852BA">
            <w:pPr>
              <w:rPr>
                <w:sz w:val="24"/>
                <w:szCs w:val="24"/>
              </w:rPr>
            </w:pPr>
            <w:r w:rsidRPr="00A34BB7">
              <w:rPr>
                <w:sz w:val="24"/>
                <w:szCs w:val="24"/>
              </w:rPr>
              <w:t>Коммунальное обслуживание</w:t>
            </w:r>
          </w:p>
        </w:tc>
      </w:tr>
      <w:tr w:rsidR="003852BA" w:rsidRPr="00A34BB7" w:rsidTr="00BC19A3">
        <w:tc>
          <w:tcPr>
            <w:tcW w:w="1101" w:type="dxa"/>
            <w:tcBorders>
              <w:top w:val="single" w:sz="4" w:space="0" w:color="000000"/>
              <w:left w:val="single" w:sz="4" w:space="0" w:color="000000"/>
              <w:bottom w:val="single" w:sz="4" w:space="0" w:color="000000"/>
              <w:right w:val="single" w:sz="4" w:space="0" w:color="000000"/>
            </w:tcBorders>
            <w:vAlign w:val="center"/>
          </w:tcPr>
          <w:p w:rsidR="003852BA" w:rsidRPr="00A34BB7" w:rsidRDefault="003852BA" w:rsidP="003852BA">
            <w:pPr>
              <w:rPr>
                <w:sz w:val="24"/>
                <w:szCs w:val="24"/>
              </w:rPr>
            </w:pPr>
            <w:r w:rsidRPr="00A34BB7">
              <w:rPr>
                <w:sz w:val="24"/>
                <w:szCs w:val="24"/>
              </w:rPr>
              <w:t>3.2.</w:t>
            </w:r>
          </w:p>
        </w:tc>
        <w:tc>
          <w:tcPr>
            <w:tcW w:w="8788" w:type="dxa"/>
            <w:tcBorders>
              <w:top w:val="single" w:sz="4" w:space="0" w:color="000000"/>
              <w:left w:val="single" w:sz="4" w:space="0" w:color="000000"/>
              <w:bottom w:val="single" w:sz="4" w:space="0" w:color="000000"/>
              <w:right w:val="single" w:sz="4" w:space="0" w:color="000000"/>
            </w:tcBorders>
          </w:tcPr>
          <w:p w:rsidR="003852BA" w:rsidRPr="00A34BB7" w:rsidRDefault="003852BA" w:rsidP="003852BA">
            <w:pPr>
              <w:rPr>
                <w:sz w:val="24"/>
                <w:szCs w:val="24"/>
              </w:rPr>
            </w:pPr>
            <w:r w:rsidRPr="00A34BB7">
              <w:rPr>
                <w:sz w:val="24"/>
                <w:szCs w:val="24"/>
              </w:rPr>
              <w:t>Социальное обслуживание</w:t>
            </w:r>
          </w:p>
        </w:tc>
      </w:tr>
      <w:tr w:rsidR="003852BA" w:rsidRPr="00A34BB7" w:rsidTr="00BC19A3">
        <w:tc>
          <w:tcPr>
            <w:tcW w:w="1101" w:type="dxa"/>
            <w:tcBorders>
              <w:top w:val="single" w:sz="4" w:space="0" w:color="000000"/>
              <w:left w:val="single" w:sz="4" w:space="0" w:color="000000"/>
              <w:bottom w:val="single" w:sz="4" w:space="0" w:color="000000"/>
              <w:right w:val="single" w:sz="4" w:space="0" w:color="000000"/>
            </w:tcBorders>
            <w:vAlign w:val="center"/>
          </w:tcPr>
          <w:p w:rsidR="003852BA" w:rsidRPr="00A34BB7" w:rsidRDefault="003852BA" w:rsidP="003852BA">
            <w:pPr>
              <w:rPr>
                <w:sz w:val="24"/>
                <w:szCs w:val="24"/>
              </w:rPr>
            </w:pPr>
            <w:r w:rsidRPr="00A34BB7">
              <w:rPr>
                <w:sz w:val="24"/>
                <w:szCs w:val="24"/>
              </w:rPr>
              <w:t>3.5.1</w:t>
            </w:r>
          </w:p>
        </w:tc>
        <w:tc>
          <w:tcPr>
            <w:tcW w:w="8788" w:type="dxa"/>
            <w:tcBorders>
              <w:top w:val="single" w:sz="4" w:space="0" w:color="000000"/>
              <w:left w:val="single" w:sz="4" w:space="0" w:color="000000"/>
              <w:bottom w:val="single" w:sz="4" w:space="0" w:color="000000"/>
              <w:right w:val="single" w:sz="4" w:space="0" w:color="000000"/>
            </w:tcBorders>
          </w:tcPr>
          <w:p w:rsidR="003852BA" w:rsidRPr="00A34BB7" w:rsidRDefault="003852BA" w:rsidP="003852BA">
            <w:pPr>
              <w:rPr>
                <w:sz w:val="24"/>
                <w:szCs w:val="24"/>
              </w:rPr>
            </w:pPr>
            <w:r w:rsidRPr="00A34BB7">
              <w:rPr>
                <w:sz w:val="24"/>
                <w:szCs w:val="24"/>
              </w:rPr>
              <w:t>Дошкольное, начальное и среднее образование</w:t>
            </w:r>
          </w:p>
        </w:tc>
      </w:tr>
      <w:tr w:rsidR="003852BA" w:rsidRPr="00A34BB7" w:rsidTr="00BC19A3">
        <w:tc>
          <w:tcPr>
            <w:tcW w:w="1101" w:type="dxa"/>
            <w:tcBorders>
              <w:top w:val="single" w:sz="4" w:space="0" w:color="000000"/>
              <w:left w:val="single" w:sz="4" w:space="0" w:color="000000"/>
              <w:bottom w:val="single" w:sz="4" w:space="0" w:color="000000"/>
              <w:right w:val="single" w:sz="4" w:space="0" w:color="000000"/>
            </w:tcBorders>
            <w:vAlign w:val="center"/>
          </w:tcPr>
          <w:p w:rsidR="003852BA" w:rsidRPr="00A34BB7" w:rsidRDefault="003852BA" w:rsidP="003852BA">
            <w:pPr>
              <w:rPr>
                <w:sz w:val="24"/>
                <w:szCs w:val="24"/>
              </w:rPr>
            </w:pPr>
            <w:r w:rsidRPr="00A34BB7">
              <w:rPr>
                <w:sz w:val="24"/>
                <w:szCs w:val="24"/>
              </w:rPr>
              <w:t>4.4</w:t>
            </w:r>
          </w:p>
        </w:tc>
        <w:tc>
          <w:tcPr>
            <w:tcW w:w="8788" w:type="dxa"/>
            <w:tcBorders>
              <w:top w:val="single" w:sz="4" w:space="0" w:color="000000"/>
              <w:left w:val="single" w:sz="4" w:space="0" w:color="000000"/>
              <w:bottom w:val="single" w:sz="4" w:space="0" w:color="000000"/>
              <w:right w:val="single" w:sz="4" w:space="0" w:color="000000"/>
            </w:tcBorders>
            <w:vAlign w:val="center"/>
          </w:tcPr>
          <w:p w:rsidR="003852BA" w:rsidRPr="00A34BB7" w:rsidRDefault="003852BA" w:rsidP="003852BA">
            <w:pPr>
              <w:rPr>
                <w:sz w:val="24"/>
                <w:szCs w:val="24"/>
              </w:rPr>
            </w:pPr>
            <w:r w:rsidRPr="00A34BB7">
              <w:rPr>
                <w:sz w:val="24"/>
                <w:szCs w:val="24"/>
              </w:rPr>
              <w:t>Магазины</w:t>
            </w:r>
          </w:p>
        </w:tc>
      </w:tr>
      <w:tr w:rsidR="003852BA" w:rsidRPr="00A34BB7" w:rsidTr="00BC19A3">
        <w:tc>
          <w:tcPr>
            <w:tcW w:w="1101" w:type="dxa"/>
            <w:tcBorders>
              <w:top w:val="single" w:sz="4" w:space="0" w:color="000000"/>
              <w:left w:val="single" w:sz="4" w:space="0" w:color="000000"/>
              <w:bottom w:val="single" w:sz="4" w:space="0" w:color="000000"/>
              <w:right w:val="single" w:sz="4" w:space="0" w:color="000000"/>
            </w:tcBorders>
            <w:vAlign w:val="center"/>
          </w:tcPr>
          <w:p w:rsidR="003852BA" w:rsidRPr="00A34BB7" w:rsidRDefault="003852BA" w:rsidP="003852BA">
            <w:pPr>
              <w:rPr>
                <w:sz w:val="24"/>
                <w:szCs w:val="24"/>
              </w:rPr>
            </w:pPr>
            <w:r w:rsidRPr="00A34BB7">
              <w:rPr>
                <w:sz w:val="24"/>
                <w:szCs w:val="24"/>
              </w:rPr>
              <w:t>12.0</w:t>
            </w:r>
          </w:p>
        </w:tc>
        <w:tc>
          <w:tcPr>
            <w:tcW w:w="8788" w:type="dxa"/>
            <w:tcBorders>
              <w:top w:val="single" w:sz="4" w:space="0" w:color="000000"/>
              <w:left w:val="single" w:sz="4" w:space="0" w:color="000000"/>
              <w:bottom w:val="single" w:sz="4" w:space="0" w:color="000000"/>
              <w:right w:val="single" w:sz="4" w:space="0" w:color="000000"/>
            </w:tcBorders>
          </w:tcPr>
          <w:p w:rsidR="003852BA" w:rsidRPr="00A34BB7" w:rsidRDefault="003852BA" w:rsidP="003852BA">
            <w:pPr>
              <w:rPr>
                <w:sz w:val="24"/>
                <w:szCs w:val="24"/>
              </w:rPr>
            </w:pPr>
            <w:r w:rsidRPr="00A34BB7">
              <w:rPr>
                <w:sz w:val="24"/>
                <w:szCs w:val="24"/>
              </w:rPr>
              <w:t>Земельные участки (территории) общего пользования</w:t>
            </w:r>
          </w:p>
        </w:tc>
      </w:tr>
      <w:tr w:rsidR="003852BA" w:rsidRPr="00A34BB7" w:rsidTr="00BC19A3">
        <w:tc>
          <w:tcPr>
            <w:tcW w:w="1101" w:type="dxa"/>
            <w:tcBorders>
              <w:top w:val="single" w:sz="4" w:space="0" w:color="000000"/>
              <w:left w:val="single" w:sz="4" w:space="0" w:color="000000"/>
              <w:bottom w:val="single" w:sz="4" w:space="0" w:color="000000"/>
              <w:right w:val="single" w:sz="4" w:space="0" w:color="000000"/>
            </w:tcBorders>
            <w:vAlign w:val="center"/>
          </w:tcPr>
          <w:p w:rsidR="003852BA" w:rsidRPr="00A34BB7" w:rsidRDefault="003852BA" w:rsidP="003852BA">
            <w:pPr>
              <w:rPr>
                <w:sz w:val="24"/>
                <w:szCs w:val="24"/>
              </w:rPr>
            </w:pPr>
            <w:r w:rsidRPr="00A34BB7">
              <w:rPr>
                <w:sz w:val="24"/>
                <w:szCs w:val="24"/>
              </w:rPr>
              <w:lastRenderedPageBreak/>
              <w:t>13.1</w:t>
            </w:r>
          </w:p>
        </w:tc>
        <w:tc>
          <w:tcPr>
            <w:tcW w:w="8788" w:type="dxa"/>
            <w:tcBorders>
              <w:top w:val="single" w:sz="4" w:space="0" w:color="000000"/>
              <w:left w:val="single" w:sz="4" w:space="0" w:color="000000"/>
              <w:bottom w:val="single" w:sz="4" w:space="0" w:color="000000"/>
              <w:right w:val="single" w:sz="4" w:space="0" w:color="000000"/>
            </w:tcBorders>
          </w:tcPr>
          <w:p w:rsidR="003852BA" w:rsidRPr="00A34BB7" w:rsidRDefault="003852BA" w:rsidP="003852BA">
            <w:pPr>
              <w:rPr>
                <w:sz w:val="24"/>
                <w:szCs w:val="24"/>
              </w:rPr>
            </w:pPr>
            <w:r w:rsidRPr="00A34BB7">
              <w:rPr>
                <w:sz w:val="24"/>
                <w:szCs w:val="24"/>
              </w:rPr>
              <w:t xml:space="preserve">Ведение огородничества </w:t>
            </w:r>
          </w:p>
        </w:tc>
      </w:tr>
      <w:tr w:rsidR="003852BA" w:rsidRPr="00A34BB7" w:rsidTr="00BC19A3">
        <w:trPr>
          <w:trHeight w:hRule="exact" w:val="340"/>
        </w:trPr>
        <w:tc>
          <w:tcPr>
            <w:tcW w:w="1101" w:type="dxa"/>
            <w:tcBorders>
              <w:top w:val="single" w:sz="4" w:space="0" w:color="000000"/>
              <w:left w:val="single" w:sz="4" w:space="0" w:color="000000"/>
              <w:bottom w:val="single" w:sz="4" w:space="0" w:color="000000"/>
              <w:right w:val="single" w:sz="4" w:space="0" w:color="000000"/>
            </w:tcBorders>
            <w:shd w:val="pct5" w:color="auto" w:fill="auto"/>
            <w:vAlign w:val="center"/>
          </w:tcPr>
          <w:p w:rsidR="003852BA" w:rsidRPr="00A34BB7" w:rsidRDefault="003852BA" w:rsidP="003852BA">
            <w:pPr>
              <w:rPr>
                <w:sz w:val="24"/>
                <w:szCs w:val="24"/>
              </w:rPr>
            </w:pPr>
            <w:r w:rsidRPr="00A34BB7">
              <w:rPr>
                <w:sz w:val="24"/>
                <w:szCs w:val="24"/>
              </w:rPr>
              <w:t>Код</w:t>
            </w:r>
          </w:p>
        </w:tc>
        <w:tc>
          <w:tcPr>
            <w:tcW w:w="8788" w:type="dxa"/>
            <w:tcBorders>
              <w:top w:val="single" w:sz="4" w:space="0" w:color="000000"/>
              <w:left w:val="single" w:sz="4" w:space="0" w:color="000000"/>
              <w:bottom w:val="single" w:sz="4" w:space="0" w:color="000000"/>
              <w:right w:val="single" w:sz="4" w:space="0" w:color="000000"/>
            </w:tcBorders>
            <w:shd w:val="pct5" w:color="auto" w:fill="auto"/>
          </w:tcPr>
          <w:p w:rsidR="003852BA" w:rsidRPr="00A34BB7" w:rsidRDefault="003852BA" w:rsidP="003852BA">
            <w:pPr>
              <w:rPr>
                <w:sz w:val="24"/>
                <w:szCs w:val="24"/>
              </w:rPr>
            </w:pPr>
            <w:r w:rsidRPr="00A34BB7">
              <w:rPr>
                <w:sz w:val="24"/>
                <w:szCs w:val="24"/>
              </w:rPr>
              <w:t>Вспомогательные виды разрешённого использования(В)</w:t>
            </w:r>
          </w:p>
        </w:tc>
      </w:tr>
      <w:tr w:rsidR="003852BA" w:rsidRPr="00A34BB7" w:rsidTr="00BC19A3">
        <w:tc>
          <w:tcPr>
            <w:tcW w:w="1101" w:type="dxa"/>
            <w:tcBorders>
              <w:top w:val="single" w:sz="4" w:space="0" w:color="000000"/>
              <w:left w:val="single" w:sz="4" w:space="0" w:color="000000"/>
              <w:bottom w:val="single" w:sz="4" w:space="0" w:color="000000"/>
              <w:right w:val="single" w:sz="4" w:space="0" w:color="000000"/>
            </w:tcBorders>
            <w:vAlign w:val="center"/>
          </w:tcPr>
          <w:p w:rsidR="003852BA" w:rsidRPr="00A34BB7" w:rsidRDefault="003852BA" w:rsidP="003852BA">
            <w:pPr>
              <w:rPr>
                <w:sz w:val="24"/>
                <w:szCs w:val="24"/>
              </w:rPr>
            </w:pPr>
          </w:p>
        </w:tc>
        <w:tc>
          <w:tcPr>
            <w:tcW w:w="8788" w:type="dxa"/>
            <w:tcBorders>
              <w:top w:val="single" w:sz="4" w:space="0" w:color="000000"/>
              <w:left w:val="single" w:sz="4" w:space="0" w:color="000000"/>
              <w:bottom w:val="single" w:sz="4" w:space="0" w:color="000000"/>
              <w:right w:val="single" w:sz="4" w:space="0" w:color="000000"/>
            </w:tcBorders>
          </w:tcPr>
          <w:p w:rsidR="003852BA" w:rsidRPr="00A34BB7" w:rsidRDefault="003852BA" w:rsidP="003852BA">
            <w:pPr>
              <w:rPr>
                <w:sz w:val="24"/>
                <w:szCs w:val="24"/>
              </w:rPr>
            </w:pPr>
            <w:r w:rsidRPr="00A34BB7">
              <w:rPr>
                <w:sz w:val="24"/>
                <w:szCs w:val="24"/>
              </w:rPr>
              <w:t>Виды разрешенного использования не установлены</w:t>
            </w:r>
          </w:p>
        </w:tc>
      </w:tr>
      <w:tr w:rsidR="003852BA" w:rsidRPr="00A34BB7" w:rsidTr="00BC19A3">
        <w:trPr>
          <w:trHeight w:hRule="exact" w:val="340"/>
        </w:trPr>
        <w:tc>
          <w:tcPr>
            <w:tcW w:w="1101" w:type="dxa"/>
            <w:tcBorders>
              <w:top w:val="single" w:sz="4" w:space="0" w:color="000000"/>
              <w:left w:val="single" w:sz="4" w:space="0" w:color="000000"/>
              <w:bottom w:val="single" w:sz="4" w:space="0" w:color="000000"/>
              <w:right w:val="single" w:sz="4" w:space="0" w:color="000000"/>
            </w:tcBorders>
            <w:shd w:val="pct5" w:color="auto" w:fill="auto"/>
            <w:vAlign w:val="center"/>
          </w:tcPr>
          <w:p w:rsidR="003852BA" w:rsidRPr="00A34BB7" w:rsidRDefault="003852BA" w:rsidP="003852BA">
            <w:pPr>
              <w:rPr>
                <w:sz w:val="24"/>
                <w:szCs w:val="24"/>
              </w:rPr>
            </w:pPr>
            <w:r w:rsidRPr="00A34BB7">
              <w:rPr>
                <w:sz w:val="24"/>
                <w:szCs w:val="24"/>
              </w:rPr>
              <w:t>Код</w:t>
            </w:r>
          </w:p>
        </w:tc>
        <w:tc>
          <w:tcPr>
            <w:tcW w:w="8788" w:type="dxa"/>
            <w:tcBorders>
              <w:top w:val="single" w:sz="4" w:space="0" w:color="000000"/>
              <w:left w:val="single" w:sz="4" w:space="0" w:color="000000"/>
              <w:bottom w:val="single" w:sz="4" w:space="0" w:color="000000"/>
              <w:right w:val="single" w:sz="4" w:space="0" w:color="000000"/>
            </w:tcBorders>
            <w:shd w:val="pct5" w:color="auto" w:fill="auto"/>
          </w:tcPr>
          <w:p w:rsidR="003852BA" w:rsidRPr="00A34BB7" w:rsidRDefault="003852BA" w:rsidP="003852BA">
            <w:pPr>
              <w:rPr>
                <w:sz w:val="24"/>
                <w:szCs w:val="24"/>
              </w:rPr>
            </w:pPr>
            <w:r w:rsidRPr="00A34BB7">
              <w:rPr>
                <w:sz w:val="24"/>
                <w:szCs w:val="24"/>
              </w:rPr>
              <w:t>Условно разрешенные виды разрешённого использования(У)</w:t>
            </w:r>
          </w:p>
        </w:tc>
      </w:tr>
      <w:tr w:rsidR="003852BA" w:rsidRPr="00A34BB7" w:rsidTr="00BC19A3">
        <w:tc>
          <w:tcPr>
            <w:tcW w:w="1101" w:type="dxa"/>
            <w:tcBorders>
              <w:top w:val="single" w:sz="4" w:space="0" w:color="000000"/>
              <w:left w:val="single" w:sz="4" w:space="0" w:color="000000"/>
              <w:bottom w:val="single" w:sz="4" w:space="0" w:color="000000"/>
              <w:right w:val="single" w:sz="4" w:space="0" w:color="000000"/>
            </w:tcBorders>
            <w:vAlign w:val="center"/>
          </w:tcPr>
          <w:p w:rsidR="003852BA" w:rsidRPr="00A34BB7" w:rsidRDefault="003852BA" w:rsidP="003852BA">
            <w:pPr>
              <w:rPr>
                <w:sz w:val="24"/>
                <w:szCs w:val="24"/>
              </w:rPr>
            </w:pPr>
            <w:r w:rsidRPr="00A34BB7">
              <w:rPr>
                <w:sz w:val="24"/>
                <w:szCs w:val="24"/>
              </w:rPr>
              <w:t>3.3</w:t>
            </w:r>
          </w:p>
        </w:tc>
        <w:tc>
          <w:tcPr>
            <w:tcW w:w="8788" w:type="dxa"/>
            <w:tcBorders>
              <w:top w:val="single" w:sz="4" w:space="0" w:color="000000"/>
              <w:left w:val="single" w:sz="4" w:space="0" w:color="000000"/>
              <w:bottom w:val="single" w:sz="4" w:space="0" w:color="000000"/>
              <w:right w:val="single" w:sz="4" w:space="0" w:color="000000"/>
            </w:tcBorders>
            <w:vAlign w:val="center"/>
          </w:tcPr>
          <w:p w:rsidR="003852BA" w:rsidRPr="00A34BB7" w:rsidRDefault="003852BA" w:rsidP="003852BA">
            <w:pPr>
              <w:rPr>
                <w:sz w:val="24"/>
                <w:szCs w:val="24"/>
              </w:rPr>
            </w:pPr>
            <w:r w:rsidRPr="00A34BB7">
              <w:rPr>
                <w:sz w:val="24"/>
                <w:szCs w:val="24"/>
              </w:rPr>
              <w:t>Бытовое обслуживание</w:t>
            </w:r>
          </w:p>
        </w:tc>
      </w:tr>
      <w:tr w:rsidR="003852BA" w:rsidRPr="00A34BB7" w:rsidTr="00BC19A3">
        <w:tc>
          <w:tcPr>
            <w:tcW w:w="1101" w:type="dxa"/>
            <w:tcBorders>
              <w:top w:val="single" w:sz="4" w:space="0" w:color="000000"/>
              <w:left w:val="single" w:sz="4" w:space="0" w:color="000000"/>
              <w:bottom w:val="single" w:sz="4" w:space="0" w:color="000000"/>
              <w:right w:val="single" w:sz="4" w:space="0" w:color="000000"/>
            </w:tcBorders>
            <w:vAlign w:val="center"/>
          </w:tcPr>
          <w:p w:rsidR="003852BA" w:rsidRPr="00A34BB7" w:rsidRDefault="003852BA" w:rsidP="003852BA">
            <w:pPr>
              <w:rPr>
                <w:sz w:val="24"/>
                <w:szCs w:val="24"/>
              </w:rPr>
            </w:pPr>
            <w:r w:rsidRPr="00A34BB7">
              <w:rPr>
                <w:sz w:val="24"/>
                <w:szCs w:val="24"/>
              </w:rPr>
              <w:t>3.4.1</w:t>
            </w:r>
          </w:p>
        </w:tc>
        <w:tc>
          <w:tcPr>
            <w:tcW w:w="8788" w:type="dxa"/>
            <w:tcBorders>
              <w:top w:val="single" w:sz="4" w:space="0" w:color="000000"/>
              <w:left w:val="single" w:sz="4" w:space="0" w:color="000000"/>
              <w:bottom w:val="single" w:sz="4" w:space="0" w:color="000000"/>
              <w:right w:val="single" w:sz="4" w:space="0" w:color="000000"/>
            </w:tcBorders>
            <w:vAlign w:val="center"/>
          </w:tcPr>
          <w:p w:rsidR="003852BA" w:rsidRPr="00A34BB7" w:rsidRDefault="003852BA" w:rsidP="003852BA">
            <w:pPr>
              <w:rPr>
                <w:sz w:val="24"/>
                <w:szCs w:val="24"/>
              </w:rPr>
            </w:pPr>
            <w:r w:rsidRPr="00A34BB7">
              <w:rPr>
                <w:sz w:val="24"/>
                <w:szCs w:val="24"/>
              </w:rPr>
              <w:t>Амбулаторно-поликлиническое обслуживание</w:t>
            </w:r>
          </w:p>
        </w:tc>
      </w:tr>
      <w:tr w:rsidR="003852BA" w:rsidRPr="00A34BB7" w:rsidTr="00BC19A3">
        <w:tc>
          <w:tcPr>
            <w:tcW w:w="1101" w:type="dxa"/>
            <w:tcBorders>
              <w:top w:val="single" w:sz="4" w:space="0" w:color="000000"/>
              <w:left w:val="single" w:sz="4" w:space="0" w:color="000000"/>
              <w:bottom w:val="single" w:sz="4" w:space="0" w:color="000000"/>
              <w:right w:val="single" w:sz="4" w:space="0" w:color="000000"/>
            </w:tcBorders>
            <w:vAlign w:val="center"/>
          </w:tcPr>
          <w:p w:rsidR="003852BA" w:rsidRPr="00A34BB7" w:rsidRDefault="003852BA" w:rsidP="003852BA">
            <w:pPr>
              <w:rPr>
                <w:sz w:val="24"/>
                <w:szCs w:val="24"/>
              </w:rPr>
            </w:pPr>
            <w:r w:rsidRPr="00A34BB7">
              <w:rPr>
                <w:sz w:val="24"/>
                <w:szCs w:val="24"/>
              </w:rPr>
              <w:t>3.10.1</w:t>
            </w:r>
          </w:p>
        </w:tc>
        <w:tc>
          <w:tcPr>
            <w:tcW w:w="8788" w:type="dxa"/>
            <w:tcBorders>
              <w:top w:val="single" w:sz="4" w:space="0" w:color="000000"/>
              <w:left w:val="single" w:sz="4" w:space="0" w:color="000000"/>
              <w:bottom w:val="single" w:sz="4" w:space="0" w:color="000000"/>
              <w:right w:val="single" w:sz="4" w:space="0" w:color="000000"/>
            </w:tcBorders>
            <w:vAlign w:val="center"/>
          </w:tcPr>
          <w:p w:rsidR="003852BA" w:rsidRPr="00A34BB7" w:rsidRDefault="003852BA" w:rsidP="003852BA">
            <w:pPr>
              <w:rPr>
                <w:sz w:val="24"/>
                <w:szCs w:val="24"/>
              </w:rPr>
            </w:pPr>
            <w:r w:rsidRPr="00A34BB7">
              <w:rPr>
                <w:sz w:val="24"/>
                <w:szCs w:val="24"/>
              </w:rPr>
              <w:t>Амбулаторное ветеринарное обслуживание</w:t>
            </w:r>
          </w:p>
        </w:tc>
      </w:tr>
      <w:tr w:rsidR="003852BA" w:rsidRPr="00A34BB7" w:rsidTr="00BC19A3">
        <w:tc>
          <w:tcPr>
            <w:tcW w:w="1101" w:type="dxa"/>
            <w:tcBorders>
              <w:top w:val="single" w:sz="4" w:space="0" w:color="000000"/>
              <w:left w:val="single" w:sz="4" w:space="0" w:color="000000"/>
              <w:bottom w:val="single" w:sz="4" w:space="0" w:color="000000"/>
              <w:right w:val="single" w:sz="4" w:space="0" w:color="000000"/>
            </w:tcBorders>
            <w:vAlign w:val="center"/>
          </w:tcPr>
          <w:p w:rsidR="003852BA" w:rsidRPr="00A34BB7" w:rsidRDefault="003852BA" w:rsidP="003852BA">
            <w:pPr>
              <w:rPr>
                <w:sz w:val="24"/>
                <w:szCs w:val="24"/>
              </w:rPr>
            </w:pPr>
            <w:r w:rsidRPr="00A34BB7">
              <w:rPr>
                <w:sz w:val="24"/>
                <w:szCs w:val="24"/>
              </w:rPr>
              <w:t>3.7</w:t>
            </w:r>
          </w:p>
        </w:tc>
        <w:tc>
          <w:tcPr>
            <w:tcW w:w="8788" w:type="dxa"/>
            <w:tcBorders>
              <w:top w:val="single" w:sz="4" w:space="0" w:color="000000"/>
              <w:left w:val="single" w:sz="4" w:space="0" w:color="000000"/>
              <w:bottom w:val="single" w:sz="4" w:space="0" w:color="000000"/>
              <w:right w:val="single" w:sz="4" w:space="0" w:color="000000"/>
            </w:tcBorders>
            <w:vAlign w:val="center"/>
          </w:tcPr>
          <w:p w:rsidR="003852BA" w:rsidRPr="00A34BB7" w:rsidRDefault="003852BA" w:rsidP="003852BA">
            <w:pPr>
              <w:rPr>
                <w:sz w:val="24"/>
                <w:szCs w:val="24"/>
              </w:rPr>
            </w:pPr>
            <w:r w:rsidRPr="00A34BB7">
              <w:rPr>
                <w:sz w:val="24"/>
                <w:szCs w:val="24"/>
              </w:rPr>
              <w:t xml:space="preserve">Религиозное использование </w:t>
            </w:r>
          </w:p>
        </w:tc>
      </w:tr>
      <w:tr w:rsidR="003852BA" w:rsidRPr="00A34BB7" w:rsidTr="00BC19A3">
        <w:tc>
          <w:tcPr>
            <w:tcW w:w="1101" w:type="dxa"/>
            <w:tcBorders>
              <w:top w:val="single" w:sz="4" w:space="0" w:color="000000"/>
              <w:left w:val="single" w:sz="4" w:space="0" w:color="000000"/>
              <w:bottom w:val="single" w:sz="4" w:space="0" w:color="000000"/>
              <w:right w:val="single" w:sz="4" w:space="0" w:color="000000"/>
            </w:tcBorders>
            <w:vAlign w:val="center"/>
          </w:tcPr>
          <w:p w:rsidR="003852BA" w:rsidRPr="00A34BB7" w:rsidRDefault="003852BA" w:rsidP="003852BA">
            <w:pPr>
              <w:rPr>
                <w:sz w:val="24"/>
                <w:szCs w:val="24"/>
              </w:rPr>
            </w:pPr>
            <w:r w:rsidRPr="00A34BB7">
              <w:rPr>
                <w:sz w:val="24"/>
                <w:szCs w:val="24"/>
              </w:rPr>
              <w:t>4.1</w:t>
            </w:r>
          </w:p>
        </w:tc>
        <w:tc>
          <w:tcPr>
            <w:tcW w:w="8788" w:type="dxa"/>
            <w:tcBorders>
              <w:top w:val="single" w:sz="4" w:space="0" w:color="000000"/>
              <w:left w:val="single" w:sz="4" w:space="0" w:color="000000"/>
              <w:bottom w:val="single" w:sz="4" w:space="0" w:color="000000"/>
              <w:right w:val="single" w:sz="4" w:space="0" w:color="000000"/>
            </w:tcBorders>
            <w:vAlign w:val="center"/>
          </w:tcPr>
          <w:p w:rsidR="003852BA" w:rsidRPr="00A34BB7" w:rsidRDefault="003852BA" w:rsidP="003852BA">
            <w:pPr>
              <w:rPr>
                <w:sz w:val="24"/>
                <w:szCs w:val="24"/>
              </w:rPr>
            </w:pPr>
            <w:r w:rsidRPr="00A34BB7">
              <w:rPr>
                <w:sz w:val="24"/>
                <w:szCs w:val="24"/>
              </w:rPr>
              <w:t>Деловое управление</w:t>
            </w:r>
          </w:p>
        </w:tc>
      </w:tr>
      <w:tr w:rsidR="003852BA" w:rsidRPr="00A34BB7" w:rsidTr="00BC19A3">
        <w:tc>
          <w:tcPr>
            <w:tcW w:w="1101" w:type="dxa"/>
            <w:tcBorders>
              <w:top w:val="single" w:sz="4" w:space="0" w:color="000000"/>
              <w:left w:val="single" w:sz="4" w:space="0" w:color="000000"/>
              <w:bottom w:val="single" w:sz="4" w:space="0" w:color="000000"/>
              <w:right w:val="single" w:sz="4" w:space="0" w:color="000000"/>
            </w:tcBorders>
            <w:vAlign w:val="center"/>
          </w:tcPr>
          <w:p w:rsidR="003852BA" w:rsidRPr="00A34BB7" w:rsidRDefault="003852BA" w:rsidP="003852BA">
            <w:pPr>
              <w:rPr>
                <w:sz w:val="24"/>
                <w:szCs w:val="24"/>
              </w:rPr>
            </w:pPr>
            <w:r w:rsidRPr="00A34BB7">
              <w:rPr>
                <w:sz w:val="24"/>
                <w:szCs w:val="24"/>
              </w:rPr>
              <w:t>4.6</w:t>
            </w:r>
          </w:p>
        </w:tc>
        <w:tc>
          <w:tcPr>
            <w:tcW w:w="8788" w:type="dxa"/>
            <w:tcBorders>
              <w:top w:val="single" w:sz="4" w:space="0" w:color="000000"/>
              <w:left w:val="single" w:sz="4" w:space="0" w:color="000000"/>
              <w:bottom w:val="single" w:sz="4" w:space="0" w:color="000000"/>
              <w:right w:val="single" w:sz="4" w:space="0" w:color="000000"/>
            </w:tcBorders>
            <w:vAlign w:val="center"/>
          </w:tcPr>
          <w:p w:rsidR="003852BA" w:rsidRPr="00A34BB7" w:rsidRDefault="003852BA" w:rsidP="003852BA">
            <w:pPr>
              <w:rPr>
                <w:sz w:val="24"/>
                <w:szCs w:val="24"/>
              </w:rPr>
            </w:pPr>
            <w:r w:rsidRPr="00A34BB7">
              <w:rPr>
                <w:sz w:val="24"/>
                <w:szCs w:val="24"/>
              </w:rPr>
              <w:t>Общественное питание</w:t>
            </w:r>
          </w:p>
        </w:tc>
      </w:tr>
      <w:tr w:rsidR="003852BA" w:rsidRPr="00A34BB7" w:rsidTr="00BC19A3">
        <w:tc>
          <w:tcPr>
            <w:tcW w:w="1101" w:type="dxa"/>
            <w:tcBorders>
              <w:top w:val="single" w:sz="4" w:space="0" w:color="000000"/>
              <w:left w:val="single" w:sz="4" w:space="0" w:color="000000"/>
              <w:bottom w:val="single" w:sz="4" w:space="0" w:color="000000"/>
              <w:right w:val="single" w:sz="4" w:space="0" w:color="000000"/>
            </w:tcBorders>
            <w:vAlign w:val="center"/>
          </w:tcPr>
          <w:p w:rsidR="003852BA" w:rsidRPr="00A34BB7" w:rsidRDefault="003852BA" w:rsidP="003852BA">
            <w:pPr>
              <w:rPr>
                <w:sz w:val="24"/>
                <w:szCs w:val="24"/>
              </w:rPr>
            </w:pPr>
            <w:r w:rsidRPr="00A34BB7">
              <w:rPr>
                <w:sz w:val="24"/>
                <w:szCs w:val="24"/>
              </w:rPr>
              <w:t>4.7</w:t>
            </w:r>
          </w:p>
        </w:tc>
        <w:tc>
          <w:tcPr>
            <w:tcW w:w="8788" w:type="dxa"/>
            <w:tcBorders>
              <w:top w:val="single" w:sz="4" w:space="0" w:color="000000"/>
              <w:left w:val="single" w:sz="4" w:space="0" w:color="000000"/>
              <w:bottom w:val="single" w:sz="4" w:space="0" w:color="000000"/>
              <w:right w:val="single" w:sz="4" w:space="0" w:color="000000"/>
            </w:tcBorders>
          </w:tcPr>
          <w:p w:rsidR="003852BA" w:rsidRPr="00A34BB7" w:rsidRDefault="003852BA" w:rsidP="003852BA">
            <w:pPr>
              <w:rPr>
                <w:sz w:val="24"/>
                <w:szCs w:val="24"/>
              </w:rPr>
            </w:pPr>
            <w:r w:rsidRPr="00A34BB7">
              <w:rPr>
                <w:sz w:val="24"/>
                <w:szCs w:val="24"/>
              </w:rPr>
              <w:t>Гостиничное обслуживание</w:t>
            </w:r>
          </w:p>
        </w:tc>
      </w:tr>
      <w:tr w:rsidR="003852BA" w:rsidRPr="00A34BB7" w:rsidTr="00BC19A3">
        <w:tc>
          <w:tcPr>
            <w:tcW w:w="1101" w:type="dxa"/>
            <w:tcBorders>
              <w:top w:val="single" w:sz="4" w:space="0" w:color="000000"/>
              <w:left w:val="single" w:sz="4" w:space="0" w:color="000000"/>
              <w:bottom w:val="single" w:sz="4" w:space="0" w:color="000000"/>
              <w:right w:val="single" w:sz="4" w:space="0" w:color="000000"/>
            </w:tcBorders>
            <w:vAlign w:val="center"/>
          </w:tcPr>
          <w:p w:rsidR="003852BA" w:rsidRPr="00A34BB7" w:rsidRDefault="003852BA" w:rsidP="003852BA">
            <w:pPr>
              <w:rPr>
                <w:sz w:val="24"/>
                <w:szCs w:val="24"/>
              </w:rPr>
            </w:pPr>
            <w:r w:rsidRPr="00A34BB7">
              <w:rPr>
                <w:sz w:val="24"/>
                <w:szCs w:val="24"/>
              </w:rPr>
              <w:t>4.9</w:t>
            </w:r>
          </w:p>
        </w:tc>
        <w:tc>
          <w:tcPr>
            <w:tcW w:w="8788" w:type="dxa"/>
            <w:tcBorders>
              <w:top w:val="single" w:sz="4" w:space="0" w:color="000000"/>
              <w:left w:val="single" w:sz="4" w:space="0" w:color="000000"/>
              <w:bottom w:val="single" w:sz="4" w:space="0" w:color="000000"/>
              <w:right w:val="single" w:sz="4" w:space="0" w:color="000000"/>
            </w:tcBorders>
            <w:vAlign w:val="center"/>
          </w:tcPr>
          <w:p w:rsidR="003852BA" w:rsidRPr="00A34BB7" w:rsidRDefault="003852BA" w:rsidP="003852BA">
            <w:pPr>
              <w:rPr>
                <w:sz w:val="24"/>
                <w:szCs w:val="24"/>
              </w:rPr>
            </w:pPr>
            <w:r w:rsidRPr="00A34BB7">
              <w:rPr>
                <w:sz w:val="24"/>
                <w:szCs w:val="24"/>
              </w:rPr>
              <w:t>Обслуживание автотранспорта</w:t>
            </w:r>
          </w:p>
        </w:tc>
      </w:tr>
      <w:tr w:rsidR="003852BA" w:rsidRPr="00A34BB7" w:rsidTr="00BC19A3">
        <w:tc>
          <w:tcPr>
            <w:tcW w:w="1101" w:type="dxa"/>
            <w:tcBorders>
              <w:top w:val="single" w:sz="4" w:space="0" w:color="000000"/>
              <w:left w:val="single" w:sz="4" w:space="0" w:color="000000"/>
              <w:bottom w:val="single" w:sz="4" w:space="0" w:color="000000"/>
              <w:right w:val="single" w:sz="4" w:space="0" w:color="000000"/>
            </w:tcBorders>
            <w:vAlign w:val="center"/>
          </w:tcPr>
          <w:p w:rsidR="003852BA" w:rsidRPr="00A34BB7" w:rsidRDefault="003852BA" w:rsidP="003852BA">
            <w:pPr>
              <w:rPr>
                <w:sz w:val="24"/>
                <w:szCs w:val="24"/>
              </w:rPr>
            </w:pPr>
            <w:r w:rsidRPr="00A34BB7">
              <w:rPr>
                <w:sz w:val="24"/>
                <w:szCs w:val="24"/>
              </w:rPr>
              <w:t>5.1</w:t>
            </w:r>
          </w:p>
        </w:tc>
        <w:tc>
          <w:tcPr>
            <w:tcW w:w="8788" w:type="dxa"/>
            <w:tcBorders>
              <w:top w:val="single" w:sz="4" w:space="0" w:color="000000"/>
              <w:left w:val="single" w:sz="4" w:space="0" w:color="000000"/>
              <w:bottom w:val="single" w:sz="4" w:space="0" w:color="000000"/>
              <w:right w:val="single" w:sz="4" w:space="0" w:color="000000"/>
            </w:tcBorders>
            <w:vAlign w:val="center"/>
          </w:tcPr>
          <w:p w:rsidR="003852BA" w:rsidRPr="00A34BB7" w:rsidRDefault="003852BA" w:rsidP="003852BA">
            <w:pPr>
              <w:rPr>
                <w:sz w:val="24"/>
                <w:szCs w:val="24"/>
              </w:rPr>
            </w:pPr>
            <w:r w:rsidRPr="00A34BB7">
              <w:rPr>
                <w:sz w:val="24"/>
                <w:szCs w:val="24"/>
              </w:rPr>
              <w:t>Спорт</w:t>
            </w:r>
          </w:p>
        </w:tc>
      </w:tr>
      <w:tr w:rsidR="003852BA" w:rsidRPr="00A34BB7" w:rsidTr="00BC19A3">
        <w:tc>
          <w:tcPr>
            <w:tcW w:w="1101" w:type="dxa"/>
            <w:tcBorders>
              <w:top w:val="single" w:sz="4" w:space="0" w:color="000000"/>
              <w:left w:val="single" w:sz="4" w:space="0" w:color="000000"/>
              <w:bottom w:val="single" w:sz="4" w:space="0" w:color="000000"/>
              <w:right w:val="single" w:sz="4" w:space="0" w:color="000000"/>
            </w:tcBorders>
            <w:vAlign w:val="center"/>
          </w:tcPr>
          <w:p w:rsidR="003852BA" w:rsidRPr="00A34BB7" w:rsidRDefault="003852BA" w:rsidP="003852BA">
            <w:pPr>
              <w:rPr>
                <w:sz w:val="24"/>
                <w:szCs w:val="24"/>
              </w:rPr>
            </w:pPr>
            <w:r w:rsidRPr="00A34BB7">
              <w:rPr>
                <w:sz w:val="24"/>
                <w:szCs w:val="24"/>
              </w:rPr>
              <w:t>2.7.1</w:t>
            </w:r>
          </w:p>
        </w:tc>
        <w:tc>
          <w:tcPr>
            <w:tcW w:w="8788" w:type="dxa"/>
            <w:tcBorders>
              <w:top w:val="single" w:sz="4" w:space="0" w:color="000000"/>
              <w:left w:val="single" w:sz="4" w:space="0" w:color="000000"/>
              <w:bottom w:val="single" w:sz="4" w:space="0" w:color="000000"/>
              <w:right w:val="single" w:sz="4" w:space="0" w:color="000000"/>
            </w:tcBorders>
            <w:vAlign w:val="center"/>
          </w:tcPr>
          <w:p w:rsidR="003852BA" w:rsidRPr="00A34BB7" w:rsidRDefault="003852BA" w:rsidP="003852BA">
            <w:pPr>
              <w:rPr>
                <w:sz w:val="24"/>
                <w:szCs w:val="24"/>
              </w:rPr>
            </w:pPr>
            <w:r w:rsidRPr="00A34BB7">
              <w:rPr>
                <w:sz w:val="24"/>
                <w:szCs w:val="24"/>
              </w:rPr>
              <w:t>Объекты гаражного назначения</w:t>
            </w:r>
          </w:p>
        </w:tc>
      </w:tr>
    </w:tbl>
    <w:p w:rsidR="003852BA" w:rsidRPr="00A34BB7" w:rsidRDefault="003852BA" w:rsidP="003852BA">
      <w:pPr>
        <w:rPr>
          <w:sz w:val="24"/>
          <w:szCs w:val="24"/>
        </w:rPr>
      </w:pPr>
    </w:p>
    <w:p w:rsidR="003852BA" w:rsidRPr="00A34BB7" w:rsidRDefault="003852BA" w:rsidP="003852BA">
      <w:pPr>
        <w:rPr>
          <w:sz w:val="24"/>
          <w:szCs w:val="24"/>
        </w:rPr>
      </w:pPr>
      <w:r w:rsidRPr="00A34BB7">
        <w:rPr>
          <w:sz w:val="24"/>
          <w:szCs w:val="24"/>
        </w:rPr>
        <w:t xml:space="preserve">Параметры разрешенного строительства и/или реконструкции объектов капитального строительства зоны </w:t>
      </w:r>
      <w:r w:rsidRPr="00A34BB7">
        <w:rPr>
          <w:b/>
          <w:sz w:val="24"/>
          <w:szCs w:val="24"/>
        </w:rPr>
        <w:t>Ж-1</w:t>
      </w:r>
      <w:r w:rsidRPr="00A34BB7">
        <w:rPr>
          <w:sz w:val="24"/>
          <w:szCs w:val="24"/>
        </w:rPr>
        <w:t>:</w:t>
      </w:r>
    </w:p>
    <w:p w:rsidR="003852BA" w:rsidRPr="00A34BB7" w:rsidRDefault="003852BA" w:rsidP="003852BA">
      <w:pPr>
        <w:rPr>
          <w:sz w:val="24"/>
          <w:szCs w:val="24"/>
        </w:rPr>
      </w:pPr>
    </w:p>
    <w:tbl>
      <w:tblPr>
        <w:tblW w:w="986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97"/>
        <w:gridCol w:w="3469"/>
      </w:tblGrid>
      <w:tr w:rsidR="003852BA" w:rsidRPr="00A34BB7" w:rsidTr="00BC19A3">
        <w:trPr>
          <w:trHeight w:hRule="exact" w:val="851"/>
        </w:trPr>
        <w:tc>
          <w:tcPr>
            <w:tcW w:w="9866" w:type="dxa"/>
            <w:gridSpan w:val="2"/>
            <w:tcBorders>
              <w:top w:val="single" w:sz="4" w:space="0" w:color="auto"/>
              <w:left w:val="single" w:sz="4" w:space="0" w:color="auto"/>
              <w:bottom w:val="single" w:sz="4" w:space="0" w:color="auto"/>
              <w:right w:val="single" w:sz="4" w:space="0" w:color="auto"/>
            </w:tcBorders>
          </w:tcPr>
          <w:p w:rsidR="003852BA" w:rsidRPr="00A34BB7" w:rsidRDefault="003852BA" w:rsidP="003852BA">
            <w:pPr>
              <w:rPr>
                <w:b/>
                <w:sz w:val="24"/>
                <w:szCs w:val="24"/>
              </w:rPr>
            </w:pPr>
            <w:r w:rsidRPr="00A34BB7">
              <w:rPr>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3852BA" w:rsidRPr="00A34BB7" w:rsidRDefault="003852BA" w:rsidP="003852BA">
            <w:pPr>
              <w:rPr>
                <w:sz w:val="24"/>
                <w:szCs w:val="24"/>
              </w:rPr>
            </w:pPr>
          </w:p>
        </w:tc>
      </w:tr>
      <w:tr w:rsidR="003852BA" w:rsidRPr="00A34BB7" w:rsidTr="00BC19A3">
        <w:tc>
          <w:tcPr>
            <w:tcW w:w="9866" w:type="dxa"/>
            <w:gridSpan w:val="2"/>
          </w:tcPr>
          <w:p w:rsidR="003852BA" w:rsidRPr="00A34BB7" w:rsidRDefault="003852BA" w:rsidP="003852BA">
            <w:pPr>
              <w:rPr>
                <w:b/>
                <w:sz w:val="24"/>
                <w:szCs w:val="24"/>
              </w:rPr>
            </w:pPr>
            <w:r w:rsidRPr="00A34BB7">
              <w:rPr>
                <w:b/>
                <w:sz w:val="24"/>
                <w:szCs w:val="24"/>
              </w:rPr>
              <w:t>Предельные (минимальные и (или) максимальные) размеры земельных участков:</w:t>
            </w:r>
          </w:p>
        </w:tc>
      </w:tr>
      <w:tr w:rsidR="003852BA" w:rsidRPr="00A34BB7" w:rsidTr="00BC19A3">
        <w:tc>
          <w:tcPr>
            <w:tcW w:w="6397" w:type="dxa"/>
          </w:tcPr>
          <w:p w:rsidR="003852BA" w:rsidRPr="00A34BB7" w:rsidRDefault="003852BA" w:rsidP="003852BA">
            <w:pPr>
              <w:rPr>
                <w:sz w:val="24"/>
                <w:szCs w:val="24"/>
              </w:rPr>
            </w:pPr>
            <w:r w:rsidRPr="00A34BB7">
              <w:rPr>
                <w:sz w:val="24"/>
                <w:szCs w:val="24"/>
              </w:rPr>
              <w:t>Максимальные размеры земельных участков</w:t>
            </w:r>
          </w:p>
        </w:tc>
        <w:tc>
          <w:tcPr>
            <w:tcW w:w="3469" w:type="dxa"/>
          </w:tcPr>
          <w:p w:rsidR="003852BA" w:rsidRPr="00A34BB7" w:rsidRDefault="002C47EC" w:rsidP="003852BA">
            <w:pPr>
              <w:rPr>
                <w:sz w:val="24"/>
                <w:szCs w:val="24"/>
              </w:rPr>
            </w:pPr>
            <w:r>
              <w:rPr>
                <w:sz w:val="24"/>
                <w:szCs w:val="24"/>
                <w:lang w:val="ru-RU"/>
              </w:rPr>
              <w:t>25</w:t>
            </w:r>
            <w:r w:rsidR="003852BA" w:rsidRPr="00A34BB7">
              <w:rPr>
                <w:sz w:val="24"/>
                <w:szCs w:val="24"/>
              </w:rPr>
              <w:t>00 кв. м</w:t>
            </w:r>
          </w:p>
        </w:tc>
      </w:tr>
      <w:tr w:rsidR="003852BA" w:rsidRPr="00A34BB7" w:rsidTr="00BC19A3">
        <w:tc>
          <w:tcPr>
            <w:tcW w:w="6397" w:type="dxa"/>
          </w:tcPr>
          <w:p w:rsidR="003852BA" w:rsidRPr="00A34BB7" w:rsidRDefault="003852BA" w:rsidP="003852BA">
            <w:pPr>
              <w:rPr>
                <w:sz w:val="24"/>
                <w:szCs w:val="24"/>
              </w:rPr>
            </w:pPr>
            <w:r w:rsidRPr="00A34BB7">
              <w:rPr>
                <w:sz w:val="24"/>
                <w:szCs w:val="24"/>
              </w:rPr>
              <w:t>Минимальные размеры земельных участков  для индиви- дуального жилищного строительства без права содержания скота и птицы</w:t>
            </w:r>
          </w:p>
        </w:tc>
        <w:tc>
          <w:tcPr>
            <w:tcW w:w="3469" w:type="dxa"/>
          </w:tcPr>
          <w:p w:rsidR="003852BA" w:rsidRPr="00A34BB7" w:rsidRDefault="003852BA" w:rsidP="003852BA">
            <w:pPr>
              <w:rPr>
                <w:sz w:val="24"/>
                <w:szCs w:val="24"/>
              </w:rPr>
            </w:pPr>
            <w:r w:rsidRPr="00A34BB7">
              <w:rPr>
                <w:sz w:val="24"/>
                <w:szCs w:val="24"/>
              </w:rPr>
              <w:t>1500 кв.м.</w:t>
            </w:r>
          </w:p>
        </w:tc>
      </w:tr>
      <w:tr w:rsidR="003852BA" w:rsidRPr="00A34BB7" w:rsidTr="00BC19A3">
        <w:tc>
          <w:tcPr>
            <w:tcW w:w="6397" w:type="dxa"/>
          </w:tcPr>
          <w:p w:rsidR="003852BA" w:rsidRPr="00A34BB7" w:rsidRDefault="003852BA" w:rsidP="003852BA">
            <w:pPr>
              <w:rPr>
                <w:sz w:val="24"/>
                <w:szCs w:val="24"/>
              </w:rPr>
            </w:pPr>
            <w:r w:rsidRPr="00A34BB7">
              <w:rPr>
                <w:sz w:val="24"/>
                <w:szCs w:val="24"/>
              </w:rPr>
              <w:t>Минимальные размеры земельных участков  для блокиро- ванной застройки</w:t>
            </w:r>
          </w:p>
        </w:tc>
        <w:tc>
          <w:tcPr>
            <w:tcW w:w="3469" w:type="dxa"/>
          </w:tcPr>
          <w:p w:rsidR="003852BA" w:rsidRPr="00A34BB7" w:rsidRDefault="003852BA" w:rsidP="003852BA">
            <w:pPr>
              <w:rPr>
                <w:sz w:val="24"/>
                <w:szCs w:val="24"/>
              </w:rPr>
            </w:pPr>
            <w:r w:rsidRPr="00A34BB7">
              <w:rPr>
                <w:sz w:val="24"/>
                <w:szCs w:val="24"/>
              </w:rPr>
              <w:t>500 кв.м.</w:t>
            </w:r>
          </w:p>
        </w:tc>
      </w:tr>
      <w:tr w:rsidR="003852BA" w:rsidRPr="00A34BB7" w:rsidTr="00BC19A3">
        <w:tc>
          <w:tcPr>
            <w:tcW w:w="6397" w:type="dxa"/>
          </w:tcPr>
          <w:p w:rsidR="003852BA" w:rsidRPr="00A34BB7" w:rsidRDefault="003852BA" w:rsidP="003852BA">
            <w:pPr>
              <w:rPr>
                <w:sz w:val="24"/>
                <w:szCs w:val="24"/>
              </w:rPr>
            </w:pPr>
            <w:r w:rsidRPr="00A34BB7">
              <w:rPr>
                <w:sz w:val="24"/>
                <w:szCs w:val="24"/>
              </w:rPr>
              <w:t>Максимальная площадь для гаража</w:t>
            </w:r>
          </w:p>
        </w:tc>
        <w:tc>
          <w:tcPr>
            <w:tcW w:w="3469" w:type="dxa"/>
          </w:tcPr>
          <w:p w:rsidR="003852BA" w:rsidRPr="00A34BB7" w:rsidRDefault="003852BA" w:rsidP="003852BA">
            <w:pPr>
              <w:rPr>
                <w:sz w:val="24"/>
                <w:szCs w:val="24"/>
              </w:rPr>
            </w:pPr>
            <w:r w:rsidRPr="00A34BB7">
              <w:rPr>
                <w:sz w:val="24"/>
                <w:szCs w:val="24"/>
              </w:rPr>
              <w:t>50 кв.м.</w:t>
            </w:r>
          </w:p>
        </w:tc>
      </w:tr>
      <w:tr w:rsidR="003852BA" w:rsidRPr="00A34BB7" w:rsidTr="00BC19A3">
        <w:tc>
          <w:tcPr>
            <w:tcW w:w="6397" w:type="dxa"/>
          </w:tcPr>
          <w:p w:rsidR="003852BA" w:rsidRPr="00A34BB7" w:rsidRDefault="003852BA" w:rsidP="003852BA">
            <w:pPr>
              <w:rPr>
                <w:sz w:val="24"/>
                <w:szCs w:val="24"/>
              </w:rPr>
            </w:pPr>
            <w:r w:rsidRPr="00A34BB7">
              <w:rPr>
                <w:sz w:val="24"/>
                <w:szCs w:val="24"/>
              </w:rPr>
              <w:t>Минимальная ширина участка по лицевой границе</w:t>
            </w:r>
          </w:p>
        </w:tc>
        <w:tc>
          <w:tcPr>
            <w:tcW w:w="3469" w:type="dxa"/>
          </w:tcPr>
          <w:p w:rsidR="003852BA" w:rsidRPr="00A34BB7" w:rsidRDefault="003852BA" w:rsidP="003852BA">
            <w:pPr>
              <w:rPr>
                <w:sz w:val="24"/>
                <w:szCs w:val="24"/>
              </w:rPr>
            </w:pPr>
            <w:smartTag w:uri="urn:schemas-microsoft-com:office:smarttags" w:element="metricconverter">
              <w:smartTagPr>
                <w:attr w:name="ProductID" w:val="27 м"/>
              </w:smartTagPr>
              <w:r w:rsidRPr="00A34BB7">
                <w:rPr>
                  <w:sz w:val="24"/>
                  <w:szCs w:val="24"/>
                </w:rPr>
                <w:t>27 м</w:t>
              </w:r>
            </w:smartTag>
            <w:r w:rsidRPr="00A34BB7">
              <w:rPr>
                <w:sz w:val="24"/>
                <w:szCs w:val="24"/>
              </w:rPr>
              <w:t xml:space="preserve"> </w:t>
            </w:r>
          </w:p>
        </w:tc>
      </w:tr>
      <w:tr w:rsidR="003852BA" w:rsidRPr="00A34BB7" w:rsidTr="00BC19A3">
        <w:tc>
          <w:tcPr>
            <w:tcW w:w="6397" w:type="dxa"/>
          </w:tcPr>
          <w:p w:rsidR="003852BA" w:rsidRPr="00A34BB7" w:rsidRDefault="003852BA" w:rsidP="003852BA">
            <w:pPr>
              <w:rPr>
                <w:sz w:val="24"/>
                <w:szCs w:val="24"/>
              </w:rPr>
            </w:pPr>
            <w:r w:rsidRPr="00A34BB7">
              <w:rPr>
                <w:sz w:val="24"/>
                <w:szCs w:val="24"/>
              </w:rPr>
              <w:t>Минимальная длина участка по глубине</w:t>
            </w:r>
          </w:p>
        </w:tc>
        <w:tc>
          <w:tcPr>
            <w:tcW w:w="3469" w:type="dxa"/>
          </w:tcPr>
          <w:p w:rsidR="003852BA" w:rsidRPr="00A34BB7" w:rsidRDefault="003852BA" w:rsidP="003852BA">
            <w:pPr>
              <w:rPr>
                <w:sz w:val="24"/>
                <w:szCs w:val="24"/>
              </w:rPr>
            </w:pPr>
            <w:smartTag w:uri="urn:schemas-microsoft-com:office:smarttags" w:element="metricconverter">
              <w:smartTagPr>
                <w:attr w:name="ProductID" w:val="30 м"/>
              </w:smartTagPr>
              <w:r w:rsidRPr="00A34BB7">
                <w:rPr>
                  <w:sz w:val="24"/>
                  <w:szCs w:val="24"/>
                </w:rPr>
                <w:t>30 м</w:t>
              </w:r>
            </w:smartTag>
          </w:p>
        </w:tc>
      </w:tr>
      <w:tr w:rsidR="003852BA" w:rsidRPr="00A34BB7" w:rsidTr="00BC19A3">
        <w:tc>
          <w:tcPr>
            <w:tcW w:w="9866" w:type="dxa"/>
            <w:gridSpan w:val="2"/>
          </w:tcPr>
          <w:p w:rsidR="003852BA" w:rsidRPr="00A34BB7" w:rsidRDefault="003852BA" w:rsidP="003852BA">
            <w:pPr>
              <w:rPr>
                <w:b/>
                <w:sz w:val="24"/>
                <w:szCs w:val="24"/>
              </w:rPr>
            </w:pPr>
            <w:r w:rsidRPr="00A34BB7">
              <w:rPr>
                <w:b/>
                <w:sz w:val="24"/>
                <w:szCs w:val="24"/>
              </w:rPr>
              <w:t>Предельное количество этажей или предельная высота зданий, строений, сооружений:</w:t>
            </w:r>
          </w:p>
        </w:tc>
      </w:tr>
      <w:tr w:rsidR="003852BA" w:rsidRPr="00A34BB7" w:rsidTr="00BC19A3">
        <w:tc>
          <w:tcPr>
            <w:tcW w:w="6397" w:type="dxa"/>
          </w:tcPr>
          <w:p w:rsidR="003852BA" w:rsidRPr="00A34BB7" w:rsidRDefault="003852BA" w:rsidP="003852BA">
            <w:pPr>
              <w:rPr>
                <w:sz w:val="24"/>
                <w:szCs w:val="24"/>
              </w:rPr>
            </w:pPr>
            <w:r w:rsidRPr="00A34BB7">
              <w:rPr>
                <w:sz w:val="24"/>
                <w:szCs w:val="24"/>
              </w:rPr>
              <w:t>Максимальное количество этажей</w:t>
            </w:r>
          </w:p>
        </w:tc>
        <w:tc>
          <w:tcPr>
            <w:tcW w:w="3469" w:type="dxa"/>
          </w:tcPr>
          <w:p w:rsidR="003852BA" w:rsidRPr="00A34BB7" w:rsidRDefault="003852BA" w:rsidP="003852BA">
            <w:pPr>
              <w:rPr>
                <w:sz w:val="24"/>
                <w:szCs w:val="24"/>
              </w:rPr>
            </w:pPr>
            <w:r w:rsidRPr="00A34BB7">
              <w:rPr>
                <w:sz w:val="24"/>
                <w:szCs w:val="24"/>
              </w:rPr>
              <w:t>3 этажа</w:t>
            </w:r>
          </w:p>
        </w:tc>
      </w:tr>
      <w:tr w:rsidR="003852BA" w:rsidRPr="00A34BB7" w:rsidTr="00BC19A3">
        <w:trPr>
          <w:trHeight w:hRule="exact" w:val="284"/>
        </w:trPr>
        <w:tc>
          <w:tcPr>
            <w:tcW w:w="6397" w:type="dxa"/>
          </w:tcPr>
          <w:p w:rsidR="003852BA" w:rsidRPr="00A34BB7" w:rsidRDefault="003852BA" w:rsidP="003852BA">
            <w:pPr>
              <w:rPr>
                <w:sz w:val="24"/>
                <w:szCs w:val="24"/>
              </w:rPr>
            </w:pPr>
            <w:r w:rsidRPr="00A34BB7">
              <w:rPr>
                <w:sz w:val="24"/>
                <w:szCs w:val="24"/>
              </w:rPr>
              <w:t xml:space="preserve">Максимальная высота  строений, сооружений </w:t>
            </w:r>
          </w:p>
        </w:tc>
        <w:tc>
          <w:tcPr>
            <w:tcW w:w="3469" w:type="dxa"/>
          </w:tcPr>
          <w:p w:rsidR="003852BA" w:rsidRPr="00A34BB7" w:rsidRDefault="003852BA" w:rsidP="003852BA">
            <w:pPr>
              <w:rPr>
                <w:sz w:val="24"/>
                <w:szCs w:val="24"/>
              </w:rPr>
            </w:pPr>
            <w:r w:rsidRPr="00A34BB7">
              <w:rPr>
                <w:sz w:val="24"/>
                <w:szCs w:val="24"/>
              </w:rPr>
              <w:t>20м</w:t>
            </w:r>
          </w:p>
        </w:tc>
      </w:tr>
      <w:tr w:rsidR="003852BA" w:rsidRPr="00A34BB7" w:rsidTr="00BC19A3">
        <w:trPr>
          <w:trHeight w:hRule="exact" w:val="284"/>
        </w:trPr>
        <w:tc>
          <w:tcPr>
            <w:tcW w:w="9866" w:type="dxa"/>
            <w:gridSpan w:val="2"/>
          </w:tcPr>
          <w:p w:rsidR="003852BA" w:rsidRPr="00A34BB7" w:rsidRDefault="003852BA" w:rsidP="003852BA">
            <w:pPr>
              <w:rPr>
                <w:sz w:val="24"/>
                <w:szCs w:val="24"/>
              </w:rPr>
            </w:pPr>
            <w:r w:rsidRPr="00A34BB7">
              <w:rPr>
                <w:sz w:val="24"/>
                <w:szCs w:val="24"/>
              </w:rPr>
              <w:t>Максимальный процент застройки в границах земельного участка:</w:t>
            </w:r>
          </w:p>
        </w:tc>
      </w:tr>
      <w:tr w:rsidR="003852BA" w:rsidRPr="00A34BB7" w:rsidTr="00BC19A3">
        <w:trPr>
          <w:trHeight w:hRule="exact" w:val="284"/>
        </w:trPr>
        <w:tc>
          <w:tcPr>
            <w:tcW w:w="6397" w:type="dxa"/>
          </w:tcPr>
          <w:p w:rsidR="003852BA" w:rsidRPr="00A34BB7" w:rsidRDefault="003852BA" w:rsidP="003852BA">
            <w:pPr>
              <w:rPr>
                <w:sz w:val="24"/>
                <w:szCs w:val="24"/>
              </w:rPr>
            </w:pPr>
            <w:r w:rsidRPr="00A34BB7">
              <w:rPr>
                <w:sz w:val="24"/>
                <w:szCs w:val="24"/>
              </w:rPr>
              <w:t>Максимальный процент застройки</w:t>
            </w:r>
          </w:p>
        </w:tc>
        <w:tc>
          <w:tcPr>
            <w:tcW w:w="3469" w:type="dxa"/>
          </w:tcPr>
          <w:p w:rsidR="003852BA" w:rsidRPr="00A34BB7" w:rsidRDefault="003852BA" w:rsidP="003852BA">
            <w:pPr>
              <w:rPr>
                <w:sz w:val="24"/>
                <w:szCs w:val="24"/>
              </w:rPr>
            </w:pPr>
            <w:r w:rsidRPr="00A34BB7">
              <w:rPr>
                <w:sz w:val="24"/>
                <w:szCs w:val="24"/>
              </w:rPr>
              <w:t>40%</w:t>
            </w:r>
          </w:p>
        </w:tc>
      </w:tr>
      <w:tr w:rsidR="003852BA" w:rsidRPr="00A34BB7" w:rsidTr="00BC19A3">
        <w:tc>
          <w:tcPr>
            <w:tcW w:w="9866" w:type="dxa"/>
            <w:gridSpan w:val="2"/>
          </w:tcPr>
          <w:p w:rsidR="003852BA" w:rsidRPr="00A34BB7" w:rsidRDefault="003852BA" w:rsidP="003852BA">
            <w:pPr>
              <w:rPr>
                <w:b/>
                <w:sz w:val="24"/>
                <w:szCs w:val="24"/>
              </w:rPr>
            </w:pPr>
            <w:r w:rsidRPr="00A34BB7">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3852BA" w:rsidRPr="00A34BB7" w:rsidTr="00BC19A3">
        <w:trPr>
          <w:trHeight w:hRule="exact" w:val="284"/>
        </w:trPr>
        <w:tc>
          <w:tcPr>
            <w:tcW w:w="6397" w:type="dxa"/>
          </w:tcPr>
          <w:p w:rsidR="003852BA" w:rsidRPr="00A34BB7" w:rsidRDefault="003852BA" w:rsidP="003852BA">
            <w:pPr>
              <w:rPr>
                <w:sz w:val="24"/>
                <w:szCs w:val="24"/>
              </w:rPr>
            </w:pPr>
            <w:r w:rsidRPr="00A34BB7">
              <w:rPr>
                <w:sz w:val="24"/>
                <w:szCs w:val="24"/>
              </w:rPr>
              <w:t>Минимальные отступы от границ земельных участков</w:t>
            </w:r>
          </w:p>
        </w:tc>
        <w:tc>
          <w:tcPr>
            <w:tcW w:w="3469" w:type="dxa"/>
          </w:tcPr>
          <w:p w:rsidR="003852BA" w:rsidRPr="00A34BB7" w:rsidRDefault="003852BA" w:rsidP="003852BA">
            <w:pPr>
              <w:rPr>
                <w:sz w:val="24"/>
                <w:szCs w:val="24"/>
              </w:rPr>
            </w:pPr>
            <w:smartTag w:uri="urn:schemas-microsoft-com:office:smarttags" w:element="metricconverter">
              <w:smartTagPr>
                <w:attr w:name="ProductID" w:val="3 м"/>
              </w:smartTagPr>
              <w:r w:rsidRPr="00A34BB7">
                <w:rPr>
                  <w:sz w:val="24"/>
                  <w:szCs w:val="24"/>
                </w:rPr>
                <w:t>3 м</w:t>
              </w:r>
            </w:smartTag>
          </w:p>
          <w:p w:rsidR="003852BA" w:rsidRPr="00A34BB7" w:rsidRDefault="003852BA" w:rsidP="003852BA">
            <w:pPr>
              <w:rPr>
                <w:sz w:val="24"/>
                <w:szCs w:val="24"/>
              </w:rPr>
            </w:pPr>
          </w:p>
        </w:tc>
      </w:tr>
      <w:tr w:rsidR="003852BA" w:rsidRPr="00A34BB7" w:rsidTr="00BC19A3">
        <w:tc>
          <w:tcPr>
            <w:tcW w:w="6397" w:type="dxa"/>
          </w:tcPr>
          <w:p w:rsidR="003852BA" w:rsidRPr="00A34BB7" w:rsidRDefault="003852BA" w:rsidP="003852BA">
            <w:pPr>
              <w:rPr>
                <w:sz w:val="24"/>
                <w:szCs w:val="24"/>
              </w:rPr>
            </w:pPr>
            <w:r w:rsidRPr="00A34BB7">
              <w:rPr>
                <w:sz w:val="24"/>
                <w:szCs w:val="24"/>
              </w:rPr>
              <w:t>Минимальный отступ от красной линии</w:t>
            </w:r>
          </w:p>
        </w:tc>
        <w:tc>
          <w:tcPr>
            <w:tcW w:w="3469" w:type="dxa"/>
          </w:tcPr>
          <w:p w:rsidR="003852BA" w:rsidRPr="00A34BB7" w:rsidRDefault="003852BA" w:rsidP="003852BA">
            <w:pPr>
              <w:rPr>
                <w:sz w:val="24"/>
                <w:szCs w:val="24"/>
              </w:rPr>
            </w:pPr>
            <w:smartTag w:uri="urn:schemas-microsoft-com:office:smarttags" w:element="metricconverter">
              <w:smartTagPr>
                <w:attr w:name="ProductID" w:val="5 м"/>
              </w:smartTagPr>
              <w:r w:rsidRPr="00A34BB7">
                <w:rPr>
                  <w:sz w:val="24"/>
                  <w:szCs w:val="24"/>
                </w:rPr>
                <w:t>5 м</w:t>
              </w:r>
            </w:smartTag>
          </w:p>
        </w:tc>
      </w:tr>
      <w:tr w:rsidR="003852BA" w:rsidRPr="00A34BB7" w:rsidTr="00BC19A3">
        <w:tc>
          <w:tcPr>
            <w:tcW w:w="9866" w:type="dxa"/>
            <w:gridSpan w:val="2"/>
          </w:tcPr>
          <w:p w:rsidR="003852BA" w:rsidRPr="00A34BB7" w:rsidRDefault="003852BA" w:rsidP="003852BA">
            <w:pPr>
              <w:rPr>
                <w:sz w:val="24"/>
                <w:szCs w:val="24"/>
              </w:rPr>
            </w:pPr>
            <w:r w:rsidRPr="00A34BB7">
              <w:rPr>
                <w:sz w:val="24"/>
                <w:szCs w:val="24"/>
              </w:rPr>
              <w:t>Иные показатели:</w:t>
            </w:r>
          </w:p>
        </w:tc>
      </w:tr>
      <w:tr w:rsidR="003852BA" w:rsidRPr="00A34BB7" w:rsidTr="00BC19A3">
        <w:trPr>
          <w:trHeight w:hRule="exact" w:val="284"/>
        </w:trPr>
        <w:tc>
          <w:tcPr>
            <w:tcW w:w="6397" w:type="dxa"/>
          </w:tcPr>
          <w:p w:rsidR="003852BA" w:rsidRPr="00A34BB7" w:rsidRDefault="003852BA" w:rsidP="003852BA">
            <w:pPr>
              <w:rPr>
                <w:sz w:val="24"/>
                <w:szCs w:val="24"/>
              </w:rPr>
            </w:pPr>
            <w:r w:rsidRPr="00A34BB7">
              <w:rPr>
                <w:sz w:val="24"/>
                <w:szCs w:val="24"/>
              </w:rPr>
              <w:t>максимальная высота оград по границам участка</w:t>
            </w:r>
          </w:p>
        </w:tc>
        <w:tc>
          <w:tcPr>
            <w:tcW w:w="3469" w:type="dxa"/>
          </w:tcPr>
          <w:p w:rsidR="003852BA" w:rsidRPr="00A34BB7" w:rsidRDefault="003852BA" w:rsidP="003852BA">
            <w:pPr>
              <w:rPr>
                <w:sz w:val="24"/>
                <w:szCs w:val="24"/>
              </w:rPr>
            </w:pPr>
            <w:smartTag w:uri="urn:schemas-microsoft-com:office:smarttags" w:element="metricconverter">
              <w:smartTagPr>
                <w:attr w:name="ProductID" w:val="1.6 м"/>
              </w:smartTagPr>
              <w:r w:rsidRPr="00A34BB7">
                <w:rPr>
                  <w:sz w:val="24"/>
                  <w:szCs w:val="24"/>
                </w:rPr>
                <w:t>1.6 м</w:t>
              </w:r>
            </w:smartTag>
          </w:p>
          <w:p w:rsidR="003852BA" w:rsidRPr="00A34BB7" w:rsidRDefault="003852BA" w:rsidP="003852BA">
            <w:pPr>
              <w:rPr>
                <w:sz w:val="24"/>
                <w:szCs w:val="24"/>
              </w:rPr>
            </w:pPr>
          </w:p>
        </w:tc>
      </w:tr>
    </w:tbl>
    <w:p w:rsidR="003852BA" w:rsidRPr="00A34BB7" w:rsidRDefault="003852BA" w:rsidP="003852BA">
      <w:pPr>
        <w:rPr>
          <w:sz w:val="24"/>
          <w:szCs w:val="24"/>
        </w:rPr>
      </w:pPr>
    </w:p>
    <w:p w:rsidR="003852BA" w:rsidRPr="00A34BB7" w:rsidRDefault="003852BA" w:rsidP="003852BA">
      <w:pPr>
        <w:rPr>
          <w:sz w:val="24"/>
          <w:szCs w:val="24"/>
        </w:rPr>
      </w:pPr>
      <w:r w:rsidRPr="00A34BB7">
        <w:rPr>
          <w:sz w:val="24"/>
          <w:szCs w:val="24"/>
        </w:rPr>
        <w:t xml:space="preserve">2. Зона </w:t>
      </w:r>
      <w:r w:rsidRPr="00A34BB7">
        <w:rPr>
          <w:b/>
          <w:sz w:val="24"/>
          <w:szCs w:val="24"/>
        </w:rPr>
        <w:t>Ж-2</w:t>
      </w:r>
      <w:r w:rsidRPr="00A34BB7">
        <w:rPr>
          <w:sz w:val="24"/>
          <w:szCs w:val="24"/>
        </w:rPr>
        <w:t xml:space="preserve"> (для нового строительства) выделена для создания правовых условий формирования территорий для размещения:</w:t>
      </w:r>
    </w:p>
    <w:p w:rsidR="003852BA" w:rsidRPr="00A34BB7" w:rsidRDefault="003852BA" w:rsidP="003852BA">
      <w:pPr>
        <w:rPr>
          <w:sz w:val="24"/>
          <w:szCs w:val="24"/>
        </w:rPr>
      </w:pPr>
      <w:r w:rsidRPr="00A34BB7">
        <w:rPr>
          <w:sz w:val="24"/>
          <w:szCs w:val="24"/>
        </w:rPr>
        <w:t>-  Размещение малоэтажного многоквартирного жилого дома (дом, пригодный для постоянного проживания, высотой до 4 этажей, включая мансардный);</w:t>
      </w:r>
    </w:p>
    <w:p w:rsidR="003852BA" w:rsidRPr="00A34BB7" w:rsidRDefault="003852BA" w:rsidP="003852BA">
      <w:pPr>
        <w:rPr>
          <w:sz w:val="24"/>
          <w:szCs w:val="24"/>
        </w:rPr>
      </w:pPr>
      <w:r w:rsidRPr="00A34BB7">
        <w:rPr>
          <w:sz w:val="24"/>
          <w:szCs w:val="24"/>
        </w:rPr>
        <w:t>разведение декоративных и плодовых деревьев, овощных и ягодных культур;</w:t>
      </w:r>
    </w:p>
    <w:p w:rsidR="003852BA" w:rsidRPr="00A34BB7" w:rsidRDefault="003852BA" w:rsidP="003852BA">
      <w:pPr>
        <w:rPr>
          <w:sz w:val="24"/>
          <w:szCs w:val="24"/>
        </w:rPr>
      </w:pPr>
      <w:r w:rsidRPr="00A34BB7">
        <w:rPr>
          <w:sz w:val="24"/>
          <w:szCs w:val="24"/>
        </w:rPr>
        <w:t>размещение индивидуальных гаражей и иных вспомогательных сооружений;</w:t>
      </w:r>
    </w:p>
    <w:p w:rsidR="003852BA" w:rsidRPr="00A34BB7" w:rsidRDefault="003852BA" w:rsidP="003852BA">
      <w:pPr>
        <w:rPr>
          <w:sz w:val="24"/>
          <w:szCs w:val="24"/>
        </w:rPr>
      </w:pPr>
      <w:r w:rsidRPr="00A34BB7">
        <w:rPr>
          <w:sz w:val="24"/>
          <w:szCs w:val="24"/>
        </w:rPr>
        <w:t>обустройство спортивных и детских площадок, площадок отдыха;</w:t>
      </w:r>
    </w:p>
    <w:p w:rsidR="003852BA" w:rsidRPr="00A34BB7" w:rsidRDefault="003852BA" w:rsidP="003852BA">
      <w:pPr>
        <w:rPr>
          <w:sz w:val="24"/>
          <w:szCs w:val="24"/>
        </w:rPr>
      </w:pPr>
      <w:r w:rsidRPr="00A34BB7">
        <w:rPr>
          <w:sz w:val="24"/>
          <w:szCs w:val="24"/>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p w:rsidR="003852BA" w:rsidRPr="00A34BB7" w:rsidRDefault="003852BA" w:rsidP="003852BA">
      <w:pPr>
        <w:rPr>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1"/>
        <w:gridCol w:w="8788"/>
      </w:tblGrid>
      <w:tr w:rsidR="003852BA" w:rsidRPr="00A34BB7" w:rsidTr="00BC19A3">
        <w:tc>
          <w:tcPr>
            <w:tcW w:w="1101" w:type="dxa"/>
            <w:tcBorders>
              <w:top w:val="single" w:sz="4" w:space="0" w:color="000000"/>
              <w:left w:val="single" w:sz="4" w:space="0" w:color="000000"/>
              <w:bottom w:val="single" w:sz="4" w:space="0" w:color="000000"/>
              <w:right w:val="single" w:sz="4" w:space="0" w:color="000000"/>
            </w:tcBorders>
            <w:shd w:val="pct5" w:color="auto" w:fill="auto"/>
            <w:vAlign w:val="center"/>
          </w:tcPr>
          <w:p w:rsidR="003852BA" w:rsidRPr="00A34BB7" w:rsidRDefault="003852BA" w:rsidP="003852BA">
            <w:pPr>
              <w:rPr>
                <w:sz w:val="24"/>
                <w:szCs w:val="24"/>
              </w:rPr>
            </w:pPr>
          </w:p>
        </w:tc>
        <w:tc>
          <w:tcPr>
            <w:tcW w:w="8788" w:type="dxa"/>
            <w:tcBorders>
              <w:top w:val="single" w:sz="4" w:space="0" w:color="000000"/>
              <w:left w:val="single" w:sz="4" w:space="0" w:color="000000"/>
              <w:bottom w:val="single" w:sz="4" w:space="0" w:color="000000"/>
              <w:right w:val="single" w:sz="4" w:space="0" w:color="000000"/>
            </w:tcBorders>
            <w:shd w:val="pct5" w:color="auto" w:fill="auto"/>
          </w:tcPr>
          <w:p w:rsidR="003852BA" w:rsidRPr="00A34BB7" w:rsidRDefault="003852BA" w:rsidP="003852BA">
            <w:pPr>
              <w:rPr>
                <w:sz w:val="24"/>
                <w:szCs w:val="24"/>
              </w:rPr>
            </w:pPr>
            <w:r w:rsidRPr="00A34BB7">
              <w:rPr>
                <w:sz w:val="24"/>
                <w:szCs w:val="24"/>
              </w:rPr>
              <w:t>Вид разрешенного использования</w:t>
            </w:r>
          </w:p>
        </w:tc>
      </w:tr>
      <w:tr w:rsidR="003852BA" w:rsidRPr="00A34BB7" w:rsidTr="00BC19A3">
        <w:trPr>
          <w:trHeight w:hRule="exact" w:val="340"/>
        </w:trPr>
        <w:tc>
          <w:tcPr>
            <w:tcW w:w="1101" w:type="dxa"/>
            <w:tcBorders>
              <w:top w:val="single" w:sz="4" w:space="0" w:color="000000"/>
              <w:left w:val="single" w:sz="4" w:space="0" w:color="000000"/>
              <w:bottom w:val="single" w:sz="4" w:space="0" w:color="000000"/>
              <w:right w:val="single" w:sz="4" w:space="0" w:color="000000"/>
            </w:tcBorders>
            <w:shd w:val="pct5" w:color="auto" w:fill="auto"/>
            <w:vAlign w:val="center"/>
          </w:tcPr>
          <w:p w:rsidR="003852BA" w:rsidRPr="00A34BB7" w:rsidRDefault="003852BA" w:rsidP="003852BA">
            <w:pPr>
              <w:rPr>
                <w:sz w:val="24"/>
                <w:szCs w:val="24"/>
              </w:rPr>
            </w:pPr>
            <w:r w:rsidRPr="00A34BB7">
              <w:rPr>
                <w:sz w:val="24"/>
                <w:szCs w:val="24"/>
              </w:rPr>
              <w:t>Код</w:t>
            </w:r>
          </w:p>
        </w:tc>
        <w:tc>
          <w:tcPr>
            <w:tcW w:w="8788" w:type="dxa"/>
            <w:tcBorders>
              <w:top w:val="single" w:sz="4" w:space="0" w:color="000000"/>
              <w:left w:val="single" w:sz="4" w:space="0" w:color="000000"/>
              <w:bottom w:val="single" w:sz="4" w:space="0" w:color="000000"/>
              <w:right w:val="single" w:sz="4" w:space="0" w:color="000000"/>
            </w:tcBorders>
            <w:shd w:val="pct5" w:color="auto" w:fill="auto"/>
            <w:vAlign w:val="center"/>
          </w:tcPr>
          <w:p w:rsidR="003852BA" w:rsidRPr="00A34BB7" w:rsidRDefault="003852BA" w:rsidP="003852BA">
            <w:pPr>
              <w:rPr>
                <w:sz w:val="24"/>
                <w:szCs w:val="24"/>
              </w:rPr>
            </w:pPr>
            <w:r w:rsidRPr="00A34BB7">
              <w:rPr>
                <w:sz w:val="24"/>
                <w:szCs w:val="24"/>
              </w:rPr>
              <w:t>Основные виды разрешенного использования земельных участков.</w:t>
            </w:r>
          </w:p>
        </w:tc>
      </w:tr>
      <w:tr w:rsidR="003852BA" w:rsidRPr="00A34BB7" w:rsidTr="00BC19A3">
        <w:tc>
          <w:tcPr>
            <w:tcW w:w="1101" w:type="dxa"/>
            <w:tcBorders>
              <w:top w:val="single" w:sz="4" w:space="0" w:color="000000"/>
              <w:left w:val="single" w:sz="4" w:space="0" w:color="000000"/>
              <w:bottom w:val="single" w:sz="4" w:space="0" w:color="000000"/>
              <w:right w:val="single" w:sz="4" w:space="0" w:color="000000"/>
            </w:tcBorders>
            <w:vAlign w:val="center"/>
          </w:tcPr>
          <w:p w:rsidR="003852BA" w:rsidRPr="00A34BB7" w:rsidRDefault="003852BA" w:rsidP="003852BA">
            <w:pPr>
              <w:rPr>
                <w:sz w:val="24"/>
                <w:szCs w:val="24"/>
              </w:rPr>
            </w:pPr>
            <w:r w:rsidRPr="00A34BB7">
              <w:rPr>
                <w:sz w:val="24"/>
                <w:szCs w:val="24"/>
              </w:rPr>
              <w:t>2.1.1</w:t>
            </w:r>
          </w:p>
        </w:tc>
        <w:tc>
          <w:tcPr>
            <w:tcW w:w="8788" w:type="dxa"/>
            <w:tcBorders>
              <w:top w:val="single" w:sz="4" w:space="0" w:color="000000"/>
              <w:left w:val="single" w:sz="4" w:space="0" w:color="000000"/>
              <w:bottom w:val="single" w:sz="4" w:space="0" w:color="000000"/>
              <w:right w:val="single" w:sz="4" w:space="0" w:color="000000"/>
            </w:tcBorders>
            <w:vAlign w:val="center"/>
          </w:tcPr>
          <w:p w:rsidR="003852BA" w:rsidRPr="00A34BB7" w:rsidRDefault="003852BA" w:rsidP="003852BA">
            <w:pPr>
              <w:rPr>
                <w:sz w:val="24"/>
                <w:szCs w:val="24"/>
              </w:rPr>
            </w:pPr>
            <w:r w:rsidRPr="00A34BB7">
              <w:rPr>
                <w:sz w:val="24"/>
                <w:szCs w:val="24"/>
              </w:rPr>
              <w:t>Малоэтажная многоквартирная жилая застройка</w:t>
            </w:r>
          </w:p>
        </w:tc>
      </w:tr>
      <w:tr w:rsidR="003852BA" w:rsidRPr="00A34BB7" w:rsidTr="00BC19A3">
        <w:tc>
          <w:tcPr>
            <w:tcW w:w="1101" w:type="dxa"/>
            <w:tcBorders>
              <w:top w:val="single" w:sz="4" w:space="0" w:color="000000"/>
              <w:left w:val="single" w:sz="4" w:space="0" w:color="000000"/>
              <w:bottom w:val="single" w:sz="4" w:space="0" w:color="000000"/>
              <w:right w:val="single" w:sz="4" w:space="0" w:color="000000"/>
            </w:tcBorders>
            <w:vAlign w:val="center"/>
          </w:tcPr>
          <w:p w:rsidR="003852BA" w:rsidRPr="00A34BB7" w:rsidRDefault="003852BA" w:rsidP="003852BA">
            <w:pPr>
              <w:rPr>
                <w:sz w:val="24"/>
                <w:szCs w:val="24"/>
              </w:rPr>
            </w:pPr>
            <w:r w:rsidRPr="00A34BB7">
              <w:rPr>
                <w:sz w:val="24"/>
                <w:szCs w:val="24"/>
              </w:rPr>
              <w:t>2.7</w:t>
            </w:r>
          </w:p>
        </w:tc>
        <w:tc>
          <w:tcPr>
            <w:tcW w:w="8788" w:type="dxa"/>
            <w:tcBorders>
              <w:top w:val="single" w:sz="4" w:space="0" w:color="000000"/>
              <w:left w:val="single" w:sz="4" w:space="0" w:color="000000"/>
              <w:bottom w:val="single" w:sz="4" w:space="0" w:color="000000"/>
              <w:right w:val="single" w:sz="4" w:space="0" w:color="000000"/>
            </w:tcBorders>
          </w:tcPr>
          <w:p w:rsidR="003852BA" w:rsidRPr="00A34BB7" w:rsidRDefault="003852BA" w:rsidP="003852BA">
            <w:pPr>
              <w:rPr>
                <w:sz w:val="24"/>
                <w:szCs w:val="24"/>
              </w:rPr>
            </w:pPr>
            <w:r w:rsidRPr="00A34BB7">
              <w:rPr>
                <w:sz w:val="24"/>
                <w:szCs w:val="24"/>
              </w:rPr>
              <w:t>Обслуживание жилой застройки</w:t>
            </w:r>
          </w:p>
        </w:tc>
      </w:tr>
      <w:tr w:rsidR="003852BA" w:rsidRPr="00A34BB7" w:rsidTr="00BC19A3">
        <w:tc>
          <w:tcPr>
            <w:tcW w:w="1101" w:type="dxa"/>
            <w:tcBorders>
              <w:top w:val="single" w:sz="4" w:space="0" w:color="000000"/>
              <w:left w:val="single" w:sz="4" w:space="0" w:color="000000"/>
              <w:bottom w:val="single" w:sz="4" w:space="0" w:color="000000"/>
              <w:right w:val="single" w:sz="4" w:space="0" w:color="000000"/>
            </w:tcBorders>
            <w:vAlign w:val="center"/>
          </w:tcPr>
          <w:p w:rsidR="003852BA" w:rsidRPr="00A34BB7" w:rsidRDefault="003852BA" w:rsidP="003852BA">
            <w:pPr>
              <w:rPr>
                <w:sz w:val="24"/>
                <w:szCs w:val="24"/>
              </w:rPr>
            </w:pPr>
            <w:r w:rsidRPr="00A34BB7">
              <w:rPr>
                <w:sz w:val="24"/>
                <w:szCs w:val="24"/>
              </w:rPr>
              <w:t>3.1</w:t>
            </w:r>
          </w:p>
        </w:tc>
        <w:tc>
          <w:tcPr>
            <w:tcW w:w="8788" w:type="dxa"/>
            <w:tcBorders>
              <w:top w:val="single" w:sz="4" w:space="0" w:color="000000"/>
              <w:left w:val="single" w:sz="4" w:space="0" w:color="000000"/>
              <w:bottom w:val="single" w:sz="4" w:space="0" w:color="000000"/>
              <w:right w:val="single" w:sz="4" w:space="0" w:color="000000"/>
            </w:tcBorders>
          </w:tcPr>
          <w:p w:rsidR="003852BA" w:rsidRPr="00A34BB7" w:rsidRDefault="003852BA" w:rsidP="003852BA">
            <w:pPr>
              <w:rPr>
                <w:sz w:val="24"/>
                <w:szCs w:val="24"/>
              </w:rPr>
            </w:pPr>
            <w:r w:rsidRPr="00A34BB7">
              <w:rPr>
                <w:sz w:val="24"/>
                <w:szCs w:val="24"/>
              </w:rPr>
              <w:t>Коммунальное обслуживание</w:t>
            </w:r>
          </w:p>
        </w:tc>
      </w:tr>
      <w:tr w:rsidR="003852BA" w:rsidRPr="00A34BB7" w:rsidTr="00BC19A3">
        <w:tc>
          <w:tcPr>
            <w:tcW w:w="1101" w:type="dxa"/>
            <w:tcBorders>
              <w:top w:val="single" w:sz="4" w:space="0" w:color="000000"/>
              <w:left w:val="single" w:sz="4" w:space="0" w:color="000000"/>
              <w:bottom w:val="single" w:sz="4" w:space="0" w:color="000000"/>
              <w:right w:val="single" w:sz="4" w:space="0" w:color="000000"/>
            </w:tcBorders>
            <w:vAlign w:val="center"/>
          </w:tcPr>
          <w:p w:rsidR="003852BA" w:rsidRPr="00A34BB7" w:rsidRDefault="003852BA" w:rsidP="003852BA">
            <w:pPr>
              <w:rPr>
                <w:sz w:val="24"/>
                <w:szCs w:val="24"/>
              </w:rPr>
            </w:pPr>
            <w:r w:rsidRPr="00A34BB7">
              <w:rPr>
                <w:sz w:val="24"/>
                <w:szCs w:val="24"/>
              </w:rPr>
              <w:t>3.2.</w:t>
            </w:r>
          </w:p>
        </w:tc>
        <w:tc>
          <w:tcPr>
            <w:tcW w:w="8788" w:type="dxa"/>
            <w:tcBorders>
              <w:top w:val="single" w:sz="4" w:space="0" w:color="000000"/>
              <w:left w:val="single" w:sz="4" w:space="0" w:color="000000"/>
              <w:bottom w:val="single" w:sz="4" w:space="0" w:color="000000"/>
              <w:right w:val="single" w:sz="4" w:space="0" w:color="000000"/>
            </w:tcBorders>
          </w:tcPr>
          <w:p w:rsidR="003852BA" w:rsidRPr="00A34BB7" w:rsidRDefault="003852BA" w:rsidP="003852BA">
            <w:pPr>
              <w:rPr>
                <w:sz w:val="24"/>
                <w:szCs w:val="24"/>
              </w:rPr>
            </w:pPr>
            <w:r w:rsidRPr="00A34BB7">
              <w:rPr>
                <w:sz w:val="24"/>
                <w:szCs w:val="24"/>
              </w:rPr>
              <w:t>Социальное обслуживание</w:t>
            </w:r>
          </w:p>
        </w:tc>
      </w:tr>
      <w:tr w:rsidR="003852BA" w:rsidRPr="00A34BB7" w:rsidTr="00BC19A3">
        <w:tc>
          <w:tcPr>
            <w:tcW w:w="1101" w:type="dxa"/>
            <w:tcBorders>
              <w:top w:val="single" w:sz="4" w:space="0" w:color="000000"/>
              <w:left w:val="single" w:sz="4" w:space="0" w:color="000000"/>
              <w:bottom w:val="single" w:sz="4" w:space="0" w:color="000000"/>
              <w:right w:val="single" w:sz="4" w:space="0" w:color="000000"/>
            </w:tcBorders>
            <w:vAlign w:val="center"/>
          </w:tcPr>
          <w:p w:rsidR="003852BA" w:rsidRPr="00A34BB7" w:rsidRDefault="003852BA" w:rsidP="003852BA">
            <w:pPr>
              <w:rPr>
                <w:sz w:val="24"/>
                <w:szCs w:val="24"/>
              </w:rPr>
            </w:pPr>
            <w:r w:rsidRPr="00A34BB7">
              <w:rPr>
                <w:sz w:val="24"/>
                <w:szCs w:val="24"/>
              </w:rPr>
              <w:t>3.4.1</w:t>
            </w:r>
          </w:p>
        </w:tc>
        <w:tc>
          <w:tcPr>
            <w:tcW w:w="8788" w:type="dxa"/>
            <w:tcBorders>
              <w:top w:val="single" w:sz="4" w:space="0" w:color="000000"/>
              <w:left w:val="single" w:sz="4" w:space="0" w:color="000000"/>
              <w:bottom w:val="single" w:sz="4" w:space="0" w:color="000000"/>
              <w:right w:val="single" w:sz="4" w:space="0" w:color="000000"/>
            </w:tcBorders>
            <w:vAlign w:val="center"/>
          </w:tcPr>
          <w:p w:rsidR="003852BA" w:rsidRPr="00A34BB7" w:rsidRDefault="003852BA" w:rsidP="003852BA">
            <w:pPr>
              <w:rPr>
                <w:sz w:val="24"/>
                <w:szCs w:val="24"/>
              </w:rPr>
            </w:pPr>
            <w:r w:rsidRPr="00A34BB7">
              <w:rPr>
                <w:sz w:val="24"/>
                <w:szCs w:val="24"/>
              </w:rPr>
              <w:t>Амбулаторно-поликлиническое обслуживание</w:t>
            </w:r>
          </w:p>
        </w:tc>
      </w:tr>
      <w:tr w:rsidR="003852BA" w:rsidRPr="00A34BB7" w:rsidTr="00BC19A3">
        <w:tc>
          <w:tcPr>
            <w:tcW w:w="1101" w:type="dxa"/>
            <w:tcBorders>
              <w:top w:val="single" w:sz="4" w:space="0" w:color="000000"/>
              <w:left w:val="single" w:sz="4" w:space="0" w:color="000000"/>
              <w:bottom w:val="single" w:sz="4" w:space="0" w:color="000000"/>
              <w:right w:val="single" w:sz="4" w:space="0" w:color="000000"/>
            </w:tcBorders>
            <w:vAlign w:val="center"/>
          </w:tcPr>
          <w:p w:rsidR="003852BA" w:rsidRPr="00A34BB7" w:rsidRDefault="003852BA" w:rsidP="003852BA">
            <w:pPr>
              <w:rPr>
                <w:sz w:val="24"/>
                <w:szCs w:val="24"/>
              </w:rPr>
            </w:pPr>
            <w:r w:rsidRPr="00A34BB7">
              <w:rPr>
                <w:sz w:val="24"/>
                <w:szCs w:val="24"/>
              </w:rPr>
              <w:t>3.5.1</w:t>
            </w:r>
          </w:p>
        </w:tc>
        <w:tc>
          <w:tcPr>
            <w:tcW w:w="8788" w:type="dxa"/>
            <w:tcBorders>
              <w:top w:val="single" w:sz="4" w:space="0" w:color="000000"/>
              <w:left w:val="single" w:sz="4" w:space="0" w:color="000000"/>
              <w:bottom w:val="single" w:sz="4" w:space="0" w:color="000000"/>
              <w:right w:val="single" w:sz="4" w:space="0" w:color="000000"/>
            </w:tcBorders>
          </w:tcPr>
          <w:p w:rsidR="003852BA" w:rsidRPr="00A34BB7" w:rsidRDefault="003852BA" w:rsidP="003852BA">
            <w:pPr>
              <w:rPr>
                <w:sz w:val="24"/>
                <w:szCs w:val="24"/>
              </w:rPr>
            </w:pPr>
            <w:r w:rsidRPr="00A34BB7">
              <w:rPr>
                <w:sz w:val="24"/>
                <w:szCs w:val="24"/>
              </w:rPr>
              <w:t>Дошкольное, начальное и среднее образование (частные)</w:t>
            </w:r>
          </w:p>
        </w:tc>
      </w:tr>
      <w:tr w:rsidR="003852BA" w:rsidRPr="00A34BB7" w:rsidTr="00BC19A3">
        <w:tc>
          <w:tcPr>
            <w:tcW w:w="11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52BA" w:rsidRPr="00A34BB7" w:rsidRDefault="003852BA" w:rsidP="003852BA">
            <w:pPr>
              <w:rPr>
                <w:sz w:val="24"/>
                <w:szCs w:val="24"/>
              </w:rPr>
            </w:pPr>
            <w:r w:rsidRPr="00A34BB7">
              <w:rPr>
                <w:sz w:val="24"/>
                <w:szCs w:val="24"/>
              </w:rPr>
              <w:t>12.0</w:t>
            </w:r>
          </w:p>
        </w:tc>
        <w:tc>
          <w:tcPr>
            <w:tcW w:w="8788" w:type="dxa"/>
            <w:tcBorders>
              <w:top w:val="single" w:sz="4" w:space="0" w:color="000000"/>
              <w:left w:val="single" w:sz="4" w:space="0" w:color="000000"/>
              <w:bottom w:val="single" w:sz="4" w:space="0" w:color="000000"/>
              <w:right w:val="single" w:sz="4" w:space="0" w:color="000000"/>
            </w:tcBorders>
            <w:shd w:val="clear" w:color="auto" w:fill="auto"/>
          </w:tcPr>
          <w:p w:rsidR="003852BA" w:rsidRPr="00A34BB7" w:rsidRDefault="003852BA" w:rsidP="003852BA">
            <w:pPr>
              <w:rPr>
                <w:sz w:val="24"/>
                <w:szCs w:val="24"/>
              </w:rPr>
            </w:pPr>
            <w:r w:rsidRPr="00A34BB7">
              <w:rPr>
                <w:sz w:val="24"/>
                <w:szCs w:val="24"/>
              </w:rPr>
              <w:t>Земельные участки (территории) общего пользования</w:t>
            </w:r>
          </w:p>
        </w:tc>
      </w:tr>
      <w:tr w:rsidR="003852BA" w:rsidRPr="00A34BB7" w:rsidTr="00BC19A3">
        <w:trPr>
          <w:trHeight w:hRule="exact" w:val="340"/>
        </w:trPr>
        <w:tc>
          <w:tcPr>
            <w:tcW w:w="1101" w:type="dxa"/>
            <w:tcBorders>
              <w:top w:val="single" w:sz="4" w:space="0" w:color="000000"/>
              <w:left w:val="single" w:sz="4" w:space="0" w:color="000000"/>
              <w:bottom w:val="single" w:sz="4" w:space="0" w:color="000000"/>
              <w:right w:val="single" w:sz="4" w:space="0" w:color="000000"/>
            </w:tcBorders>
            <w:shd w:val="pct5" w:color="auto" w:fill="auto"/>
            <w:vAlign w:val="center"/>
          </w:tcPr>
          <w:p w:rsidR="003852BA" w:rsidRPr="00A34BB7" w:rsidRDefault="003852BA" w:rsidP="003852BA">
            <w:pPr>
              <w:rPr>
                <w:sz w:val="24"/>
                <w:szCs w:val="24"/>
              </w:rPr>
            </w:pPr>
            <w:r w:rsidRPr="00A34BB7">
              <w:rPr>
                <w:sz w:val="24"/>
                <w:szCs w:val="24"/>
              </w:rPr>
              <w:t>Код</w:t>
            </w:r>
          </w:p>
        </w:tc>
        <w:tc>
          <w:tcPr>
            <w:tcW w:w="8788" w:type="dxa"/>
            <w:tcBorders>
              <w:top w:val="single" w:sz="4" w:space="0" w:color="000000"/>
              <w:left w:val="single" w:sz="4" w:space="0" w:color="000000"/>
              <w:bottom w:val="single" w:sz="4" w:space="0" w:color="000000"/>
              <w:right w:val="single" w:sz="4" w:space="0" w:color="000000"/>
            </w:tcBorders>
            <w:shd w:val="pct5" w:color="auto" w:fill="auto"/>
          </w:tcPr>
          <w:p w:rsidR="003852BA" w:rsidRPr="00A34BB7" w:rsidRDefault="003852BA" w:rsidP="003852BA">
            <w:pPr>
              <w:rPr>
                <w:sz w:val="24"/>
                <w:szCs w:val="24"/>
              </w:rPr>
            </w:pPr>
            <w:r w:rsidRPr="00A34BB7">
              <w:rPr>
                <w:sz w:val="24"/>
                <w:szCs w:val="24"/>
              </w:rPr>
              <w:t>Вспомогательные виды разрешённого использования</w:t>
            </w:r>
          </w:p>
        </w:tc>
      </w:tr>
      <w:tr w:rsidR="003852BA" w:rsidRPr="00A34BB7" w:rsidTr="00BC19A3">
        <w:tc>
          <w:tcPr>
            <w:tcW w:w="1101" w:type="dxa"/>
            <w:tcBorders>
              <w:top w:val="single" w:sz="4" w:space="0" w:color="000000"/>
              <w:left w:val="single" w:sz="4" w:space="0" w:color="000000"/>
              <w:bottom w:val="single" w:sz="4" w:space="0" w:color="000000"/>
              <w:right w:val="single" w:sz="4" w:space="0" w:color="000000"/>
            </w:tcBorders>
            <w:vAlign w:val="center"/>
          </w:tcPr>
          <w:p w:rsidR="003852BA" w:rsidRPr="00A34BB7" w:rsidRDefault="003852BA" w:rsidP="003852BA">
            <w:pPr>
              <w:rPr>
                <w:sz w:val="24"/>
                <w:szCs w:val="24"/>
              </w:rPr>
            </w:pPr>
          </w:p>
        </w:tc>
        <w:tc>
          <w:tcPr>
            <w:tcW w:w="8788" w:type="dxa"/>
            <w:tcBorders>
              <w:top w:val="single" w:sz="4" w:space="0" w:color="000000"/>
              <w:left w:val="single" w:sz="4" w:space="0" w:color="000000"/>
              <w:bottom w:val="single" w:sz="4" w:space="0" w:color="000000"/>
              <w:right w:val="single" w:sz="4" w:space="0" w:color="000000"/>
            </w:tcBorders>
          </w:tcPr>
          <w:p w:rsidR="003852BA" w:rsidRPr="00A34BB7" w:rsidRDefault="003852BA" w:rsidP="003852BA">
            <w:pPr>
              <w:rPr>
                <w:sz w:val="24"/>
                <w:szCs w:val="24"/>
              </w:rPr>
            </w:pPr>
            <w:r w:rsidRPr="00A34BB7">
              <w:rPr>
                <w:sz w:val="24"/>
                <w:szCs w:val="24"/>
              </w:rPr>
              <w:t>Виды разрешенного использования не установлены</w:t>
            </w:r>
          </w:p>
        </w:tc>
      </w:tr>
      <w:tr w:rsidR="003852BA" w:rsidRPr="00A34BB7" w:rsidTr="00BC19A3">
        <w:trPr>
          <w:trHeight w:hRule="exact" w:val="340"/>
        </w:trPr>
        <w:tc>
          <w:tcPr>
            <w:tcW w:w="1101" w:type="dxa"/>
            <w:tcBorders>
              <w:top w:val="single" w:sz="4" w:space="0" w:color="000000"/>
              <w:left w:val="single" w:sz="4" w:space="0" w:color="000000"/>
              <w:bottom w:val="single" w:sz="4" w:space="0" w:color="000000"/>
              <w:right w:val="single" w:sz="4" w:space="0" w:color="000000"/>
            </w:tcBorders>
            <w:shd w:val="pct5" w:color="auto" w:fill="auto"/>
            <w:vAlign w:val="center"/>
          </w:tcPr>
          <w:p w:rsidR="003852BA" w:rsidRPr="00A34BB7" w:rsidRDefault="003852BA" w:rsidP="003852BA">
            <w:pPr>
              <w:rPr>
                <w:sz w:val="24"/>
                <w:szCs w:val="24"/>
              </w:rPr>
            </w:pPr>
            <w:r w:rsidRPr="00A34BB7">
              <w:rPr>
                <w:sz w:val="24"/>
                <w:szCs w:val="24"/>
              </w:rPr>
              <w:t>Код</w:t>
            </w:r>
          </w:p>
        </w:tc>
        <w:tc>
          <w:tcPr>
            <w:tcW w:w="8788" w:type="dxa"/>
            <w:tcBorders>
              <w:top w:val="single" w:sz="4" w:space="0" w:color="000000"/>
              <w:left w:val="single" w:sz="4" w:space="0" w:color="000000"/>
              <w:bottom w:val="single" w:sz="4" w:space="0" w:color="000000"/>
              <w:right w:val="single" w:sz="4" w:space="0" w:color="000000"/>
            </w:tcBorders>
            <w:shd w:val="pct5" w:color="auto" w:fill="auto"/>
          </w:tcPr>
          <w:p w:rsidR="003852BA" w:rsidRPr="00A34BB7" w:rsidRDefault="003852BA" w:rsidP="003852BA">
            <w:pPr>
              <w:rPr>
                <w:sz w:val="24"/>
                <w:szCs w:val="24"/>
              </w:rPr>
            </w:pPr>
            <w:r w:rsidRPr="00A34BB7">
              <w:rPr>
                <w:sz w:val="24"/>
                <w:szCs w:val="24"/>
              </w:rPr>
              <w:t>Условно разрешенные виды разрешённого использования</w:t>
            </w:r>
          </w:p>
        </w:tc>
      </w:tr>
      <w:tr w:rsidR="003852BA" w:rsidRPr="00A34BB7" w:rsidTr="00BC19A3">
        <w:tc>
          <w:tcPr>
            <w:tcW w:w="1101" w:type="dxa"/>
            <w:tcBorders>
              <w:top w:val="single" w:sz="4" w:space="0" w:color="000000"/>
              <w:left w:val="single" w:sz="4" w:space="0" w:color="000000"/>
              <w:bottom w:val="single" w:sz="4" w:space="0" w:color="000000"/>
              <w:right w:val="single" w:sz="4" w:space="0" w:color="000000"/>
            </w:tcBorders>
            <w:vAlign w:val="center"/>
          </w:tcPr>
          <w:p w:rsidR="003852BA" w:rsidRPr="00A34BB7" w:rsidRDefault="003852BA" w:rsidP="003852BA">
            <w:pPr>
              <w:rPr>
                <w:sz w:val="24"/>
                <w:szCs w:val="24"/>
              </w:rPr>
            </w:pPr>
            <w:r w:rsidRPr="00A34BB7">
              <w:rPr>
                <w:sz w:val="24"/>
                <w:szCs w:val="24"/>
              </w:rPr>
              <w:t>3.3</w:t>
            </w:r>
          </w:p>
        </w:tc>
        <w:tc>
          <w:tcPr>
            <w:tcW w:w="8788" w:type="dxa"/>
            <w:tcBorders>
              <w:top w:val="single" w:sz="4" w:space="0" w:color="000000"/>
              <w:left w:val="single" w:sz="4" w:space="0" w:color="000000"/>
              <w:bottom w:val="single" w:sz="4" w:space="0" w:color="000000"/>
              <w:right w:val="single" w:sz="4" w:space="0" w:color="000000"/>
            </w:tcBorders>
            <w:vAlign w:val="center"/>
          </w:tcPr>
          <w:p w:rsidR="003852BA" w:rsidRPr="00A34BB7" w:rsidRDefault="003852BA" w:rsidP="003852BA">
            <w:pPr>
              <w:rPr>
                <w:sz w:val="24"/>
                <w:szCs w:val="24"/>
              </w:rPr>
            </w:pPr>
            <w:r w:rsidRPr="00A34BB7">
              <w:rPr>
                <w:sz w:val="24"/>
                <w:szCs w:val="24"/>
              </w:rPr>
              <w:t>Бытовое обслуживание</w:t>
            </w:r>
          </w:p>
        </w:tc>
      </w:tr>
      <w:tr w:rsidR="003852BA" w:rsidRPr="00A34BB7" w:rsidTr="00BC19A3">
        <w:tc>
          <w:tcPr>
            <w:tcW w:w="1101" w:type="dxa"/>
            <w:tcBorders>
              <w:top w:val="single" w:sz="4" w:space="0" w:color="000000"/>
              <w:left w:val="single" w:sz="4" w:space="0" w:color="000000"/>
              <w:bottom w:val="single" w:sz="4" w:space="0" w:color="000000"/>
              <w:right w:val="single" w:sz="4" w:space="0" w:color="000000"/>
            </w:tcBorders>
            <w:vAlign w:val="center"/>
          </w:tcPr>
          <w:p w:rsidR="003852BA" w:rsidRPr="00A34BB7" w:rsidRDefault="003852BA" w:rsidP="003852BA">
            <w:pPr>
              <w:rPr>
                <w:sz w:val="24"/>
                <w:szCs w:val="24"/>
              </w:rPr>
            </w:pPr>
            <w:r w:rsidRPr="00A34BB7">
              <w:rPr>
                <w:sz w:val="24"/>
                <w:szCs w:val="24"/>
              </w:rPr>
              <w:t>3.10.1</w:t>
            </w:r>
          </w:p>
        </w:tc>
        <w:tc>
          <w:tcPr>
            <w:tcW w:w="8788" w:type="dxa"/>
            <w:tcBorders>
              <w:top w:val="single" w:sz="4" w:space="0" w:color="000000"/>
              <w:left w:val="single" w:sz="4" w:space="0" w:color="000000"/>
              <w:bottom w:val="single" w:sz="4" w:space="0" w:color="000000"/>
              <w:right w:val="single" w:sz="4" w:space="0" w:color="000000"/>
            </w:tcBorders>
            <w:vAlign w:val="center"/>
          </w:tcPr>
          <w:p w:rsidR="003852BA" w:rsidRPr="00A34BB7" w:rsidRDefault="003852BA" w:rsidP="003852BA">
            <w:pPr>
              <w:rPr>
                <w:sz w:val="24"/>
                <w:szCs w:val="24"/>
              </w:rPr>
            </w:pPr>
            <w:r w:rsidRPr="00A34BB7">
              <w:rPr>
                <w:sz w:val="24"/>
                <w:szCs w:val="24"/>
              </w:rPr>
              <w:t>Амбулаторное ветеринарное обслуживание</w:t>
            </w:r>
          </w:p>
        </w:tc>
      </w:tr>
      <w:tr w:rsidR="003852BA" w:rsidRPr="00A34BB7" w:rsidTr="00BC19A3">
        <w:tc>
          <w:tcPr>
            <w:tcW w:w="1101" w:type="dxa"/>
            <w:tcBorders>
              <w:top w:val="single" w:sz="4" w:space="0" w:color="000000"/>
              <w:left w:val="single" w:sz="4" w:space="0" w:color="000000"/>
              <w:bottom w:val="single" w:sz="4" w:space="0" w:color="000000"/>
              <w:right w:val="single" w:sz="4" w:space="0" w:color="000000"/>
            </w:tcBorders>
            <w:vAlign w:val="center"/>
          </w:tcPr>
          <w:p w:rsidR="003852BA" w:rsidRPr="00A34BB7" w:rsidRDefault="003852BA" w:rsidP="003852BA">
            <w:pPr>
              <w:rPr>
                <w:sz w:val="24"/>
                <w:szCs w:val="24"/>
              </w:rPr>
            </w:pPr>
            <w:r w:rsidRPr="00A34BB7">
              <w:rPr>
                <w:sz w:val="24"/>
                <w:szCs w:val="24"/>
              </w:rPr>
              <w:t>3.7</w:t>
            </w:r>
          </w:p>
        </w:tc>
        <w:tc>
          <w:tcPr>
            <w:tcW w:w="8788" w:type="dxa"/>
            <w:tcBorders>
              <w:top w:val="single" w:sz="4" w:space="0" w:color="000000"/>
              <w:left w:val="single" w:sz="4" w:space="0" w:color="000000"/>
              <w:bottom w:val="single" w:sz="4" w:space="0" w:color="000000"/>
              <w:right w:val="single" w:sz="4" w:space="0" w:color="000000"/>
            </w:tcBorders>
            <w:vAlign w:val="center"/>
          </w:tcPr>
          <w:p w:rsidR="003852BA" w:rsidRPr="00A34BB7" w:rsidRDefault="003852BA" w:rsidP="003852BA">
            <w:pPr>
              <w:rPr>
                <w:sz w:val="24"/>
                <w:szCs w:val="24"/>
              </w:rPr>
            </w:pPr>
            <w:r w:rsidRPr="00A34BB7">
              <w:rPr>
                <w:sz w:val="24"/>
                <w:szCs w:val="24"/>
              </w:rPr>
              <w:t>Религиозное использование</w:t>
            </w:r>
          </w:p>
        </w:tc>
      </w:tr>
      <w:tr w:rsidR="003852BA" w:rsidRPr="00A34BB7" w:rsidTr="00BC19A3">
        <w:tc>
          <w:tcPr>
            <w:tcW w:w="1101" w:type="dxa"/>
            <w:tcBorders>
              <w:top w:val="single" w:sz="4" w:space="0" w:color="000000"/>
              <w:left w:val="single" w:sz="4" w:space="0" w:color="000000"/>
              <w:bottom w:val="single" w:sz="4" w:space="0" w:color="000000"/>
              <w:right w:val="single" w:sz="4" w:space="0" w:color="000000"/>
            </w:tcBorders>
            <w:vAlign w:val="center"/>
          </w:tcPr>
          <w:p w:rsidR="003852BA" w:rsidRPr="00A34BB7" w:rsidRDefault="003852BA" w:rsidP="003852BA">
            <w:pPr>
              <w:rPr>
                <w:sz w:val="24"/>
                <w:szCs w:val="24"/>
              </w:rPr>
            </w:pPr>
            <w:r w:rsidRPr="00A34BB7">
              <w:rPr>
                <w:sz w:val="24"/>
                <w:szCs w:val="24"/>
              </w:rPr>
              <w:t>4.1</w:t>
            </w:r>
          </w:p>
        </w:tc>
        <w:tc>
          <w:tcPr>
            <w:tcW w:w="8788" w:type="dxa"/>
            <w:tcBorders>
              <w:top w:val="single" w:sz="4" w:space="0" w:color="000000"/>
              <w:left w:val="single" w:sz="4" w:space="0" w:color="000000"/>
              <w:bottom w:val="single" w:sz="4" w:space="0" w:color="000000"/>
              <w:right w:val="single" w:sz="4" w:space="0" w:color="000000"/>
            </w:tcBorders>
            <w:vAlign w:val="center"/>
          </w:tcPr>
          <w:p w:rsidR="003852BA" w:rsidRPr="00A34BB7" w:rsidRDefault="003852BA" w:rsidP="003852BA">
            <w:pPr>
              <w:rPr>
                <w:sz w:val="24"/>
                <w:szCs w:val="24"/>
              </w:rPr>
            </w:pPr>
            <w:r w:rsidRPr="00A34BB7">
              <w:rPr>
                <w:sz w:val="24"/>
                <w:szCs w:val="24"/>
              </w:rPr>
              <w:t>Деловое управление</w:t>
            </w:r>
          </w:p>
        </w:tc>
      </w:tr>
      <w:tr w:rsidR="003852BA" w:rsidRPr="00A34BB7" w:rsidTr="00BC19A3">
        <w:tc>
          <w:tcPr>
            <w:tcW w:w="1101" w:type="dxa"/>
            <w:tcBorders>
              <w:top w:val="single" w:sz="4" w:space="0" w:color="000000"/>
              <w:left w:val="single" w:sz="4" w:space="0" w:color="000000"/>
              <w:bottom w:val="single" w:sz="4" w:space="0" w:color="000000"/>
              <w:right w:val="single" w:sz="4" w:space="0" w:color="000000"/>
            </w:tcBorders>
            <w:vAlign w:val="center"/>
          </w:tcPr>
          <w:p w:rsidR="003852BA" w:rsidRPr="00A34BB7" w:rsidRDefault="003852BA" w:rsidP="003852BA">
            <w:pPr>
              <w:rPr>
                <w:sz w:val="24"/>
                <w:szCs w:val="24"/>
              </w:rPr>
            </w:pPr>
            <w:r w:rsidRPr="00A34BB7">
              <w:rPr>
                <w:sz w:val="24"/>
                <w:szCs w:val="24"/>
              </w:rPr>
              <w:t>4.4</w:t>
            </w:r>
          </w:p>
        </w:tc>
        <w:tc>
          <w:tcPr>
            <w:tcW w:w="8788" w:type="dxa"/>
            <w:tcBorders>
              <w:top w:val="single" w:sz="4" w:space="0" w:color="000000"/>
              <w:left w:val="single" w:sz="4" w:space="0" w:color="000000"/>
              <w:bottom w:val="single" w:sz="4" w:space="0" w:color="000000"/>
              <w:right w:val="single" w:sz="4" w:space="0" w:color="000000"/>
            </w:tcBorders>
            <w:vAlign w:val="center"/>
          </w:tcPr>
          <w:p w:rsidR="003852BA" w:rsidRPr="00A34BB7" w:rsidRDefault="003852BA" w:rsidP="003852BA">
            <w:pPr>
              <w:rPr>
                <w:sz w:val="24"/>
                <w:szCs w:val="24"/>
              </w:rPr>
            </w:pPr>
            <w:r w:rsidRPr="00A34BB7">
              <w:rPr>
                <w:sz w:val="24"/>
                <w:szCs w:val="24"/>
              </w:rPr>
              <w:t>Магазины</w:t>
            </w:r>
          </w:p>
        </w:tc>
      </w:tr>
      <w:tr w:rsidR="003852BA" w:rsidRPr="00A34BB7" w:rsidTr="00BC19A3">
        <w:tc>
          <w:tcPr>
            <w:tcW w:w="1101" w:type="dxa"/>
            <w:tcBorders>
              <w:top w:val="single" w:sz="4" w:space="0" w:color="000000"/>
              <w:left w:val="single" w:sz="4" w:space="0" w:color="000000"/>
              <w:bottom w:val="single" w:sz="4" w:space="0" w:color="000000"/>
              <w:right w:val="single" w:sz="4" w:space="0" w:color="000000"/>
            </w:tcBorders>
            <w:vAlign w:val="center"/>
          </w:tcPr>
          <w:p w:rsidR="003852BA" w:rsidRPr="00A34BB7" w:rsidRDefault="003852BA" w:rsidP="003852BA">
            <w:pPr>
              <w:rPr>
                <w:sz w:val="24"/>
                <w:szCs w:val="24"/>
              </w:rPr>
            </w:pPr>
            <w:r w:rsidRPr="00A34BB7">
              <w:rPr>
                <w:sz w:val="24"/>
                <w:szCs w:val="24"/>
              </w:rPr>
              <w:t>4.6</w:t>
            </w:r>
          </w:p>
        </w:tc>
        <w:tc>
          <w:tcPr>
            <w:tcW w:w="8788" w:type="dxa"/>
            <w:tcBorders>
              <w:top w:val="single" w:sz="4" w:space="0" w:color="000000"/>
              <w:left w:val="single" w:sz="4" w:space="0" w:color="000000"/>
              <w:bottom w:val="single" w:sz="4" w:space="0" w:color="000000"/>
              <w:right w:val="single" w:sz="4" w:space="0" w:color="000000"/>
            </w:tcBorders>
            <w:vAlign w:val="center"/>
          </w:tcPr>
          <w:p w:rsidR="003852BA" w:rsidRPr="00A34BB7" w:rsidRDefault="003852BA" w:rsidP="003852BA">
            <w:pPr>
              <w:rPr>
                <w:sz w:val="24"/>
                <w:szCs w:val="24"/>
              </w:rPr>
            </w:pPr>
            <w:r w:rsidRPr="00A34BB7">
              <w:rPr>
                <w:sz w:val="24"/>
                <w:szCs w:val="24"/>
              </w:rPr>
              <w:t>Общественное питание</w:t>
            </w:r>
          </w:p>
        </w:tc>
      </w:tr>
      <w:tr w:rsidR="003852BA" w:rsidRPr="00A34BB7" w:rsidTr="00BC19A3">
        <w:tc>
          <w:tcPr>
            <w:tcW w:w="1101" w:type="dxa"/>
            <w:tcBorders>
              <w:top w:val="single" w:sz="4" w:space="0" w:color="000000"/>
              <w:left w:val="single" w:sz="4" w:space="0" w:color="000000"/>
              <w:bottom w:val="single" w:sz="4" w:space="0" w:color="000000"/>
              <w:right w:val="single" w:sz="4" w:space="0" w:color="000000"/>
            </w:tcBorders>
            <w:vAlign w:val="center"/>
          </w:tcPr>
          <w:p w:rsidR="003852BA" w:rsidRPr="00A34BB7" w:rsidRDefault="003852BA" w:rsidP="003852BA">
            <w:pPr>
              <w:rPr>
                <w:sz w:val="24"/>
                <w:szCs w:val="24"/>
              </w:rPr>
            </w:pPr>
            <w:r w:rsidRPr="00A34BB7">
              <w:rPr>
                <w:sz w:val="24"/>
                <w:szCs w:val="24"/>
              </w:rPr>
              <w:t>4.7</w:t>
            </w:r>
          </w:p>
        </w:tc>
        <w:tc>
          <w:tcPr>
            <w:tcW w:w="8788" w:type="dxa"/>
            <w:tcBorders>
              <w:top w:val="single" w:sz="4" w:space="0" w:color="000000"/>
              <w:left w:val="single" w:sz="4" w:space="0" w:color="000000"/>
              <w:bottom w:val="single" w:sz="4" w:space="0" w:color="000000"/>
              <w:right w:val="single" w:sz="4" w:space="0" w:color="000000"/>
            </w:tcBorders>
          </w:tcPr>
          <w:p w:rsidR="003852BA" w:rsidRPr="00A34BB7" w:rsidRDefault="003852BA" w:rsidP="003852BA">
            <w:pPr>
              <w:rPr>
                <w:sz w:val="24"/>
                <w:szCs w:val="24"/>
              </w:rPr>
            </w:pPr>
            <w:r w:rsidRPr="00A34BB7">
              <w:rPr>
                <w:sz w:val="24"/>
                <w:szCs w:val="24"/>
              </w:rPr>
              <w:t>Гостиничное обслуживание</w:t>
            </w:r>
          </w:p>
        </w:tc>
      </w:tr>
      <w:tr w:rsidR="003852BA" w:rsidRPr="00A34BB7" w:rsidTr="00BC19A3">
        <w:tc>
          <w:tcPr>
            <w:tcW w:w="1101" w:type="dxa"/>
            <w:tcBorders>
              <w:top w:val="single" w:sz="4" w:space="0" w:color="000000"/>
              <w:left w:val="single" w:sz="4" w:space="0" w:color="000000"/>
              <w:bottom w:val="single" w:sz="4" w:space="0" w:color="000000"/>
              <w:right w:val="single" w:sz="4" w:space="0" w:color="000000"/>
            </w:tcBorders>
            <w:vAlign w:val="center"/>
          </w:tcPr>
          <w:p w:rsidR="003852BA" w:rsidRPr="00A34BB7" w:rsidRDefault="003852BA" w:rsidP="003852BA">
            <w:pPr>
              <w:rPr>
                <w:sz w:val="24"/>
                <w:szCs w:val="24"/>
              </w:rPr>
            </w:pPr>
            <w:r w:rsidRPr="00A34BB7">
              <w:rPr>
                <w:sz w:val="24"/>
                <w:szCs w:val="24"/>
              </w:rPr>
              <w:t>4.9</w:t>
            </w:r>
          </w:p>
        </w:tc>
        <w:tc>
          <w:tcPr>
            <w:tcW w:w="8788" w:type="dxa"/>
            <w:tcBorders>
              <w:top w:val="single" w:sz="4" w:space="0" w:color="000000"/>
              <w:left w:val="single" w:sz="4" w:space="0" w:color="000000"/>
              <w:bottom w:val="single" w:sz="4" w:space="0" w:color="000000"/>
              <w:right w:val="single" w:sz="4" w:space="0" w:color="000000"/>
            </w:tcBorders>
            <w:vAlign w:val="center"/>
          </w:tcPr>
          <w:p w:rsidR="003852BA" w:rsidRPr="00A34BB7" w:rsidRDefault="003852BA" w:rsidP="003852BA">
            <w:pPr>
              <w:rPr>
                <w:sz w:val="24"/>
                <w:szCs w:val="24"/>
              </w:rPr>
            </w:pPr>
            <w:r w:rsidRPr="00A34BB7">
              <w:rPr>
                <w:sz w:val="24"/>
                <w:szCs w:val="24"/>
              </w:rPr>
              <w:t>Обслуживание автотранспорта</w:t>
            </w:r>
          </w:p>
        </w:tc>
      </w:tr>
      <w:tr w:rsidR="003852BA" w:rsidRPr="00A34BB7" w:rsidTr="00BC19A3">
        <w:tc>
          <w:tcPr>
            <w:tcW w:w="1101" w:type="dxa"/>
            <w:tcBorders>
              <w:top w:val="single" w:sz="4" w:space="0" w:color="000000"/>
              <w:left w:val="single" w:sz="4" w:space="0" w:color="000000"/>
              <w:bottom w:val="single" w:sz="4" w:space="0" w:color="000000"/>
              <w:right w:val="single" w:sz="4" w:space="0" w:color="000000"/>
            </w:tcBorders>
            <w:vAlign w:val="center"/>
          </w:tcPr>
          <w:p w:rsidR="003852BA" w:rsidRPr="00A34BB7" w:rsidRDefault="003852BA" w:rsidP="003852BA">
            <w:pPr>
              <w:rPr>
                <w:sz w:val="24"/>
                <w:szCs w:val="24"/>
              </w:rPr>
            </w:pPr>
            <w:r w:rsidRPr="00A34BB7">
              <w:rPr>
                <w:sz w:val="24"/>
                <w:szCs w:val="24"/>
              </w:rPr>
              <w:t>5.1</w:t>
            </w:r>
          </w:p>
        </w:tc>
        <w:tc>
          <w:tcPr>
            <w:tcW w:w="8788" w:type="dxa"/>
            <w:tcBorders>
              <w:top w:val="single" w:sz="4" w:space="0" w:color="000000"/>
              <w:left w:val="single" w:sz="4" w:space="0" w:color="000000"/>
              <w:bottom w:val="single" w:sz="4" w:space="0" w:color="000000"/>
              <w:right w:val="single" w:sz="4" w:space="0" w:color="000000"/>
            </w:tcBorders>
            <w:vAlign w:val="center"/>
          </w:tcPr>
          <w:p w:rsidR="003852BA" w:rsidRPr="00A34BB7" w:rsidRDefault="003852BA" w:rsidP="003852BA">
            <w:pPr>
              <w:rPr>
                <w:sz w:val="24"/>
                <w:szCs w:val="24"/>
              </w:rPr>
            </w:pPr>
            <w:r w:rsidRPr="00A34BB7">
              <w:rPr>
                <w:sz w:val="24"/>
                <w:szCs w:val="24"/>
              </w:rPr>
              <w:t>Спорт</w:t>
            </w:r>
          </w:p>
        </w:tc>
      </w:tr>
    </w:tbl>
    <w:p w:rsidR="003852BA" w:rsidRPr="00A34BB7" w:rsidRDefault="003852BA" w:rsidP="003852BA">
      <w:pPr>
        <w:rPr>
          <w:sz w:val="24"/>
          <w:szCs w:val="24"/>
        </w:rPr>
      </w:pPr>
    </w:p>
    <w:p w:rsidR="003852BA" w:rsidRPr="00A34BB7" w:rsidRDefault="003852BA" w:rsidP="003852BA">
      <w:pPr>
        <w:rPr>
          <w:sz w:val="24"/>
          <w:szCs w:val="24"/>
        </w:rPr>
      </w:pPr>
      <w:r w:rsidRPr="00A34BB7">
        <w:rPr>
          <w:sz w:val="24"/>
          <w:szCs w:val="24"/>
        </w:rPr>
        <w:t xml:space="preserve"> Параметры разрешенного строительства и/или реконструкции объектов капитального строительства зоны </w:t>
      </w:r>
      <w:r w:rsidRPr="00A34BB7">
        <w:rPr>
          <w:b/>
          <w:sz w:val="24"/>
          <w:szCs w:val="24"/>
        </w:rPr>
        <w:t>Ж-2</w:t>
      </w:r>
      <w:r w:rsidRPr="00A34BB7">
        <w:rPr>
          <w:sz w:val="24"/>
          <w:szCs w:val="24"/>
        </w:rPr>
        <w:t>:</w:t>
      </w:r>
    </w:p>
    <w:p w:rsidR="003852BA" w:rsidRPr="00A34BB7" w:rsidRDefault="003852BA" w:rsidP="003852BA">
      <w:pPr>
        <w:rPr>
          <w:sz w:val="24"/>
          <w:szCs w:val="24"/>
        </w:rPr>
      </w:pPr>
    </w:p>
    <w:tbl>
      <w:tblPr>
        <w:tblW w:w="986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97"/>
        <w:gridCol w:w="3469"/>
      </w:tblGrid>
      <w:tr w:rsidR="003852BA" w:rsidRPr="00A34BB7" w:rsidTr="00BC19A3">
        <w:trPr>
          <w:trHeight w:hRule="exact" w:val="851"/>
        </w:trPr>
        <w:tc>
          <w:tcPr>
            <w:tcW w:w="9866" w:type="dxa"/>
            <w:gridSpan w:val="2"/>
            <w:tcBorders>
              <w:top w:val="single" w:sz="4" w:space="0" w:color="auto"/>
              <w:left w:val="single" w:sz="4" w:space="0" w:color="auto"/>
              <w:bottom w:val="single" w:sz="4" w:space="0" w:color="auto"/>
              <w:right w:val="single" w:sz="4" w:space="0" w:color="auto"/>
            </w:tcBorders>
          </w:tcPr>
          <w:p w:rsidR="003852BA" w:rsidRPr="00A34BB7" w:rsidRDefault="003852BA" w:rsidP="003852BA">
            <w:pPr>
              <w:rPr>
                <w:b/>
                <w:sz w:val="24"/>
                <w:szCs w:val="24"/>
              </w:rPr>
            </w:pPr>
            <w:r w:rsidRPr="00A34BB7">
              <w:rPr>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3852BA" w:rsidRPr="00A34BB7" w:rsidRDefault="003852BA" w:rsidP="003852BA">
            <w:pPr>
              <w:rPr>
                <w:b/>
                <w:sz w:val="24"/>
                <w:szCs w:val="24"/>
              </w:rPr>
            </w:pPr>
          </w:p>
        </w:tc>
      </w:tr>
      <w:tr w:rsidR="003852BA" w:rsidRPr="00A34BB7" w:rsidTr="00BC19A3">
        <w:tc>
          <w:tcPr>
            <w:tcW w:w="9866" w:type="dxa"/>
            <w:gridSpan w:val="2"/>
          </w:tcPr>
          <w:p w:rsidR="003852BA" w:rsidRPr="00A34BB7" w:rsidRDefault="003852BA" w:rsidP="003852BA">
            <w:pPr>
              <w:rPr>
                <w:b/>
                <w:sz w:val="24"/>
                <w:szCs w:val="24"/>
              </w:rPr>
            </w:pPr>
            <w:r w:rsidRPr="00A34BB7">
              <w:rPr>
                <w:b/>
                <w:sz w:val="24"/>
                <w:szCs w:val="24"/>
              </w:rPr>
              <w:t>Предельные (минимальные и (или) максимальные) размеры земельных участков:</w:t>
            </w:r>
          </w:p>
        </w:tc>
      </w:tr>
      <w:tr w:rsidR="003852BA" w:rsidRPr="00A34BB7" w:rsidTr="00BC19A3">
        <w:tc>
          <w:tcPr>
            <w:tcW w:w="6397" w:type="dxa"/>
          </w:tcPr>
          <w:p w:rsidR="003852BA" w:rsidRPr="00A34BB7" w:rsidRDefault="003852BA" w:rsidP="003852BA">
            <w:pPr>
              <w:rPr>
                <w:sz w:val="24"/>
                <w:szCs w:val="24"/>
              </w:rPr>
            </w:pPr>
            <w:r w:rsidRPr="00A34BB7">
              <w:rPr>
                <w:sz w:val="24"/>
                <w:szCs w:val="24"/>
              </w:rPr>
              <w:t>Максимальные размеры земельных участков</w:t>
            </w:r>
          </w:p>
        </w:tc>
        <w:tc>
          <w:tcPr>
            <w:tcW w:w="3469" w:type="dxa"/>
          </w:tcPr>
          <w:p w:rsidR="003852BA" w:rsidRPr="00A34BB7" w:rsidRDefault="003852BA" w:rsidP="003852BA">
            <w:pPr>
              <w:rPr>
                <w:sz w:val="24"/>
                <w:szCs w:val="24"/>
              </w:rPr>
            </w:pPr>
            <w:smartTag w:uri="urn:schemas-microsoft-com:office:smarttags" w:element="metricconverter">
              <w:smartTagPr>
                <w:attr w:name="ProductID" w:val="3000 кв. м"/>
              </w:smartTagPr>
              <w:r w:rsidRPr="00A34BB7">
                <w:rPr>
                  <w:sz w:val="24"/>
                  <w:szCs w:val="24"/>
                </w:rPr>
                <w:t>3000 кв. м</w:t>
              </w:r>
            </w:smartTag>
            <w:r w:rsidRPr="00A34BB7">
              <w:rPr>
                <w:sz w:val="24"/>
                <w:szCs w:val="24"/>
              </w:rPr>
              <w:t xml:space="preserve"> </w:t>
            </w:r>
          </w:p>
        </w:tc>
      </w:tr>
      <w:tr w:rsidR="003852BA" w:rsidRPr="00A34BB7" w:rsidTr="00BC19A3">
        <w:tc>
          <w:tcPr>
            <w:tcW w:w="6397" w:type="dxa"/>
          </w:tcPr>
          <w:p w:rsidR="003852BA" w:rsidRPr="00A34BB7" w:rsidRDefault="003852BA" w:rsidP="003852BA">
            <w:pPr>
              <w:rPr>
                <w:sz w:val="24"/>
                <w:szCs w:val="24"/>
              </w:rPr>
            </w:pPr>
            <w:r w:rsidRPr="00A34BB7">
              <w:rPr>
                <w:sz w:val="24"/>
                <w:szCs w:val="24"/>
              </w:rPr>
              <w:t>Минимальная ширина участка по лицевой границе</w:t>
            </w:r>
          </w:p>
        </w:tc>
        <w:tc>
          <w:tcPr>
            <w:tcW w:w="3469" w:type="dxa"/>
          </w:tcPr>
          <w:p w:rsidR="003852BA" w:rsidRPr="00A34BB7" w:rsidRDefault="003852BA" w:rsidP="003852BA">
            <w:pPr>
              <w:rPr>
                <w:sz w:val="24"/>
                <w:szCs w:val="24"/>
              </w:rPr>
            </w:pPr>
            <w:smartTag w:uri="urn:schemas-microsoft-com:office:smarttags" w:element="metricconverter">
              <w:smartTagPr>
                <w:attr w:name="ProductID" w:val="42 м"/>
              </w:smartTagPr>
              <w:r w:rsidRPr="00A34BB7">
                <w:rPr>
                  <w:sz w:val="24"/>
                  <w:szCs w:val="24"/>
                </w:rPr>
                <w:t>42 м</w:t>
              </w:r>
            </w:smartTag>
            <w:r w:rsidRPr="00A34BB7">
              <w:rPr>
                <w:sz w:val="24"/>
                <w:szCs w:val="24"/>
              </w:rPr>
              <w:t xml:space="preserve"> </w:t>
            </w:r>
          </w:p>
        </w:tc>
      </w:tr>
      <w:tr w:rsidR="003852BA" w:rsidRPr="00A34BB7" w:rsidTr="00BC19A3">
        <w:tc>
          <w:tcPr>
            <w:tcW w:w="6397" w:type="dxa"/>
          </w:tcPr>
          <w:p w:rsidR="003852BA" w:rsidRPr="00A34BB7" w:rsidRDefault="003852BA" w:rsidP="003852BA">
            <w:pPr>
              <w:rPr>
                <w:sz w:val="24"/>
                <w:szCs w:val="24"/>
              </w:rPr>
            </w:pPr>
            <w:r w:rsidRPr="00A34BB7">
              <w:rPr>
                <w:sz w:val="24"/>
                <w:szCs w:val="24"/>
              </w:rPr>
              <w:t>Минимальная длина участка по глубине</w:t>
            </w:r>
          </w:p>
        </w:tc>
        <w:tc>
          <w:tcPr>
            <w:tcW w:w="3469" w:type="dxa"/>
          </w:tcPr>
          <w:p w:rsidR="003852BA" w:rsidRPr="00A34BB7" w:rsidRDefault="003852BA" w:rsidP="003852BA">
            <w:pPr>
              <w:rPr>
                <w:sz w:val="24"/>
                <w:szCs w:val="24"/>
              </w:rPr>
            </w:pPr>
            <w:smartTag w:uri="urn:schemas-microsoft-com:office:smarttags" w:element="metricconverter">
              <w:smartTagPr>
                <w:attr w:name="ProductID" w:val="24 м"/>
              </w:smartTagPr>
              <w:r w:rsidRPr="00A34BB7">
                <w:rPr>
                  <w:sz w:val="24"/>
                  <w:szCs w:val="24"/>
                </w:rPr>
                <w:t>24 м</w:t>
              </w:r>
            </w:smartTag>
          </w:p>
        </w:tc>
      </w:tr>
      <w:tr w:rsidR="003852BA" w:rsidRPr="00A34BB7" w:rsidTr="00BC19A3">
        <w:tc>
          <w:tcPr>
            <w:tcW w:w="9866" w:type="dxa"/>
            <w:gridSpan w:val="2"/>
          </w:tcPr>
          <w:p w:rsidR="003852BA" w:rsidRPr="00A34BB7" w:rsidRDefault="003852BA" w:rsidP="003852BA">
            <w:pPr>
              <w:rPr>
                <w:b/>
                <w:sz w:val="24"/>
                <w:szCs w:val="24"/>
              </w:rPr>
            </w:pPr>
            <w:r w:rsidRPr="00A34BB7">
              <w:rPr>
                <w:b/>
                <w:sz w:val="24"/>
                <w:szCs w:val="24"/>
              </w:rPr>
              <w:t>Предельное количество этажей или предельная высота зданий, строений, сооружений:</w:t>
            </w:r>
          </w:p>
        </w:tc>
      </w:tr>
      <w:tr w:rsidR="003852BA" w:rsidRPr="00A34BB7" w:rsidTr="00BC19A3">
        <w:tc>
          <w:tcPr>
            <w:tcW w:w="6397" w:type="dxa"/>
          </w:tcPr>
          <w:p w:rsidR="003852BA" w:rsidRPr="00A34BB7" w:rsidRDefault="003852BA" w:rsidP="003852BA">
            <w:pPr>
              <w:rPr>
                <w:sz w:val="24"/>
                <w:szCs w:val="24"/>
              </w:rPr>
            </w:pPr>
            <w:r w:rsidRPr="00A34BB7">
              <w:rPr>
                <w:sz w:val="24"/>
                <w:szCs w:val="24"/>
              </w:rPr>
              <w:t>Максимальное количество этажей</w:t>
            </w:r>
          </w:p>
        </w:tc>
        <w:tc>
          <w:tcPr>
            <w:tcW w:w="3469" w:type="dxa"/>
          </w:tcPr>
          <w:p w:rsidR="003852BA" w:rsidRPr="00A34BB7" w:rsidRDefault="003852BA" w:rsidP="003852BA">
            <w:pPr>
              <w:rPr>
                <w:sz w:val="24"/>
                <w:szCs w:val="24"/>
              </w:rPr>
            </w:pPr>
            <w:r w:rsidRPr="00A34BB7">
              <w:rPr>
                <w:sz w:val="24"/>
                <w:szCs w:val="24"/>
              </w:rPr>
              <w:t>4 этажа</w:t>
            </w:r>
          </w:p>
        </w:tc>
      </w:tr>
      <w:tr w:rsidR="003852BA" w:rsidRPr="00A34BB7" w:rsidTr="00BC19A3">
        <w:trPr>
          <w:trHeight w:hRule="exact" w:val="284"/>
        </w:trPr>
        <w:tc>
          <w:tcPr>
            <w:tcW w:w="9866" w:type="dxa"/>
            <w:gridSpan w:val="2"/>
          </w:tcPr>
          <w:p w:rsidR="003852BA" w:rsidRPr="00A34BB7" w:rsidRDefault="003852BA" w:rsidP="003852BA">
            <w:pPr>
              <w:rPr>
                <w:sz w:val="24"/>
                <w:szCs w:val="24"/>
              </w:rPr>
            </w:pPr>
            <w:r w:rsidRPr="00A34BB7">
              <w:rPr>
                <w:sz w:val="24"/>
                <w:szCs w:val="24"/>
              </w:rPr>
              <w:t>Максимальный процент застройки в границах земельного участка:</w:t>
            </w:r>
          </w:p>
        </w:tc>
      </w:tr>
      <w:tr w:rsidR="003852BA" w:rsidRPr="00A34BB7" w:rsidTr="00BC19A3">
        <w:trPr>
          <w:trHeight w:hRule="exact" w:val="284"/>
        </w:trPr>
        <w:tc>
          <w:tcPr>
            <w:tcW w:w="6397" w:type="dxa"/>
          </w:tcPr>
          <w:p w:rsidR="003852BA" w:rsidRPr="00A34BB7" w:rsidRDefault="003852BA" w:rsidP="003852BA">
            <w:pPr>
              <w:rPr>
                <w:sz w:val="24"/>
                <w:szCs w:val="24"/>
              </w:rPr>
            </w:pPr>
            <w:r w:rsidRPr="00A34BB7">
              <w:rPr>
                <w:sz w:val="24"/>
                <w:szCs w:val="24"/>
              </w:rPr>
              <w:t>Максимальный процент застройки</w:t>
            </w:r>
          </w:p>
        </w:tc>
        <w:tc>
          <w:tcPr>
            <w:tcW w:w="3469" w:type="dxa"/>
          </w:tcPr>
          <w:p w:rsidR="003852BA" w:rsidRPr="00A34BB7" w:rsidRDefault="003852BA" w:rsidP="003852BA">
            <w:pPr>
              <w:rPr>
                <w:sz w:val="24"/>
                <w:szCs w:val="24"/>
              </w:rPr>
            </w:pPr>
            <w:r w:rsidRPr="00A34BB7">
              <w:rPr>
                <w:sz w:val="24"/>
                <w:szCs w:val="24"/>
              </w:rPr>
              <w:t>60%</w:t>
            </w:r>
          </w:p>
        </w:tc>
      </w:tr>
      <w:tr w:rsidR="003852BA" w:rsidRPr="00A34BB7" w:rsidTr="00BC19A3">
        <w:tc>
          <w:tcPr>
            <w:tcW w:w="9866" w:type="dxa"/>
            <w:gridSpan w:val="2"/>
          </w:tcPr>
          <w:p w:rsidR="003852BA" w:rsidRPr="00A34BB7" w:rsidRDefault="003852BA" w:rsidP="003852BA">
            <w:pPr>
              <w:rPr>
                <w:b/>
                <w:sz w:val="24"/>
                <w:szCs w:val="24"/>
              </w:rPr>
            </w:pPr>
            <w:r w:rsidRPr="00A34BB7">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3852BA" w:rsidRPr="00A34BB7" w:rsidTr="00BC19A3">
        <w:trPr>
          <w:trHeight w:hRule="exact" w:val="907"/>
        </w:trPr>
        <w:tc>
          <w:tcPr>
            <w:tcW w:w="6397" w:type="dxa"/>
          </w:tcPr>
          <w:p w:rsidR="003852BA" w:rsidRPr="00A34BB7" w:rsidRDefault="003852BA" w:rsidP="003852BA">
            <w:pPr>
              <w:rPr>
                <w:sz w:val="24"/>
                <w:szCs w:val="24"/>
              </w:rPr>
            </w:pPr>
            <w:r w:rsidRPr="00A34BB7">
              <w:rPr>
                <w:sz w:val="24"/>
                <w:szCs w:val="24"/>
              </w:rPr>
              <w:t>Минимальные отступы от границ земельных участков</w:t>
            </w:r>
          </w:p>
        </w:tc>
        <w:tc>
          <w:tcPr>
            <w:tcW w:w="3469" w:type="dxa"/>
          </w:tcPr>
          <w:p w:rsidR="003852BA" w:rsidRPr="00A34BB7" w:rsidRDefault="003852BA" w:rsidP="003852BA">
            <w:pPr>
              <w:rPr>
                <w:sz w:val="24"/>
                <w:szCs w:val="24"/>
              </w:rPr>
            </w:pPr>
          </w:p>
          <w:p w:rsidR="003852BA" w:rsidRPr="00A34BB7" w:rsidRDefault="003852BA" w:rsidP="003852BA">
            <w:pPr>
              <w:rPr>
                <w:sz w:val="24"/>
                <w:szCs w:val="24"/>
              </w:rPr>
            </w:pPr>
            <w:r w:rsidRPr="00A34BB7">
              <w:rPr>
                <w:sz w:val="24"/>
                <w:szCs w:val="24"/>
              </w:rPr>
              <w:t>РПН(регламентируется противопожарными нормами)</w:t>
            </w:r>
          </w:p>
        </w:tc>
      </w:tr>
      <w:tr w:rsidR="003852BA" w:rsidRPr="00A34BB7" w:rsidTr="00BC19A3">
        <w:tc>
          <w:tcPr>
            <w:tcW w:w="6397" w:type="dxa"/>
            <w:shd w:val="clear" w:color="auto" w:fill="auto"/>
          </w:tcPr>
          <w:p w:rsidR="003852BA" w:rsidRPr="00A34BB7" w:rsidRDefault="003852BA" w:rsidP="003852BA">
            <w:pPr>
              <w:rPr>
                <w:sz w:val="24"/>
                <w:szCs w:val="24"/>
              </w:rPr>
            </w:pPr>
            <w:r w:rsidRPr="00A34BB7">
              <w:rPr>
                <w:sz w:val="24"/>
                <w:szCs w:val="24"/>
              </w:rPr>
              <w:t>Минимальный отступ от красной линии</w:t>
            </w:r>
          </w:p>
        </w:tc>
        <w:tc>
          <w:tcPr>
            <w:tcW w:w="3469" w:type="dxa"/>
          </w:tcPr>
          <w:p w:rsidR="003852BA" w:rsidRPr="00A34BB7" w:rsidRDefault="003852BA" w:rsidP="003852BA">
            <w:pPr>
              <w:rPr>
                <w:sz w:val="24"/>
                <w:szCs w:val="24"/>
              </w:rPr>
            </w:pPr>
            <w:smartTag w:uri="urn:schemas-microsoft-com:office:smarttags" w:element="metricconverter">
              <w:smartTagPr>
                <w:attr w:name="ProductID" w:val="6 м"/>
              </w:smartTagPr>
              <w:r w:rsidRPr="00A34BB7">
                <w:rPr>
                  <w:sz w:val="24"/>
                  <w:szCs w:val="24"/>
                </w:rPr>
                <w:t>6 м</w:t>
              </w:r>
            </w:smartTag>
          </w:p>
        </w:tc>
      </w:tr>
      <w:tr w:rsidR="003852BA" w:rsidRPr="00A34BB7" w:rsidTr="00BC19A3">
        <w:tc>
          <w:tcPr>
            <w:tcW w:w="6397" w:type="dxa"/>
            <w:shd w:val="clear" w:color="auto" w:fill="auto"/>
          </w:tcPr>
          <w:p w:rsidR="003852BA" w:rsidRPr="00A34BB7" w:rsidRDefault="003852BA" w:rsidP="003852BA">
            <w:pPr>
              <w:rPr>
                <w:sz w:val="24"/>
                <w:szCs w:val="24"/>
              </w:rPr>
            </w:pPr>
            <w:r w:rsidRPr="00A34BB7">
              <w:rPr>
                <w:sz w:val="24"/>
                <w:szCs w:val="24"/>
              </w:rPr>
              <w:t xml:space="preserve">Минимальный процент озеленения </w:t>
            </w:r>
          </w:p>
        </w:tc>
        <w:tc>
          <w:tcPr>
            <w:tcW w:w="3469" w:type="dxa"/>
          </w:tcPr>
          <w:p w:rsidR="003852BA" w:rsidRPr="00A34BB7" w:rsidRDefault="003852BA" w:rsidP="003852BA">
            <w:pPr>
              <w:rPr>
                <w:sz w:val="24"/>
                <w:szCs w:val="24"/>
              </w:rPr>
            </w:pPr>
            <w:r w:rsidRPr="00A34BB7">
              <w:rPr>
                <w:sz w:val="24"/>
                <w:szCs w:val="24"/>
              </w:rPr>
              <w:t>20%</w:t>
            </w:r>
          </w:p>
        </w:tc>
      </w:tr>
    </w:tbl>
    <w:p w:rsidR="003852BA" w:rsidRPr="00A34BB7" w:rsidRDefault="003852BA" w:rsidP="003852BA">
      <w:pPr>
        <w:rPr>
          <w:sz w:val="24"/>
          <w:szCs w:val="24"/>
          <w:lang w:val="ru-RU"/>
        </w:rPr>
      </w:pPr>
    </w:p>
    <w:p w:rsidR="003852BA" w:rsidRPr="00A34BB7" w:rsidRDefault="003852BA" w:rsidP="003852BA">
      <w:pPr>
        <w:rPr>
          <w:sz w:val="24"/>
          <w:szCs w:val="24"/>
        </w:rPr>
      </w:pPr>
      <w:r w:rsidRPr="00A34BB7">
        <w:rPr>
          <w:sz w:val="24"/>
          <w:szCs w:val="24"/>
        </w:rPr>
        <w:t xml:space="preserve">3.    Ограничения использования земельных участков и объектов капитального строительства в зоне </w:t>
      </w:r>
      <w:r w:rsidRPr="00A34BB7">
        <w:rPr>
          <w:b/>
          <w:sz w:val="24"/>
          <w:szCs w:val="24"/>
        </w:rPr>
        <w:t>Ж-1, Ж-2</w:t>
      </w:r>
      <w:r w:rsidRPr="00A34BB7">
        <w:rPr>
          <w:sz w:val="24"/>
          <w:szCs w:val="24"/>
        </w:rPr>
        <w:t>:</w:t>
      </w:r>
    </w:p>
    <w:p w:rsidR="003852BA" w:rsidRPr="00A34BB7" w:rsidRDefault="003852BA" w:rsidP="003852BA">
      <w:pPr>
        <w:rPr>
          <w:sz w:val="24"/>
          <w:szCs w:val="24"/>
        </w:rPr>
      </w:pPr>
    </w:p>
    <w:tbl>
      <w:tblPr>
        <w:tblW w:w="9866"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9"/>
        <w:gridCol w:w="9077"/>
      </w:tblGrid>
      <w:tr w:rsidR="003852BA" w:rsidRPr="00A34BB7" w:rsidTr="00BC19A3">
        <w:trPr>
          <w:trHeight w:hRule="exact" w:val="340"/>
        </w:trPr>
        <w:tc>
          <w:tcPr>
            <w:tcW w:w="789" w:type="dxa"/>
            <w:tcBorders>
              <w:top w:val="single" w:sz="4" w:space="0" w:color="auto"/>
              <w:left w:val="single" w:sz="4" w:space="0" w:color="auto"/>
              <w:bottom w:val="single" w:sz="4" w:space="0" w:color="auto"/>
              <w:right w:val="single" w:sz="4" w:space="0" w:color="auto"/>
            </w:tcBorders>
            <w:shd w:val="clear" w:color="auto" w:fill="auto"/>
          </w:tcPr>
          <w:p w:rsidR="003852BA" w:rsidRPr="00A34BB7" w:rsidRDefault="003852BA" w:rsidP="003852BA">
            <w:pPr>
              <w:rPr>
                <w:sz w:val="24"/>
                <w:szCs w:val="24"/>
              </w:rPr>
            </w:pPr>
            <w:r w:rsidRPr="00A34BB7">
              <w:rPr>
                <w:sz w:val="24"/>
                <w:szCs w:val="24"/>
              </w:rPr>
              <w:t>№ п/п</w:t>
            </w:r>
          </w:p>
        </w:tc>
        <w:tc>
          <w:tcPr>
            <w:tcW w:w="9077" w:type="dxa"/>
            <w:tcBorders>
              <w:top w:val="single" w:sz="4" w:space="0" w:color="auto"/>
              <w:left w:val="single" w:sz="4" w:space="0" w:color="auto"/>
              <w:bottom w:val="single" w:sz="4" w:space="0" w:color="auto"/>
              <w:right w:val="single" w:sz="4" w:space="0" w:color="auto"/>
            </w:tcBorders>
            <w:shd w:val="clear" w:color="auto" w:fill="auto"/>
          </w:tcPr>
          <w:p w:rsidR="003852BA" w:rsidRPr="00A34BB7" w:rsidRDefault="003852BA" w:rsidP="003852BA">
            <w:pPr>
              <w:rPr>
                <w:sz w:val="24"/>
                <w:szCs w:val="24"/>
              </w:rPr>
            </w:pPr>
            <w:r w:rsidRPr="00A34BB7">
              <w:rPr>
                <w:sz w:val="24"/>
                <w:szCs w:val="24"/>
              </w:rPr>
              <w:t>Вид ограничения</w:t>
            </w:r>
          </w:p>
        </w:tc>
      </w:tr>
      <w:tr w:rsidR="003852BA" w:rsidRPr="00A34BB7" w:rsidTr="00BC19A3">
        <w:tc>
          <w:tcPr>
            <w:tcW w:w="789" w:type="dxa"/>
          </w:tcPr>
          <w:p w:rsidR="003852BA" w:rsidRPr="00A34BB7" w:rsidRDefault="003852BA" w:rsidP="003852BA">
            <w:pPr>
              <w:rPr>
                <w:sz w:val="24"/>
                <w:szCs w:val="24"/>
              </w:rPr>
            </w:pPr>
            <w:r w:rsidRPr="00A34BB7">
              <w:rPr>
                <w:sz w:val="24"/>
                <w:szCs w:val="24"/>
              </w:rPr>
              <w:t>1</w:t>
            </w:r>
          </w:p>
          <w:p w:rsidR="003852BA" w:rsidRPr="00A34BB7" w:rsidRDefault="003852BA" w:rsidP="003852BA">
            <w:pPr>
              <w:rPr>
                <w:sz w:val="24"/>
                <w:szCs w:val="24"/>
              </w:rPr>
            </w:pPr>
          </w:p>
        </w:tc>
        <w:tc>
          <w:tcPr>
            <w:tcW w:w="9077" w:type="dxa"/>
          </w:tcPr>
          <w:p w:rsidR="003852BA" w:rsidRPr="00A34BB7" w:rsidRDefault="003852BA" w:rsidP="003852BA">
            <w:pPr>
              <w:rPr>
                <w:sz w:val="24"/>
                <w:szCs w:val="24"/>
              </w:rPr>
            </w:pPr>
            <w:r w:rsidRPr="00A34BB7">
              <w:rPr>
                <w:sz w:val="24"/>
                <w:szCs w:val="24"/>
              </w:rPr>
              <w:t xml:space="preserve">Строительство новых зданий и сооружений, изменение функционального использо- вания нижних этажей существующих жилых и общественных зданий, надстройка зданий, устройство мансардных этажей, использование надземного и подземного пространства допускается при соблюдении санитарно-гигиенических, противопожар- </w:t>
            </w:r>
            <w:r w:rsidRPr="00A34BB7">
              <w:rPr>
                <w:sz w:val="24"/>
                <w:szCs w:val="24"/>
              </w:rPr>
              <w:lastRenderedPageBreak/>
              <w:t xml:space="preserve">ных и других требований  СП 42.13330.2011. «Свод правил. Градостроительство.  Планировка и застройка городских и сельских поселений. Актуализированная редакция СНиП 2.07.01-89*»  </w:t>
            </w:r>
          </w:p>
        </w:tc>
      </w:tr>
      <w:tr w:rsidR="003852BA" w:rsidRPr="00A34BB7" w:rsidTr="00BC19A3">
        <w:tc>
          <w:tcPr>
            <w:tcW w:w="789" w:type="dxa"/>
          </w:tcPr>
          <w:p w:rsidR="003852BA" w:rsidRPr="00A34BB7" w:rsidRDefault="003852BA" w:rsidP="003852BA">
            <w:pPr>
              <w:rPr>
                <w:sz w:val="24"/>
                <w:szCs w:val="24"/>
              </w:rPr>
            </w:pPr>
            <w:r w:rsidRPr="00A34BB7">
              <w:rPr>
                <w:sz w:val="24"/>
                <w:szCs w:val="24"/>
              </w:rPr>
              <w:lastRenderedPageBreak/>
              <w:t>2</w:t>
            </w:r>
          </w:p>
          <w:p w:rsidR="003852BA" w:rsidRPr="00A34BB7" w:rsidRDefault="003852BA" w:rsidP="003852BA">
            <w:pPr>
              <w:rPr>
                <w:sz w:val="24"/>
                <w:szCs w:val="24"/>
              </w:rPr>
            </w:pPr>
          </w:p>
        </w:tc>
        <w:tc>
          <w:tcPr>
            <w:tcW w:w="9077" w:type="dxa"/>
          </w:tcPr>
          <w:p w:rsidR="003852BA" w:rsidRPr="00A34BB7" w:rsidRDefault="003852BA" w:rsidP="003852BA">
            <w:pPr>
              <w:rPr>
                <w:sz w:val="24"/>
                <w:szCs w:val="24"/>
              </w:rPr>
            </w:pPr>
            <w:r w:rsidRPr="00A34BB7">
              <w:rPr>
                <w:sz w:val="24"/>
                <w:szCs w:val="24"/>
              </w:rPr>
              <w:t>В существующих кварталах застройки допускается модернизация и реконструкция застройки, сохранившей свою материальную ценность с соблюдением противопожар- ных требований и санитарных норм, и в соответствии с градостроительным планом  земельного участка</w:t>
            </w:r>
          </w:p>
        </w:tc>
      </w:tr>
      <w:tr w:rsidR="003852BA" w:rsidRPr="00A34BB7" w:rsidTr="00BC19A3">
        <w:tc>
          <w:tcPr>
            <w:tcW w:w="789" w:type="dxa"/>
          </w:tcPr>
          <w:p w:rsidR="003852BA" w:rsidRPr="00A34BB7" w:rsidRDefault="003852BA" w:rsidP="003852BA">
            <w:pPr>
              <w:rPr>
                <w:sz w:val="24"/>
                <w:szCs w:val="24"/>
              </w:rPr>
            </w:pPr>
            <w:r w:rsidRPr="00A34BB7">
              <w:rPr>
                <w:sz w:val="24"/>
                <w:szCs w:val="24"/>
              </w:rPr>
              <w:t>3</w:t>
            </w:r>
          </w:p>
        </w:tc>
        <w:tc>
          <w:tcPr>
            <w:tcW w:w="9077" w:type="dxa"/>
          </w:tcPr>
          <w:p w:rsidR="003852BA" w:rsidRPr="00A34BB7" w:rsidRDefault="003852BA" w:rsidP="003852BA">
            <w:pPr>
              <w:rPr>
                <w:sz w:val="24"/>
                <w:szCs w:val="24"/>
              </w:rPr>
            </w:pPr>
            <w:r w:rsidRPr="00A34BB7">
              <w:rPr>
                <w:sz w:val="24"/>
                <w:szCs w:val="24"/>
              </w:rPr>
              <w:t>Строительство в границах охранных зон инженерных коммуникаций не допускается</w:t>
            </w:r>
          </w:p>
        </w:tc>
      </w:tr>
      <w:tr w:rsidR="003852BA" w:rsidRPr="00A34BB7" w:rsidTr="00BC19A3">
        <w:tc>
          <w:tcPr>
            <w:tcW w:w="789" w:type="dxa"/>
          </w:tcPr>
          <w:p w:rsidR="003852BA" w:rsidRPr="00A34BB7" w:rsidRDefault="003852BA" w:rsidP="003852BA">
            <w:pPr>
              <w:rPr>
                <w:sz w:val="24"/>
                <w:szCs w:val="24"/>
              </w:rPr>
            </w:pPr>
            <w:r w:rsidRPr="00A34BB7">
              <w:rPr>
                <w:sz w:val="24"/>
                <w:szCs w:val="24"/>
              </w:rPr>
              <w:t>4</w:t>
            </w:r>
          </w:p>
        </w:tc>
        <w:tc>
          <w:tcPr>
            <w:tcW w:w="9077" w:type="dxa"/>
          </w:tcPr>
          <w:p w:rsidR="003852BA" w:rsidRPr="00A34BB7" w:rsidRDefault="003852BA" w:rsidP="003852BA">
            <w:pPr>
              <w:rPr>
                <w:sz w:val="24"/>
                <w:szCs w:val="24"/>
              </w:rPr>
            </w:pPr>
            <w:r w:rsidRPr="00A34BB7">
              <w:rPr>
                <w:sz w:val="24"/>
                <w:szCs w:val="24"/>
              </w:rPr>
              <w:t>Допускается блокировка основных строений на смежных земельных участках по взаимному согласию собственников земельных участков, а также блокировка вспомогательных строений к основному строению (с учетом пожарных требований).</w:t>
            </w:r>
          </w:p>
        </w:tc>
      </w:tr>
      <w:tr w:rsidR="003852BA" w:rsidRPr="00A34BB7" w:rsidTr="00BC19A3">
        <w:tc>
          <w:tcPr>
            <w:tcW w:w="789" w:type="dxa"/>
          </w:tcPr>
          <w:p w:rsidR="003852BA" w:rsidRPr="00A34BB7" w:rsidRDefault="003852BA" w:rsidP="003852BA">
            <w:pPr>
              <w:rPr>
                <w:sz w:val="24"/>
                <w:szCs w:val="24"/>
              </w:rPr>
            </w:pPr>
            <w:r w:rsidRPr="00A34BB7">
              <w:rPr>
                <w:sz w:val="24"/>
                <w:szCs w:val="24"/>
              </w:rPr>
              <w:t>5</w:t>
            </w:r>
          </w:p>
        </w:tc>
        <w:tc>
          <w:tcPr>
            <w:tcW w:w="9077" w:type="dxa"/>
          </w:tcPr>
          <w:p w:rsidR="003852BA" w:rsidRPr="00A34BB7" w:rsidRDefault="003852BA" w:rsidP="003852BA">
            <w:pPr>
              <w:rPr>
                <w:sz w:val="24"/>
                <w:szCs w:val="24"/>
              </w:rPr>
            </w:pPr>
            <w:r w:rsidRPr="00A34BB7">
              <w:rPr>
                <w:sz w:val="24"/>
                <w:szCs w:val="24"/>
              </w:rPr>
              <w:t>Минимальные расстояния между жилыми зданиями, жилыми и общественными, следует принимать на основе расчетов инсоляции и освещенности, с учетом противо- пожарных требований и бытовых разрывов</w:t>
            </w:r>
          </w:p>
        </w:tc>
      </w:tr>
      <w:tr w:rsidR="003852BA" w:rsidRPr="00A34BB7" w:rsidTr="00BC19A3">
        <w:tc>
          <w:tcPr>
            <w:tcW w:w="789" w:type="dxa"/>
          </w:tcPr>
          <w:p w:rsidR="003852BA" w:rsidRPr="00A34BB7" w:rsidRDefault="003852BA" w:rsidP="003852BA">
            <w:pPr>
              <w:rPr>
                <w:sz w:val="24"/>
                <w:szCs w:val="24"/>
              </w:rPr>
            </w:pPr>
            <w:r w:rsidRPr="00A34BB7">
              <w:rPr>
                <w:sz w:val="24"/>
                <w:szCs w:val="24"/>
              </w:rPr>
              <w:t>6</w:t>
            </w:r>
          </w:p>
        </w:tc>
        <w:tc>
          <w:tcPr>
            <w:tcW w:w="9077" w:type="dxa"/>
          </w:tcPr>
          <w:p w:rsidR="003852BA" w:rsidRPr="00A34BB7" w:rsidRDefault="003852BA" w:rsidP="003852BA">
            <w:pPr>
              <w:rPr>
                <w:sz w:val="24"/>
                <w:szCs w:val="24"/>
              </w:rPr>
            </w:pPr>
            <w:r w:rsidRPr="00A34BB7">
              <w:rPr>
                <w:sz w:val="24"/>
                <w:szCs w:val="24"/>
              </w:rPr>
              <w:t>Не допускается размещение объектов, являющихся источниками воздействия на среду обитания и здоровье человека,  проживающего и (или) находящегося  в ближайших жилых и общественные зданиях и сооружениях.</w:t>
            </w:r>
          </w:p>
        </w:tc>
      </w:tr>
      <w:tr w:rsidR="003852BA" w:rsidRPr="00A34BB7" w:rsidTr="00BC19A3">
        <w:tc>
          <w:tcPr>
            <w:tcW w:w="789" w:type="dxa"/>
          </w:tcPr>
          <w:p w:rsidR="003852BA" w:rsidRPr="00A34BB7" w:rsidRDefault="003852BA" w:rsidP="003852BA">
            <w:pPr>
              <w:rPr>
                <w:sz w:val="24"/>
                <w:szCs w:val="24"/>
              </w:rPr>
            </w:pPr>
            <w:r w:rsidRPr="00A34BB7">
              <w:rPr>
                <w:sz w:val="24"/>
                <w:szCs w:val="24"/>
              </w:rPr>
              <w:t>7</w:t>
            </w:r>
          </w:p>
          <w:p w:rsidR="003852BA" w:rsidRPr="00A34BB7" w:rsidRDefault="003852BA" w:rsidP="003852BA">
            <w:pPr>
              <w:rPr>
                <w:sz w:val="24"/>
                <w:szCs w:val="24"/>
              </w:rPr>
            </w:pPr>
          </w:p>
        </w:tc>
        <w:tc>
          <w:tcPr>
            <w:tcW w:w="9077" w:type="dxa"/>
          </w:tcPr>
          <w:p w:rsidR="003852BA" w:rsidRPr="00A34BB7" w:rsidRDefault="003852BA" w:rsidP="003852BA">
            <w:pPr>
              <w:rPr>
                <w:sz w:val="24"/>
                <w:szCs w:val="24"/>
              </w:rPr>
            </w:pPr>
            <w:r w:rsidRPr="00A34BB7">
              <w:rPr>
                <w:sz w:val="24"/>
                <w:szCs w:val="24"/>
              </w:rPr>
              <w:t>Не допускается установка указателей, рекламных конструкций  и информационных  знаков без согласования с уполномоченными органами</w:t>
            </w:r>
          </w:p>
        </w:tc>
      </w:tr>
      <w:tr w:rsidR="003852BA" w:rsidRPr="00A34BB7" w:rsidTr="00BC19A3">
        <w:tc>
          <w:tcPr>
            <w:tcW w:w="789" w:type="dxa"/>
          </w:tcPr>
          <w:p w:rsidR="003852BA" w:rsidRPr="00A34BB7" w:rsidRDefault="003852BA" w:rsidP="003852BA">
            <w:pPr>
              <w:rPr>
                <w:sz w:val="24"/>
                <w:szCs w:val="24"/>
              </w:rPr>
            </w:pPr>
            <w:r w:rsidRPr="00A34BB7">
              <w:rPr>
                <w:sz w:val="24"/>
                <w:szCs w:val="24"/>
              </w:rPr>
              <w:t>8</w:t>
            </w:r>
          </w:p>
        </w:tc>
        <w:tc>
          <w:tcPr>
            <w:tcW w:w="9077" w:type="dxa"/>
          </w:tcPr>
          <w:p w:rsidR="003852BA" w:rsidRPr="00A34BB7" w:rsidRDefault="003852BA" w:rsidP="003852BA">
            <w:pPr>
              <w:rPr>
                <w:sz w:val="24"/>
                <w:szCs w:val="24"/>
              </w:rPr>
            </w:pPr>
            <w:r w:rsidRPr="00A34BB7">
              <w:rPr>
                <w:sz w:val="24"/>
                <w:szCs w:val="24"/>
              </w:rPr>
              <w:t>Для участков зоны, расположенных в границах зон с особыми условиями использова- ния территорий и (или) в границах территорий объектов культурного наследия дейст- вуют дополнительные требования в соответствии с законодательством Российской Федерации</w:t>
            </w:r>
          </w:p>
        </w:tc>
      </w:tr>
      <w:tr w:rsidR="003852BA" w:rsidRPr="00A34BB7" w:rsidTr="00BC19A3">
        <w:tc>
          <w:tcPr>
            <w:tcW w:w="789" w:type="dxa"/>
          </w:tcPr>
          <w:p w:rsidR="003852BA" w:rsidRPr="00A34BB7" w:rsidRDefault="003852BA" w:rsidP="003852BA">
            <w:pPr>
              <w:rPr>
                <w:sz w:val="24"/>
                <w:szCs w:val="24"/>
              </w:rPr>
            </w:pPr>
            <w:r w:rsidRPr="00A34BB7">
              <w:rPr>
                <w:sz w:val="24"/>
                <w:szCs w:val="24"/>
              </w:rPr>
              <w:t>9</w:t>
            </w:r>
          </w:p>
        </w:tc>
        <w:tc>
          <w:tcPr>
            <w:tcW w:w="9077" w:type="dxa"/>
          </w:tcPr>
          <w:p w:rsidR="003852BA" w:rsidRPr="00A34BB7" w:rsidRDefault="003852BA" w:rsidP="003852BA">
            <w:pPr>
              <w:rPr>
                <w:sz w:val="24"/>
                <w:szCs w:val="24"/>
              </w:rPr>
            </w:pPr>
            <w:r w:rsidRPr="00A34BB7">
              <w:rPr>
                <w:sz w:val="24"/>
                <w:szCs w:val="24"/>
              </w:rPr>
              <w:t>Отступ от границ смежных земельных участков:</w:t>
            </w:r>
          </w:p>
          <w:p w:rsidR="003852BA" w:rsidRPr="00A34BB7" w:rsidRDefault="003852BA" w:rsidP="003852BA">
            <w:pPr>
              <w:rPr>
                <w:sz w:val="24"/>
                <w:szCs w:val="24"/>
              </w:rPr>
            </w:pPr>
            <w:r w:rsidRPr="00A34BB7">
              <w:rPr>
                <w:sz w:val="24"/>
                <w:szCs w:val="24"/>
              </w:rPr>
              <w:t>- до жилого дома усадебного типа - 3м</w:t>
            </w:r>
          </w:p>
          <w:p w:rsidR="003852BA" w:rsidRPr="00A34BB7" w:rsidRDefault="003852BA" w:rsidP="003852BA">
            <w:pPr>
              <w:rPr>
                <w:sz w:val="24"/>
                <w:szCs w:val="24"/>
              </w:rPr>
            </w:pPr>
            <w:r w:rsidRPr="00A34BB7">
              <w:rPr>
                <w:sz w:val="24"/>
                <w:szCs w:val="24"/>
              </w:rPr>
              <w:t>- до постройки для  содержания скота и птицы  - 4м</w:t>
            </w:r>
          </w:p>
          <w:p w:rsidR="003852BA" w:rsidRPr="00A34BB7" w:rsidRDefault="003852BA" w:rsidP="003852BA">
            <w:pPr>
              <w:rPr>
                <w:sz w:val="24"/>
                <w:szCs w:val="24"/>
              </w:rPr>
            </w:pPr>
            <w:r w:rsidRPr="00A34BB7">
              <w:rPr>
                <w:sz w:val="24"/>
                <w:szCs w:val="24"/>
              </w:rPr>
              <w:t>- до других построек (бани, гаража, летней кухни и др.) - 1м</w:t>
            </w:r>
          </w:p>
          <w:p w:rsidR="003852BA" w:rsidRPr="00A34BB7" w:rsidRDefault="003852BA" w:rsidP="003852BA">
            <w:pPr>
              <w:rPr>
                <w:sz w:val="24"/>
                <w:szCs w:val="24"/>
              </w:rPr>
            </w:pPr>
            <w:r w:rsidRPr="00A34BB7">
              <w:rPr>
                <w:sz w:val="24"/>
                <w:szCs w:val="24"/>
              </w:rPr>
              <w:t xml:space="preserve">-  от стволов высокорослых деревьев - </w:t>
            </w:r>
            <w:smartTag w:uri="urn:schemas-microsoft-com:office:smarttags" w:element="metricconverter">
              <w:smartTagPr>
                <w:attr w:name="ProductID" w:val="4 м"/>
              </w:smartTagPr>
              <w:r w:rsidRPr="00A34BB7">
                <w:rPr>
                  <w:sz w:val="24"/>
                  <w:szCs w:val="24"/>
                </w:rPr>
                <w:t>4 м</w:t>
              </w:r>
            </w:smartTag>
            <w:r w:rsidRPr="00A34BB7">
              <w:rPr>
                <w:sz w:val="24"/>
                <w:szCs w:val="24"/>
              </w:rPr>
              <w:t>;</w:t>
            </w:r>
          </w:p>
          <w:p w:rsidR="003852BA" w:rsidRPr="00A34BB7" w:rsidRDefault="003852BA" w:rsidP="003852BA">
            <w:pPr>
              <w:rPr>
                <w:sz w:val="24"/>
                <w:szCs w:val="24"/>
              </w:rPr>
            </w:pPr>
            <w:r w:rsidRPr="00A34BB7">
              <w:rPr>
                <w:sz w:val="24"/>
                <w:szCs w:val="24"/>
              </w:rPr>
              <w:t xml:space="preserve">-  от стволов среднерослых деревьев - </w:t>
            </w:r>
            <w:smartTag w:uri="urn:schemas-microsoft-com:office:smarttags" w:element="metricconverter">
              <w:smartTagPr>
                <w:attr w:name="ProductID" w:val="2 м"/>
              </w:smartTagPr>
              <w:r w:rsidRPr="00A34BB7">
                <w:rPr>
                  <w:sz w:val="24"/>
                  <w:szCs w:val="24"/>
                </w:rPr>
                <w:t>2 м</w:t>
              </w:r>
            </w:smartTag>
            <w:r w:rsidRPr="00A34BB7">
              <w:rPr>
                <w:sz w:val="24"/>
                <w:szCs w:val="24"/>
              </w:rPr>
              <w:t>.</w:t>
            </w:r>
          </w:p>
          <w:p w:rsidR="003852BA" w:rsidRPr="00A34BB7" w:rsidRDefault="003852BA" w:rsidP="003852BA">
            <w:pPr>
              <w:rPr>
                <w:sz w:val="24"/>
                <w:szCs w:val="24"/>
              </w:rPr>
            </w:pPr>
            <w:r w:rsidRPr="00A34BB7">
              <w:rPr>
                <w:sz w:val="24"/>
                <w:szCs w:val="24"/>
              </w:rPr>
              <w:t xml:space="preserve">Расстояние от хозяйственных построек до красных линий улиц и проездов должно быть не менее </w:t>
            </w:r>
            <w:smartTag w:uri="urn:schemas-microsoft-com:office:smarttags" w:element="metricconverter">
              <w:smartTagPr>
                <w:attr w:name="ProductID" w:val="5 м"/>
              </w:smartTagPr>
              <w:r w:rsidRPr="00A34BB7">
                <w:rPr>
                  <w:sz w:val="24"/>
                  <w:szCs w:val="24"/>
                </w:rPr>
                <w:t>5 м</w:t>
              </w:r>
            </w:smartTag>
            <w:r w:rsidRPr="00A34BB7">
              <w:rPr>
                <w:sz w:val="24"/>
                <w:szCs w:val="24"/>
              </w:rPr>
              <w:t>.</w:t>
            </w:r>
          </w:p>
          <w:p w:rsidR="003852BA" w:rsidRPr="00A34BB7" w:rsidRDefault="003852BA" w:rsidP="003852BA">
            <w:pPr>
              <w:rPr>
                <w:sz w:val="24"/>
                <w:szCs w:val="24"/>
              </w:rPr>
            </w:pPr>
            <w:r w:rsidRPr="00A34BB7">
              <w:rPr>
                <w:sz w:val="24"/>
                <w:szCs w:val="24"/>
              </w:rPr>
              <w:t>В отдельных случаях допускается размещение жилых домов усадебного типа по красной линии улиц в условиях сложившейся застройки</w:t>
            </w:r>
          </w:p>
        </w:tc>
      </w:tr>
      <w:tr w:rsidR="003852BA" w:rsidRPr="00A34BB7" w:rsidTr="00BC19A3">
        <w:tc>
          <w:tcPr>
            <w:tcW w:w="789" w:type="dxa"/>
            <w:tcBorders>
              <w:top w:val="single" w:sz="4" w:space="0" w:color="auto"/>
              <w:left w:val="single" w:sz="4" w:space="0" w:color="auto"/>
              <w:bottom w:val="single" w:sz="4" w:space="0" w:color="auto"/>
              <w:right w:val="single" w:sz="4" w:space="0" w:color="auto"/>
            </w:tcBorders>
          </w:tcPr>
          <w:p w:rsidR="003852BA" w:rsidRPr="00A34BB7" w:rsidRDefault="003852BA" w:rsidP="003852BA">
            <w:pPr>
              <w:rPr>
                <w:sz w:val="24"/>
                <w:szCs w:val="24"/>
              </w:rPr>
            </w:pPr>
          </w:p>
        </w:tc>
        <w:tc>
          <w:tcPr>
            <w:tcW w:w="9077" w:type="dxa"/>
            <w:tcBorders>
              <w:top w:val="single" w:sz="4" w:space="0" w:color="auto"/>
              <w:left w:val="single" w:sz="4" w:space="0" w:color="auto"/>
              <w:bottom w:val="single" w:sz="4" w:space="0" w:color="auto"/>
              <w:right w:val="single" w:sz="4" w:space="0" w:color="auto"/>
            </w:tcBorders>
          </w:tcPr>
          <w:p w:rsidR="003852BA" w:rsidRPr="00A34BB7" w:rsidRDefault="003852BA" w:rsidP="003852BA">
            <w:pPr>
              <w:rPr>
                <w:sz w:val="24"/>
                <w:szCs w:val="24"/>
              </w:rPr>
            </w:pPr>
            <w:r w:rsidRPr="00A34BB7">
              <w:rPr>
                <w:sz w:val="24"/>
                <w:szCs w:val="24"/>
              </w:rPr>
              <w:t>Особые требования (при необходимости)</w:t>
            </w:r>
          </w:p>
        </w:tc>
      </w:tr>
      <w:tr w:rsidR="003852BA" w:rsidRPr="00A34BB7" w:rsidTr="00BC19A3">
        <w:tc>
          <w:tcPr>
            <w:tcW w:w="789" w:type="dxa"/>
            <w:tcBorders>
              <w:top w:val="single" w:sz="4" w:space="0" w:color="auto"/>
              <w:left w:val="single" w:sz="4" w:space="0" w:color="auto"/>
              <w:bottom w:val="single" w:sz="4" w:space="0" w:color="auto"/>
              <w:right w:val="single" w:sz="4" w:space="0" w:color="auto"/>
            </w:tcBorders>
          </w:tcPr>
          <w:p w:rsidR="003852BA" w:rsidRPr="00A34BB7" w:rsidRDefault="003852BA" w:rsidP="003852BA">
            <w:pPr>
              <w:rPr>
                <w:sz w:val="24"/>
                <w:szCs w:val="24"/>
              </w:rPr>
            </w:pPr>
            <w:r w:rsidRPr="00A34BB7">
              <w:rPr>
                <w:sz w:val="24"/>
                <w:szCs w:val="24"/>
              </w:rPr>
              <w:t>1</w:t>
            </w:r>
          </w:p>
        </w:tc>
        <w:tc>
          <w:tcPr>
            <w:tcW w:w="9077" w:type="dxa"/>
            <w:tcBorders>
              <w:top w:val="single" w:sz="4" w:space="0" w:color="auto"/>
              <w:left w:val="single" w:sz="4" w:space="0" w:color="auto"/>
              <w:bottom w:val="single" w:sz="4" w:space="0" w:color="auto"/>
              <w:right w:val="single" w:sz="4" w:space="0" w:color="auto"/>
            </w:tcBorders>
            <w:shd w:val="clear" w:color="auto" w:fill="auto"/>
          </w:tcPr>
          <w:p w:rsidR="003852BA" w:rsidRPr="00A34BB7" w:rsidRDefault="003852BA" w:rsidP="003852BA">
            <w:pPr>
              <w:rPr>
                <w:sz w:val="24"/>
                <w:szCs w:val="24"/>
              </w:rPr>
            </w:pPr>
            <w:r w:rsidRPr="00A34BB7">
              <w:rPr>
                <w:sz w:val="24"/>
                <w:szCs w:val="24"/>
              </w:rPr>
              <w:t>Проведение инженерной подготовки территории- вертикальная планировка для организации стока поверхностных (атмосферных) вод</w:t>
            </w:r>
          </w:p>
        </w:tc>
      </w:tr>
      <w:tr w:rsidR="003852BA" w:rsidRPr="00A34BB7" w:rsidTr="00BC19A3">
        <w:tc>
          <w:tcPr>
            <w:tcW w:w="789" w:type="dxa"/>
            <w:tcBorders>
              <w:top w:val="single" w:sz="4" w:space="0" w:color="auto"/>
              <w:left w:val="single" w:sz="4" w:space="0" w:color="auto"/>
              <w:bottom w:val="single" w:sz="4" w:space="0" w:color="auto"/>
              <w:right w:val="single" w:sz="4" w:space="0" w:color="auto"/>
            </w:tcBorders>
          </w:tcPr>
          <w:p w:rsidR="003852BA" w:rsidRPr="00A34BB7" w:rsidRDefault="003852BA" w:rsidP="003852BA">
            <w:pPr>
              <w:rPr>
                <w:sz w:val="24"/>
                <w:szCs w:val="24"/>
              </w:rPr>
            </w:pPr>
            <w:r w:rsidRPr="00A34BB7">
              <w:rPr>
                <w:sz w:val="24"/>
                <w:szCs w:val="24"/>
              </w:rPr>
              <w:t>2</w:t>
            </w:r>
          </w:p>
        </w:tc>
        <w:tc>
          <w:tcPr>
            <w:tcW w:w="9077" w:type="dxa"/>
            <w:tcBorders>
              <w:top w:val="single" w:sz="4" w:space="0" w:color="auto"/>
              <w:left w:val="single" w:sz="4" w:space="0" w:color="auto"/>
              <w:bottom w:val="single" w:sz="4" w:space="0" w:color="auto"/>
              <w:right w:val="single" w:sz="4" w:space="0" w:color="auto"/>
            </w:tcBorders>
            <w:shd w:val="clear" w:color="auto" w:fill="auto"/>
          </w:tcPr>
          <w:p w:rsidR="003852BA" w:rsidRPr="00A34BB7" w:rsidRDefault="003852BA" w:rsidP="003852BA">
            <w:pPr>
              <w:rPr>
                <w:sz w:val="24"/>
                <w:szCs w:val="24"/>
              </w:rPr>
            </w:pPr>
            <w:r w:rsidRPr="00A34BB7">
              <w:rPr>
                <w:sz w:val="24"/>
                <w:szCs w:val="24"/>
              </w:rPr>
              <w:t>Соблюдение требования по обеспечению условий для беспрепятственного передви- жения инвалидов и других маломобильных групп населения</w:t>
            </w:r>
          </w:p>
        </w:tc>
      </w:tr>
      <w:tr w:rsidR="003852BA" w:rsidRPr="00A34BB7" w:rsidTr="00BC19A3">
        <w:tc>
          <w:tcPr>
            <w:tcW w:w="789" w:type="dxa"/>
            <w:tcBorders>
              <w:top w:val="single" w:sz="4" w:space="0" w:color="auto"/>
              <w:left w:val="single" w:sz="4" w:space="0" w:color="auto"/>
              <w:bottom w:val="single" w:sz="4" w:space="0" w:color="auto"/>
              <w:right w:val="single" w:sz="4" w:space="0" w:color="auto"/>
            </w:tcBorders>
          </w:tcPr>
          <w:p w:rsidR="003852BA" w:rsidRPr="00A34BB7" w:rsidRDefault="003852BA" w:rsidP="003852BA">
            <w:pPr>
              <w:rPr>
                <w:sz w:val="24"/>
                <w:szCs w:val="24"/>
              </w:rPr>
            </w:pPr>
            <w:r w:rsidRPr="00A34BB7">
              <w:rPr>
                <w:sz w:val="24"/>
                <w:szCs w:val="24"/>
              </w:rPr>
              <w:t>3</w:t>
            </w:r>
          </w:p>
        </w:tc>
        <w:tc>
          <w:tcPr>
            <w:tcW w:w="9077" w:type="dxa"/>
            <w:tcBorders>
              <w:top w:val="single" w:sz="4" w:space="0" w:color="auto"/>
              <w:left w:val="single" w:sz="4" w:space="0" w:color="auto"/>
              <w:bottom w:val="single" w:sz="4" w:space="0" w:color="auto"/>
              <w:right w:val="single" w:sz="4" w:space="0" w:color="auto"/>
            </w:tcBorders>
            <w:shd w:val="clear" w:color="auto" w:fill="auto"/>
          </w:tcPr>
          <w:p w:rsidR="003852BA" w:rsidRPr="00A34BB7" w:rsidRDefault="003852BA" w:rsidP="003852BA">
            <w:pPr>
              <w:rPr>
                <w:sz w:val="24"/>
                <w:szCs w:val="24"/>
              </w:rPr>
            </w:pPr>
            <w:r w:rsidRPr="00A34BB7">
              <w:rPr>
                <w:sz w:val="24"/>
                <w:szCs w:val="24"/>
              </w:rPr>
              <w:t xml:space="preserve">Проведение мероприятий по борьбе с оврагообразованием  </w:t>
            </w:r>
          </w:p>
        </w:tc>
      </w:tr>
      <w:tr w:rsidR="003852BA" w:rsidRPr="00A34BB7" w:rsidTr="00BC19A3">
        <w:tc>
          <w:tcPr>
            <w:tcW w:w="789" w:type="dxa"/>
            <w:tcBorders>
              <w:top w:val="single" w:sz="4" w:space="0" w:color="auto"/>
              <w:left w:val="single" w:sz="4" w:space="0" w:color="auto"/>
              <w:bottom w:val="single" w:sz="4" w:space="0" w:color="auto"/>
              <w:right w:val="single" w:sz="4" w:space="0" w:color="auto"/>
            </w:tcBorders>
          </w:tcPr>
          <w:p w:rsidR="003852BA" w:rsidRPr="00A34BB7" w:rsidRDefault="003852BA" w:rsidP="003852BA">
            <w:pPr>
              <w:rPr>
                <w:sz w:val="24"/>
                <w:szCs w:val="24"/>
              </w:rPr>
            </w:pPr>
            <w:r w:rsidRPr="00A34BB7">
              <w:rPr>
                <w:sz w:val="24"/>
                <w:szCs w:val="24"/>
              </w:rPr>
              <w:t>4</w:t>
            </w:r>
          </w:p>
        </w:tc>
        <w:tc>
          <w:tcPr>
            <w:tcW w:w="9077" w:type="dxa"/>
            <w:tcBorders>
              <w:top w:val="single" w:sz="4" w:space="0" w:color="auto"/>
              <w:left w:val="single" w:sz="4" w:space="0" w:color="auto"/>
              <w:bottom w:val="single" w:sz="4" w:space="0" w:color="auto"/>
              <w:right w:val="single" w:sz="4" w:space="0" w:color="auto"/>
            </w:tcBorders>
            <w:shd w:val="clear" w:color="auto" w:fill="auto"/>
          </w:tcPr>
          <w:p w:rsidR="003852BA" w:rsidRPr="00A34BB7" w:rsidRDefault="003852BA" w:rsidP="003852BA">
            <w:pPr>
              <w:rPr>
                <w:sz w:val="24"/>
                <w:szCs w:val="24"/>
              </w:rPr>
            </w:pPr>
            <w:r w:rsidRPr="00A34BB7">
              <w:rPr>
                <w:sz w:val="24"/>
                <w:szCs w:val="24"/>
              </w:rPr>
              <w:t>Инженерная защита зданий и сооружений, расположенных в зонах 1% затопления от водного объекта</w:t>
            </w:r>
          </w:p>
        </w:tc>
      </w:tr>
      <w:tr w:rsidR="003852BA" w:rsidRPr="00A34BB7" w:rsidTr="00BC19A3">
        <w:tc>
          <w:tcPr>
            <w:tcW w:w="789" w:type="dxa"/>
            <w:tcBorders>
              <w:top w:val="single" w:sz="4" w:space="0" w:color="auto"/>
              <w:left w:val="single" w:sz="4" w:space="0" w:color="auto"/>
              <w:bottom w:val="single" w:sz="4" w:space="0" w:color="auto"/>
              <w:right w:val="single" w:sz="4" w:space="0" w:color="auto"/>
            </w:tcBorders>
          </w:tcPr>
          <w:p w:rsidR="003852BA" w:rsidRPr="00A34BB7" w:rsidRDefault="003852BA" w:rsidP="003852BA">
            <w:pPr>
              <w:rPr>
                <w:sz w:val="24"/>
                <w:szCs w:val="24"/>
              </w:rPr>
            </w:pPr>
            <w:r w:rsidRPr="00A34BB7">
              <w:rPr>
                <w:sz w:val="24"/>
                <w:szCs w:val="24"/>
              </w:rPr>
              <w:t>5</w:t>
            </w:r>
          </w:p>
        </w:tc>
        <w:tc>
          <w:tcPr>
            <w:tcW w:w="9077" w:type="dxa"/>
            <w:tcBorders>
              <w:top w:val="single" w:sz="4" w:space="0" w:color="auto"/>
              <w:left w:val="single" w:sz="4" w:space="0" w:color="auto"/>
              <w:bottom w:val="single" w:sz="4" w:space="0" w:color="auto"/>
              <w:right w:val="single" w:sz="4" w:space="0" w:color="auto"/>
            </w:tcBorders>
            <w:shd w:val="clear" w:color="auto" w:fill="auto"/>
          </w:tcPr>
          <w:p w:rsidR="003852BA" w:rsidRPr="00A34BB7" w:rsidRDefault="003852BA" w:rsidP="003852BA">
            <w:pPr>
              <w:rPr>
                <w:sz w:val="24"/>
                <w:szCs w:val="24"/>
              </w:rPr>
            </w:pPr>
            <w:r w:rsidRPr="00A34BB7">
              <w:rPr>
                <w:sz w:val="24"/>
                <w:szCs w:val="24"/>
              </w:rPr>
              <w:t xml:space="preserve">Проведение инженерных (топографо-геодезических и др.) изысканий для проектиро- вания и строительства, реконструкции. </w:t>
            </w:r>
          </w:p>
        </w:tc>
      </w:tr>
    </w:tbl>
    <w:p w:rsidR="003852BA" w:rsidRPr="00A34BB7" w:rsidRDefault="003852BA" w:rsidP="003852BA">
      <w:pPr>
        <w:rPr>
          <w:sz w:val="24"/>
          <w:szCs w:val="24"/>
        </w:rPr>
      </w:pPr>
    </w:p>
    <w:p w:rsidR="003852BA" w:rsidRPr="00A34BB7" w:rsidRDefault="003852BA" w:rsidP="003852BA">
      <w:pPr>
        <w:rPr>
          <w:sz w:val="24"/>
          <w:szCs w:val="24"/>
        </w:rPr>
      </w:pPr>
      <w:r w:rsidRPr="00A34BB7">
        <w:rPr>
          <w:sz w:val="24"/>
          <w:szCs w:val="24"/>
        </w:rPr>
        <w:t xml:space="preserve">Примечание:  для зоны </w:t>
      </w:r>
      <w:r w:rsidRPr="00A34BB7">
        <w:rPr>
          <w:b/>
          <w:sz w:val="24"/>
          <w:szCs w:val="24"/>
        </w:rPr>
        <w:t>Ж-1, Ж-2</w:t>
      </w:r>
      <w:r w:rsidRPr="00A34BB7">
        <w:rPr>
          <w:sz w:val="24"/>
          <w:szCs w:val="24"/>
        </w:rPr>
        <w:t>:</w:t>
      </w:r>
    </w:p>
    <w:p w:rsidR="003852BA" w:rsidRPr="00A34BB7" w:rsidRDefault="003852BA" w:rsidP="003852BA">
      <w:pPr>
        <w:rPr>
          <w:sz w:val="24"/>
          <w:szCs w:val="24"/>
        </w:rPr>
      </w:pPr>
      <w:r w:rsidRPr="00A34BB7">
        <w:rPr>
          <w:sz w:val="24"/>
          <w:szCs w:val="24"/>
        </w:rPr>
        <w:t xml:space="preserve">    В жилых зданиях не допускается размещение объектов общественного назначения, оказывающих вредное воздействие на человека. Помещения общественного назначения, встроенные в жилые здания, должны иметь входы, изолированные от жилой части здания. При размещении в жилом здании помещений общественного назначения, инженерного оборудования и коммуникаций следует обеспечивать соблюдение гигиенических нормативов, в том числе по шумозащищенности  жилых помещений.</w:t>
      </w:r>
    </w:p>
    <w:p w:rsidR="003852BA" w:rsidRPr="00A34BB7" w:rsidRDefault="003852BA" w:rsidP="003852BA">
      <w:pPr>
        <w:rPr>
          <w:sz w:val="24"/>
          <w:szCs w:val="24"/>
        </w:rPr>
      </w:pPr>
      <w:r w:rsidRPr="00A34BB7">
        <w:rPr>
          <w:sz w:val="24"/>
          <w:szCs w:val="24"/>
        </w:rPr>
        <w:t xml:space="preserve">    В жилых зданиях не допускается размещать:</w:t>
      </w:r>
    </w:p>
    <w:p w:rsidR="003852BA" w:rsidRPr="00A34BB7" w:rsidRDefault="003852BA" w:rsidP="003852BA">
      <w:pPr>
        <w:rPr>
          <w:sz w:val="24"/>
          <w:szCs w:val="24"/>
        </w:rPr>
      </w:pPr>
      <w:r w:rsidRPr="00A34BB7">
        <w:rPr>
          <w:sz w:val="24"/>
          <w:szCs w:val="24"/>
        </w:rPr>
        <w:t>- специализированные магазины москательно-химических и других товаров, эксплуатация которых может вести к загрязнению территории и воздуха жилой застройки;</w:t>
      </w:r>
    </w:p>
    <w:p w:rsidR="003852BA" w:rsidRPr="00A34BB7" w:rsidRDefault="003852BA" w:rsidP="003852BA">
      <w:pPr>
        <w:rPr>
          <w:sz w:val="24"/>
          <w:szCs w:val="24"/>
        </w:rPr>
      </w:pPr>
      <w:r w:rsidRPr="00A34BB7">
        <w:rPr>
          <w:sz w:val="24"/>
          <w:szCs w:val="24"/>
        </w:rPr>
        <w:lastRenderedPageBreak/>
        <w:t>- магазины и другие помещения с наличием в них взрывопожароопасных веществ и материалов (легковоспламеняющихся и горючих жидкостей в аэрозольной упаковке), а также твердых пожароопасных материалов;</w:t>
      </w:r>
    </w:p>
    <w:p w:rsidR="003852BA" w:rsidRPr="00A34BB7" w:rsidRDefault="003852BA" w:rsidP="003852BA">
      <w:pPr>
        <w:rPr>
          <w:sz w:val="24"/>
          <w:szCs w:val="24"/>
        </w:rPr>
      </w:pPr>
      <w:r w:rsidRPr="00A34BB7">
        <w:rPr>
          <w:sz w:val="24"/>
          <w:szCs w:val="24"/>
        </w:rPr>
        <w:t>- магазины по продаже ковровых изделий, автозапчастей, шин и автомобильных масел;</w:t>
      </w:r>
    </w:p>
    <w:p w:rsidR="003852BA" w:rsidRPr="00A34BB7" w:rsidRDefault="003852BA" w:rsidP="003852BA">
      <w:pPr>
        <w:rPr>
          <w:sz w:val="24"/>
          <w:szCs w:val="24"/>
        </w:rPr>
      </w:pPr>
      <w:r w:rsidRPr="00A34BB7">
        <w:rPr>
          <w:sz w:val="24"/>
          <w:szCs w:val="24"/>
        </w:rPr>
        <w:t>- магазины специализированные рыбные;</w:t>
      </w:r>
    </w:p>
    <w:p w:rsidR="003852BA" w:rsidRPr="00A34BB7" w:rsidRDefault="003852BA" w:rsidP="003852BA">
      <w:pPr>
        <w:rPr>
          <w:sz w:val="24"/>
          <w:szCs w:val="24"/>
        </w:rPr>
      </w:pPr>
      <w:r w:rsidRPr="00A34BB7">
        <w:rPr>
          <w:sz w:val="24"/>
          <w:szCs w:val="24"/>
        </w:rPr>
        <w:t>- магазины, специализированные овощные без мойки и расфасовки;</w:t>
      </w:r>
    </w:p>
    <w:p w:rsidR="003852BA" w:rsidRPr="00A34BB7" w:rsidRDefault="003852BA" w:rsidP="003852BA">
      <w:pPr>
        <w:rPr>
          <w:sz w:val="24"/>
          <w:szCs w:val="24"/>
        </w:rPr>
      </w:pPr>
      <w:r w:rsidRPr="00A34BB7">
        <w:rPr>
          <w:sz w:val="24"/>
          <w:szCs w:val="24"/>
        </w:rPr>
        <w:t>- магазины суммарной торговой площадью более 1000 кв.м;</w:t>
      </w:r>
    </w:p>
    <w:p w:rsidR="003852BA" w:rsidRPr="00A34BB7" w:rsidRDefault="003852BA" w:rsidP="003852BA">
      <w:pPr>
        <w:rPr>
          <w:sz w:val="24"/>
          <w:szCs w:val="24"/>
        </w:rPr>
      </w:pPr>
      <w:r w:rsidRPr="00A34BB7">
        <w:rPr>
          <w:sz w:val="24"/>
          <w:szCs w:val="24"/>
        </w:rPr>
        <w:t>- объекты с режимом функционирования после 23 часов;</w:t>
      </w:r>
    </w:p>
    <w:p w:rsidR="003852BA" w:rsidRPr="00A34BB7" w:rsidRDefault="003852BA" w:rsidP="003852BA">
      <w:pPr>
        <w:rPr>
          <w:sz w:val="24"/>
          <w:szCs w:val="24"/>
        </w:rPr>
      </w:pPr>
      <w:r w:rsidRPr="00A34BB7">
        <w:rPr>
          <w:sz w:val="24"/>
          <w:szCs w:val="24"/>
        </w:rPr>
        <w:t>- предприятия бытового обслуживания, в которых применяются легковоспламеняющиеся вещества (кроме парикмахерских и мастерских по ремонту часов общей площадью до 300 кв.м);</w:t>
      </w:r>
    </w:p>
    <w:p w:rsidR="003852BA" w:rsidRPr="00A34BB7" w:rsidRDefault="003852BA" w:rsidP="003852BA">
      <w:pPr>
        <w:rPr>
          <w:sz w:val="24"/>
          <w:szCs w:val="24"/>
        </w:rPr>
      </w:pPr>
      <w:r w:rsidRPr="00A34BB7">
        <w:rPr>
          <w:sz w:val="24"/>
          <w:szCs w:val="24"/>
        </w:rPr>
        <w:t>- мастерские ремонта бытовых машин и приборов, ремонта обуви нормируемой площадью свыше 100 кв.м;</w:t>
      </w:r>
    </w:p>
    <w:p w:rsidR="003852BA" w:rsidRPr="00A34BB7" w:rsidRDefault="003852BA" w:rsidP="003852BA">
      <w:pPr>
        <w:rPr>
          <w:sz w:val="24"/>
          <w:szCs w:val="24"/>
        </w:rPr>
      </w:pPr>
      <w:r w:rsidRPr="00A34BB7">
        <w:rPr>
          <w:sz w:val="24"/>
          <w:szCs w:val="24"/>
        </w:rPr>
        <w:t>- бани и сауны;</w:t>
      </w:r>
    </w:p>
    <w:p w:rsidR="003852BA" w:rsidRPr="00A34BB7" w:rsidRDefault="003852BA" w:rsidP="003852BA">
      <w:pPr>
        <w:rPr>
          <w:sz w:val="24"/>
          <w:szCs w:val="24"/>
        </w:rPr>
      </w:pPr>
      <w:r w:rsidRPr="00A34BB7">
        <w:rPr>
          <w:sz w:val="24"/>
          <w:szCs w:val="24"/>
        </w:rPr>
        <w:t>- дискотеки;</w:t>
      </w:r>
    </w:p>
    <w:p w:rsidR="003852BA" w:rsidRPr="00A34BB7" w:rsidRDefault="003852BA" w:rsidP="003852BA">
      <w:pPr>
        <w:rPr>
          <w:sz w:val="24"/>
          <w:szCs w:val="24"/>
        </w:rPr>
      </w:pPr>
      <w:r w:rsidRPr="00A34BB7">
        <w:rPr>
          <w:sz w:val="24"/>
          <w:szCs w:val="24"/>
        </w:rPr>
        <w:t xml:space="preserve">- предприятия питания и досуга с числом мест более 50 и общей площадью более 250 кв.м с режимом функционирования после 23 часов и с музыкальным сопровождением; </w:t>
      </w:r>
    </w:p>
    <w:p w:rsidR="003852BA" w:rsidRPr="00A34BB7" w:rsidRDefault="003852BA" w:rsidP="003852BA">
      <w:pPr>
        <w:rPr>
          <w:sz w:val="24"/>
          <w:szCs w:val="24"/>
        </w:rPr>
      </w:pPr>
      <w:r w:rsidRPr="00A34BB7">
        <w:rPr>
          <w:sz w:val="24"/>
          <w:szCs w:val="24"/>
        </w:rPr>
        <w:t>- рестораны, бары, кафе, столовые, закусочные;</w:t>
      </w:r>
    </w:p>
    <w:p w:rsidR="003852BA" w:rsidRPr="00A34BB7" w:rsidRDefault="003852BA" w:rsidP="003852BA">
      <w:pPr>
        <w:rPr>
          <w:sz w:val="24"/>
          <w:szCs w:val="24"/>
        </w:rPr>
      </w:pPr>
      <w:r w:rsidRPr="00A34BB7">
        <w:rPr>
          <w:sz w:val="24"/>
          <w:szCs w:val="24"/>
        </w:rPr>
        <w:t xml:space="preserve">- прачечные и химчистки (кроме приемных пунктов и прачечных самообслуживания производи- тельностью до </w:t>
      </w:r>
      <w:smartTag w:uri="urn:schemas-microsoft-com:office:smarttags" w:element="metricconverter">
        <w:smartTagPr>
          <w:attr w:name="ProductID" w:val="75 кг"/>
        </w:smartTagPr>
        <w:r w:rsidRPr="00A34BB7">
          <w:rPr>
            <w:sz w:val="24"/>
            <w:szCs w:val="24"/>
          </w:rPr>
          <w:t>75 кг</w:t>
        </w:r>
      </w:smartTag>
      <w:r w:rsidRPr="00A34BB7">
        <w:rPr>
          <w:sz w:val="24"/>
          <w:szCs w:val="24"/>
        </w:rPr>
        <w:t xml:space="preserve"> в смену);</w:t>
      </w:r>
    </w:p>
    <w:p w:rsidR="003852BA" w:rsidRPr="00A34BB7" w:rsidRDefault="003852BA" w:rsidP="003852BA">
      <w:pPr>
        <w:rPr>
          <w:sz w:val="24"/>
          <w:szCs w:val="24"/>
        </w:rPr>
      </w:pPr>
      <w:r w:rsidRPr="00A34BB7">
        <w:rPr>
          <w:sz w:val="24"/>
          <w:szCs w:val="24"/>
        </w:rPr>
        <w:t>- автоматические телефонные станции, предназначенные для телефонизации жилых зданий, общей площадью более 100 кв.м;</w:t>
      </w:r>
    </w:p>
    <w:p w:rsidR="003852BA" w:rsidRPr="00A34BB7" w:rsidRDefault="003852BA" w:rsidP="003852BA">
      <w:pPr>
        <w:rPr>
          <w:sz w:val="24"/>
          <w:szCs w:val="24"/>
        </w:rPr>
      </w:pPr>
      <w:r w:rsidRPr="00A34BB7">
        <w:rPr>
          <w:sz w:val="24"/>
          <w:szCs w:val="24"/>
        </w:rPr>
        <w:t>- общественные уборные;</w:t>
      </w:r>
    </w:p>
    <w:p w:rsidR="003852BA" w:rsidRPr="00A34BB7" w:rsidRDefault="003852BA" w:rsidP="003852BA">
      <w:pPr>
        <w:rPr>
          <w:sz w:val="24"/>
          <w:szCs w:val="24"/>
        </w:rPr>
      </w:pPr>
      <w:r w:rsidRPr="00A34BB7">
        <w:rPr>
          <w:sz w:val="24"/>
          <w:szCs w:val="24"/>
        </w:rPr>
        <w:t>- похоронные бюро;</w:t>
      </w:r>
    </w:p>
    <w:p w:rsidR="003852BA" w:rsidRPr="00A34BB7" w:rsidRDefault="003852BA" w:rsidP="003852BA">
      <w:pPr>
        <w:rPr>
          <w:sz w:val="24"/>
          <w:szCs w:val="24"/>
        </w:rPr>
      </w:pPr>
      <w:r w:rsidRPr="00A34BB7">
        <w:rPr>
          <w:sz w:val="24"/>
          <w:szCs w:val="24"/>
        </w:rPr>
        <w:t>- пункты приема посуды;</w:t>
      </w:r>
    </w:p>
    <w:p w:rsidR="003852BA" w:rsidRPr="00A34BB7" w:rsidRDefault="003852BA" w:rsidP="003852BA">
      <w:pPr>
        <w:rPr>
          <w:sz w:val="24"/>
          <w:szCs w:val="24"/>
        </w:rPr>
      </w:pPr>
      <w:r w:rsidRPr="00A34BB7">
        <w:rPr>
          <w:sz w:val="24"/>
          <w:szCs w:val="24"/>
        </w:rPr>
        <w:t>- склады оптовой (или мелкооптовой) торговли;</w:t>
      </w:r>
    </w:p>
    <w:p w:rsidR="003852BA" w:rsidRPr="00A34BB7" w:rsidRDefault="003852BA" w:rsidP="003852BA">
      <w:pPr>
        <w:rPr>
          <w:sz w:val="24"/>
          <w:szCs w:val="24"/>
        </w:rPr>
      </w:pPr>
      <w:r w:rsidRPr="00A34BB7">
        <w:rPr>
          <w:sz w:val="24"/>
          <w:szCs w:val="24"/>
        </w:rPr>
        <w:t>- производственные помещения (кроме мастерских реставрационных и народных промыслов, по- мещений для труда инвалидов и престарелых, размещаемых в специализированных квартирных жилых домах, в их числе пункты выдачи работы на дом, мастерские сборочные, монтажные и мастерские декоративных работ);</w:t>
      </w:r>
    </w:p>
    <w:p w:rsidR="003852BA" w:rsidRPr="00A34BB7" w:rsidRDefault="003852BA" w:rsidP="003852BA">
      <w:pPr>
        <w:rPr>
          <w:sz w:val="24"/>
          <w:szCs w:val="24"/>
        </w:rPr>
      </w:pPr>
      <w:r w:rsidRPr="00A34BB7">
        <w:rPr>
          <w:sz w:val="24"/>
          <w:szCs w:val="24"/>
        </w:rPr>
        <w:t>- зуботехнические лаборатории;</w:t>
      </w:r>
    </w:p>
    <w:p w:rsidR="003852BA" w:rsidRPr="00A34BB7" w:rsidRDefault="003852BA" w:rsidP="003852BA">
      <w:pPr>
        <w:rPr>
          <w:sz w:val="24"/>
          <w:szCs w:val="24"/>
        </w:rPr>
      </w:pPr>
      <w:r w:rsidRPr="00A34BB7">
        <w:rPr>
          <w:sz w:val="24"/>
          <w:szCs w:val="24"/>
        </w:rPr>
        <w:t>- клинико-диагностические и бактериологические лаборатории;</w:t>
      </w:r>
    </w:p>
    <w:p w:rsidR="003852BA" w:rsidRPr="00A34BB7" w:rsidRDefault="003852BA" w:rsidP="003852BA">
      <w:pPr>
        <w:rPr>
          <w:sz w:val="24"/>
          <w:szCs w:val="24"/>
        </w:rPr>
      </w:pPr>
      <w:r w:rsidRPr="00A34BB7">
        <w:rPr>
          <w:sz w:val="24"/>
          <w:szCs w:val="24"/>
        </w:rPr>
        <w:t>- стационары, в том числе диспансеры, дневные стационары и стационары частных клиник;</w:t>
      </w:r>
    </w:p>
    <w:p w:rsidR="003852BA" w:rsidRPr="00A34BB7" w:rsidRDefault="003852BA" w:rsidP="003852BA">
      <w:pPr>
        <w:rPr>
          <w:sz w:val="24"/>
          <w:szCs w:val="24"/>
        </w:rPr>
      </w:pPr>
      <w:r w:rsidRPr="00A34BB7">
        <w:rPr>
          <w:sz w:val="24"/>
          <w:szCs w:val="24"/>
        </w:rPr>
        <w:t>- диспансеры всех типов;</w:t>
      </w:r>
    </w:p>
    <w:p w:rsidR="003852BA" w:rsidRPr="00A34BB7" w:rsidRDefault="003852BA" w:rsidP="003852BA">
      <w:pPr>
        <w:rPr>
          <w:sz w:val="24"/>
          <w:szCs w:val="24"/>
        </w:rPr>
      </w:pPr>
      <w:r w:rsidRPr="00A34BB7">
        <w:rPr>
          <w:sz w:val="24"/>
          <w:szCs w:val="24"/>
        </w:rPr>
        <w:t>- травмпункты;</w:t>
      </w:r>
    </w:p>
    <w:p w:rsidR="003852BA" w:rsidRPr="00A34BB7" w:rsidRDefault="003852BA" w:rsidP="003852BA">
      <w:pPr>
        <w:rPr>
          <w:sz w:val="24"/>
          <w:szCs w:val="24"/>
        </w:rPr>
      </w:pPr>
      <w:r w:rsidRPr="00A34BB7">
        <w:rPr>
          <w:sz w:val="24"/>
          <w:szCs w:val="24"/>
        </w:rPr>
        <w:t>- подстанции скорой и неотложной медицинской помощи;</w:t>
      </w:r>
    </w:p>
    <w:p w:rsidR="003852BA" w:rsidRPr="00A34BB7" w:rsidRDefault="003852BA" w:rsidP="003852BA">
      <w:pPr>
        <w:rPr>
          <w:sz w:val="24"/>
          <w:szCs w:val="24"/>
        </w:rPr>
      </w:pPr>
      <w:r w:rsidRPr="00A34BB7">
        <w:rPr>
          <w:sz w:val="24"/>
          <w:szCs w:val="24"/>
        </w:rPr>
        <w:t>- дерматовенерологические, психиатрические, инфекционные и фтизиатрические кабинеты врачебного приема;</w:t>
      </w:r>
    </w:p>
    <w:p w:rsidR="003852BA" w:rsidRPr="00A34BB7" w:rsidRDefault="003852BA" w:rsidP="003852BA">
      <w:pPr>
        <w:rPr>
          <w:sz w:val="24"/>
          <w:szCs w:val="24"/>
        </w:rPr>
      </w:pPr>
      <w:r w:rsidRPr="00A34BB7">
        <w:rPr>
          <w:sz w:val="24"/>
          <w:szCs w:val="24"/>
        </w:rPr>
        <w:t>- отделения (кабинеты) магниторезонансной томографии;</w:t>
      </w:r>
    </w:p>
    <w:p w:rsidR="003852BA" w:rsidRPr="00A34BB7" w:rsidRDefault="003852BA" w:rsidP="003852BA">
      <w:pPr>
        <w:rPr>
          <w:sz w:val="24"/>
          <w:szCs w:val="24"/>
        </w:rPr>
      </w:pPr>
      <w:r w:rsidRPr="00A34BB7">
        <w:rPr>
          <w:sz w:val="24"/>
          <w:szCs w:val="24"/>
        </w:rPr>
        <w:t>- рентгеновские кабинеты в смежных с жилыми помещениях и под ними, а также помещения с лечебной или диагностической аппаратурой и установками, являющимися источником ионизи- рующего излучения.</w:t>
      </w:r>
    </w:p>
    <w:p w:rsidR="003852BA" w:rsidRPr="00A34BB7" w:rsidRDefault="003852BA" w:rsidP="003852BA">
      <w:pPr>
        <w:rPr>
          <w:sz w:val="24"/>
          <w:szCs w:val="24"/>
        </w:rPr>
      </w:pPr>
    </w:p>
    <w:p w:rsidR="003852BA" w:rsidRPr="00A34BB7" w:rsidRDefault="003852BA" w:rsidP="003852BA">
      <w:pPr>
        <w:rPr>
          <w:sz w:val="24"/>
          <w:szCs w:val="24"/>
        </w:rPr>
      </w:pPr>
      <w:bookmarkStart w:id="17" w:name="_Toc510693760"/>
      <w:bookmarkStart w:id="18" w:name="_Toc277073833"/>
    </w:p>
    <w:p w:rsidR="003852BA" w:rsidRPr="00A34BB7" w:rsidRDefault="00A81DEF" w:rsidP="003852BA">
      <w:pPr>
        <w:rPr>
          <w:sz w:val="24"/>
          <w:szCs w:val="24"/>
        </w:rPr>
      </w:pPr>
      <w:r>
        <w:rPr>
          <w:b/>
          <w:sz w:val="24"/>
          <w:szCs w:val="24"/>
        </w:rPr>
        <w:t xml:space="preserve">Статья </w:t>
      </w:r>
      <w:r>
        <w:rPr>
          <w:b/>
          <w:sz w:val="24"/>
          <w:szCs w:val="24"/>
          <w:lang w:val="ru-RU"/>
        </w:rPr>
        <w:t>36</w:t>
      </w:r>
      <w:r w:rsidR="003852BA" w:rsidRPr="00A34BB7">
        <w:rPr>
          <w:b/>
          <w:sz w:val="24"/>
          <w:szCs w:val="24"/>
        </w:rPr>
        <w:t>.2.</w:t>
      </w:r>
      <w:r w:rsidR="003852BA" w:rsidRPr="00A34BB7">
        <w:rPr>
          <w:sz w:val="24"/>
          <w:szCs w:val="24"/>
        </w:rPr>
        <w:t xml:space="preserve"> Общественно-деловые зоны </w:t>
      </w:r>
      <w:r w:rsidR="003852BA" w:rsidRPr="00A81DEF">
        <w:rPr>
          <w:b/>
          <w:sz w:val="24"/>
          <w:szCs w:val="24"/>
        </w:rPr>
        <w:t>ОД-1</w:t>
      </w:r>
      <w:r w:rsidR="003852BA" w:rsidRPr="00A34BB7">
        <w:rPr>
          <w:sz w:val="24"/>
          <w:szCs w:val="24"/>
        </w:rPr>
        <w:t>.</w:t>
      </w:r>
      <w:bookmarkEnd w:id="17"/>
    </w:p>
    <w:p w:rsidR="003852BA" w:rsidRPr="00A34BB7" w:rsidRDefault="003852BA" w:rsidP="003852BA">
      <w:pPr>
        <w:rPr>
          <w:sz w:val="24"/>
          <w:szCs w:val="24"/>
        </w:rPr>
      </w:pPr>
    </w:p>
    <w:p w:rsidR="003852BA" w:rsidRPr="00A34BB7" w:rsidRDefault="003852BA" w:rsidP="003852BA">
      <w:pPr>
        <w:rPr>
          <w:sz w:val="24"/>
          <w:szCs w:val="24"/>
        </w:rPr>
      </w:pPr>
      <w:bookmarkStart w:id="19" w:name="_Toc413057559"/>
      <w:bookmarkStart w:id="20" w:name="_Toc277073834"/>
      <w:bookmarkEnd w:id="18"/>
      <w:r w:rsidRPr="00A34BB7">
        <w:rPr>
          <w:sz w:val="24"/>
          <w:szCs w:val="24"/>
        </w:rPr>
        <w:t xml:space="preserve">1.  Зона </w:t>
      </w:r>
      <w:r w:rsidRPr="00A81DEF">
        <w:rPr>
          <w:b/>
          <w:sz w:val="24"/>
          <w:szCs w:val="24"/>
        </w:rPr>
        <w:t>ОД-1</w:t>
      </w:r>
      <w:r w:rsidRPr="00A34BB7">
        <w:rPr>
          <w:sz w:val="24"/>
          <w:szCs w:val="24"/>
        </w:rPr>
        <w:t xml:space="preserve"> Размещение объектов капитального строительства в целях обеспечения удовлетворения бытовых, социальных и духовных потребностей человека. Выделена для создания правовых условий формирования территорий для размещения объектов здравоохранения, культуры, торговли, общественного питания, социального и коммунально-бытового назначения, предпринимательской деятельности, объектов среднего профессионального и высшего образования, административных, научно-исследовательских учреждений,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 </w:t>
      </w:r>
    </w:p>
    <w:p w:rsidR="003852BA" w:rsidRPr="00A34BB7" w:rsidRDefault="003852BA" w:rsidP="003852BA">
      <w:pPr>
        <w:rPr>
          <w:sz w:val="24"/>
          <w:szCs w:val="24"/>
        </w:rPr>
      </w:pPr>
    </w:p>
    <w:tbl>
      <w:tblPr>
        <w:tblW w:w="9866" w:type="dxa"/>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88"/>
        <w:gridCol w:w="8778"/>
      </w:tblGrid>
      <w:tr w:rsidR="003852BA" w:rsidRPr="00A34BB7" w:rsidTr="00BC19A3">
        <w:trPr>
          <w:trHeight w:hRule="exact" w:val="340"/>
        </w:trPr>
        <w:tc>
          <w:tcPr>
            <w:tcW w:w="1088" w:type="dxa"/>
            <w:tcBorders>
              <w:top w:val="single" w:sz="4" w:space="0" w:color="000000"/>
              <w:left w:val="single" w:sz="4" w:space="0" w:color="000000"/>
              <w:bottom w:val="single" w:sz="4" w:space="0" w:color="000000"/>
              <w:right w:val="single" w:sz="4" w:space="0" w:color="000000"/>
            </w:tcBorders>
            <w:shd w:val="pct5" w:color="auto" w:fill="auto"/>
            <w:vAlign w:val="center"/>
          </w:tcPr>
          <w:p w:rsidR="003852BA" w:rsidRPr="00A34BB7" w:rsidRDefault="003852BA" w:rsidP="003852BA">
            <w:pPr>
              <w:rPr>
                <w:sz w:val="24"/>
                <w:szCs w:val="24"/>
              </w:rPr>
            </w:pPr>
            <w:r w:rsidRPr="00A34BB7">
              <w:rPr>
                <w:sz w:val="24"/>
                <w:szCs w:val="24"/>
              </w:rPr>
              <w:t>Код</w:t>
            </w:r>
          </w:p>
        </w:tc>
        <w:tc>
          <w:tcPr>
            <w:tcW w:w="8778" w:type="dxa"/>
            <w:tcBorders>
              <w:top w:val="single" w:sz="4" w:space="0" w:color="000000"/>
              <w:left w:val="single" w:sz="4" w:space="0" w:color="000000"/>
              <w:bottom w:val="single" w:sz="4" w:space="0" w:color="000000"/>
              <w:right w:val="single" w:sz="4" w:space="0" w:color="000000"/>
            </w:tcBorders>
            <w:shd w:val="pct5" w:color="auto" w:fill="auto"/>
            <w:vAlign w:val="center"/>
          </w:tcPr>
          <w:p w:rsidR="003852BA" w:rsidRPr="00A34BB7" w:rsidRDefault="003852BA" w:rsidP="003852BA">
            <w:pPr>
              <w:rPr>
                <w:sz w:val="24"/>
                <w:szCs w:val="24"/>
              </w:rPr>
            </w:pPr>
            <w:r w:rsidRPr="00A34BB7">
              <w:rPr>
                <w:sz w:val="24"/>
                <w:szCs w:val="24"/>
              </w:rPr>
              <w:t>Основные виды разрешенного использования земельных участков.</w:t>
            </w:r>
          </w:p>
        </w:tc>
      </w:tr>
      <w:tr w:rsidR="003852BA" w:rsidRPr="00A34BB7" w:rsidTr="00BC19A3">
        <w:tc>
          <w:tcPr>
            <w:tcW w:w="1088" w:type="dxa"/>
            <w:tcBorders>
              <w:top w:val="single" w:sz="4" w:space="0" w:color="000000"/>
              <w:left w:val="single" w:sz="4" w:space="0" w:color="000000"/>
              <w:bottom w:val="single" w:sz="4" w:space="0" w:color="000000"/>
              <w:right w:val="single" w:sz="4" w:space="0" w:color="000000"/>
            </w:tcBorders>
            <w:vAlign w:val="center"/>
          </w:tcPr>
          <w:p w:rsidR="003852BA" w:rsidRPr="00A34BB7" w:rsidRDefault="003852BA" w:rsidP="003852BA">
            <w:pPr>
              <w:rPr>
                <w:sz w:val="24"/>
                <w:szCs w:val="24"/>
              </w:rPr>
            </w:pPr>
            <w:r w:rsidRPr="00A34BB7">
              <w:rPr>
                <w:sz w:val="24"/>
                <w:szCs w:val="24"/>
              </w:rPr>
              <w:t>3.1</w:t>
            </w:r>
          </w:p>
        </w:tc>
        <w:tc>
          <w:tcPr>
            <w:tcW w:w="8778" w:type="dxa"/>
            <w:tcBorders>
              <w:top w:val="single" w:sz="4" w:space="0" w:color="000000"/>
              <w:left w:val="single" w:sz="4" w:space="0" w:color="000000"/>
              <w:bottom w:val="single" w:sz="4" w:space="0" w:color="000000"/>
              <w:right w:val="single" w:sz="4" w:space="0" w:color="000000"/>
            </w:tcBorders>
            <w:vAlign w:val="center"/>
          </w:tcPr>
          <w:p w:rsidR="003852BA" w:rsidRPr="00A34BB7" w:rsidRDefault="003852BA" w:rsidP="003852BA">
            <w:pPr>
              <w:rPr>
                <w:sz w:val="24"/>
                <w:szCs w:val="24"/>
              </w:rPr>
            </w:pPr>
            <w:r w:rsidRPr="00A34BB7">
              <w:rPr>
                <w:sz w:val="24"/>
                <w:szCs w:val="24"/>
              </w:rPr>
              <w:t>Коммунальное обслуживание</w:t>
            </w:r>
          </w:p>
        </w:tc>
      </w:tr>
      <w:tr w:rsidR="003852BA" w:rsidRPr="00A34BB7" w:rsidTr="00BC19A3">
        <w:tc>
          <w:tcPr>
            <w:tcW w:w="1088" w:type="dxa"/>
            <w:tcBorders>
              <w:top w:val="single" w:sz="4" w:space="0" w:color="000000"/>
              <w:left w:val="single" w:sz="4" w:space="0" w:color="000000"/>
              <w:bottom w:val="single" w:sz="4" w:space="0" w:color="000000"/>
              <w:right w:val="single" w:sz="4" w:space="0" w:color="000000"/>
            </w:tcBorders>
            <w:vAlign w:val="center"/>
          </w:tcPr>
          <w:p w:rsidR="003852BA" w:rsidRPr="00A34BB7" w:rsidRDefault="003852BA" w:rsidP="003852BA">
            <w:pPr>
              <w:rPr>
                <w:sz w:val="24"/>
                <w:szCs w:val="24"/>
              </w:rPr>
            </w:pPr>
            <w:r w:rsidRPr="00A34BB7">
              <w:rPr>
                <w:sz w:val="24"/>
                <w:szCs w:val="24"/>
              </w:rPr>
              <w:lastRenderedPageBreak/>
              <w:t>3.2</w:t>
            </w:r>
          </w:p>
        </w:tc>
        <w:tc>
          <w:tcPr>
            <w:tcW w:w="8778" w:type="dxa"/>
            <w:tcBorders>
              <w:top w:val="single" w:sz="4" w:space="0" w:color="000000"/>
              <w:left w:val="single" w:sz="4" w:space="0" w:color="000000"/>
              <w:bottom w:val="single" w:sz="4" w:space="0" w:color="000000"/>
              <w:right w:val="single" w:sz="4" w:space="0" w:color="000000"/>
            </w:tcBorders>
            <w:vAlign w:val="center"/>
          </w:tcPr>
          <w:p w:rsidR="003852BA" w:rsidRPr="00A34BB7" w:rsidRDefault="003852BA" w:rsidP="003852BA">
            <w:pPr>
              <w:rPr>
                <w:sz w:val="24"/>
                <w:szCs w:val="24"/>
              </w:rPr>
            </w:pPr>
            <w:r w:rsidRPr="00A34BB7">
              <w:rPr>
                <w:sz w:val="24"/>
                <w:szCs w:val="24"/>
              </w:rPr>
              <w:t>Социальное обслуживание</w:t>
            </w:r>
          </w:p>
        </w:tc>
      </w:tr>
      <w:tr w:rsidR="003852BA" w:rsidRPr="00A34BB7" w:rsidTr="00BC19A3">
        <w:tc>
          <w:tcPr>
            <w:tcW w:w="1088" w:type="dxa"/>
            <w:tcBorders>
              <w:top w:val="single" w:sz="4" w:space="0" w:color="000000"/>
              <w:left w:val="single" w:sz="4" w:space="0" w:color="000000"/>
              <w:bottom w:val="single" w:sz="4" w:space="0" w:color="000000"/>
              <w:right w:val="single" w:sz="4" w:space="0" w:color="000000"/>
            </w:tcBorders>
            <w:vAlign w:val="center"/>
          </w:tcPr>
          <w:p w:rsidR="003852BA" w:rsidRPr="00A34BB7" w:rsidRDefault="003852BA" w:rsidP="003852BA">
            <w:pPr>
              <w:rPr>
                <w:sz w:val="24"/>
                <w:szCs w:val="24"/>
              </w:rPr>
            </w:pPr>
            <w:r w:rsidRPr="00A34BB7">
              <w:rPr>
                <w:sz w:val="24"/>
                <w:szCs w:val="24"/>
              </w:rPr>
              <w:t>3.3</w:t>
            </w:r>
          </w:p>
        </w:tc>
        <w:tc>
          <w:tcPr>
            <w:tcW w:w="8778" w:type="dxa"/>
            <w:tcBorders>
              <w:top w:val="single" w:sz="4" w:space="0" w:color="000000"/>
              <w:left w:val="single" w:sz="4" w:space="0" w:color="000000"/>
              <w:bottom w:val="single" w:sz="4" w:space="0" w:color="000000"/>
              <w:right w:val="single" w:sz="4" w:space="0" w:color="000000"/>
            </w:tcBorders>
          </w:tcPr>
          <w:p w:rsidR="003852BA" w:rsidRPr="00A34BB7" w:rsidRDefault="003852BA" w:rsidP="003852BA">
            <w:pPr>
              <w:rPr>
                <w:sz w:val="24"/>
                <w:szCs w:val="24"/>
              </w:rPr>
            </w:pPr>
            <w:r w:rsidRPr="00A34BB7">
              <w:rPr>
                <w:sz w:val="24"/>
                <w:szCs w:val="24"/>
              </w:rPr>
              <w:t>Бытовое обслуживание</w:t>
            </w:r>
          </w:p>
        </w:tc>
      </w:tr>
      <w:tr w:rsidR="003852BA" w:rsidRPr="00A34BB7" w:rsidTr="00BC19A3">
        <w:tc>
          <w:tcPr>
            <w:tcW w:w="1088" w:type="dxa"/>
            <w:tcBorders>
              <w:top w:val="single" w:sz="4" w:space="0" w:color="000000"/>
              <w:left w:val="single" w:sz="4" w:space="0" w:color="000000"/>
              <w:bottom w:val="single" w:sz="4" w:space="0" w:color="000000"/>
              <w:right w:val="single" w:sz="4" w:space="0" w:color="000000"/>
            </w:tcBorders>
            <w:vAlign w:val="center"/>
          </w:tcPr>
          <w:p w:rsidR="003852BA" w:rsidRPr="00A34BB7" w:rsidRDefault="003852BA" w:rsidP="003852BA">
            <w:pPr>
              <w:rPr>
                <w:sz w:val="24"/>
                <w:szCs w:val="24"/>
              </w:rPr>
            </w:pPr>
            <w:r w:rsidRPr="00A34BB7">
              <w:rPr>
                <w:sz w:val="24"/>
                <w:szCs w:val="24"/>
              </w:rPr>
              <w:t>3.4</w:t>
            </w:r>
          </w:p>
        </w:tc>
        <w:tc>
          <w:tcPr>
            <w:tcW w:w="8778" w:type="dxa"/>
            <w:tcBorders>
              <w:top w:val="single" w:sz="4" w:space="0" w:color="000000"/>
              <w:left w:val="single" w:sz="4" w:space="0" w:color="000000"/>
              <w:bottom w:val="single" w:sz="4" w:space="0" w:color="000000"/>
              <w:right w:val="single" w:sz="4" w:space="0" w:color="000000"/>
            </w:tcBorders>
          </w:tcPr>
          <w:p w:rsidR="003852BA" w:rsidRPr="00A34BB7" w:rsidRDefault="003852BA" w:rsidP="003852BA">
            <w:pPr>
              <w:rPr>
                <w:sz w:val="24"/>
                <w:szCs w:val="24"/>
              </w:rPr>
            </w:pPr>
            <w:r w:rsidRPr="00A34BB7">
              <w:rPr>
                <w:sz w:val="24"/>
                <w:szCs w:val="24"/>
              </w:rPr>
              <w:t>Здравоохранение</w:t>
            </w:r>
          </w:p>
        </w:tc>
      </w:tr>
      <w:tr w:rsidR="003852BA" w:rsidRPr="00A34BB7" w:rsidTr="00BC19A3">
        <w:tc>
          <w:tcPr>
            <w:tcW w:w="1088" w:type="dxa"/>
            <w:tcBorders>
              <w:top w:val="single" w:sz="4" w:space="0" w:color="000000"/>
              <w:left w:val="single" w:sz="4" w:space="0" w:color="000000"/>
              <w:bottom w:val="single" w:sz="4" w:space="0" w:color="000000"/>
              <w:right w:val="single" w:sz="4" w:space="0" w:color="000000"/>
            </w:tcBorders>
            <w:vAlign w:val="center"/>
          </w:tcPr>
          <w:p w:rsidR="003852BA" w:rsidRPr="00A34BB7" w:rsidRDefault="003852BA" w:rsidP="003852BA">
            <w:pPr>
              <w:rPr>
                <w:sz w:val="24"/>
                <w:szCs w:val="24"/>
              </w:rPr>
            </w:pPr>
            <w:r w:rsidRPr="00A34BB7">
              <w:rPr>
                <w:sz w:val="24"/>
                <w:szCs w:val="24"/>
              </w:rPr>
              <w:t>3.4.1</w:t>
            </w:r>
          </w:p>
        </w:tc>
        <w:tc>
          <w:tcPr>
            <w:tcW w:w="8778" w:type="dxa"/>
            <w:tcBorders>
              <w:top w:val="single" w:sz="4" w:space="0" w:color="000000"/>
              <w:left w:val="single" w:sz="4" w:space="0" w:color="000000"/>
              <w:bottom w:val="single" w:sz="4" w:space="0" w:color="000000"/>
              <w:right w:val="single" w:sz="4" w:space="0" w:color="000000"/>
            </w:tcBorders>
          </w:tcPr>
          <w:p w:rsidR="003852BA" w:rsidRPr="00A34BB7" w:rsidRDefault="003852BA" w:rsidP="003852BA">
            <w:pPr>
              <w:rPr>
                <w:sz w:val="24"/>
                <w:szCs w:val="24"/>
              </w:rPr>
            </w:pPr>
            <w:r w:rsidRPr="00A34BB7">
              <w:rPr>
                <w:sz w:val="24"/>
                <w:szCs w:val="24"/>
              </w:rPr>
              <w:t>Амбулаторно-поликлиническое обслуживание</w:t>
            </w:r>
          </w:p>
        </w:tc>
      </w:tr>
      <w:tr w:rsidR="003852BA" w:rsidRPr="00A34BB7" w:rsidTr="00BC19A3">
        <w:tc>
          <w:tcPr>
            <w:tcW w:w="1088" w:type="dxa"/>
            <w:tcBorders>
              <w:top w:val="single" w:sz="4" w:space="0" w:color="000000"/>
              <w:left w:val="single" w:sz="4" w:space="0" w:color="000000"/>
              <w:bottom w:val="single" w:sz="4" w:space="0" w:color="000000"/>
              <w:right w:val="single" w:sz="4" w:space="0" w:color="000000"/>
            </w:tcBorders>
            <w:vAlign w:val="center"/>
          </w:tcPr>
          <w:p w:rsidR="003852BA" w:rsidRPr="00A34BB7" w:rsidRDefault="003852BA" w:rsidP="003852BA">
            <w:pPr>
              <w:rPr>
                <w:sz w:val="24"/>
                <w:szCs w:val="24"/>
              </w:rPr>
            </w:pPr>
            <w:r w:rsidRPr="00A34BB7">
              <w:rPr>
                <w:sz w:val="24"/>
                <w:szCs w:val="24"/>
              </w:rPr>
              <w:t>3.4.2</w:t>
            </w:r>
          </w:p>
        </w:tc>
        <w:tc>
          <w:tcPr>
            <w:tcW w:w="8778" w:type="dxa"/>
            <w:tcBorders>
              <w:top w:val="single" w:sz="4" w:space="0" w:color="000000"/>
              <w:left w:val="single" w:sz="4" w:space="0" w:color="000000"/>
              <w:bottom w:val="single" w:sz="4" w:space="0" w:color="000000"/>
              <w:right w:val="single" w:sz="4" w:space="0" w:color="000000"/>
            </w:tcBorders>
          </w:tcPr>
          <w:p w:rsidR="003852BA" w:rsidRPr="00A34BB7" w:rsidRDefault="003852BA" w:rsidP="003852BA">
            <w:pPr>
              <w:rPr>
                <w:sz w:val="24"/>
                <w:szCs w:val="24"/>
              </w:rPr>
            </w:pPr>
            <w:r w:rsidRPr="00A34BB7">
              <w:rPr>
                <w:sz w:val="24"/>
                <w:szCs w:val="24"/>
              </w:rPr>
              <w:t>Стационарное медицинское обслуживание</w:t>
            </w:r>
          </w:p>
        </w:tc>
      </w:tr>
      <w:tr w:rsidR="003852BA" w:rsidRPr="00A34BB7" w:rsidTr="00BC19A3">
        <w:tc>
          <w:tcPr>
            <w:tcW w:w="1088" w:type="dxa"/>
            <w:tcBorders>
              <w:top w:val="single" w:sz="4" w:space="0" w:color="000000"/>
              <w:left w:val="single" w:sz="4" w:space="0" w:color="000000"/>
              <w:bottom w:val="single" w:sz="4" w:space="0" w:color="000000"/>
              <w:right w:val="single" w:sz="4" w:space="0" w:color="000000"/>
            </w:tcBorders>
            <w:vAlign w:val="center"/>
          </w:tcPr>
          <w:p w:rsidR="003852BA" w:rsidRPr="00A34BB7" w:rsidRDefault="003852BA" w:rsidP="003852BA">
            <w:pPr>
              <w:rPr>
                <w:sz w:val="24"/>
                <w:szCs w:val="24"/>
              </w:rPr>
            </w:pPr>
            <w:r w:rsidRPr="00A34BB7">
              <w:rPr>
                <w:sz w:val="24"/>
                <w:szCs w:val="24"/>
              </w:rPr>
              <w:t>3.5</w:t>
            </w:r>
          </w:p>
        </w:tc>
        <w:tc>
          <w:tcPr>
            <w:tcW w:w="8778" w:type="dxa"/>
            <w:tcBorders>
              <w:top w:val="single" w:sz="4" w:space="0" w:color="000000"/>
              <w:left w:val="single" w:sz="4" w:space="0" w:color="000000"/>
              <w:bottom w:val="single" w:sz="4" w:space="0" w:color="000000"/>
              <w:right w:val="single" w:sz="4" w:space="0" w:color="000000"/>
            </w:tcBorders>
            <w:vAlign w:val="center"/>
          </w:tcPr>
          <w:p w:rsidR="003852BA" w:rsidRPr="00A34BB7" w:rsidRDefault="003852BA" w:rsidP="003852BA">
            <w:pPr>
              <w:rPr>
                <w:sz w:val="24"/>
                <w:szCs w:val="24"/>
              </w:rPr>
            </w:pPr>
            <w:r w:rsidRPr="00A34BB7">
              <w:rPr>
                <w:sz w:val="24"/>
                <w:szCs w:val="24"/>
              </w:rPr>
              <w:t>Образование и просвещение</w:t>
            </w:r>
          </w:p>
        </w:tc>
      </w:tr>
      <w:tr w:rsidR="003852BA" w:rsidRPr="00A34BB7" w:rsidTr="00BC19A3">
        <w:tc>
          <w:tcPr>
            <w:tcW w:w="1088" w:type="dxa"/>
            <w:tcBorders>
              <w:top w:val="single" w:sz="4" w:space="0" w:color="000000"/>
              <w:left w:val="single" w:sz="4" w:space="0" w:color="000000"/>
              <w:bottom w:val="single" w:sz="4" w:space="0" w:color="000000"/>
              <w:right w:val="single" w:sz="4" w:space="0" w:color="000000"/>
            </w:tcBorders>
            <w:vAlign w:val="center"/>
          </w:tcPr>
          <w:p w:rsidR="003852BA" w:rsidRPr="00A34BB7" w:rsidRDefault="003852BA" w:rsidP="003852BA">
            <w:pPr>
              <w:rPr>
                <w:sz w:val="24"/>
                <w:szCs w:val="24"/>
              </w:rPr>
            </w:pPr>
            <w:r w:rsidRPr="00A34BB7">
              <w:rPr>
                <w:sz w:val="24"/>
                <w:szCs w:val="24"/>
              </w:rPr>
              <w:t>3.5.1</w:t>
            </w:r>
          </w:p>
        </w:tc>
        <w:tc>
          <w:tcPr>
            <w:tcW w:w="8778" w:type="dxa"/>
            <w:tcBorders>
              <w:top w:val="single" w:sz="4" w:space="0" w:color="000000"/>
              <w:left w:val="single" w:sz="4" w:space="0" w:color="000000"/>
              <w:bottom w:val="single" w:sz="4" w:space="0" w:color="000000"/>
              <w:right w:val="single" w:sz="4" w:space="0" w:color="000000"/>
            </w:tcBorders>
            <w:vAlign w:val="center"/>
          </w:tcPr>
          <w:p w:rsidR="003852BA" w:rsidRPr="00A34BB7" w:rsidRDefault="003852BA" w:rsidP="003852BA">
            <w:pPr>
              <w:rPr>
                <w:sz w:val="24"/>
                <w:szCs w:val="24"/>
              </w:rPr>
            </w:pPr>
            <w:r w:rsidRPr="00A34BB7">
              <w:rPr>
                <w:sz w:val="24"/>
                <w:szCs w:val="24"/>
              </w:rPr>
              <w:t>Дошкольное, начальное и среднее общее образование</w:t>
            </w:r>
          </w:p>
        </w:tc>
      </w:tr>
      <w:tr w:rsidR="003852BA" w:rsidRPr="00A34BB7" w:rsidTr="00BC19A3">
        <w:tc>
          <w:tcPr>
            <w:tcW w:w="1088" w:type="dxa"/>
            <w:tcBorders>
              <w:top w:val="single" w:sz="4" w:space="0" w:color="000000"/>
              <w:left w:val="single" w:sz="4" w:space="0" w:color="000000"/>
              <w:bottom w:val="single" w:sz="4" w:space="0" w:color="000000"/>
              <w:right w:val="single" w:sz="4" w:space="0" w:color="000000"/>
            </w:tcBorders>
            <w:vAlign w:val="center"/>
          </w:tcPr>
          <w:p w:rsidR="003852BA" w:rsidRPr="00A34BB7" w:rsidRDefault="003852BA" w:rsidP="003852BA">
            <w:pPr>
              <w:rPr>
                <w:sz w:val="24"/>
                <w:szCs w:val="24"/>
              </w:rPr>
            </w:pPr>
            <w:r w:rsidRPr="00A34BB7">
              <w:rPr>
                <w:sz w:val="24"/>
                <w:szCs w:val="24"/>
              </w:rPr>
              <w:t>3.5.2</w:t>
            </w:r>
          </w:p>
        </w:tc>
        <w:tc>
          <w:tcPr>
            <w:tcW w:w="8778" w:type="dxa"/>
            <w:tcBorders>
              <w:top w:val="single" w:sz="4" w:space="0" w:color="000000"/>
              <w:left w:val="single" w:sz="4" w:space="0" w:color="000000"/>
              <w:bottom w:val="single" w:sz="4" w:space="0" w:color="000000"/>
              <w:right w:val="single" w:sz="4" w:space="0" w:color="000000"/>
            </w:tcBorders>
            <w:vAlign w:val="center"/>
          </w:tcPr>
          <w:p w:rsidR="003852BA" w:rsidRPr="00A34BB7" w:rsidRDefault="003852BA" w:rsidP="003852BA">
            <w:pPr>
              <w:rPr>
                <w:sz w:val="24"/>
                <w:szCs w:val="24"/>
              </w:rPr>
            </w:pPr>
            <w:r w:rsidRPr="00A34BB7">
              <w:rPr>
                <w:sz w:val="24"/>
                <w:szCs w:val="24"/>
              </w:rPr>
              <w:t>Среднее и высшее профессиональное образование</w:t>
            </w:r>
          </w:p>
        </w:tc>
      </w:tr>
      <w:tr w:rsidR="003852BA" w:rsidRPr="00A34BB7" w:rsidTr="00BC19A3">
        <w:tc>
          <w:tcPr>
            <w:tcW w:w="1088" w:type="dxa"/>
            <w:tcBorders>
              <w:top w:val="single" w:sz="4" w:space="0" w:color="000000"/>
              <w:left w:val="single" w:sz="4" w:space="0" w:color="000000"/>
              <w:bottom w:val="single" w:sz="4" w:space="0" w:color="000000"/>
              <w:right w:val="single" w:sz="4" w:space="0" w:color="000000"/>
            </w:tcBorders>
            <w:vAlign w:val="center"/>
          </w:tcPr>
          <w:p w:rsidR="003852BA" w:rsidRPr="00A34BB7" w:rsidRDefault="003852BA" w:rsidP="003852BA">
            <w:pPr>
              <w:rPr>
                <w:sz w:val="24"/>
                <w:szCs w:val="24"/>
              </w:rPr>
            </w:pPr>
            <w:r w:rsidRPr="00A34BB7">
              <w:rPr>
                <w:sz w:val="24"/>
                <w:szCs w:val="24"/>
              </w:rPr>
              <w:t>3.6</w:t>
            </w:r>
          </w:p>
        </w:tc>
        <w:tc>
          <w:tcPr>
            <w:tcW w:w="8778" w:type="dxa"/>
            <w:tcBorders>
              <w:top w:val="single" w:sz="4" w:space="0" w:color="000000"/>
              <w:left w:val="single" w:sz="4" w:space="0" w:color="000000"/>
              <w:bottom w:val="single" w:sz="4" w:space="0" w:color="000000"/>
              <w:right w:val="single" w:sz="4" w:space="0" w:color="000000"/>
            </w:tcBorders>
            <w:vAlign w:val="center"/>
          </w:tcPr>
          <w:p w:rsidR="003852BA" w:rsidRPr="00A34BB7" w:rsidRDefault="003852BA" w:rsidP="003852BA">
            <w:pPr>
              <w:rPr>
                <w:sz w:val="24"/>
                <w:szCs w:val="24"/>
              </w:rPr>
            </w:pPr>
            <w:r w:rsidRPr="00A34BB7">
              <w:rPr>
                <w:sz w:val="24"/>
                <w:szCs w:val="24"/>
              </w:rPr>
              <w:t>Культурное развитие</w:t>
            </w:r>
          </w:p>
        </w:tc>
      </w:tr>
      <w:tr w:rsidR="003852BA" w:rsidRPr="00A34BB7" w:rsidTr="00BC19A3">
        <w:tc>
          <w:tcPr>
            <w:tcW w:w="1088" w:type="dxa"/>
            <w:tcBorders>
              <w:top w:val="single" w:sz="4" w:space="0" w:color="000000"/>
              <w:left w:val="single" w:sz="4" w:space="0" w:color="000000"/>
              <w:bottom w:val="single" w:sz="4" w:space="0" w:color="000000"/>
              <w:right w:val="single" w:sz="4" w:space="0" w:color="000000"/>
            </w:tcBorders>
            <w:vAlign w:val="center"/>
          </w:tcPr>
          <w:p w:rsidR="003852BA" w:rsidRPr="00A34BB7" w:rsidRDefault="003852BA" w:rsidP="003852BA">
            <w:pPr>
              <w:rPr>
                <w:sz w:val="24"/>
                <w:szCs w:val="24"/>
              </w:rPr>
            </w:pPr>
            <w:r w:rsidRPr="00A34BB7">
              <w:rPr>
                <w:sz w:val="24"/>
                <w:szCs w:val="24"/>
              </w:rPr>
              <w:t>3.7</w:t>
            </w:r>
          </w:p>
        </w:tc>
        <w:tc>
          <w:tcPr>
            <w:tcW w:w="8778" w:type="dxa"/>
            <w:tcBorders>
              <w:top w:val="single" w:sz="4" w:space="0" w:color="000000"/>
              <w:left w:val="single" w:sz="4" w:space="0" w:color="000000"/>
              <w:bottom w:val="single" w:sz="4" w:space="0" w:color="000000"/>
              <w:right w:val="single" w:sz="4" w:space="0" w:color="000000"/>
            </w:tcBorders>
            <w:vAlign w:val="center"/>
          </w:tcPr>
          <w:p w:rsidR="003852BA" w:rsidRPr="00A34BB7" w:rsidRDefault="003852BA" w:rsidP="003852BA">
            <w:pPr>
              <w:rPr>
                <w:sz w:val="24"/>
                <w:szCs w:val="24"/>
              </w:rPr>
            </w:pPr>
            <w:r w:rsidRPr="00A34BB7">
              <w:rPr>
                <w:sz w:val="24"/>
                <w:szCs w:val="24"/>
              </w:rPr>
              <w:t>Религиозное использование</w:t>
            </w:r>
          </w:p>
        </w:tc>
      </w:tr>
      <w:tr w:rsidR="003852BA" w:rsidRPr="00A34BB7" w:rsidTr="00BC19A3">
        <w:tc>
          <w:tcPr>
            <w:tcW w:w="1088" w:type="dxa"/>
            <w:tcBorders>
              <w:top w:val="single" w:sz="4" w:space="0" w:color="000000"/>
              <w:left w:val="single" w:sz="4" w:space="0" w:color="000000"/>
              <w:bottom w:val="single" w:sz="4" w:space="0" w:color="000000"/>
              <w:right w:val="single" w:sz="4" w:space="0" w:color="000000"/>
            </w:tcBorders>
            <w:vAlign w:val="center"/>
          </w:tcPr>
          <w:p w:rsidR="003852BA" w:rsidRPr="00A34BB7" w:rsidRDefault="003852BA" w:rsidP="003852BA">
            <w:pPr>
              <w:rPr>
                <w:sz w:val="24"/>
                <w:szCs w:val="24"/>
              </w:rPr>
            </w:pPr>
            <w:r w:rsidRPr="00A34BB7">
              <w:rPr>
                <w:sz w:val="24"/>
                <w:szCs w:val="24"/>
              </w:rPr>
              <w:t>3.8</w:t>
            </w:r>
          </w:p>
        </w:tc>
        <w:tc>
          <w:tcPr>
            <w:tcW w:w="8778" w:type="dxa"/>
            <w:tcBorders>
              <w:top w:val="single" w:sz="4" w:space="0" w:color="000000"/>
              <w:left w:val="single" w:sz="4" w:space="0" w:color="000000"/>
              <w:bottom w:val="single" w:sz="4" w:space="0" w:color="000000"/>
              <w:right w:val="single" w:sz="4" w:space="0" w:color="000000"/>
            </w:tcBorders>
            <w:vAlign w:val="center"/>
          </w:tcPr>
          <w:p w:rsidR="003852BA" w:rsidRPr="00A34BB7" w:rsidRDefault="003852BA" w:rsidP="003852BA">
            <w:pPr>
              <w:rPr>
                <w:sz w:val="24"/>
                <w:szCs w:val="24"/>
              </w:rPr>
            </w:pPr>
            <w:r w:rsidRPr="00A34BB7">
              <w:rPr>
                <w:sz w:val="24"/>
                <w:szCs w:val="24"/>
              </w:rPr>
              <w:t>Общественное управление</w:t>
            </w:r>
          </w:p>
        </w:tc>
      </w:tr>
      <w:tr w:rsidR="003852BA" w:rsidRPr="00A34BB7" w:rsidTr="00BC19A3">
        <w:tc>
          <w:tcPr>
            <w:tcW w:w="1088" w:type="dxa"/>
            <w:tcBorders>
              <w:top w:val="single" w:sz="4" w:space="0" w:color="000000"/>
              <w:left w:val="single" w:sz="4" w:space="0" w:color="000000"/>
              <w:bottom w:val="single" w:sz="4" w:space="0" w:color="000000"/>
              <w:right w:val="single" w:sz="4" w:space="0" w:color="000000"/>
            </w:tcBorders>
            <w:vAlign w:val="center"/>
          </w:tcPr>
          <w:p w:rsidR="003852BA" w:rsidRPr="00A34BB7" w:rsidRDefault="003852BA" w:rsidP="003852BA">
            <w:pPr>
              <w:rPr>
                <w:sz w:val="24"/>
                <w:szCs w:val="24"/>
              </w:rPr>
            </w:pPr>
            <w:r w:rsidRPr="00A34BB7">
              <w:rPr>
                <w:sz w:val="24"/>
                <w:szCs w:val="24"/>
              </w:rPr>
              <w:t>3.9</w:t>
            </w:r>
          </w:p>
        </w:tc>
        <w:tc>
          <w:tcPr>
            <w:tcW w:w="8778" w:type="dxa"/>
            <w:tcBorders>
              <w:top w:val="single" w:sz="4" w:space="0" w:color="000000"/>
              <w:left w:val="single" w:sz="4" w:space="0" w:color="000000"/>
              <w:bottom w:val="single" w:sz="4" w:space="0" w:color="000000"/>
              <w:right w:val="single" w:sz="4" w:space="0" w:color="000000"/>
            </w:tcBorders>
          </w:tcPr>
          <w:p w:rsidR="003852BA" w:rsidRPr="00A34BB7" w:rsidRDefault="003852BA" w:rsidP="003852BA">
            <w:pPr>
              <w:rPr>
                <w:sz w:val="24"/>
                <w:szCs w:val="24"/>
              </w:rPr>
            </w:pPr>
            <w:r w:rsidRPr="00A34BB7">
              <w:rPr>
                <w:sz w:val="24"/>
                <w:szCs w:val="24"/>
              </w:rPr>
              <w:t xml:space="preserve">Обеспечение научной деятельности </w:t>
            </w:r>
          </w:p>
        </w:tc>
      </w:tr>
      <w:tr w:rsidR="003852BA" w:rsidRPr="00A34BB7" w:rsidTr="00BC19A3">
        <w:tc>
          <w:tcPr>
            <w:tcW w:w="1088" w:type="dxa"/>
            <w:tcBorders>
              <w:top w:val="single" w:sz="4" w:space="0" w:color="000000"/>
              <w:left w:val="single" w:sz="4" w:space="0" w:color="000000"/>
              <w:bottom w:val="single" w:sz="4" w:space="0" w:color="000000"/>
              <w:right w:val="single" w:sz="4" w:space="0" w:color="000000"/>
            </w:tcBorders>
            <w:vAlign w:val="center"/>
          </w:tcPr>
          <w:p w:rsidR="003852BA" w:rsidRPr="00A34BB7" w:rsidRDefault="003852BA" w:rsidP="003852BA">
            <w:pPr>
              <w:rPr>
                <w:sz w:val="24"/>
                <w:szCs w:val="24"/>
              </w:rPr>
            </w:pPr>
            <w:r w:rsidRPr="00A34BB7">
              <w:rPr>
                <w:sz w:val="24"/>
                <w:szCs w:val="24"/>
              </w:rPr>
              <w:t>3.10.1</w:t>
            </w:r>
          </w:p>
        </w:tc>
        <w:tc>
          <w:tcPr>
            <w:tcW w:w="8778" w:type="dxa"/>
            <w:tcBorders>
              <w:top w:val="single" w:sz="4" w:space="0" w:color="000000"/>
              <w:left w:val="single" w:sz="4" w:space="0" w:color="000000"/>
              <w:bottom w:val="single" w:sz="4" w:space="0" w:color="000000"/>
              <w:right w:val="single" w:sz="4" w:space="0" w:color="000000"/>
            </w:tcBorders>
          </w:tcPr>
          <w:p w:rsidR="003852BA" w:rsidRPr="00A34BB7" w:rsidRDefault="003852BA" w:rsidP="003852BA">
            <w:pPr>
              <w:rPr>
                <w:sz w:val="24"/>
                <w:szCs w:val="24"/>
              </w:rPr>
            </w:pPr>
            <w:r w:rsidRPr="00A34BB7">
              <w:rPr>
                <w:sz w:val="24"/>
                <w:szCs w:val="24"/>
              </w:rPr>
              <w:t>Амбулаторное ветеринарное обслуживание</w:t>
            </w:r>
          </w:p>
        </w:tc>
      </w:tr>
      <w:tr w:rsidR="003852BA" w:rsidRPr="00A34BB7" w:rsidTr="00BC19A3">
        <w:tc>
          <w:tcPr>
            <w:tcW w:w="1088" w:type="dxa"/>
            <w:tcBorders>
              <w:top w:val="single" w:sz="4" w:space="0" w:color="000000"/>
              <w:left w:val="single" w:sz="4" w:space="0" w:color="000000"/>
              <w:bottom w:val="single" w:sz="4" w:space="0" w:color="000000"/>
              <w:right w:val="single" w:sz="4" w:space="0" w:color="000000"/>
            </w:tcBorders>
            <w:vAlign w:val="center"/>
          </w:tcPr>
          <w:p w:rsidR="003852BA" w:rsidRPr="00A34BB7" w:rsidRDefault="003852BA" w:rsidP="003852BA">
            <w:pPr>
              <w:rPr>
                <w:sz w:val="24"/>
                <w:szCs w:val="24"/>
              </w:rPr>
            </w:pPr>
            <w:r w:rsidRPr="00A34BB7">
              <w:rPr>
                <w:sz w:val="24"/>
                <w:szCs w:val="24"/>
              </w:rPr>
              <w:t>4.0</w:t>
            </w:r>
          </w:p>
        </w:tc>
        <w:tc>
          <w:tcPr>
            <w:tcW w:w="8778" w:type="dxa"/>
            <w:tcBorders>
              <w:top w:val="single" w:sz="4" w:space="0" w:color="000000"/>
              <w:left w:val="single" w:sz="4" w:space="0" w:color="000000"/>
              <w:bottom w:val="single" w:sz="4" w:space="0" w:color="000000"/>
              <w:right w:val="single" w:sz="4" w:space="0" w:color="000000"/>
            </w:tcBorders>
          </w:tcPr>
          <w:p w:rsidR="003852BA" w:rsidRPr="00A34BB7" w:rsidRDefault="003852BA" w:rsidP="003852BA">
            <w:pPr>
              <w:rPr>
                <w:sz w:val="24"/>
                <w:szCs w:val="24"/>
              </w:rPr>
            </w:pPr>
            <w:r w:rsidRPr="00A34BB7">
              <w:rPr>
                <w:sz w:val="24"/>
                <w:szCs w:val="24"/>
              </w:rPr>
              <w:t>Предпринимательство</w:t>
            </w:r>
          </w:p>
        </w:tc>
      </w:tr>
      <w:tr w:rsidR="003852BA" w:rsidRPr="00A34BB7" w:rsidTr="00BC19A3">
        <w:tc>
          <w:tcPr>
            <w:tcW w:w="1088" w:type="dxa"/>
            <w:tcBorders>
              <w:top w:val="single" w:sz="4" w:space="0" w:color="000000"/>
              <w:left w:val="single" w:sz="4" w:space="0" w:color="000000"/>
              <w:bottom w:val="single" w:sz="4" w:space="0" w:color="000000"/>
              <w:right w:val="single" w:sz="4" w:space="0" w:color="000000"/>
            </w:tcBorders>
            <w:vAlign w:val="center"/>
          </w:tcPr>
          <w:p w:rsidR="003852BA" w:rsidRPr="00A34BB7" w:rsidRDefault="003852BA" w:rsidP="003852BA">
            <w:pPr>
              <w:rPr>
                <w:sz w:val="24"/>
                <w:szCs w:val="24"/>
              </w:rPr>
            </w:pPr>
            <w:r w:rsidRPr="00A34BB7">
              <w:rPr>
                <w:sz w:val="24"/>
                <w:szCs w:val="24"/>
              </w:rPr>
              <w:t>4.1</w:t>
            </w:r>
          </w:p>
        </w:tc>
        <w:tc>
          <w:tcPr>
            <w:tcW w:w="8778" w:type="dxa"/>
            <w:tcBorders>
              <w:top w:val="single" w:sz="4" w:space="0" w:color="000000"/>
              <w:left w:val="single" w:sz="4" w:space="0" w:color="000000"/>
              <w:bottom w:val="single" w:sz="4" w:space="0" w:color="000000"/>
              <w:right w:val="single" w:sz="4" w:space="0" w:color="000000"/>
            </w:tcBorders>
            <w:vAlign w:val="center"/>
          </w:tcPr>
          <w:p w:rsidR="003852BA" w:rsidRPr="00A34BB7" w:rsidRDefault="003852BA" w:rsidP="003852BA">
            <w:pPr>
              <w:rPr>
                <w:sz w:val="24"/>
                <w:szCs w:val="24"/>
              </w:rPr>
            </w:pPr>
            <w:r w:rsidRPr="00A34BB7">
              <w:rPr>
                <w:sz w:val="24"/>
                <w:szCs w:val="24"/>
              </w:rPr>
              <w:t>Деловое управление</w:t>
            </w:r>
          </w:p>
        </w:tc>
      </w:tr>
      <w:tr w:rsidR="003852BA" w:rsidRPr="00A34BB7" w:rsidTr="00BC19A3">
        <w:tc>
          <w:tcPr>
            <w:tcW w:w="1088" w:type="dxa"/>
            <w:tcBorders>
              <w:top w:val="single" w:sz="4" w:space="0" w:color="000000"/>
              <w:left w:val="single" w:sz="4" w:space="0" w:color="000000"/>
              <w:bottom w:val="single" w:sz="4" w:space="0" w:color="000000"/>
              <w:right w:val="single" w:sz="4" w:space="0" w:color="000000"/>
            </w:tcBorders>
            <w:vAlign w:val="center"/>
          </w:tcPr>
          <w:p w:rsidR="003852BA" w:rsidRPr="00A34BB7" w:rsidRDefault="003852BA" w:rsidP="003852BA">
            <w:pPr>
              <w:rPr>
                <w:sz w:val="24"/>
                <w:szCs w:val="24"/>
              </w:rPr>
            </w:pPr>
            <w:r w:rsidRPr="00A34BB7">
              <w:rPr>
                <w:sz w:val="24"/>
                <w:szCs w:val="24"/>
              </w:rPr>
              <w:t>4.2</w:t>
            </w:r>
          </w:p>
        </w:tc>
        <w:tc>
          <w:tcPr>
            <w:tcW w:w="8778" w:type="dxa"/>
            <w:tcBorders>
              <w:top w:val="single" w:sz="4" w:space="0" w:color="000000"/>
              <w:left w:val="single" w:sz="4" w:space="0" w:color="000000"/>
              <w:bottom w:val="single" w:sz="4" w:space="0" w:color="000000"/>
              <w:right w:val="single" w:sz="4" w:space="0" w:color="000000"/>
            </w:tcBorders>
            <w:vAlign w:val="center"/>
          </w:tcPr>
          <w:p w:rsidR="003852BA" w:rsidRPr="00A34BB7" w:rsidRDefault="003852BA" w:rsidP="003852BA">
            <w:pPr>
              <w:rPr>
                <w:sz w:val="24"/>
                <w:szCs w:val="24"/>
              </w:rPr>
            </w:pPr>
            <w:r w:rsidRPr="00A34BB7">
              <w:rPr>
                <w:sz w:val="24"/>
                <w:szCs w:val="24"/>
              </w:rPr>
              <w:t>Объекты торговли (торговые центры, торгово-развлекательные центры (комплексы)</w:t>
            </w:r>
          </w:p>
        </w:tc>
      </w:tr>
      <w:tr w:rsidR="003852BA" w:rsidRPr="00A34BB7" w:rsidTr="00BC19A3">
        <w:tc>
          <w:tcPr>
            <w:tcW w:w="1088" w:type="dxa"/>
            <w:tcBorders>
              <w:top w:val="single" w:sz="4" w:space="0" w:color="000000"/>
              <w:left w:val="single" w:sz="4" w:space="0" w:color="000000"/>
              <w:bottom w:val="single" w:sz="4" w:space="0" w:color="000000"/>
              <w:right w:val="single" w:sz="4" w:space="0" w:color="000000"/>
            </w:tcBorders>
            <w:vAlign w:val="center"/>
          </w:tcPr>
          <w:p w:rsidR="003852BA" w:rsidRPr="00A34BB7" w:rsidRDefault="003852BA" w:rsidP="003852BA">
            <w:pPr>
              <w:rPr>
                <w:sz w:val="24"/>
                <w:szCs w:val="24"/>
              </w:rPr>
            </w:pPr>
            <w:r w:rsidRPr="00A34BB7">
              <w:rPr>
                <w:sz w:val="24"/>
                <w:szCs w:val="24"/>
              </w:rPr>
              <w:t>4.3</w:t>
            </w:r>
          </w:p>
        </w:tc>
        <w:tc>
          <w:tcPr>
            <w:tcW w:w="8778" w:type="dxa"/>
            <w:tcBorders>
              <w:top w:val="single" w:sz="4" w:space="0" w:color="000000"/>
              <w:left w:val="single" w:sz="4" w:space="0" w:color="000000"/>
              <w:bottom w:val="single" w:sz="4" w:space="0" w:color="000000"/>
              <w:right w:val="single" w:sz="4" w:space="0" w:color="000000"/>
            </w:tcBorders>
            <w:vAlign w:val="center"/>
          </w:tcPr>
          <w:p w:rsidR="003852BA" w:rsidRPr="00A34BB7" w:rsidRDefault="003852BA" w:rsidP="003852BA">
            <w:pPr>
              <w:rPr>
                <w:sz w:val="24"/>
                <w:szCs w:val="24"/>
              </w:rPr>
            </w:pPr>
            <w:r w:rsidRPr="00A34BB7">
              <w:rPr>
                <w:sz w:val="24"/>
                <w:szCs w:val="24"/>
              </w:rPr>
              <w:t>Рынки</w:t>
            </w:r>
          </w:p>
        </w:tc>
      </w:tr>
      <w:tr w:rsidR="003852BA" w:rsidRPr="00A34BB7" w:rsidTr="00BC19A3">
        <w:tc>
          <w:tcPr>
            <w:tcW w:w="1088" w:type="dxa"/>
            <w:tcBorders>
              <w:top w:val="single" w:sz="4" w:space="0" w:color="000000"/>
              <w:left w:val="single" w:sz="4" w:space="0" w:color="000000"/>
              <w:bottom w:val="single" w:sz="4" w:space="0" w:color="000000"/>
              <w:right w:val="single" w:sz="4" w:space="0" w:color="000000"/>
            </w:tcBorders>
            <w:vAlign w:val="center"/>
          </w:tcPr>
          <w:p w:rsidR="003852BA" w:rsidRPr="00A34BB7" w:rsidRDefault="003852BA" w:rsidP="003852BA">
            <w:pPr>
              <w:rPr>
                <w:sz w:val="24"/>
                <w:szCs w:val="24"/>
              </w:rPr>
            </w:pPr>
            <w:r w:rsidRPr="00A34BB7">
              <w:rPr>
                <w:sz w:val="24"/>
                <w:szCs w:val="24"/>
              </w:rPr>
              <w:t>4.4</w:t>
            </w:r>
          </w:p>
        </w:tc>
        <w:tc>
          <w:tcPr>
            <w:tcW w:w="8778" w:type="dxa"/>
            <w:tcBorders>
              <w:top w:val="single" w:sz="4" w:space="0" w:color="000000"/>
              <w:left w:val="single" w:sz="4" w:space="0" w:color="000000"/>
              <w:bottom w:val="single" w:sz="4" w:space="0" w:color="000000"/>
              <w:right w:val="single" w:sz="4" w:space="0" w:color="000000"/>
            </w:tcBorders>
            <w:vAlign w:val="center"/>
          </w:tcPr>
          <w:p w:rsidR="003852BA" w:rsidRPr="00A34BB7" w:rsidRDefault="003852BA" w:rsidP="003852BA">
            <w:pPr>
              <w:rPr>
                <w:sz w:val="24"/>
                <w:szCs w:val="24"/>
              </w:rPr>
            </w:pPr>
            <w:r w:rsidRPr="00A34BB7">
              <w:rPr>
                <w:sz w:val="24"/>
                <w:szCs w:val="24"/>
              </w:rPr>
              <w:t>Магазины</w:t>
            </w:r>
          </w:p>
        </w:tc>
      </w:tr>
      <w:tr w:rsidR="003852BA" w:rsidRPr="00A34BB7" w:rsidTr="00BC19A3">
        <w:tc>
          <w:tcPr>
            <w:tcW w:w="1088" w:type="dxa"/>
            <w:tcBorders>
              <w:top w:val="single" w:sz="4" w:space="0" w:color="000000"/>
              <w:left w:val="single" w:sz="4" w:space="0" w:color="000000"/>
              <w:bottom w:val="single" w:sz="4" w:space="0" w:color="000000"/>
              <w:right w:val="single" w:sz="4" w:space="0" w:color="000000"/>
            </w:tcBorders>
            <w:vAlign w:val="center"/>
          </w:tcPr>
          <w:p w:rsidR="003852BA" w:rsidRPr="00A34BB7" w:rsidRDefault="003852BA" w:rsidP="003852BA">
            <w:pPr>
              <w:rPr>
                <w:sz w:val="24"/>
                <w:szCs w:val="24"/>
              </w:rPr>
            </w:pPr>
            <w:r w:rsidRPr="00A34BB7">
              <w:rPr>
                <w:sz w:val="24"/>
                <w:szCs w:val="24"/>
              </w:rPr>
              <w:t>4.5</w:t>
            </w:r>
          </w:p>
        </w:tc>
        <w:tc>
          <w:tcPr>
            <w:tcW w:w="8778" w:type="dxa"/>
            <w:tcBorders>
              <w:top w:val="single" w:sz="4" w:space="0" w:color="000000"/>
              <w:left w:val="single" w:sz="4" w:space="0" w:color="000000"/>
              <w:bottom w:val="single" w:sz="4" w:space="0" w:color="000000"/>
              <w:right w:val="single" w:sz="4" w:space="0" w:color="000000"/>
            </w:tcBorders>
            <w:vAlign w:val="center"/>
          </w:tcPr>
          <w:p w:rsidR="003852BA" w:rsidRPr="00A34BB7" w:rsidRDefault="003852BA" w:rsidP="003852BA">
            <w:pPr>
              <w:rPr>
                <w:sz w:val="24"/>
                <w:szCs w:val="24"/>
              </w:rPr>
            </w:pPr>
            <w:r w:rsidRPr="00A34BB7">
              <w:rPr>
                <w:sz w:val="24"/>
                <w:szCs w:val="24"/>
              </w:rPr>
              <w:t>Банковская и страховая деятельность</w:t>
            </w:r>
          </w:p>
        </w:tc>
      </w:tr>
      <w:tr w:rsidR="003852BA" w:rsidRPr="00A34BB7" w:rsidTr="00BC19A3">
        <w:tc>
          <w:tcPr>
            <w:tcW w:w="1088" w:type="dxa"/>
            <w:tcBorders>
              <w:top w:val="single" w:sz="4" w:space="0" w:color="000000"/>
              <w:left w:val="single" w:sz="4" w:space="0" w:color="000000"/>
              <w:bottom w:val="single" w:sz="4" w:space="0" w:color="000000"/>
              <w:right w:val="single" w:sz="4" w:space="0" w:color="000000"/>
            </w:tcBorders>
            <w:vAlign w:val="center"/>
          </w:tcPr>
          <w:p w:rsidR="003852BA" w:rsidRPr="00A34BB7" w:rsidRDefault="003852BA" w:rsidP="003852BA">
            <w:pPr>
              <w:rPr>
                <w:sz w:val="24"/>
                <w:szCs w:val="24"/>
              </w:rPr>
            </w:pPr>
            <w:r w:rsidRPr="00A34BB7">
              <w:rPr>
                <w:sz w:val="24"/>
                <w:szCs w:val="24"/>
              </w:rPr>
              <w:t>4.6</w:t>
            </w:r>
          </w:p>
        </w:tc>
        <w:tc>
          <w:tcPr>
            <w:tcW w:w="8778" w:type="dxa"/>
            <w:tcBorders>
              <w:top w:val="single" w:sz="4" w:space="0" w:color="000000"/>
              <w:left w:val="single" w:sz="4" w:space="0" w:color="000000"/>
              <w:bottom w:val="single" w:sz="4" w:space="0" w:color="000000"/>
              <w:right w:val="single" w:sz="4" w:space="0" w:color="000000"/>
            </w:tcBorders>
            <w:vAlign w:val="center"/>
          </w:tcPr>
          <w:p w:rsidR="003852BA" w:rsidRPr="00A34BB7" w:rsidRDefault="003852BA" w:rsidP="003852BA">
            <w:pPr>
              <w:rPr>
                <w:sz w:val="24"/>
                <w:szCs w:val="24"/>
              </w:rPr>
            </w:pPr>
            <w:r w:rsidRPr="00A34BB7">
              <w:rPr>
                <w:sz w:val="24"/>
                <w:szCs w:val="24"/>
              </w:rPr>
              <w:t>Общественное питание</w:t>
            </w:r>
          </w:p>
        </w:tc>
      </w:tr>
      <w:tr w:rsidR="003852BA" w:rsidRPr="00A34BB7" w:rsidTr="00BC19A3">
        <w:tc>
          <w:tcPr>
            <w:tcW w:w="1088" w:type="dxa"/>
            <w:tcBorders>
              <w:top w:val="single" w:sz="4" w:space="0" w:color="000000"/>
              <w:left w:val="single" w:sz="4" w:space="0" w:color="000000"/>
              <w:bottom w:val="single" w:sz="4" w:space="0" w:color="000000"/>
              <w:right w:val="single" w:sz="4" w:space="0" w:color="000000"/>
            </w:tcBorders>
            <w:vAlign w:val="center"/>
          </w:tcPr>
          <w:p w:rsidR="003852BA" w:rsidRPr="00A34BB7" w:rsidRDefault="003852BA" w:rsidP="003852BA">
            <w:pPr>
              <w:rPr>
                <w:sz w:val="24"/>
                <w:szCs w:val="24"/>
              </w:rPr>
            </w:pPr>
            <w:r w:rsidRPr="00A34BB7">
              <w:rPr>
                <w:sz w:val="24"/>
                <w:szCs w:val="24"/>
              </w:rPr>
              <w:t>4.7</w:t>
            </w:r>
          </w:p>
        </w:tc>
        <w:tc>
          <w:tcPr>
            <w:tcW w:w="8778" w:type="dxa"/>
            <w:tcBorders>
              <w:top w:val="single" w:sz="4" w:space="0" w:color="000000"/>
              <w:left w:val="single" w:sz="4" w:space="0" w:color="000000"/>
              <w:bottom w:val="single" w:sz="4" w:space="0" w:color="000000"/>
              <w:right w:val="single" w:sz="4" w:space="0" w:color="000000"/>
            </w:tcBorders>
            <w:vAlign w:val="center"/>
          </w:tcPr>
          <w:p w:rsidR="003852BA" w:rsidRPr="00A34BB7" w:rsidRDefault="003852BA" w:rsidP="003852BA">
            <w:pPr>
              <w:rPr>
                <w:sz w:val="24"/>
                <w:szCs w:val="24"/>
              </w:rPr>
            </w:pPr>
            <w:r w:rsidRPr="00A34BB7">
              <w:rPr>
                <w:sz w:val="24"/>
                <w:szCs w:val="24"/>
              </w:rPr>
              <w:t>Гостиничное обслуживание</w:t>
            </w:r>
          </w:p>
        </w:tc>
      </w:tr>
      <w:tr w:rsidR="003852BA" w:rsidRPr="00A34BB7" w:rsidTr="00BC19A3">
        <w:tc>
          <w:tcPr>
            <w:tcW w:w="1088" w:type="dxa"/>
            <w:tcBorders>
              <w:top w:val="single" w:sz="4" w:space="0" w:color="000000"/>
              <w:left w:val="single" w:sz="4" w:space="0" w:color="000000"/>
              <w:bottom w:val="single" w:sz="4" w:space="0" w:color="000000"/>
              <w:right w:val="single" w:sz="4" w:space="0" w:color="000000"/>
            </w:tcBorders>
            <w:vAlign w:val="center"/>
          </w:tcPr>
          <w:p w:rsidR="003852BA" w:rsidRPr="00A34BB7" w:rsidRDefault="003852BA" w:rsidP="003852BA">
            <w:pPr>
              <w:rPr>
                <w:sz w:val="24"/>
                <w:szCs w:val="24"/>
              </w:rPr>
            </w:pPr>
            <w:r w:rsidRPr="00A34BB7">
              <w:rPr>
                <w:sz w:val="24"/>
                <w:szCs w:val="24"/>
              </w:rPr>
              <w:t>4.8</w:t>
            </w:r>
          </w:p>
        </w:tc>
        <w:tc>
          <w:tcPr>
            <w:tcW w:w="8778" w:type="dxa"/>
            <w:tcBorders>
              <w:top w:val="single" w:sz="4" w:space="0" w:color="000000"/>
              <w:left w:val="single" w:sz="4" w:space="0" w:color="000000"/>
              <w:bottom w:val="single" w:sz="4" w:space="0" w:color="000000"/>
              <w:right w:val="single" w:sz="4" w:space="0" w:color="000000"/>
            </w:tcBorders>
          </w:tcPr>
          <w:p w:rsidR="003852BA" w:rsidRPr="00A34BB7" w:rsidRDefault="003852BA" w:rsidP="003852BA">
            <w:pPr>
              <w:rPr>
                <w:sz w:val="24"/>
                <w:szCs w:val="24"/>
              </w:rPr>
            </w:pPr>
            <w:r w:rsidRPr="00A34BB7">
              <w:rPr>
                <w:sz w:val="24"/>
                <w:szCs w:val="24"/>
              </w:rPr>
              <w:t>Развлечения</w:t>
            </w:r>
          </w:p>
        </w:tc>
      </w:tr>
      <w:tr w:rsidR="003852BA" w:rsidRPr="00A34BB7" w:rsidTr="00BC19A3">
        <w:tc>
          <w:tcPr>
            <w:tcW w:w="1088" w:type="dxa"/>
            <w:tcBorders>
              <w:top w:val="single" w:sz="4" w:space="0" w:color="000000"/>
              <w:left w:val="single" w:sz="4" w:space="0" w:color="000000"/>
              <w:bottom w:val="single" w:sz="4" w:space="0" w:color="000000"/>
              <w:right w:val="single" w:sz="4" w:space="0" w:color="000000"/>
            </w:tcBorders>
            <w:vAlign w:val="center"/>
          </w:tcPr>
          <w:p w:rsidR="003852BA" w:rsidRPr="00A34BB7" w:rsidRDefault="003852BA" w:rsidP="003852BA">
            <w:pPr>
              <w:rPr>
                <w:sz w:val="24"/>
                <w:szCs w:val="24"/>
              </w:rPr>
            </w:pPr>
            <w:r w:rsidRPr="00A34BB7">
              <w:rPr>
                <w:sz w:val="24"/>
                <w:szCs w:val="24"/>
              </w:rPr>
              <w:t>4.9</w:t>
            </w:r>
          </w:p>
        </w:tc>
        <w:tc>
          <w:tcPr>
            <w:tcW w:w="8778" w:type="dxa"/>
            <w:tcBorders>
              <w:top w:val="single" w:sz="4" w:space="0" w:color="000000"/>
              <w:left w:val="single" w:sz="4" w:space="0" w:color="000000"/>
              <w:bottom w:val="single" w:sz="4" w:space="0" w:color="000000"/>
              <w:right w:val="single" w:sz="4" w:space="0" w:color="000000"/>
            </w:tcBorders>
          </w:tcPr>
          <w:p w:rsidR="003852BA" w:rsidRPr="00A34BB7" w:rsidRDefault="003852BA" w:rsidP="003852BA">
            <w:pPr>
              <w:rPr>
                <w:sz w:val="24"/>
                <w:szCs w:val="24"/>
              </w:rPr>
            </w:pPr>
            <w:r w:rsidRPr="00A34BB7">
              <w:rPr>
                <w:sz w:val="24"/>
                <w:szCs w:val="24"/>
              </w:rPr>
              <w:t>Обслуживание автотранспорта</w:t>
            </w:r>
          </w:p>
        </w:tc>
      </w:tr>
      <w:tr w:rsidR="003852BA" w:rsidRPr="00A34BB7" w:rsidTr="00BC19A3">
        <w:tc>
          <w:tcPr>
            <w:tcW w:w="1088" w:type="dxa"/>
            <w:tcBorders>
              <w:top w:val="single" w:sz="4" w:space="0" w:color="000000"/>
              <w:left w:val="single" w:sz="4" w:space="0" w:color="000000"/>
              <w:bottom w:val="single" w:sz="4" w:space="0" w:color="000000"/>
              <w:right w:val="single" w:sz="4" w:space="0" w:color="000000"/>
            </w:tcBorders>
            <w:vAlign w:val="center"/>
          </w:tcPr>
          <w:p w:rsidR="003852BA" w:rsidRPr="00A34BB7" w:rsidRDefault="003852BA" w:rsidP="003852BA">
            <w:pPr>
              <w:rPr>
                <w:sz w:val="24"/>
                <w:szCs w:val="24"/>
              </w:rPr>
            </w:pPr>
            <w:r w:rsidRPr="00A34BB7">
              <w:rPr>
                <w:sz w:val="24"/>
                <w:szCs w:val="24"/>
              </w:rPr>
              <w:t>4.9.1.</w:t>
            </w:r>
          </w:p>
        </w:tc>
        <w:tc>
          <w:tcPr>
            <w:tcW w:w="8778" w:type="dxa"/>
            <w:tcBorders>
              <w:top w:val="single" w:sz="4" w:space="0" w:color="000000"/>
              <w:left w:val="single" w:sz="4" w:space="0" w:color="000000"/>
              <w:bottom w:val="single" w:sz="4" w:space="0" w:color="000000"/>
              <w:right w:val="single" w:sz="4" w:space="0" w:color="000000"/>
            </w:tcBorders>
          </w:tcPr>
          <w:p w:rsidR="003852BA" w:rsidRPr="00A34BB7" w:rsidRDefault="003852BA" w:rsidP="003852BA">
            <w:pPr>
              <w:rPr>
                <w:sz w:val="24"/>
                <w:szCs w:val="24"/>
              </w:rPr>
            </w:pPr>
            <w:r w:rsidRPr="00A34BB7">
              <w:rPr>
                <w:sz w:val="24"/>
                <w:szCs w:val="24"/>
              </w:rPr>
              <w:t>Объекты придорожного сервиса</w:t>
            </w:r>
          </w:p>
        </w:tc>
      </w:tr>
      <w:tr w:rsidR="003852BA" w:rsidRPr="00A34BB7" w:rsidTr="00BC19A3">
        <w:tc>
          <w:tcPr>
            <w:tcW w:w="1088" w:type="dxa"/>
            <w:tcBorders>
              <w:top w:val="single" w:sz="4" w:space="0" w:color="000000"/>
              <w:left w:val="single" w:sz="4" w:space="0" w:color="000000"/>
              <w:bottom w:val="single" w:sz="4" w:space="0" w:color="000000"/>
              <w:right w:val="single" w:sz="4" w:space="0" w:color="000000"/>
            </w:tcBorders>
            <w:vAlign w:val="center"/>
          </w:tcPr>
          <w:p w:rsidR="003852BA" w:rsidRPr="00A34BB7" w:rsidRDefault="003852BA" w:rsidP="003852BA">
            <w:pPr>
              <w:rPr>
                <w:sz w:val="24"/>
                <w:szCs w:val="24"/>
              </w:rPr>
            </w:pPr>
            <w:r w:rsidRPr="00A34BB7">
              <w:rPr>
                <w:sz w:val="24"/>
                <w:szCs w:val="24"/>
              </w:rPr>
              <w:t>4.10</w:t>
            </w:r>
          </w:p>
        </w:tc>
        <w:tc>
          <w:tcPr>
            <w:tcW w:w="8778" w:type="dxa"/>
            <w:tcBorders>
              <w:top w:val="single" w:sz="4" w:space="0" w:color="000000"/>
              <w:left w:val="single" w:sz="4" w:space="0" w:color="000000"/>
              <w:bottom w:val="single" w:sz="4" w:space="0" w:color="000000"/>
              <w:right w:val="single" w:sz="4" w:space="0" w:color="000000"/>
            </w:tcBorders>
          </w:tcPr>
          <w:p w:rsidR="003852BA" w:rsidRPr="00A34BB7" w:rsidRDefault="003852BA" w:rsidP="003852BA">
            <w:pPr>
              <w:rPr>
                <w:sz w:val="24"/>
                <w:szCs w:val="24"/>
              </w:rPr>
            </w:pPr>
            <w:r w:rsidRPr="00A34BB7">
              <w:rPr>
                <w:sz w:val="24"/>
                <w:szCs w:val="24"/>
              </w:rPr>
              <w:t>Выставочно-ярмарочная деятельность</w:t>
            </w:r>
          </w:p>
        </w:tc>
      </w:tr>
      <w:tr w:rsidR="003852BA" w:rsidRPr="00A34BB7" w:rsidTr="00BC19A3">
        <w:tc>
          <w:tcPr>
            <w:tcW w:w="1088" w:type="dxa"/>
            <w:tcBorders>
              <w:top w:val="single" w:sz="4" w:space="0" w:color="000000"/>
              <w:left w:val="single" w:sz="4" w:space="0" w:color="000000"/>
              <w:bottom w:val="single" w:sz="4" w:space="0" w:color="000000"/>
              <w:right w:val="single" w:sz="4" w:space="0" w:color="000000"/>
            </w:tcBorders>
            <w:vAlign w:val="center"/>
          </w:tcPr>
          <w:p w:rsidR="003852BA" w:rsidRPr="00A34BB7" w:rsidRDefault="003852BA" w:rsidP="003852BA">
            <w:pPr>
              <w:rPr>
                <w:sz w:val="24"/>
                <w:szCs w:val="24"/>
              </w:rPr>
            </w:pPr>
            <w:r w:rsidRPr="00A34BB7">
              <w:rPr>
                <w:sz w:val="24"/>
                <w:szCs w:val="24"/>
              </w:rPr>
              <w:t>5.1</w:t>
            </w:r>
          </w:p>
        </w:tc>
        <w:tc>
          <w:tcPr>
            <w:tcW w:w="8778" w:type="dxa"/>
            <w:tcBorders>
              <w:top w:val="single" w:sz="4" w:space="0" w:color="000000"/>
              <w:left w:val="single" w:sz="4" w:space="0" w:color="000000"/>
              <w:bottom w:val="single" w:sz="4" w:space="0" w:color="000000"/>
              <w:right w:val="single" w:sz="4" w:space="0" w:color="000000"/>
            </w:tcBorders>
          </w:tcPr>
          <w:p w:rsidR="003852BA" w:rsidRPr="00A34BB7" w:rsidRDefault="003852BA" w:rsidP="003852BA">
            <w:pPr>
              <w:rPr>
                <w:sz w:val="24"/>
                <w:szCs w:val="24"/>
              </w:rPr>
            </w:pPr>
            <w:r w:rsidRPr="00A34BB7">
              <w:rPr>
                <w:sz w:val="24"/>
                <w:szCs w:val="24"/>
              </w:rPr>
              <w:t>Спорт</w:t>
            </w:r>
          </w:p>
        </w:tc>
      </w:tr>
      <w:tr w:rsidR="003852BA" w:rsidRPr="00A34BB7" w:rsidTr="00BC19A3">
        <w:tc>
          <w:tcPr>
            <w:tcW w:w="1088" w:type="dxa"/>
            <w:tcBorders>
              <w:top w:val="single" w:sz="4" w:space="0" w:color="000000"/>
              <w:left w:val="single" w:sz="4" w:space="0" w:color="000000"/>
              <w:bottom w:val="single" w:sz="4" w:space="0" w:color="000000"/>
              <w:right w:val="single" w:sz="4" w:space="0" w:color="000000"/>
            </w:tcBorders>
            <w:vAlign w:val="center"/>
          </w:tcPr>
          <w:p w:rsidR="003852BA" w:rsidRPr="00A34BB7" w:rsidRDefault="003852BA" w:rsidP="003852BA">
            <w:pPr>
              <w:rPr>
                <w:sz w:val="24"/>
                <w:szCs w:val="24"/>
              </w:rPr>
            </w:pPr>
            <w:r w:rsidRPr="00A34BB7">
              <w:rPr>
                <w:sz w:val="24"/>
                <w:szCs w:val="24"/>
              </w:rPr>
              <w:t>12.0</w:t>
            </w:r>
          </w:p>
        </w:tc>
        <w:tc>
          <w:tcPr>
            <w:tcW w:w="8778" w:type="dxa"/>
            <w:tcBorders>
              <w:top w:val="single" w:sz="4" w:space="0" w:color="000000"/>
              <w:left w:val="single" w:sz="4" w:space="0" w:color="000000"/>
              <w:bottom w:val="single" w:sz="4" w:space="0" w:color="000000"/>
              <w:right w:val="single" w:sz="4" w:space="0" w:color="000000"/>
            </w:tcBorders>
            <w:vAlign w:val="center"/>
          </w:tcPr>
          <w:p w:rsidR="003852BA" w:rsidRPr="00A34BB7" w:rsidRDefault="003852BA" w:rsidP="003852BA">
            <w:pPr>
              <w:rPr>
                <w:sz w:val="24"/>
                <w:szCs w:val="24"/>
              </w:rPr>
            </w:pPr>
            <w:r w:rsidRPr="00A34BB7">
              <w:rPr>
                <w:sz w:val="24"/>
                <w:szCs w:val="24"/>
              </w:rPr>
              <w:t>Земельные участки (территории) общего пользования</w:t>
            </w:r>
          </w:p>
        </w:tc>
      </w:tr>
      <w:tr w:rsidR="003852BA" w:rsidRPr="00A34BB7" w:rsidTr="00BC19A3">
        <w:tc>
          <w:tcPr>
            <w:tcW w:w="1088" w:type="dxa"/>
            <w:tcBorders>
              <w:top w:val="single" w:sz="4" w:space="0" w:color="000000"/>
              <w:left w:val="single" w:sz="4" w:space="0" w:color="000000"/>
              <w:bottom w:val="single" w:sz="4" w:space="0" w:color="000000"/>
              <w:right w:val="single" w:sz="4" w:space="0" w:color="000000"/>
            </w:tcBorders>
            <w:shd w:val="pct5" w:color="auto" w:fill="auto"/>
            <w:vAlign w:val="center"/>
          </w:tcPr>
          <w:p w:rsidR="003852BA" w:rsidRPr="00A34BB7" w:rsidRDefault="003852BA" w:rsidP="003852BA">
            <w:pPr>
              <w:rPr>
                <w:sz w:val="24"/>
                <w:szCs w:val="24"/>
              </w:rPr>
            </w:pPr>
            <w:r w:rsidRPr="00A34BB7">
              <w:rPr>
                <w:sz w:val="24"/>
                <w:szCs w:val="24"/>
              </w:rPr>
              <w:t>Код</w:t>
            </w:r>
          </w:p>
        </w:tc>
        <w:tc>
          <w:tcPr>
            <w:tcW w:w="8778" w:type="dxa"/>
            <w:tcBorders>
              <w:top w:val="single" w:sz="4" w:space="0" w:color="000000"/>
              <w:left w:val="single" w:sz="4" w:space="0" w:color="000000"/>
              <w:bottom w:val="single" w:sz="4" w:space="0" w:color="000000"/>
              <w:right w:val="single" w:sz="4" w:space="0" w:color="000000"/>
            </w:tcBorders>
            <w:shd w:val="pct5" w:color="auto" w:fill="auto"/>
          </w:tcPr>
          <w:p w:rsidR="003852BA" w:rsidRPr="00A34BB7" w:rsidRDefault="003852BA" w:rsidP="003852BA">
            <w:pPr>
              <w:rPr>
                <w:sz w:val="24"/>
                <w:szCs w:val="24"/>
              </w:rPr>
            </w:pPr>
            <w:r w:rsidRPr="00A34BB7">
              <w:rPr>
                <w:sz w:val="24"/>
                <w:szCs w:val="24"/>
              </w:rPr>
              <w:t>Вспомогательные виды разрешённого использования</w:t>
            </w:r>
          </w:p>
        </w:tc>
      </w:tr>
      <w:tr w:rsidR="003852BA" w:rsidRPr="00A34BB7" w:rsidTr="00BC19A3">
        <w:tc>
          <w:tcPr>
            <w:tcW w:w="1088" w:type="dxa"/>
            <w:tcBorders>
              <w:top w:val="single" w:sz="4" w:space="0" w:color="000000"/>
              <w:left w:val="single" w:sz="4" w:space="0" w:color="000000"/>
              <w:bottom w:val="single" w:sz="4" w:space="0" w:color="000000"/>
              <w:right w:val="single" w:sz="4" w:space="0" w:color="000000"/>
            </w:tcBorders>
            <w:vAlign w:val="center"/>
          </w:tcPr>
          <w:p w:rsidR="003852BA" w:rsidRPr="00A34BB7" w:rsidRDefault="003852BA" w:rsidP="003852BA">
            <w:pPr>
              <w:rPr>
                <w:sz w:val="24"/>
                <w:szCs w:val="24"/>
              </w:rPr>
            </w:pPr>
            <w:r w:rsidRPr="00A34BB7">
              <w:rPr>
                <w:sz w:val="24"/>
                <w:szCs w:val="24"/>
              </w:rPr>
              <w:t>2.7.1</w:t>
            </w:r>
          </w:p>
        </w:tc>
        <w:tc>
          <w:tcPr>
            <w:tcW w:w="8778" w:type="dxa"/>
            <w:tcBorders>
              <w:top w:val="single" w:sz="4" w:space="0" w:color="000000"/>
              <w:left w:val="single" w:sz="4" w:space="0" w:color="000000"/>
              <w:bottom w:val="single" w:sz="4" w:space="0" w:color="000000"/>
              <w:right w:val="single" w:sz="4" w:space="0" w:color="000000"/>
            </w:tcBorders>
            <w:vAlign w:val="center"/>
          </w:tcPr>
          <w:p w:rsidR="003852BA" w:rsidRPr="00A34BB7" w:rsidRDefault="003852BA" w:rsidP="003852BA">
            <w:pPr>
              <w:rPr>
                <w:sz w:val="24"/>
                <w:szCs w:val="24"/>
              </w:rPr>
            </w:pPr>
            <w:r w:rsidRPr="00A34BB7">
              <w:rPr>
                <w:sz w:val="24"/>
                <w:szCs w:val="24"/>
              </w:rPr>
              <w:t xml:space="preserve">Объекты гаражного назначения </w:t>
            </w:r>
          </w:p>
        </w:tc>
      </w:tr>
      <w:tr w:rsidR="003852BA" w:rsidRPr="00A34BB7" w:rsidTr="00BC19A3">
        <w:tc>
          <w:tcPr>
            <w:tcW w:w="1088" w:type="dxa"/>
            <w:tcBorders>
              <w:top w:val="single" w:sz="4" w:space="0" w:color="000000"/>
              <w:left w:val="single" w:sz="4" w:space="0" w:color="000000"/>
              <w:bottom w:val="single" w:sz="4" w:space="0" w:color="000000"/>
              <w:right w:val="single" w:sz="4" w:space="0" w:color="000000"/>
            </w:tcBorders>
            <w:shd w:val="pct5" w:color="auto" w:fill="auto"/>
            <w:vAlign w:val="center"/>
          </w:tcPr>
          <w:p w:rsidR="003852BA" w:rsidRPr="00A34BB7" w:rsidRDefault="003852BA" w:rsidP="003852BA">
            <w:pPr>
              <w:rPr>
                <w:sz w:val="24"/>
                <w:szCs w:val="24"/>
              </w:rPr>
            </w:pPr>
            <w:r w:rsidRPr="00A34BB7">
              <w:rPr>
                <w:sz w:val="24"/>
                <w:szCs w:val="24"/>
              </w:rPr>
              <w:t>Код</w:t>
            </w:r>
          </w:p>
        </w:tc>
        <w:tc>
          <w:tcPr>
            <w:tcW w:w="8778" w:type="dxa"/>
            <w:tcBorders>
              <w:top w:val="single" w:sz="4" w:space="0" w:color="000000"/>
              <w:left w:val="single" w:sz="4" w:space="0" w:color="000000"/>
              <w:bottom w:val="single" w:sz="4" w:space="0" w:color="000000"/>
              <w:right w:val="single" w:sz="4" w:space="0" w:color="000000"/>
            </w:tcBorders>
            <w:shd w:val="pct5" w:color="auto" w:fill="auto"/>
          </w:tcPr>
          <w:p w:rsidR="003852BA" w:rsidRPr="00A34BB7" w:rsidRDefault="003852BA" w:rsidP="003852BA">
            <w:pPr>
              <w:rPr>
                <w:sz w:val="24"/>
                <w:szCs w:val="24"/>
              </w:rPr>
            </w:pPr>
            <w:r w:rsidRPr="00A34BB7">
              <w:rPr>
                <w:sz w:val="24"/>
                <w:szCs w:val="24"/>
              </w:rPr>
              <w:t>Условно разрешенные виды разрешённого использования</w:t>
            </w:r>
          </w:p>
        </w:tc>
      </w:tr>
      <w:tr w:rsidR="003852BA" w:rsidRPr="00A34BB7" w:rsidTr="00BC19A3">
        <w:tc>
          <w:tcPr>
            <w:tcW w:w="1088" w:type="dxa"/>
            <w:tcBorders>
              <w:top w:val="single" w:sz="4" w:space="0" w:color="000000"/>
              <w:left w:val="single" w:sz="4" w:space="0" w:color="000000"/>
              <w:bottom w:val="single" w:sz="4" w:space="0" w:color="000000"/>
              <w:right w:val="single" w:sz="4" w:space="0" w:color="000000"/>
            </w:tcBorders>
            <w:vAlign w:val="center"/>
          </w:tcPr>
          <w:p w:rsidR="003852BA" w:rsidRPr="00A34BB7" w:rsidRDefault="003852BA" w:rsidP="003852BA">
            <w:pPr>
              <w:rPr>
                <w:sz w:val="24"/>
                <w:szCs w:val="24"/>
              </w:rPr>
            </w:pPr>
            <w:r w:rsidRPr="00A34BB7">
              <w:rPr>
                <w:sz w:val="24"/>
                <w:szCs w:val="24"/>
              </w:rPr>
              <w:t>3.9.1</w:t>
            </w:r>
          </w:p>
        </w:tc>
        <w:tc>
          <w:tcPr>
            <w:tcW w:w="8778" w:type="dxa"/>
            <w:tcBorders>
              <w:top w:val="single" w:sz="4" w:space="0" w:color="000000"/>
              <w:left w:val="single" w:sz="4" w:space="0" w:color="000000"/>
              <w:bottom w:val="single" w:sz="4" w:space="0" w:color="000000"/>
              <w:right w:val="single" w:sz="4" w:space="0" w:color="000000"/>
            </w:tcBorders>
          </w:tcPr>
          <w:p w:rsidR="003852BA" w:rsidRPr="00A34BB7" w:rsidRDefault="003852BA" w:rsidP="003852BA">
            <w:pPr>
              <w:rPr>
                <w:sz w:val="24"/>
                <w:szCs w:val="24"/>
              </w:rPr>
            </w:pPr>
            <w:r w:rsidRPr="00A34BB7">
              <w:rPr>
                <w:sz w:val="24"/>
                <w:szCs w:val="24"/>
              </w:rPr>
              <w:t>Обеспечение деятельности в области  гидрометеорологии и смежных с ней областях</w:t>
            </w:r>
          </w:p>
        </w:tc>
      </w:tr>
    </w:tbl>
    <w:p w:rsidR="003852BA" w:rsidRPr="00A34BB7" w:rsidRDefault="003852BA" w:rsidP="003852BA">
      <w:pPr>
        <w:rPr>
          <w:sz w:val="24"/>
          <w:szCs w:val="24"/>
        </w:rPr>
      </w:pPr>
    </w:p>
    <w:p w:rsidR="003852BA" w:rsidRPr="00A34BB7" w:rsidRDefault="003852BA" w:rsidP="003852BA">
      <w:pPr>
        <w:rPr>
          <w:sz w:val="24"/>
          <w:szCs w:val="24"/>
        </w:rPr>
      </w:pPr>
      <w:r w:rsidRPr="00A34BB7">
        <w:rPr>
          <w:sz w:val="24"/>
          <w:szCs w:val="24"/>
        </w:rPr>
        <w:t xml:space="preserve">2. Параметры разрешенного строительства и/или реконструкции объектов капитального строительства зоны </w:t>
      </w:r>
      <w:r w:rsidRPr="00A81DEF">
        <w:rPr>
          <w:b/>
          <w:sz w:val="24"/>
          <w:szCs w:val="24"/>
        </w:rPr>
        <w:t>ОД-1</w:t>
      </w:r>
      <w:r w:rsidRPr="00A34BB7">
        <w:rPr>
          <w:sz w:val="24"/>
          <w:szCs w:val="24"/>
        </w:rPr>
        <w:t xml:space="preserve">: </w:t>
      </w:r>
    </w:p>
    <w:tbl>
      <w:tblPr>
        <w:tblW w:w="9866"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6"/>
        <w:gridCol w:w="4640"/>
      </w:tblGrid>
      <w:tr w:rsidR="003852BA" w:rsidRPr="00A34BB7" w:rsidTr="00BC19A3">
        <w:tc>
          <w:tcPr>
            <w:tcW w:w="9866" w:type="dxa"/>
            <w:gridSpan w:val="2"/>
            <w:tcBorders>
              <w:top w:val="single" w:sz="4" w:space="0" w:color="auto"/>
              <w:left w:val="single" w:sz="4" w:space="0" w:color="auto"/>
              <w:bottom w:val="single" w:sz="4" w:space="0" w:color="auto"/>
              <w:right w:val="single" w:sz="4" w:space="0" w:color="auto"/>
            </w:tcBorders>
          </w:tcPr>
          <w:p w:rsidR="003852BA" w:rsidRPr="00A81DEF" w:rsidRDefault="003852BA" w:rsidP="003852BA">
            <w:pPr>
              <w:rPr>
                <w:b/>
                <w:sz w:val="24"/>
                <w:szCs w:val="24"/>
              </w:rPr>
            </w:pPr>
            <w:r w:rsidRPr="00A81DEF">
              <w:rPr>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 тального строительства</w:t>
            </w:r>
          </w:p>
        </w:tc>
      </w:tr>
      <w:tr w:rsidR="003852BA" w:rsidRPr="00A34BB7" w:rsidTr="00BC19A3">
        <w:tc>
          <w:tcPr>
            <w:tcW w:w="9866" w:type="dxa"/>
            <w:gridSpan w:val="2"/>
          </w:tcPr>
          <w:p w:rsidR="003852BA" w:rsidRPr="00A81DEF" w:rsidRDefault="003852BA" w:rsidP="003852BA">
            <w:pPr>
              <w:rPr>
                <w:b/>
                <w:sz w:val="24"/>
                <w:szCs w:val="24"/>
              </w:rPr>
            </w:pPr>
            <w:r w:rsidRPr="00A81DEF">
              <w:rPr>
                <w:b/>
                <w:sz w:val="24"/>
                <w:szCs w:val="24"/>
              </w:rPr>
              <w:t>Предельные (минимальные и (или) максимальные) размеры земельных участков:</w:t>
            </w:r>
          </w:p>
        </w:tc>
      </w:tr>
      <w:tr w:rsidR="003852BA" w:rsidRPr="00A34BB7" w:rsidTr="00BC19A3">
        <w:tc>
          <w:tcPr>
            <w:tcW w:w="5226" w:type="dxa"/>
          </w:tcPr>
          <w:p w:rsidR="003852BA" w:rsidRPr="00A34BB7" w:rsidRDefault="003852BA" w:rsidP="003852BA">
            <w:pPr>
              <w:rPr>
                <w:sz w:val="24"/>
                <w:szCs w:val="24"/>
              </w:rPr>
            </w:pPr>
            <w:r w:rsidRPr="00A34BB7">
              <w:rPr>
                <w:sz w:val="24"/>
                <w:szCs w:val="24"/>
              </w:rPr>
              <w:t>Минимальные размеры земельных участков</w:t>
            </w:r>
          </w:p>
        </w:tc>
        <w:tc>
          <w:tcPr>
            <w:tcW w:w="4640" w:type="dxa"/>
          </w:tcPr>
          <w:p w:rsidR="003852BA" w:rsidRPr="00A34BB7" w:rsidRDefault="003852BA" w:rsidP="003852BA">
            <w:pPr>
              <w:rPr>
                <w:sz w:val="24"/>
                <w:szCs w:val="24"/>
              </w:rPr>
            </w:pPr>
            <w:r w:rsidRPr="00A34BB7">
              <w:rPr>
                <w:sz w:val="24"/>
                <w:szCs w:val="24"/>
              </w:rPr>
              <w:t xml:space="preserve">   180м2</w:t>
            </w:r>
          </w:p>
        </w:tc>
      </w:tr>
      <w:tr w:rsidR="003852BA" w:rsidRPr="00A34BB7" w:rsidTr="00BC19A3">
        <w:tc>
          <w:tcPr>
            <w:tcW w:w="5226" w:type="dxa"/>
          </w:tcPr>
          <w:p w:rsidR="003852BA" w:rsidRPr="00A34BB7" w:rsidRDefault="003852BA" w:rsidP="003852BA">
            <w:pPr>
              <w:rPr>
                <w:sz w:val="24"/>
                <w:szCs w:val="24"/>
              </w:rPr>
            </w:pPr>
            <w:r w:rsidRPr="00A34BB7">
              <w:rPr>
                <w:sz w:val="24"/>
                <w:szCs w:val="24"/>
              </w:rPr>
              <w:t>Максимальные размеры земельных участков</w:t>
            </w:r>
          </w:p>
        </w:tc>
        <w:tc>
          <w:tcPr>
            <w:tcW w:w="4640" w:type="dxa"/>
          </w:tcPr>
          <w:p w:rsidR="003852BA" w:rsidRPr="00A34BB7" w:rsidRDefault="003852BA" w:rsidP="003852BA">
            <w:pPr>
              <w:rPr>
                <w:sz w:val="24"/>
                <w:szCs w:val="24"/>
              </w:rPr>
            </w:pPr>
            <w:r w:rsidRPr="00A34BB7">
              <w:rPr>
                <w:sz w:val="24"/>
                <w:szCs w:val="24"/>
              </w:rPr>
              <w:t>определяются проектом</w:t>
            </w:r>
          </w:p>
        </w:tc>
      </w:tr>
      <w:tr w:rsidR="003852BA" w:rsidRPr="00A34BB7" w:rsidTr="00BC19A3">
        <w:tc>
          <w:tcPr>
            <w:tcW w:w="5226" w:type="dxa"/>
          </w:tcPr>
          <w:p w:rsidR="003852BA" w:rsidRPr="00A34BB7" w:rsidRDefault="003852BA" w:rsidP="003852BA">
            <w:pPr>
              <w:rPr>
                <w:sz w:val="24"/>
                <w:szCs w:val="24"/>
              </w:rPr>
            </w:pPr>
            <w:r w:rsidRPr="00A34BB7">
              <w:rPr>
                <w:sz w:val="24"/>
                <w:szCs w:val="24"/>
              </w:rPr>
              <w:t>Минимальная ширина земельного участка по лицевой стороне</w:t>
            </w:r>
          </w:p>
        </w:tc>
        <w:tc>
          <w:tcPr>
            <w:tcW w:w="4640" w:type="dxa"/>
          </w:tcPr>
          <w:p w:rsidR="003852BA" w:rsidRPr="00A34BB7" w:rsidRDefault="003852BA" w:rsidP="003852BA">
            <w:pPr>
              <w:rPr>
                <w:sz w:val="24"/>
                <w:szCs w:val="24"/>
              </w:rPr>
            </w:pPr>
            <w:smartTag w:uri="urn:schemas-microsoft-com:office:smarttags" w:element="metricconverter">
              <w:smartTagPr>
                <w:attr w:name="ProductID" w:val="12 м"/>
              </w:smartTagPr>
              <w:r w:rsidRPr="00A34BB7">
                <w:rPr>
                  <w:sz w:val="24"/>
                  <w:szCs w:val="24"/>
                </w:rPr>
                <w:t>12 м</w:t>
              </w:r>
            </w:smartTag>
            <w:r w:rsidRPr="00A34BB7">
              <w:rPr>
                <w:sz w:val="24"/>
                <w:szCs w:val="24"/>
              </w:rPr>
              <w:t xml:space="preserve"> </w:t>
            </w:r>
          </w:p>
        </w:tc>
      </w:tr>
      <w:tr w:rsidR="003852BA" w:rsidRPr="00A34BB7" w:rsidTr="00BC19A3">
        <w:tc>
          <w:tcPr>
            <w:tcW w:w="5226" w:type="dxa"/>
          </w:tcPr>
          <w:p w:rsidR="003852BA" w:rsidRPr="00A34BB7" w:rsidRDefault="003852BA" w:rsidP="003852BA">
            <w:pPr>
              <w:rPr>
                <w:sz w:val="24"/>
                <w:szCs w:val="24"/>
              </w:rPr>
            </w:pPr>
            <w:r w:rsidRPr="00A34BB7">
              <w:rPr>
                <w:sz w:val="24"/>
                <w:szCs w:val="24"/>
              </w:rPr>
              <w:t>Минимальная глубина земельного участка</w:t>
            </w:r>
          </w:p>
        </w:tc>
        <w:tc>
          <w:tcPr>
            <w:tcW w:w="4640" w:type="dxa"/>
          </w:tcPr>
          <w:p w:rsidR="003852BA" w:rsidRPr="00A34BB7" w:rsidRDefault="003852BA" w:rsidP="003852BA">
            <w:pPr>
              <w:rPr>
                <w:sz w:val="24"/>
                <w:szCs w:val="24"/>
              </w:rPr>
            </w:pPr>
            <w:r w:rsidRPr="00A34BB7">
              <w:rPr>
                <w:sz w:val="24"/>
                <w:szCs w:val="24"/>
              </w:rPr>
              <w:t>15м</w:t>
            </w:r>
          </w:p>
        </w:tc>
      </w:tr>
      <w:tr w:rsidR="003852BA" w:rsidRPr="00A34BB7" w:rsidTr="00BC19A3">
        <w:tc>
          <w:tcPr>
            <w:tcW w:w="9866" w:type="dxa"/>
            <w:gridSpan w:val="2"/>
          </w:tcPr>
          <w:p w:rsidR="003852BA" w:rsidRPr="00A81DEF" w:rsidRDefault="003852BA" w:rsidP="003852BA">
            <w:pPr>
              <w:rPr>
                <w:b/>
                <w:sz w:val="24"/>
                <w:szCs w:val="24"/>
              </w:rPr>
            </w:pPr>
            <w:r w:rsidRPr="00A81DEF">
              <w:rPr>
                <w:b/>
                <w:sz w:val="24"/>
                <w:szCs w:val="24"/>
              </w:rPr>
              <w:t>Предельное количество этажей или предельная высота зданий, строений, сооружений:</w:t>
            </w:r>
          </w:p>
        </w:tc>
      </w:tr>
      <w:tr w:rsidR="003852BA" w:rsidRPr="00A34BB7" w:rsidTr="00BC19A3">
        <w:tc>
          <w:tcPr>
            <w:tcW w:w="5226" w:type="dxa"/>
          </w:tcPr>
          <w:p w:rsidR="003852BA" w:rsidRPr="00A34BB7" w:rsidRDefault="003852BA" w:rsidP="003852BA">
            <w:pPr>
              <w:rPr>
                <w:sz w:val="24"/>
                <w:szCs w:val="24"/>
              </w:rPr>
            </w:pPr>
            <w:r w:rsidRPr="00A34BB7">
              <w:rPr>
                <w:sz w:val="24"/>
                <w:szCs w:val="24"/>
              </w:rPr>
              <w:t>Максимальное количество этажей (надземных)</w:t>
            </w:r>
          </w:p>
        </w:tc>
        <w:tc>
          <w:tcPr>
            <w:tcW w:w="4640" w:type="dxa"/>
          </w:tcPr>
          <w:p w:rsidR="003852BA" w:rsidRPr="00A34BB7" w:rsidRDefault="003852BA" w:rsidP="003852BA">
            <w:pPr>
              <w:rPr>
                <w:sz w:val="24"/>
                <w:szCs w:val="24"/>
              </w:rPr>
            </w:pPr>
            <w:r w:rsidRPr="00A34BB7">
              <w:rPr>
                <w:sz w:val="24"/>
                <w:szCs w:val="24"/>
              </w:rPr>
              <w:t>3 этажа</w:t>
            </w:r>
          </w:p>
        </w:tc>
      </w:tr>
      <w:tr w:rsidR="003852BA" w:rsidRPr="00A34BB7" w:rsidTr="00BC19A3">
        <w:trPr>
          <w:trHeight w:hRule="exact" w:val="284"/>
        </w:trPr>
        <w:tc>
          <w:tcPr>
            <w:tcW w:w="9866" w:type="dxa"/>
            <w:gridSpan w:val="2"/>
          </w:tcPr>
          <w:p w:rsidR="003852BA" w:rsidRPr="00A34BB7" w:rsidRDefault="003852BA" w:rsidP="003852BA">
            <w:pPr>
              <w:rPr>
                <w:sz w:val="24"/>
                <w:szCs w:val="24"/>
              </w:rPr>
            </w:pPr>
            <w:r w:rsidRPr="00A34BB7">
              <w:rPr>
                <w:sz w:val="24"/>
                <w:szCs w:val="24"/>
              </w:rPr>
              <w:t>Максимальный процент застройки в границах земельного участка:</w:t>
            </w:r>
          </w:p>
        </w:tc>
      </w:tr>
      <w:tr w:rsidR="003852BA" w:rsidRPr="00A34BB7" w:rsidTr="00BC19A3">
        <w:tc>
          <w:tcPr>
            <w:tcW w:w="5226" w:type="dxa"/>
          </w:tcPr>
          <w:p w:rsidR="003852BA" w:rsidRPr="00A34BB7" w:rsidRDefault="003852BA" w:rsidP="003852BA">
            <w:pPr>
              <w:rPr>
                <w:sz w:val="24"/>
                <w:szCs w:val="24"/>
              </w:rPr>
            </w:pPr>
            <w:r w:rsidRPr="00A34BB7">
              <w:rPr>
                <w:sz w:val="24"/>
                <w:szCs w:val="24"/>
              </w:rPr>
              <w:t>Максимальный процент застройки</w:t>
            </w:r>
          </w:p>
        </w:tc>
        <w:tc>
          <w:tcPr>
            <w:tcW w:w="4640" w:type="dxa"/>
          </w:tcPr>
          <w:p w:rsidR="003852BA" w:rsidRPr="00A34BB7" w:rsidRDefault="003852BA" w:rsidP="003852BA">
            <w:pPr>
              <w:rPr>
                <w:sz w:val="24"/>
                <w:szCs w:val="24"/>
              </w:rPr>
            </w:pPr>
            <w:r w:rsidRPr="00A34BB7">
              <w:rPr>
                <w:sz w:val="24"/>
                <w:szCs w:val="24"/>
              </w:rPr>
              <w:t>60%</w:t>
            </w:r>
          </w:p>
        </w:tc>
      </w:tr>
      <w:tr w:rsidR="003852BA" w:rsidRPr="00A34BB7" w:rsidTr="00BC19A3">
        <w:tc>
          <w:tcPr>
            <w:tcW w:w="9866" w:type="dxa"/>
            <w:gridSpan w:val="2"/>
          </w:tcPr>
          <w:p w:rsidR="003852BA" w:rsidRPr="00A81DEF" w:rsidRDefault="003852BA" w:rsidP="003852BA">
            <w:pPr>
              <w:rPr>
                <w:b/>
                <w:sz w:val="24"/>
                <w:szCs w:val="24"/>
              </w:rPr>
            </w:pPr>
            <w:r w:rsidRPr="00A81DEF">
              <w:rPr>
                <w:b/>
                <w:sz w:val="24"/>
                <w:szCs w:val="24"/>
              </w:rPr>
              <w:t>Минимальные отступы от границ земельных участков в целях определения мест допус- тимого размещения зданий, строений, сооружений, за пределами которых запрещено строительство зданий, строений, сооружений:</w:t>
            </w:r>
          </w:p>
        </w:tc>
      </w:tr>
      <w:tr w:rsidR="003852BA" w:rsidRPr="00A34BB7" w:rsidTr="00BC19A3">
        <w:trPr>
          <w:trHeight w:hRule="exact" w:val="436"/>
        </w:trPr>
        <w:tc>
          <w:tcPr>
            <w:tcW w:w="5226" w:type="dxa"/>
          </w:tcPr>
          <w:p w:rsidR="003852BA" w:rsidRPr="00A34BB7" w:rsidRDefault="003852BA" w:rsidP="003852BA">
            <w:pPr>
              <w:rPr>
                <w:sz w:val="24"/>
                <w:szCs w:val="24"/>
              </w:rPr>
            </w:pPr>
            <w:r w:rsidRPr="00A34BB7">
              <w:rPr>
                <w:sz w:val="24"/>
                <w:szCs w:val="24"/>
              </w:rPr>
              <w:t xml:space="preserve">Минимальный отступ от красной линии </w:t>
            </w:r>
          </w:p>
        </w:tc>
        <w:tc>
          <w:tcPr>
            <w:tcW w:w="4640" w:type="dxa"/>
          </w:tcPr>
          <w:p w:rsidR="003852BA" w:rsidRPr="00A34BB7" w:rsidRDefault="003852BA" w:rsidP="003852BA">
            <w:pPr>
              <w:rPr>
                <w:sz w:val="24"/>
                <w:szCs w:val="24"/>
              </w:rPr>
            </w:pPr>
            <w:r w:rsidRPr="00A34BB7">
              <w:rPr>
                <w:sz w:val="24"/>
                <w:szCs w:val="24"/>
              </w:rPr>
              <w:t>5м</w:t>
            </w:r>
          </w:p>
        </w:tc>
      </w:tr>
      <w:tr w:rsidR="003852BA" w:rsidRPr="00A34BB7" w:rsidTr="00BC19A3">
        <w:trPr>
          <w:trHeight w:hRule="exact" w:val="436"/>
        </w:trPr>
        <w:tc>
          <w:tcPr>
            <w:tcW w:w="5226" w:type="dxa"/>
          </w:tcPr>
          <w:p w:rsidR="003852BA" w:rsidRPr="00A34BB7" w:rsidRDefault="003852BA" w:rsidP="003852BA">
            <w:pPr>
              <w:rPr>
                <w:sz w:val="24"/>
                <w:szCs w:val="24"/>
              </w:rPr>
            </w:pPr>
            <w:r w:rsidRPr="00A34BB7">
              <w:rPr>
                <w:sz w:val="24"/>
                <w:szCs w:val="24"/>
              </w:rPr>
              <w:t xml:space="preserve">Минимальный процент озеленения </w:t>
            </w:r>
          </w:p>
        </w:tc>
        <w:tc>
          <w:tcPr>
            <w:tcW w:w="4640" w:type="dxa"/>
          </w:tcPr>
          <w:p w:rsidR="003852BA" w:rsidRPr="00A34BB7" w:rsidRDefault="003852BA" w:rsidP="003852BA">
            <w:pPr>
              <w:rPr>
                <w:sz w:val="24"/>
                <w:szCs w:val="24"/>
              </w:rPr>
            </w:pPr>
            <w:r w:rsidRPr="00A34BB7">
              <w:rPr>
                <w:sz w:val="24"/>
                <w:szCs w:val="24"/>
              </w:rPr>
              <w:t>20%</w:t>
            </w:r>
          </w:p>
        </w:tc>
      </w:tr>
      <w:tr w:rsidR="003852BA" w:rsidRPr="00A34BB7" w:rsidTr="00BC19A3">
        <w:trPr>
          <w:trHeight w:hRule="exact" w:val="436"/>
        </w:trPr>
        <w:tc>
          <w:tcPr>
            <w:tcW w:w="5226" w:type="dxa"/>
          </w:tcPr>
          <w:p w:rsidR="003852BA" w:rsidRPr="00A34BB7" w:rsidRDefault="003852BA" w:rsidP="003852BA">
            <w:pPr>
              <w:rPr>
                <w:sz w:val="24"/>
                <w:szCs w:val="24"/>
              </w:rPr>
            </w:pPr>
            <w:r w:rsidRPr="00A34BB7">
              <w:rPr>
                <w:sz w:val="24"/>
                <w:szCs w:val="24"/>
              </w:rPr>
              <w:lastRenderedPageBreak/>
              <w:t>Максимальная высота ограждения</w:t>
            </w:r>
          </w:p>
        </w:tc>
        <w:tc>
          <w:tcPr>
            <w:tcW w:w="4640" w:type="dxa"/>
          </w:tcPr>
          <w:p w:rsidR="003852BA" w:rsidRPr="00A34BB7" w:rsidRDefault="003852BA" w:rsidP="003852BA">
            <w:pPr>
              <w:rPr>
                <w:sz w:val="24"/>
                <w:szCs w:val="24"/>
              </w:rPr>
            </w:pPr>
            <w:r w:rsidRPr="00A34BB7">
              <w:rPr>
                <w:sz w:val="24"/>
                <w:szCs w:val="24"/>
              </w:rPr>
              <w:t>1,6м</w:t>
            </w:r>
          </w:p>
        </w:tc>
      </w:tr>
      <w:tr w:rsidR="003852BA" w:rsidRPr="00A34BB7" w:rsidTr="00BC19A3">
        <w:trPr>
          <w:trHeight w:hRule="exact" w:val="553"/>
        </w:trPr>
        <w:tc>
          <w:tcPr>
            <w:tcW w:w="5226" w:type="dxa"/>
          </w:tcPr>
          <w:p w:rsidR="003852BA" w:rsidRPr="00A34BB7" w:rsidRDefault="003852BA" w:rsidP="003852BA">
            <w:pPr>
              <w:rPr>
                <w:sz w:val="24"/>
                <w:szCs w:val="24"/>
              </w:rPr>
            </w:pPr>
            <w:r w:rsidRPr="00A34BB7">
              <w:rPr>
                <w:sz w:val="24"/>
                <w:szCs w:val="24"/>
              </w:rPr>
              <w:t>Минимальные отступы от границ земельных участков</w:t>
            </w:r>
          </w:p>
        </w:tc>
        <w:tc>
          <w:tcPr>
            <w:tcW w:w="4640" w:type="dxa"/>
          </w:tcPr>
          <w:p w:rsidR="003852BA" w:rsidRPr="00A34BB7" w:rsidRDefault="003852BA" w:rsidP="003852BA">
            <w:pPr>
              <w:rPr>
                <w:sz w:val="24"/>
                <w:szCs w:val="24"/>
              </w:rPr>
            </w:pPr>
            <w:r w:rsidRPr="00A34BB7">
              <w:rPr>
                <w:sz w:val="24"/>
                <w:szCs w:val="24"/>
              </w:rPr>
              <w:t>РПН(регламентируется противопожарными нормами)</w:t>
            </w:r>
          </w:p>
        </w:tc>
      </w:tr>
    </w:tbl>
    <w:p w:rsidR="003852BA" w:rsidRPr="00A34BB7" w:rsidRDefault="003852BA" w:rsidP="003852BA">
      <w:pPr>
        <w:rPr>
          <w:sz w:val="24"/>
          <w:szCs w:val="24"/>
        </w:rPr>
      </w:pPr>
    </w:p>
    <w:p w:rsidR="003852BA" w:rsidRPr="00A34BB7" w:rsidRDefault="003852BA" w:rsidP="003852BA">
      <w:pPr>
        <w:rPr>
          <w:sz w:val="24"/>
          <w:szCs w:val="24"/>
        </w:rPr>
      </w:pPr>
      <w:r w:rsidRPr="00A34BB7">
        <w:rPr>
          <w:sz w:val="24"/>
          <w:szCs w:val="24"/>
        </w:rPr>
        <w:t xml:space="preserve">3. Ограничения использования земельных участков и объектов капитального строительства участков  </w:t>
      </w:r>
      <w:r w:rsidRPr="00A81DEF">
        <w:rPr>
          <w:b/>
          <w:sz w:val="24"/>
          <w:szCs w:val="24"/>
        </w:rPr>
        <w:t>ОД-1</w:t>
      </w:r>
      <w:r w:rsidRPr="00A34BB7">
        <w:rPr>
          <w:sz w:val="24"/>
          <w:szCs w:val="24"/>
        </w:rPr>
        <w:t>:</w:t>
      </w:r>
    </w:p>
    <w:p w:rsidR="003852BA" w:rsidRPr="00A34BB7" w:rsidRDefault="003852BA" w:rsidP="003852BA">
      <w:pPr>
        <w:rPr>
          <w:sz w:val="24"/>
          <w:szCs w:val="24"/>
        </w:rPr>
      </w:pPr>
    </w:p>
    <w:tbl>
      <w:tblPr>
        <w:tblW w:w="9866"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7"/>
        <w:gridCol w:w="9089"/>
      </w:tblGrid>
      <w:tr w:rsidR="003852BA" w:rsidRPr="00A34BB7" w:rsidTr="00BC19A3">
        <w:trPr>
          <w:trHeight w:hRule="exact" w:val="340"/>
        </w:trPr>
        <w:tc>
          <w:tcPr>
            <w:tcW w:w="777" w:type="dxa"/>
            <w:shd w:val="clear" w:color="auto" w:fill="auto"/>
          </w:tcPr>
          <w:p w:rsidR="003852BA" w:rsidRPr="00A34BB7" w:rsidRDefault="003852BA" w:rsidP="003852BA">
            <w:pPr>
              <w:rPr>
                <w:sz w:val="24"/>
                <w:szCs w:val="24"/>
              </w:rPr>
            </w:pPr>
            <w:r w:rsidRPr="00A34BB7">
              <w:rPr>
                <w:sz w:val="24"/>
                <w:szCs w:val="24"/>
              </w:rPr>
              <w:t>№ п/п</w:t>
            </w:r>
          </w:p>
        </w:tc>
        <w:tc>
          <w:tcPr>
            <w:tcW w:w="9089" w:type="dxa"/>
            <w:shd w:val="clear" w:color="auto" w:fill="auto"/>
          </w:tcPr>
          <w:p w:rsidR="003852BA" w:rsidRPr="00A34BB7" w:rsidRDefault="003852BA" w:rsidP="003852BA">
            <w:pPr>
              <w:rPr>
                <w:sz w:val="24"/>
                <w:szCs w:val="24"/>
              </w:rPr>
            </w:pPr>
            <w:r w:rsidRPr="00A34BB7">
              <w:rPr>
                <w:sz w:val="24"/>
                <w:szCs w:val="24"/>
              </w:rPr>
              <w:t>Вид ограничения</w:t>
            </w:r>
          </w:p>
        </w:tc>
      </w:tr>
      <w:tr w:rsidR="003852BA" w:rsidRPr="00A34BB7" w:rsidTr="00BC19A3">
        <w:tc>
          <w:tcPr>
            <w:tcW w:w="777" w:type="dxa"/>
          </w:tcPr>
          <w:p w:rsidR="003852BA" w:rsidRPr="00A34BB7" w:rsidRDefault="003852BA" w:rsidP="003852BA">
            <w:pPr>
              <w:rPr>
                <w:sz w:val="24"/>
                <w:szCs w:val="24"/>
              </w:rPr>
            </w:pPr>
            <w:r w:rsidRPr="00A34BB7">
              <w:rPr>
                <w:sz w:val="24"/>
                <w:szCs w:val="24"/>
              </w:rPr>
              <w:t>1</w:t>
            </w:r>
          </w:p>
        </w:tc>
        <w:tc>
          <w:tcPr>
            <w:tcW w:w="9089" w:type="dxa"/>
          </w:tcPr>
          <w:p w:rsidR="003852BA" w:rsidRPr="00A34BB7" w:rsidRDefault="003852BA" w:rsidP="003852BA">
            <w:pPr>
              <w:rPr>
                <w:sz w:val="24"/>
                <w:szCs w:val="24"/>
              </w:rPr>
            </w:pPr>
            <w:r w:rsidRPr="00A34BB7">
              <w:rPr>
                <w:sz w:val="24"/>
                <w:szCs w:val="24"/>
              </w:rPr>
              <w:t xml:space="preserve">Строительство новых зданий и сооружений, изменение функционального использова- ния нижних этажей существующих жилых и общественных зданий, надстройка зда- ний, устройство мансардных этажей  использование надземного и подземного прост- ранства допускается только при соблюдении санитарно-гигиенических, противопо- жарных и других требований  СП 42.13330.2011. «Свод правил. Градостроительство. Планировка и застройка городских и сельских поселений. Актуализированная редакция СНиП 2.07.01-89*»  с учетом безопасности зданий и сооружений. </w:t>
            </w:r>
          </w:p>
        </w:tc>
      </w:tr>
      <w:tr w:rsidR="003852BA" w:rsidRPr="00A34BB7" w:rsidTr="00BC19A3">
        <w:tc>
          <w:tcPr>
            <w:tcW w:w="777" w:type="dxa"/>
          </w:tcPr>
          <w:p w:rsidR="003852BA" w:rsidRPr="00A34BB7" w:rsidRDefault="003852BA" w:rsidP="003852BA">
            <w:pPr>
              <w:rPr>
                <w:sz w:val="24"/>
                <w:szCs w:val="24"/>
              </w:rPr>
            </w:pPr>
            <w:r w:rsidRPr="00A34BB7">
              <w:rPr>
                <w:sz w:val="24"/>
                <w:szCs w:val="24"/>
              </w:rPr>
              <w:t>2</w:t>
            </w:r>
          </w:p>
        </w:tc>
        <w:tc>
          <w:tcPr>
            <w:tcW w:w="9089" w:type="dxa"/>
          </w:tcPr>
          <w:p w:rsidR="003852BA" w:rsidRPr="00A34BB7" w:rsidRDefault="003852BA" w:rsidP="003852BA">
            <w:pPr>
              <w:rPr>
                <w:sz w:val="24"/>
                <w:szCs w:val="24"/>
              </w:rPr>
            </w:pPr>
            <w:r w:rsidRPr="00A34BB7">
              <w:rPr>
                <w:sz w:val="24"/>
                <w:szCs w:val="24"/>
              </w:rPr>
              <w:t>В существующих кварталах застройки допускается модернизация и реконструкция застройки, сохранившей свою материальную ценность с соблюдением противопожар- ных требований и санитарных норм, и в соответствии с градостроительным планом  земельного участка.</w:t>
            </w:r>
          </w:p>
        </w:tc>
      </w:tr>
      <w:tr w:rsidR="003852BA" w:rsidRPr="00A34BB7" w:rsidTr="00BC19A3">
        <w:tc>
          <w:tcPr>
            <w:tcW w:w="777" w:type="dxa"/>
          </w:tcPr>
          <w:p w:rsidR="003852BA" w:rsidRPr="00A34BB7" w:rsidRDefault="003852BA" w:rsidP="003852BA">
            <w:pPr>
              <w:rPr>
                <w:sz w:val="24"/>
                <w:szCs w:val="24"/>
              </w:rPr>
            </w:pPr>
            <w:r w:rsidRPr="00A34BB7">
              <w:rPr>
                <w:sz w:val="24"/>
                <w:szCs w:val="24"/>
              </w:rPr>
              <w:t>3</w:t>
            </w:r>
          </w:p>
        </w:tc>
        <w:tc>
          <w:tcPr>
            <w:tcW w:w="9089" w:type="dxa"/>
          </w:tcPr>
          <w:p w:rsidR="003852BA" w:rsidRPr="00A34BB7" w:rsidRDefault="003852BA" w:rsidP="003852BA">
            <w:pPr>
              <w:rPr>
                <w:sz w:val="24"/>
                <w:szCs w:val="24"/>
              </w:rPr>
            </w:pPr>
            <w:r w:rsidRPr="00A34BB7">
              <w:rPr>
                <w:sz w:val="24"/>
                <w:szCs w:val="24"/>
              </w:rPr>
              <w:t>Строительство в границах охранных зон инженерных коммуникаций не допускается</w:t>
            </w:r>
          </w:p>
        </w:tc>
      </w:tr>
      <w:tr w:rsidR="003852BA" w:rsidRPr="00A34BB7" w:rsidTr="00BC19A3">
        <w:tc>
          <w:tcPr>
            <w:tcW w:w="777" w:type="dxa"/>
          </w:tcPr>
          <w:p w:rsidR="003852BA" w:rsidRPr="00A34BB7" w:rsidRDefault="003852BA" w:rsidP="003852BA">
            <w:pPr>
              <w:rPr>
                <w:sz w:val="24"/>
                <w:szCs w:val="24"/>
              </w:rPr>
            </w:pPr>
            <w:r w:rsidRPr="00A34BB7">
              <w:rPr>
                <w:sz w:val="24"/>
                <w:szCs w:val="24"/>
              </w:rPr>
              <w:t>4</w:t>
            </w:r>
          </w:p>
        </w:tc>
        <w:tc>
          <w:tcPr>
            <w:tcW w:w="9089" w:type="dxa"/>
          </w:tcPr>
          <w:p w:rsidR="003852BA" w:rsidRPr="00A34BB7" w:rsidRDefault="003852BA" w:rsidP="003852BA">
            <w:pPr>
              <w:rPr>
                <w:sz w:val="24"/>
                <w:szCs w:val="24"/>
              </w:rPr>
            </w:pPr>
            <w:r w:rsidRPr="00A34BB7">
              <w:rPr>
                <w:sz w:val="24"/>
                <w:szCs w:val="24"/>
              </w:rPr>
              <w:t>Допускается блокировка основных строений на смежных земельных участках по взаимному согласию собственников земельных участков, а также блокировка вспомо- гательных строений к основному строению  – с учетом пожарных требований.</w:t>
            </w:r>
          </w:p>
        </w:tc>
      </w:tr>
      <w:tr w:rsidR="003852BA" w:rsidRPr="00A34BB7" w:rsidTr="00BC19A3">
        <w:tc>
          <w:tcPr>
            <w:tcW w:w="777" w:type="dxa"/>
          </w:tcPr>
          <w:p w:rsidR="003852BA" w:rsidRPr="00A34BB7" w:rsidRDefault="003852BA" w:rsidP="003852BA">
            <w:pPr>
              <w:rPr>
                <w:sz w:val="24"/>
                <w:szCs w:val="24"/>
              </w:rPr>
            </w:pPr>
            <w:r w:rsidRPr="00A34BB7">
              <w:rPr>
                <w:sz w:val="24"/>
                <w:szCs w:val="24"/>
              </w:rPr>
              <w:t>5</w:t>
            </w:r>
          </w:p>
        </w:tc>
        <w:tc>
          <w:tcPr>
            <w:tcW w:w="9089" w:type="dxa"/>
          </w:tcPr>
          <w:p w:rsidR="003852BA" w:rsidRPr="00A34BB7" w:rsidRDefault="003852BA" w:rsidP="003852BA">
            <w:pPr>
              <w:rPr>
                <w:sz w:val="24"/>
                <w:szCs w:val="24"/>
              </w:rPr>
            </w:pPr>
            <w:r w:rsidRPr="00A34BB7">
              <w:rPr>
                <w:sz w:val="24"/>
                <w:szCs w:val="24"/>
              </w:rPr>
              <w:t>Минимальные расстояния между жилыми зданиями, жилыми и общественными, следует принимать на основе расчетов инсоляции и освещенности, с учетом противо- пожарных требований и бытовых разрывов.</w:t>
            </w:r>
          </w:p>
        </w:tc>
      </w:tr>
      <w:tr w:rsidR="003852BA" w:rsidRPr="00A34BB7" w:rsidTr="00BC19A3">
        <w:tc>
          <w:tcPr>
            <w:tcW w:w="777" w:type="dxa"/>
          </w:tcPr>
          <w:p w:rsidR="003852BA" w:rsidRPr="00A34BB7" w:rsidRDefault="003852BA" w:rsidP="003852BA">
            <w:pPr>
              <w:rPr>
                <w:sz w:val="24"/>
                <w:szCs w:val="24"/>
              </w:rPr>
            </w:pPr>
            <w:r w:rsidRPr="00A34BB7">
              <w:rPr>
                <w:sz w:val="24"/>
                <w:szCs w:val="24"/>
              </w:rPr>
              <w:t>6</w:t>
            </w:r>
          </w:p>
        </w:tc>
        <w:tc>
          <w:tcPr>
            <w:tcW w:w="9089" w:type="dxa"/>
          </w:tcPr>
          <w:p w:rsidR="003852BA" w:rsidRPr="00A34BB7" w:rsidRDefault="003852BA" w:rsidP="003852BA">
            <w:pPr>
              <w:rPr>
                <w:sz w:val="24"/>
                <w:szCs w:val="24"/>
              </w:rPr>
            </w:pPr>
            <w:r w:rsidRPr="00A34BB7">
              <w:rPr>
                <w:sz w:val="24"/>
                <w:szCs w:val="24"/>
              </w:rPr>
              <w:t>Размеры санитарно-защитных зон следует устанавливать с учетом требований СанПиН 2.2.1/2.1.1.1200-03 «Санитарно-защитные зоны и санитарная классификация предприятий, сооружений и иных объектов».</w:t>
            </w:r>
          </w:p>
        </w:tc>
      </w:tr>
      <w:tr w:rsidR="003852BA" w:rsidRPr="00A34BB7" w:rsidTr="00BC19A3">
        <w:tc>
          <w:tcPr>
            <w:tcW w:w="777" w:type="dxa"/>
          </w:tcPr>
          <w:p w:rsidR="003852BA" w:rsidRPr="00A34BB7" w:rsidRDefault="003852BA" w:rsidP="003852BA">
            <w:pPr>
              <w:rPr>
                <w:sz w:val="24"/>
                <w:szCs w:val="24"/>
              </w:rPr>
            </w:pPr>
            <w:r w:rsidRPr="00A34BB7">
              <w:rPr>
                <w:sz w:val="24"/>
                <w:szCs w:val="24"/>
              </w:rPr>
              <w:t>7</w:t>
            </w:r>
          </w:p>
        </w:tc>
        <w:tc>
          <w:tcPr>
            <w:tcW w:w="9089" w:type="dxa"/>
          </w:tcPr>
          <w:p w:rsidR="003852BA" w:rsidRPr="00A34BB7" w:rsidRDefault="003852BA" w:rsidP="003852BA">
            <w:pPr>
              <w:rPr>
                <w:sz w:val="24"/>
                <w:szCs w:val="24"/>
              </w:rPr>
            </w:pPr>
            <w:r w:rsidRPr="00A34BB7">
              <w:rPr>
                <w:sz w:val="24"/>
                <w:szCs w:val="24"/>
              </w:rPr>
              <w:t xml:space="preserve">Не допускается размещение объектов, являющихся источниками воздействия на среду обитания и здоровье человека,  проживающего и (или) находящегося  в ближайших жилых и общественные зданиях и сооружениях.   </w:t>
            </w:r>
          </w:p>
        </w:tc>
      </w:tr>
      <w:tr w:rsidR="003852BA" w:rsidRPr="00A34BB7" w:rsidTr="00BC19A3">
        <w:tc>
          <w:tcPr>
            <w:tcW w:w="777" w:type="dxa"/>
          </w:tcPr>
          <w:p w:rsidR="003852BA" w:rsidRPr="00A34BB7" w:rsidRDefault="003852BA" w:rsidP="003852BA">
            <w:pPr>
              <w:rPr>
                <w:sz w:val="24"/>
                <w:szCs w:val="24"/>
              </w:rPr>
            </w:pPr>
            <w:r w:rsidRPr="00A34BB7">
              <w:rPr>
                <w:sz w:val="24"/>
                <w:szCs w:val="24"/>
              </w:rPr>
              <w:t>8</w:t>
            </w:r>
          </w:p>
        </w:tc>
        <w:tc>
          <w:tcPr>
            <w:tcW w:w="9089" w:type="dxa"/>
          </w:tcPr>
          <w:p w:rsidR="003852BA" w:rsidRPr="00A34BB7" w:rsidRDefault="003852BA" w:rsidP="003852BA">
            <w:pPr>
              <w:rPr>
                <w:sz w:val="24"/>
                <w:szCs w:val="24"/>
              </w:rPr>
            </w:pPr>
            <w:r w:rsidRPr="00A34BB7">
              <w:rPr>
                <w:sz w:val="24"/>
                <w:szCs w:val="24"/>
              </w:rPr>
              <w:t>Не допускается установка указателей, рекламных конструкций  и информационных  знаков без согласования с уполномоченными органами.</w:t>
            </w:r>
          </w:p>
        </w:tc>
      </w:tr>
      <w:tr w:rsidR="003852BA" w:rsidRPr="00A34BB7" w:rsidTr="00BC19A3">
        <w:tc>
          <w:tcPr>
            <w:tcW w:w="777" w:type="dxa"/>
          </w:tcPr>
          <w:p w:rsidR="003852BA" w:rsidRPr="00A34BB7" w:rsidRDefault="003852BA" w:rsidP="003852BA">
            <w:pPr>
              <w:rPr>
                <w:sz w:val="24"/>
                <w:szCs w:val="24"/>
              </w:rPr>
            </w:pPr>
            <w:r w:rsidRPr="00A34BB7">
              <w:rPr>
                <w:sz w:val="24"/>
                <w:szCs w:val="24"/>
              </w:rPr>
              <w:t>9</w:t>
            </w:r>
          </w:p>
          <w:p w:rsidR="003852BA" w:rsidRPr="00A34BB7" w:rsidRDefault="003852BA" w:rsidP="003852BA">
            <w:pPr>
              <w:rPr>
                <w:sz w:val="24"/>
                <w:szCs w:val="24"/>
              </w:rPr>
            </w:pPr>
          </w:p>
        </w:tc>
        <w:tc>
          <w:tcPr>
            <w:tcW w:w="9089" w:type="dxa"/>
          </w:tcPr>
          <w:p w:rsidR="003852BA" w:rsidRPr="00A34BB7" w:rsidRDefault="003852BA" w:rsidP="003852BA">
            <w:pPr>
              <w:rPr>
                <w:sz w:val="24"/>
                <w:szCs w:val="24"/>
              </w:rPr>
            </w:pPr>
            <w:r w:rsidRPr="00A34BB7">
              <w:rPr>
                <w:sz w:val="24"/>
                <w:szCs w:val="24"/>
              </w:rPr>
              <w:t>Для участков зоны, расположенных в границах зон с особыми условиями использова- ния территорий и (или) в границах территорий объектов культурного наследия дейст- вуют  дополнительные требования в соответствии с законодательством Российской Федерации.</w:t>
            </w:r>
          </w:p>
        </w:tc>
      </w:tr>
      <w:tr w:rsidR="003852BA" w:rsidRPr="00A34BB7" w:rsidTr="00BC19A3">
        <w:tc>
          <w:tcPr>
            <w:tcW w:w="777" w:type="dxa"/>
          </w:tcPr>
          <w:p w:rsidR="003852BA" w:rsidRPr="00A34BB7" w:rsidRDefault="003852BA" w:rsidP="003852BA">
            <w:pPr>
              <w:rPr>
                <w:sz w:val="24"/>
                <w:szCs w:val="24"/>
              </w:rPr>
            </w:pPr>
            <w:r w:rsidRPr="00A34BB7">
              <w:rPr>
                <w:sz w:val="24"/>
                <w:szCs w:val="24"/>
              </w:rPr>
              <w:t>10</w:t>
            </w:r>
          </w:p>
        </w:tc>
        <w:tc>
          <w:tcPr>
            <w:tcW w:w="9089" w:type="dxa"/>
          </w:tcPr>
          <w:p w:rsidR="003852BA" w:rsidRPr="00A34BB7" w:rsidRDefault="003852BA" w:rsidP="003852BA">
            <w:pPr>
              <w:rPr>
                <w:sz w:val="24"/>
                <w:szCs w:val="24"/>
              </w:rPr>
            </w:pPr>
            <w:r w:rsidRPr="00A34BB7">
              <w:rPr>
                <w:sz w:val="24"/>
                <w:szCs w:val="24"/>
              </w:rPr>
              <w:t>Архитектурно-градостроительный облик подлежит обязательному согласованию с органом местного самоуправления.</w:t>
            </w:r>
          </w:p>
        </w:tc>
      </w:tr>
      <w:tr w:rsidR="003852BA" w:rsidRPr="00A34BB7" w:rsidTr="00BC19A3">
        <w:tc>
          <w:tcPr>
            <w:tcW w:w="777" w:type="dxa"/>
          </w:tcPr>
          <w:p w:rsidR="003852BA" w:rsidRPr="00A34BB7" w:rsidRDefault="003852BA" w:rsidP="003852BA">
            <w:pPr>
              <w:rPr>
                <w:sz w:val="24"/>
                <w:szCs w:val="24"/>
              </w:rPr>
            </w:pPr>
            <w:r w:rsidRPr="00A34BB7">
              <w:rPr>
                <w:sz w:val="24"/>
                <w:szCs w:val="24"/>
              </w:rPr>
              <w:t>11</w:t>
            </w:r>
          </w:p>
        </w:tc>
        <w:tc>
          <w:tcPr>
            <w:tcW w:w="9089" w:type="dxa"/>
          </w:tcPr>
          <w:p w:rsidR="003852BA" w:rsidRPr="00A34BB7" w:rsidRDefault="003852BA" w:rsidP="003852BA">
            <w:pPr>
              <w:rPr>
                <w:sz w:val="24"/>
                <w:szCs w:val="24"/>
              </w:rPr>
            </w:pPr>
            <w:r w:rsidRPr="00A34BB7">
              <w:rPr>
                <w:sz w:val="24"/>
                <w:szCs w:val="24"/>
              </w:rPr>
              <w:t>Не допускается установка указателей, рекламных конструкций  и информационных  знаков без согласования с уполномоченными органами.</w:t>
            </w:r>
          </w:p>
        </w:tc>
      </w:tr>
      <w:tr w:rsidR="003852BA" w:rsidRPr="00A34BB7" w:rsidTr="00BC19A3">
        <w:tc>
          <w:tcPr>
            <w:tcW w:w="777" w:type="dxa"/>
          </w:tcPr>
          <w:p w:rsidR="003852BA" w:rsidRPr="00A34BB7" w:rsidRDefault="003852BA" w:rsidP="003852BA">
            <w:pPr>
              <w:rPr>
                <w:sz w:val="24"/>
                <w:szCs w:val="24"/>
              </w:rPr>
            </w:pPr>
          </w:p>
        </w:tc>
        <w:tc>
          <w:tcPr>
            <w:tcW w:w="9089" w:type="dxa"/>
          </w:tcPr>
          <w:p w:rsidR="003852BA" w:rsidRPr="00A34BB7" w:rsidRDefault="003852BA" w:rsidP="003852BA">
            <w:pPr>
              <w:rPr>
                <w:sz w:val="24"/>
                <w:szCs w:val="24"/>
              </w:rPr>
            </w:pPr>
            <w:r w:rsidRPr="00A34BB7">
              <w:rPr>
                <w:sz w:val="24"/>
                <w:szCs w:val="24"/>
              </w:rPr>
              <w:t xml:space="preserve">Обязательные требования </w:t>
            </w:r>
          </w:p>
        </w:tc>
      </w:tr>
      <w:tr w:rsidR="003852BA" w:rsidRPr="00A34BB7" w:rsidTr="00BC19A3">
        <w:tc>
          <w:tcPr>
            <w:tcW w:w="777" w:type="dxa"/>
          </w:tcPr>
          <w:p w:rsidR="003852BA" w:rsidRPr="00A34BB7" w:rsidRDefault="003852BA" w:rsidP="003852BA">
            <w:pPr>
              <w:rPr>
                <w:sz w:val="24"/>
                <w:szCs w:val="24"/>
              </w:rPr>
            </w:pPr>
            <w:r w:rsidRPr="00A34BB7">
              <w:rPr>
                <w:sz w:val="24"/>
                <w:szCs w:val="24"/>
              </w:rPr>
              <w:t>1</w:t>
            </w:r>
          </w:p>
        </w:tc>
        <w:tc>
          <w:tcPr>
            <w:tcW w:w="9089" w:type="dxa"/>
          </w:tcPr>
          <w:p w:rsidR="003852BA" w:rsidRPr="00A34BB7" w:rsidRDefault="003852BA" w:rsidP="003852BA">
            <w:pPr>
              <w:rPr>
                <w:sz w:val="24"/>
                <w:szCs w:val="24"/>
              </w:rPr>
            </w:pPr>
            <w:r w:rsidRPr="00A34BB7">
              <w:rPr>
                <w:sz w:val="24"/>
                <w:szCs w:val="24"/>
              </w:rPr>
              <w:t xml:space="preserve">Проведение инженерных (топографо-геодезических и др.) изысканий для проектиро- вания и строительства, реконструкции. </w:t>
            </w:r>
          </w:p>
        </w:tc>
      </w:tr>
      <w:tr w:rsidR="003852BA" w:rsidRPr="00A34BB7" w:rsidTr="00BC19A3">
        <w:tc>
          <w:tcPr>
            <w:tcW w:w="777" w:type="dxa"/>
          </w:tcPr>
          <w:p w:rsidR="003852BA" w:rsidRPr="00A34BB7" w:rsidRDefault="003852BA" w:rsidP="003852BA">
            <w:pPr>
              <w:rPr>
                <w:sz w:val="24"/>
                <w:szCs w:val="24"/>
              </w:rPr>
            </w:pPr>
            <w:r w:rsidRPr="00A34BB7">
              <w:rPr>
                <w:sz w:val="24"/>
                <w:szCs w:val="24"/>
              </w:rPr>
              <w:t>2</w:t>
            </w:r>
          </w:p>
        </w:tc>
        <w:tc>
          <w:tcPr>
            <w:tcW w:w="9089" w:type="dxa"/>
          </w:tcPr>
          <w:p w:rsidR="003852BA" w:rsidRPr="00A34BB7" w:rsidRDefault="003852BA" w:rsidP="003852BA">
            <w:pPr>
              <w:rPr>
                <w:sz w:val="24"/>
                <w:szCs w:val="24"/>
              </w:rPr>
            </w:pPr>
            <w:r w:rsidRPr="00A34BB7">
              <w:rPr>
                <w:sz w:val="24"/>
                <w:szCs w:val="24"/>
              </w:rPr>
              <w:t>Проведение инженерной подготовки территории: вертикальная планировка для организации стока поверхностных (атмосферных) вод.</w:t>
            </w:r>
          </w:p>
        </w:tc>
      </w:tr>
      <w:tr w:rsidR="003852BA" w:rsidRPr="00A34BB7" w:rsidTr="00BC19A3">
        <w:tc>
          <w:tcPr>
            <w:tcW w:w="777" w:type="dxa"/>
          </w:tcPr>
          <w:p w:rsidR="003852BA" w:rsidRPr="00A34BB7" w:rsidRDefault="003852BA" w:rsidP="003852BA">
            <w:pPr>
              <w:rPr>
                <w:sz w:val="24"/>
                <w:szCs w:val="24"/>
              </w:rPr>
            </w:pPr>
            <w:r w:rsidRPr="00A34BB7">
              <w:rPr>
                <w:sz w:val="24"/>
                <w:szCs w:val="24"/>
              </w:rPr>
              <w:t>3</w:t>
            </w:r>
          </w:p>
        </w:tc>
        <w:tc>
          <w:tcPr>
            <w:tcW w:w="9089" w:type="dxa"/>
          </w:tcPr>
          <w:p w:rsidR="003852BA" w:rsidRPr="00A34BB7" w:rsidRDefault="003852BA" w:rsidP="003852BA">
            <w:pPr>
              <w:rPr>
                <w:sz w:val="24"/>
                <w:szCs w:val="24"/>
              </w:rPr>
            </w:pPr>
            <w:r w:rsidRPr="00A34BB7">
              <w:rPr>
                <w:sz w:val="24"/>
                <w:szCs w:val="24"/>
              </w:rPr>
              <w:t>Соблюдение требований по обеспечению условий для беспрепятственного передви- жения инвалидов и других маломобильных групп населения.</w:t>
            </w:r>
          </w:p>
        </w:tc>
      </w:tr>
      <w:tr w:rsidR="003852BA" w:rsidRPr="00A34BB7" w:rsidTr="00BC19A3">
        <w:tc>
          <w:tcPr>
            <w:tcW w:w="777" w:type="dxa"/>
          </w:tcPr>
          <w:p w:rsidR="003852BA" w:rsidRPr="00A34BB7" w:rsidRDefault="003852BA" w:rsidP="003852BA">
            <w:pPr>
              <w:rPr>
                <w:sz w:val="24"/>
                <w:szCs w:val="24"/>
              </w:rPr>
            </w:pPr>
            <w:r w:rsidRPr="00A34BB7">
              <w:rPr>
                <w:sz w:val="24"/>
                <w:szCs w:val="24"/>
              </w:rPr>
              <w:t>4</w:t>
            </w:r>
          </w:p>
        </w:tc>
        <w:tc>
          <w:tcPr>
            <w:tcW w:w="9089" w:type="dxa"/>
          </w:tcPr>
          <w:p w:rsidR="003852BA" w:rsidRPr="00A34BB7" w:rsidRDefault="003852BA" w:rsidP="003852BA">
            <w:pPr>
              <w:rPr>
                <w:sz w:val="24"/>
                <w:szCs w:val="24"/>
              </w:rPr>
            </w:pPr>
            <w:r w:rsidRPr="00A34BB7">
              <w:rPr>
                <w:sz w:val="24"/>
                <w:szCs w:val="24"/>
              </w:rPr>
              <w:t>Проведение мероприятий по борьбе с оврагообразованием (при необходимости)</w:t>
            </w:r>
          </w:p>
        </w:tc>
      </w:tr>
    </w:tbl>
    <w:p w:rsidR="003852BA" w:rsidRPr="00A34BB7" w:rsidRDefault="003852BA" w:rsidP="003852BA">
      <w:pPr>
        <w:rPr>
          <w:sz w:val="24"/>
          <w:szCs w:val="24"/>
        </w:rPr>
      </w:pPr>
    </w:p>
    <w:p w:rsidR="003852BA" w:rsidRPr="00A34BB7" w:rsidRDefault="003852BA" w:rsidP="003852BA">
      <w:pPr>
        <w:rPr>
          <w:sz w:val="24"/>
          <w:szCs w:val="24"/>
        </w:rPr>
      </w:pPr>
      <w:bookmarkStart w:id="21" w:name="_Toc510693761"/>
      <w:bookmarkEnd w:id="19"/>
    </w:p>
    <w:p w:rsidR="003852BA" w:rsidRPr="00A34BB7" w:rsidRDefault="00A81DEF" w:rsidP="003852BA">
      <w:pPr>
        <w:rPr>
          <w:sz w:val="24"/>
          <w:szCs w:val="24"/>
        </w:rPr>
      </w:pPr>
      <w:r w:rsidRPr="00A81DEF">
        <w:rPr>
          <w:b/>
          <w:sz w:val="24"/>
          <w:szCs w:val="24"/>
        </w:rPr>
        <w:t xml:space="preserve">Статья </w:t>
      </w:r>
      <w:r w:rsidRPr="00A81DEF">
        <w:rPr>
          <w:b/>
          <w:sz w:val="24"/>
          <w:szCs w:val="24"/>
          <w:lang w:val="ru-RU"/>
        </w:rPr>
        <w:t>36</w:t>
      </w:r>
      <w:r w:rsidR="003852BA" w:rsidRPr="00A81DEF">
        <w:rPr>
          <w:b/>
          <w:sz w:val="24"/>
          <w:szCs w:val="24"/>
        </w:rPr>
        <w:t>.3.</w:t>
      </w:r>
      <w:r w:rsidR="003852BA" w:rsidRPr="00A34BB7">
        <w:rPr>
          <w:sz w:val="24"/>
          <w:szCs w:val="24"/>
        </w:rPr>
        <w:t xml:space="preserve">  Производственные зоны </w:t>
      </w:r>
      <w:r w:rsidR="003852BA" w:rsidRPr="00A81DEF">
        <w:rPr>
          <w:b/>
          <w:sz w:val="24"/>
          <w:szCs w:val="24"/>
        </w:rPr>
        <w:t>П-1</w:t>
      </w:r>
      <w:r w:rsidR="003852BA" w:rsidRPr="00A34BB7">
        <w:rPr>
          <w:sz w:val="24"/>
          <w:szCs w:val="24"/>
        </w:rPr>
        <w:t>.</w:t>
      </w:r>
      <w:bookmarkEnd w:id="20"/>
      <w:bookmarkEnd w:id="21"/>
      <w:r w:rsidR="003852BA" w:rsidRPr="00A34BB7">
        <w:rPr>
          <w:sz w:val="24"/>
          <w:szCs w:val="24"/>
        </w:rPr>
        <w:t xml:space="preserve"> </w:t>
      </w:r>
    </w:p>
    <w:p w:rsidR="003852BA" w:rsidRPr="00A34BB7" w:rsidRDefault="003852BA" w:rsidP="003852BA">
      <w:pPr>
        <w:rPr>
          <w:sz w:val="24"/>
          <w:szCs w:val="24"/>
        </w:rPr>
      </w:pPr>
    </w:p>
    <w:p w:rsidR="003852BA" w:rsidRPr="00A34BB7" w:rsidRDefault="003852BA" w:rsidP="003852BA">
      <w:pPr>
        <w:rPr>
          <w:sz w:val="24"/>
          <w:szCs w:val="24"/>
        </w:rPr>
      </w:pPr>
      <w:r w:rsidRPr="00A34BB7">
        <w:rPr>
          <w:sz w:val="24"/>
          <w:szCs w:val="24"/>
        </w:rPr>
        <w:lastRenderedPageBreak/>
        <w:t xml:space="preserve">1. Зона </w:t>
      </w:r>
      <w:r w:rsidRPr="00A81DEF">
        <w:rPr>
          <w:b/>
          <w:sz w:val="24"/>
          <w:szCs w:val="24"/>
        </w:rPr>
        <w:t>П-1</w:t>
      </w:r>
      <w:r w:rsidRPr="00A34BB7">
        <w:rPr>
          <w:sz w:val="24"/>
          <w:szCs w:val="24"/>
        </w:rPr>
        <w:t xml:space="preserve"> Выделена для создания правовых условий формирования территорий для размещения объектов капитального строительства в целях добычи недр, их переработки, изготовления вещей промышленным способом.</w:t>
      </w:r>
    </w:p>
    <w:p w:rsidR="003852BA" w:rsidRPr="00A34BB7" w:rsidRDefault="003852BA" w:rsidP="003852BA">
      <w:pPr>
        <w:rPr>
          <w:sz w:val="24"/>
          <w:szCs w:val="24"/>
        </w:rPr>
      </w:pPr>
      <w:r w:rsidRPr="00A34BB7">
        <w:rPr>
          <w:sz w:val="24"/>
          <w:szCs w:val="24"/>
        </w:rPr>
        <w:t xml:space="preserve">2. </w:t>
      </w:r>
      <w:r w:rsidR="00A81DEF">
        <w:rPr>
          <w:sz w:val="24"/>
          <w:szCs w:val="24"/>
          <w:lang w:val="ru-RU"/>
        </w:rPr>
        <w:t xml:space="preserve"> </w:t>
      </w:r>
      <w:r w:rsidRPr="00A34BB7">
        <w:rPr>
          <w:sz w:val="24"/>
          <w:szCs w:val="24"/>
        </w:rPr>
        <w:t xml:space="preserve">Класс опасности для объектов капитального строительства, размещенных и размещаемых в территориальной зоне, определяется в соответствии с СанПиН 2.2.1/2.1.1.1200-03 «Санитарно-защитные зоны и санитарная классификация предприятий, сооружений и иных объектов» (в действующей редакции документа), если иное не установлено проектом санитарно-защитной зоны объекта.  </w:t>
      </w:r>
    </w:p>
    <w:p w:rsidR="003852BA" w:rsidRPr="00A34BB7" w:rsidRDefault="003852BA" w:rsidP="003852BA">
      <w:pPr>
        <w:rPr>
          <w:sz w:val="24"/>
          <w:szCs w:val="24"/>
        </w:rPr>
      </w:pPr>
    </w:p>
    <w:tbl>
      <w:tblPr>
        <w:tblW w:w="9866" w:type="dxa"/>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9"/>
        <w:gridCol w:w="9017"/>
      </w:tblGrid>
      <w:tr w:rsidR="003852BA" w:rsidRPr="00A34BB7" w:rsidTr="00BC19A3">
        <w:trPr>
          <w:trHeight w:hRule="exact" w:val="340"/>
        </w:trPr>
        <w:tc>
          <w:tcPr>
            <w:tcW w:w="849" w:type="dxa"/>
            <w:tcBorders>
              <w:top w:val="single" w:sz="4" w:space="0" w:color="000000"/>
              <w:left w:val="single" w:sz="4" w:space="0" w:color="000000"/>
              <w:bottom w:val="single" w:sz="4" w:space="0" w:color="000000"/>
              <w:right w:val="single" w:sz="4" w:space="0" w:color="000000"/>
            </w:tcBorders>
            <w:shd w:val="pct5" w:color="auto" w:fill="auto"/>
            <w:vAlign w:val="center"/>
          </w:tcPr>
          <w:p w:rsidR="003852BA" w:rsidRPr="00A34BB7" w:rsidRDefault="003852BA" w:rsidP="003852BA">
            <w:pPr>
              <w:rPr>
                <w:sz w:val="24"/>
                <w:szCs w:val="24"/>
              </w:rPr>
            </w:pPr>
            <w:r w:rsidRPr="00A34BB7">
              <w:rPr>
                <w:sz w:val="24"/>
                <w:szCs w:val="24"/>
              </w:rPr>
              <w:t>Код</w:t>
            </w:r>
          </w:p>
        </w:tc>
        <w:tc>
          <w:tcPr>
            <w:tcW w:w="9017" w:type="dxa"/>
            <w:tcBorders>
              <w:top w:val="single" w:sz="4" w:space="0" w:color="000000"/>
              <w:left w:val="single" w:sz="4" w:space="0" w:color="000000"/>
              <w:bottom w:val="single" w:sz="4" w:space="0" w:color="000000"/>
              <w:right w:val="single" w:sz="4" w:space="0" w:color="000000"/>
            </w:tcBorders>
            <w:shd w:val="pct5" w:color="auto" w:fill="auto"/>
            <w:vAlign w:val="center"/>
          </w:tcPr>
          <w:p w:rsidR="003852BA" w:rsidRPr="00A34BB7" w:rsidRDefault="003852BA" w:rsidP="003852BA">
            <w:pPr>
              <w:rPr>
                <w:sz w:val="24"/>
                <w:szCs w:val="24"/>
              </w:rPr>
            </w:pPr>
            <w:r w:rsidRPr="00A34BB7">
              <w:rPr>
                <w:sz w:val="24"/>
                <w:szCs w:val="24"/>
              </w:rPr>
              <w:t>Основные виды разрешенного использования земельных участков.</w:t>
            </w:r>
          </w:p>
        </w:tc>
      </w:tr>
      <w:tr w:rsidR="003852BA" w:rsidRPr="00A34BB7" w:rsidTr="00BC19A3">
        <w:tc>
          <w:tcPr>
            <w:tcW w:w="849" w:type="dxa"/>
            <w:tcBorders>
              <w:top w:val="single" w:sz="4" w:space="0" w:color="000000"/>
              <w:left w:val="single" w:sz="4" w:space="0" w:color="000000"/>
              <w:bottom w:val="single" w:sz="4" w:space="0" w:color="000000"/>
              <w:right w:val="single" w:sz="4" w:space="0" w:color="000000"/>
            </w:tcBorders>
            <w:vAlign w:val="center"/>
          </w:tcPr>
          <w:p w:rsidR="003852BA" w:rsidRPr="00A34BB7" w:rsidRDefault="003852BA" w:rsidP="003852BA">
            <w:pPr>
              <w:rPr>
                <w:sz w:val="24"/>
                <w:szCs w:val="24"/>
              </w:rPr>
            </w:pPr>
            <w:r w:rsidRPr="00A34BB7">
              <w:rPr>
                <w:sz w:val="24"/>
                <w:szCs w:val="24"/>
              </w:rPr>
              <w:t>3.1</w:t>
            </w:r>
          </w:p>
        </w:tc>
        <w:tc>
          <w:tcPr>
            <w:tcW w:w="9017" w:type="dxa"/>
            <w:tcBorders>
              <w:top w:val="single" w:sz="4" w:space="0" w:color="000000"/>
              <w:left w:val="single" w:sz="4" w:space="0" w:color="000000"/>
              <w:bottom w:val="single" w:sz="4" w:space="0" w:color="000000"/>
              <w:right w:val="single" w:sz="4" w:space="0" w:color="000000"/>
            </w:tcBorders>
          </w:tcPr>
          <w:p w:rsidR="003852BA" w:rsidRPr="00A34BB7" w:rsidRDefault="003852BA" w:rsidP="003852BA">
            <w:pPr>
              <w:rPr>
                <w:sz w:val="24"/>
                <w:szCs w:val="24"/>
              </w:rPr>
            </w:pPr>
            <w:r w:rsidRPr="00A34BB7">
              <w:rPr>
                <w:sz w:val="24"/>
                <w:szCs w:val="24"/>
              </w:rPr>
              <w:t>Коммунальное обслуживание</w:t>
            </w:r>
          </w:p>
        </w:tc>
      </w:tr>
      <w:tr w:rsidR="003852BA" w:rsidRPr="00A34BB7" w:rsidTr="00BC19A3">
        <w:tc>
          <w:tcPr>
            <w:tcW w:w="849" w:type="dxa"/>
            <w:tcBorders>
              <w:top w:val="single" w:sz="4" w:space="0" w:color="000000"/>
              <w:left w:val="single" w:sz="4" w:space="0" w:color="000000"/>
              <w:bottom w:val="single" w:sz="4" w:space="0" w:color="000000"/>
              <w:right w:val="single" w:sz="4" w:space="0" w:color="000000"/>
            </w:tcBorders>
            <w:vAlign w:val="center"/>
          </w:tcPr>
          <w:p w:rsidR="003852BA" w:rsidRPr="00A34BB7" w:rsidRDefault="003852BA" w:rsidP="003852BA">
            <w:pPr>
              <w:rPr>
                <w:sz w:val="24"/>
                <w:szCs w:val="24"/>
              </w:rPr>
            </w:pPr>
            <w:r w:rsidRPr="00A34BB7">
              <w:rPr>
                <w:sz w:val="24"/>
                <w:szCs w:val="24"/>
              </w:rPr>
              <w:t>3.3</w:t>
            </w:r>
          </w:p>
        </w:tc>
        <w:tc>
          <w:tcPr>
            <w:tcW w:w="9017" w:type="dxa"/>
            <w:tcBorders>
              <w:top w:val="single" w:sz="4" w:space="0" w:color="000000"/>
              <w:left w:val="single" w:sz="4" w:space="0" w:color="000000"/>
              <w:bottom w:val="single" w:sz="4" w:space="0" w:color="000000"/>
              <w:right w:val="single" w:sz="4" w:space="0" w:color="000000"/>
            </w:tcBorders>
            <w:vAlign w:val="center"/>
          </w:tcPr>
          <w:p w:rsidR="003852BA" w:rsidRPr="00A34BB7" w:rsidRDefault="003852BA" w:rsidP="003852BA">
            <w:pPr>
              <w:rPr>
                <w:sz w:val="24"/>
                <w:szCs w:val="24"/>
              </w:rPr>
            </w:pPr>
            <w:r w:rsidRPr="00A34BB7">
              <w:rPr>
                <w:sz w:val="24"/>
                <w:szCs w:val="24"/>
              </w:rPr>
              <w:t>Бытовое обслуживание</w:t>
            </w:r>
          </w:p>
        </w:tc>
      </w:tr>
      <w:tr w:rsidR="003852BA" w:rsidRPr="00A34BB7" w:rsidTr="00BC19A3">
        <w:tc>
          <w:tcPr>
            <w:tcW w:w="849" w:type="dxa"/>
            <w:tcBorders>
              <w:top w:val="single" w:sz="4" w:space="0" w:color="000000"/>
              <w:left w:val="single" w:sz="4" w:space="0" w:color="000000"/>
              <w:bottom w:val="single" w:sz="4" w:space="0" w:color="000000"/>
              <w:right w:val="single" w:sz="4" w:space="0" w:color="000000"/>
            </w:tcBorders>
            <w:vAlign w:val="center"/>
          </w:tcPr>
          <w:p w:rsidR="003852BA" w:rsidRPr="00A34BB7" w:rsidRDefault="003852BA" w:rsidP="003852BA">
            <w:pPr>
              <w:rPr>
                <w:sz w:val="24"/>
                <w:szCs w:val="24"/>
              </w:rPr>
            </w:pPr>
            <w:r w:rsidRPr="00A34BB7">
              <w:rPr>
                <w:sz w:val="24"/>
                <w:szCs w:val="24"/>
              </w:rPr>
              <w:t>3.9</w:t>
            </w:r>
          </w:p>
        </w:tc>
        <w:tc>
          <w:tcPr>
            <w:tcW w:w="9017" w:type="dxa"/>
            <w:tcBorders>
              <w:top w:val="single" w:sz="4" w:space="0" w:color="000000"/>
              <w:left w:val="single" w:sz="4" w:space="0" w:color="000000"/>
              <w:bottom w:val="single" w:sz="4" w:space="0" w:color="000000"/>
              <w:right w:val="single" w:sz="4" w:space="0" w:color="000000"/>
            </w:tcBorders>
            <w:vAlign w:val="center"/>
          </w:tcPr>
          <w:p w:rsidR="003852BA" w:rsidRPr="00A34BB7" w:rsidRDefault="003852BA" w:rsidP="003852BA">
            <w:pPr>
              <w:rPr>
                <w:sz w:val="24"/>
                <w:szCs w:val="24"/>
              </w:rPr>
            </w:pPr>
            <w:r w:rsidRPr="00A34BB7">
              <w:rPr>
                <w:sz w:val="24"/>
                <w:szCs w:val="24"/>
              </w:rPr>
              <w:t>Обеспечение научной деятельности</w:t>
            </w:r>
          </w:p>
        </w:tc>
      </w:tr>
      <w:tr w:rsidR="003852BA" w:rsidRPr="00A34BB7" w:rsidTr="00BC19A3">
        <w:tc>
          <w:tcPr>
            <w:tcW w:w="849" w:type="dxa"/>
            <w:tcBorders>
              <w:top w:val="single" w:sz="4" w:space="0" w:color="000000"/>
              <w:left w:val="single" w:sz="4" w:space="0" w:color="000000"/>
              <w:bottom w:val="single" w:sz="4" w:space="0" w:color="000000"/>
              <w:right w:val="single" w:sz="4" w:space="0" w:color="000000"/>
            </w:tcBorders>
            <w:vAlign w:val="center"/>
          </w:tcPr>
          <w:p w:rsidR="003852BA" w:rsidRPr="00A34BB7" w:rsidRDefault="003852BA" w:rsidP="003852BA">
            <w:pPr>
              <w:rPr>
                <w:sz w:val="24"/>
                <w:szCs w:val="24"/>
              </w:rPr>
            </w:pPr>
            <w:r w:rsidRPr="00A34BB7">
              <w:rPr>
                <w:sz w:val="24"/>
                <w:szCs w:val="24"/>
              </w:rPr>
              <w:t>3.10</w:t>
            </w:r>
          </w:p>
        </w:tc>
        <w:tc>
          <w:tcPr>
            <w:tcW w:w="9017" w:type="dxa"/>
            <w:tcBorders>
              <w:top w:val="single" w:sz="4" w:space="0" w:color="000000"/>
              <w:left w:val="single" w:sz="4" w:space="0" w:color="000000"/>
              <w:bottom w:val="single" w:sz="4" w:space="0" w:color="000000"/>
              <w:right w:val="single" w:sz="4" w:space="0" w:color="000000"/>
            </w:tcBorders>
            <w:vAlign w:val="center"/>
          </w:tcPr>
          <w:p w:rsidR="003852BA" w:rsidRPr="00A34BB7" w:rsidRDefault="003852BA" w:rsidP="003852BA">
            <w:pPr>
              <w:rPr>
                <w:sz w:val="24"/>
                <w:szCs w:val="24"/>
              </w:rPr>
            </w:pPr>
            <w:r w:rsidRPr="00A34BB7">
              <w:rPr>
                <w:sz w:val="24"/>
                <w:szCs w:val="24"/>
              </w:rPr>
              <w:t>Ветеринарное обслуживание</w:t>
            </w:r>
          </w:p>
        </w:tc>
      </w:tr>
      <w:tr w:rsidR="003852BA" w:rsidRPr="00A34BB7" w:rsidTr="00BC19A3">
        <w:tc>
          <w:tcPr>
            <w:tcW w:w="849" w:type="dxa"/>
            <w:tcBorders>
              <w:top w:val="single" w:sz="4" w:space="0" w:color="000000"/>
              <w:left w:val="single" w:sz="4" w:space="0" w:color="000000"/>
              <w:bottom w:val="single" w:sz="4" w:space="0" w:color="000000"/>
              <w:right w:val="single" w:sz="4" w:space="0" w:color="000000"/>
            </w:tcBorders>
            <w:vAlign w:val="center"/>
          </w:tcPr>
          <w:p w:rsidR="003852BA" w:rsidRPr="00A34BB7" w:rsidRDefault="003852BA" w:rsidP="003852BA">
            <w:pPr>
              <w:rPr>
                <w:sz w:val="24"/>
                <w:szCs w:val="24"/>
              </w:rPr>
            </w:pPr>
            <w:r w:rsidRPr="00A34BB7">
              <w:rPr>
                <w:sz w:val="24"/>
                <w:szCs w:val="24"/>
              </w:rPr>
              <w:t>4.1</w:t>
            </w:r>
          </w:p>
        </w:tc>
        <w:tc>
          <w:tcPr>
            <w:tcW w:w="9017" w:type="dxa"/>
            <w:tcBorders>
              <w:top w:val="single" w:sz="4" w:space="0" w:color="000000"/>
              <w:left w:val="single" w:sz="4" w:space="0" w:color="000000"/>
              <w:bottom w:val="single" w:sz="4" w:space="0" w:color="000000"/>
              <w:right w:val="single" w:sz="4" w:space="0" w:color="000000"/>
            </w:tcBorders>
            <w:vAlign w:val="center"/>
          </w:tcPr>
          <w:p w:rsidR="003852BA" w:rsidRPr="00A34BB7" w:rsidRDefault="003852BA" w:rsidP="003852BA">
            <w:pPr>
              <w:rPr>
                <w:sz w:val="24"/>
                <w:szCs w:val="24"/>
              </w:rPr>
            </w:pPr>
            <w:r w:rsidRPr="00A34BB7">
              <w:rPr>
                <w:sz w:val="24"/>
                <w:szCs w:val="24"/>
              </w:rPr>
              <w:t>Деловое управление</w:t>
            </w:r>
          </w:p>
        </w:tc>
      </w:tr>
      <w:tr w:rsidR="003852BA" w:rsidRPr="00A34BB7" w:rsidTr="00BC19A3">
        <w:tc>
          <w:tcPr>
            <w:tcW w:w="849" w:type="dxa"/>
            <w:tcBorders>
              <w:top w:val="single" w:sz="4" w:space="0" w:color="000000"/>
              <w:left w:val="single" w:sz="4" w:space="0" w:color="000000"/>
              <w:bottom w:val="single" w:sz="4" w:space="0" w:color="000000"/>
              <w:right w:val="single" w:sz="4" w:space="0" w:color="000000"/>
            </w:tcBorders>
            <w:vAlign w:val="center"/>
          </w:tcPr>
          <w:p w:rsidR="003852BA" w:rsidRPr="00A34BB7" w:rsidRDefault="003852BA" w:rsidP="003852BA">
            <w:pPr>
              <w:rPr>
                <w:sz w:val="24"/>
                <w:szCs w:val="24"/>
              </w:rPr>
            </w:pPr>
            <w:r w:rsidRPr="00A34BB7">
              <w:rPr>
                <w:sz w:val="24"/>
                <w:szCs w:val="24"/>
              </w:rPr>
              <w:t>4.4</w:t>
            </w:r>
          </w:p>
        </w:tc>
        <w:tc>
          <w:tcPr>
            <w:tcW w:w="9017" w:type="dxa"/>
            <w:tcBorders>
              <w:top w:val="single" w:sz="4" w:space="0" w:color="000000"/>
              <w:left w:val="single" w:sz="4" w:space="0" w:color="000000"/>
              <w:bottom w:val="single" w:sz="4" w:space="0" w:color="000000"/>
              <w:right w:val="single" w:sz="4" w:space="0" w:color="000000"/>
            </w:tcBorders>
            <w:vAlign w:val="center"/>
          </w:tcPr>
          <w:p w:rsidR="003852BA" w:rsidRPr="00A34BB7" w:rsidRDefault="003852BA" w:rsidP="003852BA">
            <w:pPr>
              <w:rPr>
                <w:sz w:val="24"/>
                <w:szCs w:val="24"/>
              </w:rPr>
            </w:pPr>
            <w:r w:rsidRPr="00A34BB7">
              <w:rPr>
                <w:sz w:val="24"/>
                <w:szCs w:val="24"/>
              </w:rPr>
              <w:t>Магазины</w:t>
            </w:r>
          </w:p>
        </w:tc>
      </w:tr>
      <w:tr w:rsidR="003852BA" w:rsidRPr="00A34BB7" w:rsidTr="00BC19A3">
        <w:tc>
          <w:tcPr>
            <w:tcW w:w="849" w:type="dxa"/>
            <w:tcBorders>
              <w:top w:val="single" w:sz="4" w:space="0" w:color="000000"/>
              <w:left w:val="single" w:sz="4" w:space="0" w:color="000000"/>
              <w:bottom w:val="single" w:sz="4" w:space="0" w:color="000000"/>
              <w:right w:val="single" w:sz="4" w:space="0" w:color="000000"/>
            </w:tcBorders>
            <w:vAlign w:val="center"/>
          </w:tcPr>
          <w:p w:rsidR="003852BA" w:rsidRPr="00A34BB7" w:rsidRDefault="003852BA" w:rsidP="003852BA">
            <w:pPr>
              <w:rPr>
                <w:sz w:val="24"/>
                <w:szCs w:val="24"/>
              </w:rPr>
            </w:pPr>
            <w:r w:rsidRPr="00A34BB7">
              <w:rPr>
                <w:sz w:val="24"/>
                <w:szCs w:val="24"/>
              </w:rPr>
              <w:t>4.9</w:t>
            </w:r>
          </w:p>
        </w:tc>
        <w:tc>
          <w:tcPr>
            <w:tcW w:w="9017" w:type="dxa"/>
            <w:tcBorders>
              <w:top w:val="single" w:sz="4" w:space="0" w:color="000000"/>
              <w:left w:val="single" w:sz="4" w:space="0" w:color="000000"/>
              <w:bottom w:val="single" w:sz="4" w:space="0" w:color="000000"/>
              <w:right w:val="single" w:sz="4" w:space="0" w:color="000000"/>
            </w:tcBorders>
            <w:vAlign w:val="center"/>
          </w:tcPr>
          <w:p w:rsidR="003852BA" w:rsidRPr="00A34BB7" w:rsidRDefault="003852BA" w:rsidP="003852BA">
            <w:pPr>
              <w:rPr>
                <w:sz w:val="24"/>
                <w:szCs w:val="24"/>
              </w:rPr>
            </w:pPr>
            <w:r w:rsidRPr="00A34BB7">
              <w:rPr>
                <w:sz w:val="24"/>
                <w:szCs w:val="24"/>
              </w:rPr>
              <w:t>Обслуживание автотранспорта</w:t>
            </w:r>
          </w:p>
        </w:tc>
      </w:tr>
      <w:tr w:rsidR="003852BA" w:rsidRPr="00A34BB7" w:rsidTr="00BC19A3">
        <w:tc>
          <w:tcPr>
            <w:tcW w:w="849" w:type="dxa"/>
            <w:tcBorders>
              <w:top w:val="single" w:sz="4" w:space="0" w:color="000000"/>
              <w:left w:val="single" w:sz="4" w:space="0" w:color="000000"/>
              <w:bottom w:val="single" w:sz="4" w:space="0" w:color="000000"/>
              <w:right w:val="single" w:sz="4" w:space="0" w:color="000000"/>
            </w:tcBorders>
            <w:vAlign w:val="center"/>
          </w:tcPr>
          <w:p w:rsidR="003852BA" w:rsidRPr="00A34BB7" w:rsidRDefault="003852BA" w:rsidP="003852BA">
            <w:pPr>
              <w:rPr>
                <w:sz w:val="24"/>
                <w:szCs w:val="24"/>
              </w:rPr>
            </w:pPr>
            <w:r w:rsidRPr="00A34BB7">
              <w:rPr>
                <w:sz w:val="24"/>
                <w:szCs w:val="24"/>
              </w:rPr>
              <w:t>4.9.1</w:t>
            </w:r>
          </w:p>
        </w:tc>
        <w:tc>
          <w:tcPr>
            <w:tcW w:w="9017" w:type="dxa"/>
            <w:tcBorders>
              <w:top w:val="single" w:sz="4" w:space="0" w:color="000000"/>
              <w:left w:val="single" w:sz="4" w:space="0" w:color="000000"/>
              <w:bottom w:val="single" w:sz="4" w:space="0" w:color="000000"/>
              <w:right w:val="single" w:sz="4" w:space="0" w:color="000000"/>
            </w:tcBorders>
            <w:vAlign w:val="center"/>
          </w:tcPr>
          <w:p w:rsidR="003852BA" w:rsidRPr="00A34BB7" w:rsidRDefault="003852BA" w:rsidP="003852BA">
            <w:pPr>
              <w:rPr>
                <w:sz w:val="24"/>
                <w:szCs w:val="24"/>
              </w:rPr>
            </w:pPr>
            <w:r w:rsidRPr="00A34BB7">
              <w:rPr>
                <w:sz w:val="24"/>
                <w:szCs w:val="24"/>
              </w:rPr>
              <w:t>Объекты придорожного сервиса</w:t>
            </w:r>
          </w:p>
        </w:tc>
      </w:tr>
      <w:tr w:rsidR="003852BA" w:rsidRPr="00A34BB7" w:rsidTr="00BC19A3">
        <w:tc>
          <w:tcPr>
            <w:tcW w:w="849" w:type="dxa"/>
            <w:tcBorders>
              <w:top w:val="single" w:sz="4" w:space="0" w:color="000000"/>
              <w:left w:val="single" w:sz="4" w:space="0" w:color="000000"/>
              <w:bottom w:val="single" w:sz="4" w:space="0" w:color="000000"/>
              <w:right w:val="single" w:sz="4" w:space="0" w:color="000000"/>
            </w:tcBorders>
            <w:vAlign w:val="center"/>
          </w:tcPr>
          <w:p w:rsidR="003852BA" w:rsidRPr="00A34BB7" w:rsidRDefault="003852BA" w:rsidP="003852BA">
            <w:pPr>
              <w:rPr>
                <w:sz w:val="24"/>
                <w:szCs w:val="24"/>
              </w:rPr>
            </w:pPr>
            <w:r w:rsidRPr="00A34BB7">
              <w:rPr>
                <w:sz w:val="24"/>
                <w:szCs w:val="24"/>
              </w:rPr>
              <w:t>6.1</w:t>
            </w:r>
          </w:p>
        </w:tc>
        <w:tc>
          <w:tcPr>
            <w:tcW w:w="9017" w:type="dxa"/>
            <w:tcBorders>
              <w:top w:val="single" w:sz="4" w:space="0" w:color="000000"/>
              <w:left w:val="single" w:sz="4" w:space="0" w:color="000000"/>
              <w:bottom w:val="single" w:sz="4" w:space="0" w:color="000000"/>
              <w:right w:val="single" w:sz="4" w:space="0" w:color="000000"/>
            </w:tcBorders>
            <w:vAlign w:val="center"/>
          </w:tcPr>
          <w:p w:rsidR="003852BA" w:rsidRPr="00A34BB7" w:rsidRDefault="003852BA" w:rsidP="003852BA">
            <w:pPr>
              <w:rPr>
                <w:sz w:val="24"/>
                <w:szCs w:val="24"/>
              </w:rPr>
            </w:pPr>
            <w:r w:rsidRPr="00A34BB7">
              <w:rPr>
                <w:sz w:val="24"/>
                <w:szCs w:val="24"/>
              </w:rPr>
              <w:t>Недропользование</w:t>
            </w:r>
          </w:p>
        </w:tc>
      </w:tr>
      <w:tr w:rsidR="003852BA" w:rsidRPr="00A34BB7" w:rsidTr="00BC19A3">
        <w:tc>
          <w:tcPr>
            <w:tcW w:w="849" w:type="dxa"/>
            <w:tcBorders>
              <w:top w:val="single" w:sz="4" w:space="0" w:color="000000"/>
              <w:left w:val="single" w:sz="4" w:space="0" w:color="000000"/>
              <w:bottom w:val="single" w:sz="4" w:space="0" w:color="000000"/>
              <w:right w:val="single" w:sz="4" w:space="0" w:color="000000"/>
            </w:tcBorders>
            <w:vAlign w:val="center"/>
          </w:tcPr>
          <w:p w:rsidR="003852BA" w:rsidRPr="00A34BB7" w:rsidRDefault="003852BA" w:rsidP="003852BA">
            <w:pPr>
              <w:rPr>
                <w:sz w:val="24"/>
                <w:szCs w:val="24"/>
              </w:rPr>
            </w:pPr>
            <w:r w:rsidRPr="00A34BB7">
              <w:rPr>
                <w:sz w:val="24"/>
                <w:szCs w:val="24"/>
              </w:rPr>
              <w:t>6.2</w:t>
            </w:r>
          </w:p>
        </w:tc>
        <w:tc>
          <w:tcPr>
            <w:tcW w:w="9017" w:type="dxa"/>
            <w:tcBorders>
              <w:top w:val="single" w:sz="4" w:space="0" w:color="000000"/>
              <w:left w:val="single" w:sz="4" w:space="0" w:color="000000"/>
              <w:bottom w:val="single" w:sz="4" w:space="0" w:color="000000"/>
              <w:right w:val="single" w:sz="4" w:space="0" w:color="000000"/>
            </w:tcBorders>
            <w:vAlign w:val="center"/>
          </w:tcPr>
          <w:p w:rsidR="003852BA" w:rsidRPr="00A34BB7" w:rsidRDefault="003852BA" w:rsidP="003852BA">
            <w:pPr>
              <w:rPr>
                <w:sz w:val="24"/>
                <w:szCs w:val="24"/>
              </w:rPr>
            </w:pPr>
            <w:r w:rsidRPr="00A34BB7">
              <w:rPr>
                <w:sz w:val="24"/>
                <w:szCs w:val="24"/>
              </w:rPr>
              <w:t>Тяжелая промышленность</w:t>
            </w:r>
          </w:p>
        </w:tc>
      </w:tr>
      <w:tr w:rsidR="003852BA" w:rsidRPr="00A34BB7" w:rsidTr="00BC19A3">
        <w:tc>
          <w:tcPr>
            <w:tcW w:w="849" w:type="dxa"/>
            <w:tcBorders>
              <w:top w:val="single" w:sz="4" w:space="0" w:color="000000"/>
              <w:left w:val="single" w:sz="4" w:space="0" w:color="000000"/>
              <w:bottom w:val="single" w:sz="4" w:space="0" w:color="000000"/>
              <w:right w:val="single" w:sz="4" w:space="0" w:color="000000"/>
            </w:tcBorders>
            <w:vAlign w:val="center"/>
          </w:tcPr>
          <w:p w:rsidR="003852BA" w:rsidRPr="00A34BB7" w:rsidRDefault="003852BA" w:rsidP="003852BA">
            <w:pPr>
              <w:rPr>
                <w:sz w:val="24"/>
                <w:szCs w:val="24"/>
              </w:rPr>
            </w:pPr>
            <w:r w:rsidRPr="00A34BB7">
              <w:rPr>
                <w:sz w:val="24"/>
                <w:szCs w:val="24"/>
              </w:rPr>
              <w:t>6.2.1</w:t>
            </w:r>
          </w:p>
        </w:tc>
        <w:tc>
          <w:tcPr>
            <w:tcW w:w="9017" w:type="dxa"/>
            <w:tcBorders>
              <w:top w:val="single" w:sz="4" w:space="0" w:color="000000"/>
              <w:left w:val="single" w:sz="4" w:space="0" w:color="000000"/>
              <w:bottom w:val="single" w:sz="4" w:space="0" w:color="000000"/>
              <w:right w:val="single" w:sz="4" w:space="0" w:color="000000"/>
            </w:tcBorders>
            <w:vAlign w:val="center"/>
          </w:tcPr>
          <w:p w:rsidR="003852BA" w:rsidRPr="00A34BB7" w:rsidRDefault="003852BA" w:rsidP="003852BA">
            <w:pPr>
              <w:rPr>
                <w:sz w:val="24"/>
                <w:szCs w:val="24"/>
              </w:rPr>
            </w:pPr>
            <w:r w:rsidRPr="00A34BB7">
              <w:rPr>
                <w:sz w:val="24"/>
                <w:szCs w:val="24"/>
              </w:rPr>
              <w:t>Автомобилестроительная промышленность</w:t>
            </w:r>
          </w:p>
        </w:tc>
      </w:tr>
      <w:tr w:rsidR="003852BA" w:rsidRPr="00A34BB7" w:rsidTr="00BC19A3">
        <w:tc>
          <w:tcPr>
            <w:tcW w:w="849" w:type="dxa"/>
            <w:tcBorders>
              <w:top w:val="single" w:sz="4" w:space="0" w:color="000000"/>
              <w:left w:val="single" w:sz="4" w:space="0" w:color="000000"/>
              <w:bottom w:val="single" w:sz="4" w:space="0" w:color="000000"/>
              <w:right w:val="single" w:sz="4" w:space="0" w:color="000000"/>
            </w:tcBorders>
            <w:vAlign w:val="center"/>
          </w:tcPr>
          <w:p w:rsidR="003852BA" w:rsidRPr="00A34BB7" w:rsidRDefault="003852BA" w:rsidP="003852BA">
            <w:pPr>
              <w:rPr>
                <w:sz w:val="24"/>
                <w:szCs w:val="24"/>
              </w:rPr>
            </w:pPr>
            <w:r w:rsidRPr="00A34BB7">
              <w:rPr>
                <w:sz w:val="24"/>
                <w:szCs w:val="24"/>
              </w:rPr>
              <w:t>6.3</w:t>
            </w:r>
          </w:p>
        </w:tc>
        <w:tc>
          <w:tcPr>
            <w:tcW w:w="9017" w:type="dxa"/>
            <w:tcBorders>
              <w:top w:val="single" w:sz="4" w:space="0" w:color="000000"/>
              <w:left w:val="single" w:sz="4" w:space="0" w:color="000000"/>
              <w:bottom w:val="single" w:sz="4" w:space="0" w:color="000000"/>
              <w:right w:val="single" w:sz="4" w:space="0" w:color="000000"/>
            </w:tcBorders>
            <w:vAlign w:val="center"/>
          </w:tcPr>
          <w:p w:rsidR="003852BA" w:rsidRPr="00A34BB7" w:rsidRDefault="003852BA" w:rsidP="003852BA">
            <w:pPr>
              <w:rPr>
                <w:sz w:val="24"/>
                <w:szCs w:val="24"/>
              </w:rPr>
            </w:pPr>
            <w:r w:rsidRPr="00A34BB7">
              <w:rPr>
                <w:sz w:val="24"/>
                <w:szCs w:val="24"/>
              </w:rPr>
              <w:t>Легкая промышленность</w:t>
            </w:r>
          </w:p>
        </w:tc>
      </w:tr>
      <w:tr w:rsidR="003852BA" w:rsidRPr="00A34BB7" w:rsidTr="00BC19A3">
        <w:tc>
          <w:tcPr>
            <w:tcW w:w="849" w:type="dxa"/>
            <w:tcBorders>
              <w:top w:val="single" w:sz="4" w:space="0" w:color="000000"/>
              <w:left w:val="single" w:sz="4" w:space="0" w:color="000000"/>
              <w:bottom w:val="single" w:sz="4" w:space="0" w:color="000000"/>
              <w:right w:val="single" w:sz="4" w:space="0" w:color="000000"/>
            </w:tcBorders>
            <w:vAlign w:val="center"/>
          </w:tcPr>
          <w:p w:rsidR="003852BA" w:rsidRPr="00A34BB7" w:rsidRDefault="003852BA" w:rsidP="003852BA">
            <w:pPr>
              <w:rPr>
                <w:sz w:val="24"/>
                <w:szCs w:val="24"/>
              </w:rPr>
            </w:pPr>
            <w:r w:rsidRPr="00A34BB7">
              <w:rPr>
                <w:sz w:val="24"/>
                <w:szCs w:val="24"/>
              </w:rPr>
              <w:t>6.3.1</w:t>
            </w:r>
          </w:p>
        </w:tc>
        <w:tc>
          <w:tcPr>
            <w:tcW w:w="9017" w:type="dxa"/>
            <w:tcBorders>
              <w:top w:val="single" w:sz="4" w:space="0" w:color="000000"/>
              <w:left w:val="single" w:sz="4" w:space="0" w:color="000000"/>
              <w:bottom w:val="single" w:sz="4" w:space="0" w:color="000000"/>
              <w:right w:val="single" w:sz="4" w:space="0" w:color="000000"/>
            </w:tcBorders>
            <w:vAlign w:val="center"/>
          </w:tcPr>
          <w:p w:rsidR="003852BA" w:rsidRPr="00A34BB7" w:rsidRDefault="003852BA" w:rsidP="003852BA">
            <w:pPr>
              <w:rPr>
                <w:sz w:val="24"/>
                <w:szCs w:val="24"/>
              </w:rPr>
            </w:pPr>
            <w:r w:rsidRPr="00A34BB7">
              <w:rPr>
                <w:sz w:val="24"/>
                <w:szCs w:val="24"/>
              </w:rPr>
              <w:t>Фармацевтическая промышленность</w:t>
            </w:r>
          </w:p>
        </w:tc>
      </w:tr>
      <w:tr w:rsidR="003852BA" w:rsidRPr="00A34BB7" w:rsidTr="00BC19A3">
        <w:tc>
          <w:tcPr>
            <w:tcW w:w="849" w:type="dxa"/>
            <w:tcBorders>
              <w:top w:val="single" w:sz="4" w:space="0" w:color="000000"/>
              <w:left w:val="single" w:sz="4" w:space="0" w:color="000000"/>
              <w:bottom w:val="single" w:sz="4" w:space="0" w:color="000000"/>
              <w:right w:val="single" w:sz="4" w:space="0" w:color="000000"/>
            </w:tcBorders>
            <w:vAlign w:val="center"/>
          </w:tcPr>
          <w:p w:rsidR="003852BA" w:rsidRPr="00A34BB7" w:rsidRDefault="003852BA" w:rsidP="003852BA">
            <w:pPr>
              <w:rPr>
                <w:sz w:val="24"/>
                <w:szCs w:val="24"/>
              </w:rPr>
            </w:pPr>
            <w:r w:rsidRPr="00A34BB7">
              <w:rPr>
                <w:sz w:val="24"/>
                <w:szCs w:val="24"/>
              </w:rPr>
              <w:t>6.4</w:t>
            </w:r>
          </w:p>
        </w:tc>
        <w:tc>
          <w:tcPr>
            <w:tcW w:w="9017" w:type="dxa"/>
            <w:tcBorders>
              <w:top w:val="single" w:sz="4" w:space="0" w:color="000000"/>
              <w:left w:val="single" w:sz="4" w:space="0" w:color="000000"/>
              <w:bottom w:val="single" w:sz="4" w:space="0" w:color="000000"/>
              <w:right w:val="single" w:sz="4" w:space="0" w:color="000000"/>
            </w:tcBorders>
            <w:vAlign w:val="center"/>
          </w:tcPr>
          <w:p w:rsidR="003852BA" w:rsidRPr="00A34BB7" w:rsidRDefault="003852BA" w:rsidP="003852BA">
            <w:pPr>
              <w:rPr>
                <w:sz w:val="24"/>
                <w:szCs w:val="24"/>
              </w:rPr>
            </w:pPr>
            <w:r w:rsidRPr="00A34BB7">
              <w:rPr>
                <w:sz w:val="24"/>
                <w:szCs w:val="24"/>
              </w:rPr>
              <w:t>Пищевая промышленность</w:t>
            </w:r>
          </w:p>
        </w:tc>
      </w:tr>
      <w:tr w:rsidR="003852BA" w:rsidRPr="00A34BB7" w:rsidTr="00BC19A3">
        <w:tc>
          <w:tcPr>
            <w:tcW w:w="849" w:type="dxa"/>
            <w:tcBorders>
              <w:top w:val="single" w:sz="4" w:space="0" w:color="000000"/>
              <w:left w:val="single" w:sz="4" w:space="0" w:color="000000"/>
              <w:bottom w:val="single" w:sz="4" w:space="0" w:color="000000"/>
              <w:right w:val="single" w:sz="4" w:space="0" w:color="000000"/>
            </w:tcBorders>
            <w:vAlign w:val="center"/>
          </w:tcPr>
          <w:p w:rsidR="003852BA" w:rsidRPr="00A34BB7" w:rsidRDefault="003852BA" w:rsidP="003852BA">
            <w:pPr>
              <w:rPr>
                <w:sz w:val="24"/>
                <w:szCs w:val="24"/>
              </w:rPr>
            </w:pPr>
            <w:r w:rsidRPr="00A34BB7">
              <w:rPr>
                <w:sz w:val="24"/>
                <w:szCs w:val="24"/>
              </w:rPr>
              <w:t>6.5</w:t>
            </w:r>
          </w:p>
        </w:tc>
        <w:tc>
          <w:tcPr>
            <w:tcW w:w="9017" w:type="dxa"/>
            <w:tcBorders>
              <w:top w:val="single" w:sz="4" w:space="0" w:color="000000"/>
              <w:left w:val="single" w:sz="4" w:space="0" w:color="000000"/>
              <w:bottom w:val="single" w:sz="4" w:space="0" w:color="000000"/>
              <w:right w:val="single" w:sz="4" w:space="0" w:color="000000"/>
            </w:tcBorders>
          </w:tcPr>
          <w:p w:rsidR="003852BA" w:rsidRPr="00A34BB7" w:rsidRDefault="003852BA" w:rsidP="003852BA">
            <w:pPr>
              <w:rPr>
                <w:sz w:val="24"/>
                <w:szCs w:val="24"/>
              </w:rPr>
            </w:pPr>
            <w:r w:rsidRPr="00A34BB7">
              <w:rPr>
                <w:sz w:val="24"/>
                <w:szCs w:val="24"/>
              </w:rPr>
              <w:t>Нефтехимическая промышленность</w:t>
            </w:r>
          </w:p>
        </w:tc>
      </w:tr>
      <w:tr w:rsidR="003852BA" w:rsidRPr="00A34BB7" w:rsidTr="00BC19A3">
        <w:tc>
          <w:tcPr>
            <w:tcW w:w="849" w:type="dxa"/>
            <w:tcBorders>
              <w:top w:val="single" w:sz="4" w:space="0" w:color="000000"/>
              <w:left w:val="single" w:sz="4" w:space="0" w:color="000000"/>
              <w:bottom w:val="single" w:sz="4" w:space="0" w:color="000000"/>
              <w:right w:val="single" w:sz="4" w:space="0" w:color="000000"/>
            </w:tcBorders>
            <w:vAlign w:val="center"/>
          </w:tcPr>
          <w:p w:rsidR="003852BA" w:rsidRPr="00A34BB7" w:rsidRDefault="003852BA" w:rsidP="003852BA">
            <w:pPr>
              <w:rPr>
                <w:sz w:val="24"/>
                <w:szCs w:val="24"/>
              </w:rPr>
            </w:pPr>
            <w:r w:rsidRPr="00A34BB7">
              <w:rPr>
                <w:sz w:val="24"/>
                <w:szCs w:val="24"/>
              </w:rPr>
              <w:t>6.6</w:t>
            </w:r>
          </w:p>
        </w:tc>
        <w:tc>
          <w:tcPr>
            <w:tcW w:w="9017" w:type="dxa"/>
            <w:tcBorders>
              <w:top w:val="single" w:sz="4" w:space="0" w:color="000000"/>
              <w:left w:val="single" w:sz="4" w:space="0" w:color="000000"/>
              <w:bottom w:val="single" w:sz="4" w:space="0" w:color="000000"/>
              <w:right w:val="single" w:sz="4" w:space="0" w:color="000000"/>
            </w:tcBorders>
            <w:vAlign w:val="center"/>
          </w:tcPr>
          <w:p w:rsidR="003852BA" w:rsidRPr="00A34BB7" w:rsidRDefault="003852BA" w:rsidP="003852BA">
            <w:pPr>
              <w:rPr>
                <w:sz w:val="24"/>
                <w:szCs w:val="24"/>
              </w:rPr>
            </w:pPr>
            <w:r w:rsidRPr="00A34BB7">
              <w:rPr>
                <w:sz w:val="24"/>
                <w:szCs w:val="24"/>
              </w:rPr>
              <w:t>Строительная промышленность</w:t>
            </w:r>
          </w:p>
        </w:tc>
      </w:tr>
      <w:tr w:rsidR="003852BA" w:rsidRPr="00A34BB7" w:rsidTr="00BC19A3">
        <w:tc>
          <w:tcPr>
            <w:tcW w:w="849" w:type="dxa"/>
            <w:tcBorders>
              <w:top w:val="single" w:sz="4" w:space="0" w:color="000000"/>
              <w:left w:val="single" w:sz="4" w:space="0" w:color="000000"/>
              <w:bottom w:val="single" w:sz="4" w:space="0" w:color="000000"/>
              <w:right w:val="single" w:sz="4" w:space="0" w:color="000000"/>
            </w:tcBorders>
            <w:vAlign w:val="center"/>
          </w:tcPr>
          <w:p w:rsidR="003852BA" w:rsidRPr="00A34BB7" w:rsidRDefault="003852BA" w:rsidP="003852BA">
            <w:pPr>
              <w:rPr>
                <w:sz w:val="24"/>
                <w:szCs w:val="24"/>
              </w:rPr>
            </w:pPr>
            <w:r w:rsidRPr="00A34BB7">
              <w:rPr>
                <w:sz w:val="24"/>
                <w:szCs w:val="24"/>
              </w:rPr>
              <w:t>6.7</w:t>
            </w:r>
          </w:p>
        </w:tc>
        <w:tc>
          <w:tcPr>
            <w:tcW w:w="9017" w:type="dxa"/>
            <w:tcBorders>
              <w:top w:val="single" w:sz="4" w:space="0" w:color="000000"/>
              <w:left w:val="single" w:sz="4" w:space="0" w:color="000000"/>
              <w:bottom w:val="single" w:sz="4" w:space="0" w:color="000000"/>
              <w:right w:val="single" w:sz="4" w:space="0" w:color="000000"/>
            </w:tcBorders>
            <w:vAlign w:val="center"/>
          </w:tcPr>
          <w:p w:rsidR="003852BA" w:rsidRPr="00A34BB7" w:rsidRDefault="003852BA" w:rsidP="003852BA">
            <w:pPr>
              <w:rPr>
                <w:sz w:val="24"/>
                <w:szCs w:val="24"/>
              </w:rPr>
            </w:pPr>
            <w:r w:rsidRPr="00A34BB7">
              <w:rPr>
                <w:sz w:val="24"/>
                <w:szCs w:val="24"/>
              </w:rPr>
              <w:t>Энергетика</w:t>
            </w:r>
          </w:p>
        </w:tc>
      </w:tr>
      <w:tr w:rsidR="003852BA" w:rsidRPr="00A34BB7" w:rsidTr="00BC19A3">
        <w:tc>
          <w:tcPr>
            <w:tcW w:w="849" w:type="dxa"/>
            <w:tcBorders>
              <w:top w:val="single" w:sz="4" w:space="0" w:color="000000"/>
              <w:left w:val="single" w:sz="4" w:space="0" w:color="000000"/>
              <w:bottom w:val="single" w:sz="4" w:space="0" w:color="000000"/>
              <w:right w:val="single" w:sz="4" w:space="0" w:color="000000"/>
            </w:tcBorders>
            <w:vAlign w:val="center"/>
          </w:tcPr>
          <w:p w:rsidR="003852BA" w:rsidRPr="00A34BB7" w:rsidRDefault="003852BA" w:rsidP="003852BA">
            <w:pPr>
              <w:rPr>
                <w:sz w:val="24"/>
                <w:szCs w:val="24"/>
              </w:rPr>
            </w:pPr>
            <w:r w:rsidRPr="00A34BB7">
              <w:rPr>
                <w:sz w:val="24"/>
                <w:szCs w:val="24"/>
              </w:rPr>
              <w:t>6.8</w:t>
            </w:r>
          </w:p>
        </w:tc>
        <w:tc>
          <w:tcPr>
            <w:tcW w:w="9017" w:type="dxa"/>
            <w:tcBorders>
              <w:top w:val="single" w:sz="4" w:space="0" w:color="000000"/>
              <w:left w:val="single" w:sz="4" w:space="0" w:color="000000"/>
              <w:bottom w:val="single" w:sz="4" w:space="0" w:color="000000"/>
              <w:right w:val="single" w:sz="4" w:space="0" w:color="000000"/>
            </w:tcBorders>
          </w:tcPr>
          <w:p w:rsidR="003852BA" w:rsidRPr="00A34BB7" w:rsidRDefault="003852BA" w:rsidP="003852BA">
            <w:pPr>
              <w:rPr>
                <w:sz w:val="24"/>
                <w:szCs w:val="24"/>
              </w:rPr>
            </w:pPr>
            <w:r w:rsidRPr="00A34BB7">
              <w:rPr>
                <w:sz w:val="24"/>
                <w:szCs w:val="24"/>
              </w:rPr>
              <w:t>Связь</w:t>
            </w:r>
          </w:p>
        </w:tc>
      </w:tr>
      <w:tr w:rsidR="003852BA" w:rsidRPr="00A34BB7" w:rsidTr="00BC19A3">
        <w:tc>
          <w:tcPr>
            <w:tcW w:w="849" w:type="dxa"/>
            <w:tcBorders>
              <w:top w:val="single" w:sz="4" w:space="0" w:color="000000"/>
              <w:left w:val="single" w:sz="4" w:space="0" w:color="000000"/>
              <w:bottom w:val="single" w:sz="4" w:space="0" w:color="000000"/>
              <w:right w:val="single" w:sz="4" w:space="0" w:color="000000"/>
            </w:tcBorders>
            <w:vAlign w:val="center"/>
          </w:tcPr>
          <w:p w:rsidR="003852BA" w:rsidRPr="00A34BB7" w:rsidRDefault="003852BA" w:rsidP="003852BA">
            <w:pPr>
              <w:rPr>
                <w:sz w:val="24"/>
                <w:szCs w:val="24"/>
              </w:rPr>
            </w:pPr>
            <w:r w:rsidRPr="00A34BB7">
              <w:rPr>
                <w:sz w:val="24"/>
                <w:szCs w:val="24"/>
              </w:rPr>
              <w:t>6.9</w:t>
            </w:r>
          </w:p>
        </w:tc>
        <w:tc>
          <w:tcPr>
            <w:tcW w:w="9017" w:type="dxa"/>
            <w:tcBorders>
              <w:top w:val="single" w:sz="4" w:space="0" w:color="000000"/>
              <w:left w:val="single" w:sz="4" w:space="0" w:color="000000"/>
              <w:bottom w:val="single" w:sz="4" w:space="0" w:color="000000"/>
              <w:right w:val="single" w:sz="4" w:space="0" w:color="000000"/>
            </w:tcBorders>
          </w:tcPr>
          <w:p w:rsidR="003852BA" w:rsidRPr="00A34BB7" w:rsidRDefault="003852BA" w:rsidP="003852BA">
            <w:pPr>
              <w:rPr>
                <w:sz w:val="24"/>
                <w:szCs w:val="24"/>
              </w:rPr>
            </w:pPr>
            <w:r w:rsidRPr="00A34BB7">
              <w:rPr>
                <w:sz w:val="24"/>
                <w:szCs w:val="24"/>
              </w:rPr>
              <w:t>Склады</w:t>
            </w:r>
          </w:p>
        </w:tc>
      </w:tr>
      <w:tr w:rsidR="003852BA" w:rsidRPr="00A34BB7" w:rsidTr="00BC19A3">
        <w:tc>
          <w:tcPr>
            <w:tcW w:w="849" w:type="dxa"/>
            <w:tcBorders>
              <w:top w:val="single" w:sz="4" w:space="0" w:color="000000"/>
              <w:left w:val="single" w:sz="4" w:space="0" w:color="000000"/>
              <w:bottom w:val="single" w:sz="4" w:space="0" w:color="000000"/>
              <w:right w:val="single" w:sz="4" w:space="0" w:color="000000"/>
            </w:tcBorders>
            <w:vAlign w:val="center"/>
          </w:tcPr>
          <w:p w:rsidR="003852BA" w:rsidRPr="00A34BB7" w:rsidRDefault="003852BA" w:rsidP="003852BA">
            <w:pPr>
              <w:rPr>
                <w:sz w:val="24"/>
                <w:szCs w:val="24"/>
              </w:rPr>
            </w:pPr>
            <w:r w:rsidRPr="00A34BB7">
              <w:rPr>
                <w:sz w:val="24"/>
                <w:szCs w:val="24"/>
              </w:rPr>
              <w:t>6.11</w:t>
            </w:r>
          </w:p>
        </w:tc>
        <w:tc>
          <w:tcPr>
            <w:tcW w:w="9017" w:type="dxa"/>
            <w:tcBorders>
              <w:top w:val="single" w:sz="4" w:space="0" w:color="000000"/>
              <w:left w:val="single" w:sz="4" w:space="0" w:color="000000"/>
              <w:bottom w:val="single" w:sz="4" w:space="0" w:color="000000"/>
              <w:right w:val="single" w:sz="4" w:space="0" w:color="000000"/>
            </w:tcBorders>
          </w:tcPr>
          <w:p w:rsidR="003852BA" w:rsidRPr="00A34BB7" w:rsidRDefault="003852BA" w:rsidP="003852BA">
            <w:pPr>
              <w:rPr>
                <w:sz w:val="24"/>
                <w:szCs w:val="24"/>
              </w:rPr>
            </w:pPr>
            <w:r w:rsidRPr="00A34BB7">
              <w:rPr>
                <w:sz w:val="24"/>
                <w:szCs w:val="24"/>
              </w:rPr>
              <w:t>Целлюлозно-бумажная промышленность</w:t>
            </w:r>
          </w:p>
        </w:tc>
      </w:tr>
      <w:tr w:rsidR="003852BA" w:rsidRPr="00A34BB7" w:rsidTr="00BC19A3">
        <w:tc>
          <w:tcPr>
            <w:tcW w:w="849" w:type="dxa"/>
            <w:tcBorders>
              <w:top w:val="single" w:sz="4" w:space="0" w:color="000000"/>
              <w:left w:val="single" w:sz="4" w:space="0" w:color="000000"/>
              <w:bottom w:val="single" w:sz="4" w:space="0" w:color="000000"/>
              <w:right w:val="single" w:sz="4" w:space="0" w:color="000000"/>
            </w:tcBorders>
            <w:vAlign w:val="center"/>
          </w:tcPr>
          <w:p w:rsidR="003852BA" w:rsidRPr="00A34BB7" w:rsidRDefault="003852BA" w:rsidP="003852BA">
            <w:pPr>
              <w:rPr>
                <w:sz w:val="24"/>
                <w:szCs w:val="24"/>
              </w:rPr>
            </w:pPr>
            <w:r w:rsidRPr="00A34BB7">
              <w:rPr>
                <w:sz w:val="24"/>
                <w:szCs w:val="24"/>
              </w:rPr>
              <w:t>7.1</w:t>
            </w:r>
          </w:p>
        </w:tc>
        <w:tc>
          <w:tcPr>
            <w:tcW w:w="9017" w:type="dxa"/>
            <w:tcBorders>
              <w:top w:val="single" w:sz="4" w:space="0" w:color="000000"/>
              <w:left w:val="single" w:sz="4" w:space="0" w:color="000000"/>
              <w:bottom w:val="single" w:sz="4" w:space="0" w:color="000000"/>
              <w:right w:val="single" w:sz="4" w:space="0" w:color="000000"/>
            </w:tcBorders>
          </w:tcPr>
          <w:p w:rsidR="003852BA" w:rsidRPr="00A34BB7" w:rsidRDefault="003852BA" w:rsidP="003852BA">
            <w:pPr>
              <w:rPr>
                <w:sz w:val="24"/>
                <w:szCs w:val="24"/>
              </w:rPr>
            </w:pPr>
            <w:r w:rsidRPr="00A34BB7">
              <w:rPr>
                <w:sz w:val="24"/>
                <w:szCs w:val="24"/>
              </w:rPr>
              <w:t>Железнодорожный транспорт</w:t>
            </w:r>
          </w:p>
        </w:tc>
      </w:tr>
      <w:tr w:rsidR="003852BA" w:rsidRPr="00A34BB7" w:rsidTr="00BC19A3">
        <w:tc>
          <w:tcPr>
            <w:tcW w:w="849" w:type="dxa"/>
            <w:tcBorders>
              <w:top w:val="single" w:sz="4" w:space="0" w:color="000000"/>
              <w:left w:val="single" w:sz="4" w:space="0" w:color="000000"/>
              <w:bottom w:val="single" w:sz="4" w:space="0" w:color="000000"/>
              <w:right w:val="single" w:sz="4" w:space="0" w:color="000000"/>
            </w:tcBorders>
            <w:vAlign w:val="center"/>
          </w:tcPr>
          <w:p w:rsidR="003852BA" w:rsidRPr="00A34BB7" w:rsidRDefault="003852BA" w:rsidP="003852BA">
            <w:pPr>
              <w:rPr>
                <w:sz w:val="24"/>
                <w:szCs w:val="24"/>
              </w:rPr>
            </w:pPr>
            <w:r w:rsidRPr="00A34BB7">
              <w:rPr>
                <w:sz w:val="24"/>
                <w:szCs w:val="24"/>
              </w:rPr>
              <w:t>7.2</w:t>
            </w:r>
          </w:p>
        </w:tc>
        <w:tc>
          <w:tcPr>
            <w:tcW w:w="9017" w:type="dxa"/>
            <w:tcBorders>
              <w:top w:val="single" w:sz="4" w:space="0" w:color="000000"/>
              <w:left w:val="single" w:sz="4" w:space="0" w:color="000000"/>
              <w:bottom w:val="single" w:sz="4" w:space="0" w:color="000000"/>
              <w:right w:val="single" w:sz="4" w:space="0" w:color="000000"/>
            </w:tcBorders>
          </w:tcPr>
          <w:p w:rsidR="003852BA" w:rsidRPr="00A34BB7" w:rsidRDefault="003852BA" w:rsidP="003852BA">
            <w:pPr>
              <w:rPr>
                <w:sz w:val="24"/>
                <w:szCs w:val="24"/>
              </w:rPr>
            </w:pPr>
            <w:r w:rsidRPr="00A34BB7">
              <w:rPr>
                <w:sz w:val="24"/>
                <w:szCs w:val="24"/>
              </w:rPr>
              <w:t>Автомобильный транспорт</w:t>
            </w:r>
          </w:p>
        </w:tc>
      </w:tr>
      <w:tr w:rsidR="003852BA" w:rsidRPr="00A34BB7" w:rsidTr="00BC19A3">
        <w:tc>
          <w:tcPr>
            <w:tcW w:w="849" w:type="dxa"/>
            <w:tcBorders>
              <w:top w:val="single" w:sz="4" w:space="0" w:color="000000"/>
              <w:left w:val="single" w:sz="4" w:space="0" w:color="000000"/>
              <w:bottom w:val="single" w:sz="4" w:space="0" w:color="000000"/>
              <w:right w:val="single" w:sz="4" w:space="0" w:color="000000"/>
            </w:tcBorders>
            <w:vAlign w:val="center"/>
          </w:tcPr>
          <w:p w:rsidR="003852BA" w:rsidRPr="00A34BB7" w:rsidRDefault="003852BA" w:rsidP="003852BA">
            <w:pPr>
              <w:rPr>
                <w:sz w:val="24"/>
                <w:szCs w:val="24"/>
              </w:rPr>
            </w:pPr>
            <w:r w:rsidRPr="00A34BB7">
              <w:rPr>
                <w:sz w:val="24"/>
                <w:szCs w:val="24"/>
              </w:rPr>
              <w:t>7.5</w:t>
            </w:r>
          </w:p>
        </w:tc>
        <w:tc>
          <w:tcPr>
            <w:tcW w:w="9017" w:type="dxa"/>
            <w:tcBorders>
              <w:top w:val="single" w:sz="4" w:space="0" w:color="000000"/>
              <w:left w:val="single" w:sz="4" w:space="0" w:color="000000"/>
              <w:bottom w:val="single" w:sz="4" w:space="0" w:color="000000"/>
              <w:right w:val="single" w:sz="4" w:space="0" w:color="000000"/>
            </w:tcBorders>
          </w:tcPr>
          <w:p w:rsidR="003852BA" w:rsidRPr="00A34BB7" w:rsidRDefault="003852BA" w:rsidP="003852BA">
            <w:pPr>
              <w:rPr>
                <w:sz w:val="24"/>
                <w:szCs w:val="24"/>
              </w:rPr>
            </w:pPr>
            <w:r w:rsidRPr="00A34BB7">
              <w:rPr>
                <w:sz w:val="24"/>
                <w:szCs w:val="24"/>
              </w:rPr>
              <w:t>Трубопроводный транспорт</w:t>
            </w:r>
          </w:p>
        </w:tc>
      </w:tr>
      <w:tr w:rsidR="003852BA" w:rsidRPr="00A34BB7" w:rsidTr="00BC19A3">
        <w:tc>
          <w:tcPr>
            <w:tcW w:w="849" w:type="dxa"/>
            <w:tcBorders>
              <w:top w:val="single" w:sz="4" w:space="0" w:color="000000"/>
              <w:left w:val="single" w:sz="4" w:space="0" w:color="000000"/>
              <w:bottom w:val="single" w:sz="4" w:space="0" w:color="000000"/>
              <w:right w:val="single" w:sz="4" w:space="0" w:color="000000"/>
            </w:tcBorders>
            <w:vAlign w:val="center"/>
          </w:tcPr>
          <w:p w:rsidR="003852BA" w:rsidRPr="00A34BB7" w:rsidRDefault="003852BA" w:rsidP="003852BA">
            <w:pPr>
              <w:rPr>
                <w:sz w:val="24"/>
                <w:szCs w:val="24"/>
              </w:rPr>
            </w:pPr>
            <w:r w:rsidRPr="00A34BB7">
              <w:rPr>
                <w:sz w:val="24"/>
                <w:szCs w:val="24"/>
              </w:rPr>
              <w:t>11.3</w:t>
            </w:r>
          </w:p>
        </w:tc>
        <w:tc>
          <w:tcPr>
            <w:tcW w:w="9017" w:type="dxa"/>
            <w:tcBorders>
              <w:top w:val="single" w:sz="4" w:space="0" w:color="000000"/>
              <w:left w:val="single" w:sz="4" w:space="0" w:color="000000"/>
              <w:bottom w:val="single" w:sz="4" w:space="0" w:color="000000"/>
              <w:right w:val="single" w:sz="4" w:space="0" w:color="000000"/>
            </w:tcBorders>
          </w:tcPr>
          <w:p w:rsidR="003852BA" w:rsidRPr="00A34BB7" w:rsidRDefault="003852BA" w:rsidP="003852BA">
            <w:pPr>
              <w:rPr>
                <w:sz w:val="24"/>
                <w:szCs w:val="24"/>
              </w:rPr>
            </w:pPr>
            <w:r w:rsidRPr="00A34BB7">
              <w:rPr>
                <w:sz w:val="24"/>
                <w:szCs w:val="24"/>
              </w:rPr>
              <w:t>Гидротехнические сооружения</w:t>
            </w:r>
          </w:p>
        </w:tc>
      </w:tr>
      <w:tr w:rsidR="003852BA" w:rsidRPr="00A34BB7" w:rsidTr="00BC19A3">
        <w:tc>
          <w:tcPr>
            <w:tcW w:w="849" w:type="dxa"/>
            <w:tcBorders>
              <w:top w:val="single" w:sz="4" w:space="0" w:color="000000"/>
              <w:left w:val="single" w:sz="4" w:space="0" w:color="000000"/>
              <w:bottom w:val="single" w:sz="4" w:space="0" w:color="000000"/>
              <w:right w:val="single" w:sz="4" w:space="0" w:color="000000"/>
            </w:tcBorders>
            <w:vAlign w:val="center"/>
          </w:tcPr>
          <w:p w:rsidR="003852BA" w:rsidRPr="00A34BB7" w:rsidRDefault="003852BA" w:rsidP="003852BA">
            <w:pPr>
              <w:rPr>
                <w:sz w:val="24"/>
                <w:szCs w:val="24"/>
              </w:rPr>
            </w:pPr>
            <w:r w:rsidRPr="00A34BB7">
              <w:rPr>
                <w:sz w:val="24"/>
                <w:szCs w:val="24"/>
              </w:rPr>
              <w:t>12.0</w:t>
            </w:r>
          </w:p>
        </w:tc>
        <w:tc>
          <w:tcPr>
            <w:tcW w:w="9017" w:type="dxa"/>
            <w:tcBorders>
              <w:top w:val="single" w:sz="4" w:space="0" w:color="000000"/>
              <w:left w:val="single" w:sz="4" w:space="0" w:color="000000"/>
              <w:bottom w:val="single" w:sz="4" w:space="0" w:color="000000"/>
              <w:right w:val="single" w:sz="4" w:space="0" w:color="000000"/>
            </w:tcBorders>
          </w:tcPr>
          <w:p w:rsidR="003852BA" w:rsidRPr="00A34BB7" w:rsidRDefault="003852BA" w:rsidP="003852BA">
            <w:pPr>
              <w:rPr>
                <w:sz w:val="24"/>
                <w:szCs w:val="24"/>
              </w:rPr>
            </w:pPr>
            <w:r w:rsidRPr="00A34BB7">
              <w:rPr>
                <w:sz w:val="24"/>
                <w:szCs w:val="24"/>
              </w:rPr>
              <w:t>Земельные участки (территории) общего пользования</w:t>
            </w:r>
          </w:p>
        </w:tc>
      </w:tr>
      <w:tr w:rsidR="003852BA" w:rsidRPr="00A34BB7" w:rsidTr="00BC19A3">
        <w:tc>
          <w:tcPr>
            <w:tcW w:w="849" w:type="dxa"/>
            <w:tcBorders>
              <w:top w:val="single" w:sz="4" w:space="0" w:color="000000"/>
              <w:left w:val="single" w:sz="4" w:space="0" w:color="000000"/>
              <w:bottom w:val="single" w:sz="4" w:space="0" w:color="000000"/>
              <w:right w:val="single" w:sz="4" w:space="0" w:color="000000"/>
            </w:tcBorders>
            <w:shd w:val="pct5" w:color="auto" w:fill="auto"/>
            <w:vAlign w:val="center"/>
          </w:tcPr>
          <w:p w:rsidR="003852BA" w:rsidRPr="00A34BB7" w:rsidRDefault="003852BA" w:rsidP="003852BA">
            <w:pPr>
              <w:rPr>
                <w:sz w:val="24"/>
                <w:szCs w:val="24"/>
              </w:rPr>
            </w:pPr>
            <w:r w:rsidRPr="00A34BB7">
              <w:rPr>
                <w:sz w:val="24"/>
                <w:szCs w:val="24"/>
              </w:rPr>
              <w:t>Код</w:t>
            </w:r>
          </w:p>
        </w:tc>
        <w:tc>
          <w:tcPr>
            <w:tcW w:w="9017" w:type="dxa"/>
            <w:tcBorders>
              <w:top w:val="single" w:sz="4" w:space="0" w:color="000000"/>
              <w:left w:val="single" w:sz="4" w:space="0" w:color="000000"/>
              <w:bottom w:val="single" w:sz="4" w:space="0" w:color="000000"/>
              <w:right w:val="single" w:sz="4" w:space="0" w:color="000000"/>
            </w:tcBorders>
            <w:shd w:val="pct5" w:color="auto" w:fill="auto"/>
          </w:tcPr>
          <w:p w:rsidR="003852BA" w:rsidRPr="00A34BB7" w:rsidRDefault="003852BA" w:rsidP="003852BA">
            <w:pPr>
              <w:rPr>
                <w:sz w:val="24"/>
                <w:szCs w:val="24"/>
              </w:rPr>
            </w:pPr>
            <w:r w:rsidRPr="00A34BB7">
              <w:rPr>
                <w:sz w:val="24"/>
                <w:szCs w:val="24"/>
              </w:rPr>
              <w:t>Вспомогательные виды разрешённого использования</w:t>
            </w:r>
          </w:p>
        </w:tc>
      </w:tr>
      <w:tr w:rsidR="003852BA" w:rsidRPr="00A34BB7" w:rsidTr="00BC19A3">
        <w:tc>
          <w:tcPr>
            <w:tcW w:w="849" w:type="dxa"/>
            <w:tcBorders>
              <w:top w:val="single" w:sz="4" w:space="0" w:color="000000"/>
              <w:left w:val="single" w:sz="4" w:space="0" w:color="000000"/>
              <w:bottom w:val="single" w:sz="4" w:space="0" w:color="000000"/>
              <w:right w:val="single" w:sz="4" w:space="0" w:color="000000"/>
            </w:tcBorders>
            <w:vAlign w:val="center"/>
          </w:tcPr>
          <w:p w:rsidR="003852BA" w:rsidRPr="00A34BB7" w:rsidRDefault="003852BA" w:rsidP="003852BA">
            <w:pPr>
              <w:rPr>
                <w:sz w:val="24"/>
                <w:szCs w:val="24"/>
              </w:rPr>
            </w:pPr>
            <w:r w:rsidRPr="00A34BB7">
              <w:rPr>
                <w:sz w:val="24"/>
                <w:szCs w:val="24"/>
              </w:rPr>
              <w:t>3.4.1</w:t>
            </w:r>
          </w:p>
        </w:tc>
        <w:tc>
          <w:tcPr>
            <w:tcW w:w="9017" w:type="dxa"/>
            <w:tcBorders>
              <w:top w:val="single" w:sz="4" w:space="0" w:color="000000"/>
              <w:left w:val="single" w:sz="4" w:space="0" w:color="000000"/>
              <w:bottom w:val="single" w:sz="4" w:space="0" w:color="000000"/>
              <w:right w:val="single" w:sz="4" w:space="0" w:color="000000"/>
            </w:tcBorders>
            <w:vAlign w:val="center"/>
          </w:tcPr>
          <w:p w:rsidR="003852BA" w:rsidRPr="00A34BB7" w:rsidRDefault="003852BA" w:rsidP="003852BA">
            <w:pPr>
              <w:rPr>
                <w:sz w:val="24"/>
                <w:szCs w:val="24"/>
              </w:rPr>
            </w:pPr>
            <w:r w:rsidRPr="00A34BB7">
              <w:rPr>
                <w:sz w:val="24"/>
                <w:szCs w:val="24"/>
              </w:rPr>
              <w:t>Амбулаторно-поликлиническое обслуживание</w:t>
            </w:r>
          </w:p>
        </w:tc>
      </w:tr>
      <w:tr w:rsidR="003852BA" w:rsidRPr="00A34BB7" w:rsidTr="00BC19A3">
        <w:tc>
          <w:tcPr>
            <w:tcW w:w="849" w:type="dxa"/>
            <w:tcBorders>
              <w:top w:val="single" w:sz="4" w:space="0" w:color="000000"/>
              <w:left w:val="single" w:sz="4" w:space="0" w:color="000000"/>
              <w:bottom w:val="single" w:sz="4" w:space="0" w:color="000000"/>
              <w:right w:val="single" w:sz="4" w:space="0" w:color="000000"/>
            </w:tcBorders>
            <w:vAlign w:val="center"/>
          </w:tcPr>
          <w:p w:rsidR="003852BA" w:rsidRPr="00A34BB7" w:rsidRDefault="003852BA" w:rsidP="003852BA">
            <w:pPr>
              <w:rPr>
                <w:sz w:val="24"/>
                <w:szCs w:val="24"/>
              </w:rPr>
            </w:pPr>
            <w:r w:rsidRPr="00A34BB7">
              <w:rPr>
                <w:sz w:val="24"/>
                <w:szCs w:val="24"/>
              </w:rPr>
              <w:t>4.6</w:t>
            </w:r>
          </w:p>
        </w:tc>
        <w:tc>
          <w:tcPr>
            <w:tcW w:w="9017" w:type="dxa"/>
            <w:tcBorders>
              <w:top w:val="single" w:sz="4" w:space="0" w:color="000000"/>
              <w:left w:val="single" w:sz="4" w:space="0" w:color="000000"/>
              <w:bottom w:val="single" w:sz="4" w:space="0" w:color="000000"/>
              <w:right w:val="single" w:sz="4" w:space="0" w:color="000000"/>
            </w:tcBorders>
            <w:vAlign w:val="center"/>
          </w:tcPr>
          <w:p w:rsidR="003852BA" w:rsidRPr="00A34BB7" w:rsidRDefault="003852BA" w:rsidP="003852BA">
            <w:pPr>
              <w:rPr>
                <w:sz w:val="24"/>
                <w:szCs w:val="24"/>
              </w:rPr>
            </w:pPr>
            <w:r w:rsidRPr="00A34BB7">
              <w:rPr>
                <w:sz w:val="24"/>
                <w:szCs w:val="24"/>
              </w:rPr>
              <w:t>Общественное питание</w:t>
            </w:r>
          </w:p>
        </w:tc>
      </w:tr>
      <w:tr w:rsidR="003852BA" w:rsidRPr="00A34BB7" w:rsidTr="00BC19A3">
        <w:tc>
          <w:tcPr>
            <w:tcW w:w="849" w:type="dxa"/>
            <w:tcBorders>
              <w:top w:val="single" w:sz="4" w:space="0" w:color="000000"/>
              <w:left w:val="single" w:sz="4" w:space="0" w:color="000000"/>
              <w:bottom w:val="single" w:sz="4" w:space="0" w:color="000000"/>
              <w:right w:val="single" w:sz="4" w:space="0" w:color="000000"/>
            </w:tcBorders>
            <w:shd w:val="pct5" w:color="auto" w:fill="auto"/>
            <w:vAlign w:val="center"/>
          </w:tcPr>
          <w:p w:rsidR="003852BA" w:rsidRPr="00A34BB7" w:rsidRDefault="003852BA" w:rsidP="003852BA">
            <w:pPr>
              <w:rPr>
                <w:sz w:val="24"/>
                <w:szCs w:val="24"/>
              </w:rPr>
            </w:pPr>
            <w:r w:rsidRPr="00A34BB7">
              <w:rPr>
                <w:sz w:val="24"/>
                <w:szCs w:val="24"/>
              </w:rPr>
              <w:t>Код</w:t>
            </w:r>
          </w:p>
        </w:tc>
        <w:tc>
          <w:tcPr>
            <w:tcW w:w="9017" w:type="dxa"/>
            <w:tcBorders>
              <w:top w:val="single" w:sz="4" w:space="0" w:color="000000"/>
              <w:left w:val="single" w:sz="4" w:space="0" w:color="000000"/>
              <w:bottom w:val="single" w:sz="4" w:space="0" w:color="000000"/>
              <w:right w:val="single" w:sz="4" w:space="0" w:color="000000"/>
            </w:tcBorders>
            <w:shd w:val="pct5" w:color="auto" w:fill="auto"/>
          </w:tcPr>
          <w:p w:rsidR="003852BA" w:rsidRPr="00A34BB7" w:rsidRDefault="003852BA" w:rsidP="003852BA">
            <w:pPr>
              <w:rPr>
                <w:sz w:val="24"/>
                <w:szCs w:val="24"/>
              </w:rPr>
            </w:pPr>
            <w:r w:rsidRPr="00A34BB7">
              <w:rPr>
                <w:sz w:val="24"/>
                <w:szCs w:val="24"/>
              </w:rPr>
              <w:t>Условно разрешенные виды разрешённого использования</w:t>
            </w:r>
          </w:p>
        </w:tc>
      </w:tr>
      <w:tr w:rsidR="003852BA" w:rsidRPr="00A34BB7" w:rsidTr="00BC19A3">
        <w:tc>
          <w:tcPr>
            <w:tcW w:w="849" w:type="dxa"/>
            <w:tcBorders>
              <w:top w:val="single" w:sz="4" w:space="0" w:color="000000"/>
              <w:left w:val="single" w:sz="4" w:space="0" w:color="000000"/>
              <w:bottom w:val="single" w:sz="4" w:space="0" w:color="000000"/>
              <w:right w:val="single" w:sz="4" w:space="0" w:color="000000"/>
            </w:tcBorders>
            <w:vAlign w:val="center"/>
          </w:tcPr>
          <w:p w:rsidR="003852BA" w:rsidRPr="00A34BB7" w:rsidRDefault="003852BA" w:rsidP="003852BA">
            <w:pPr>
              <w:rPr>
                <w:sz w:val="24"/>
                <w:szCs w:val="24"/>
              </w:rPr>
            </w:pPr>
            <w:r w:rsidRPr="00A34BB7">
              <w:rPr>
                <w:sz w:val="24"/>
                <w:szCs w:val="24"/>
              </w:rPr>
              <w:t>4.2</w:t>
            </w:r>
          </w:p>
        </w:tc>
        <w:tc>
          <w:tcPr>
            <w:tcW w:w="9017" w:type="dxa"/>
            <w:tcBorders>
              <w:top w:val="single" w:sz="4" w:space="0" w:color="000000"/>
              <w:left w:val="single" w:sz="4" w:space="0" w:color="000000"/>
              <w:bottom w:val="single" w:sz="4" w:space="0" w:color="000000"/>
              <w:right w:val="single" w:sz="4" w:space="0" w:color="000000"/>
            </w:tcBorders>
            <w:vAlign w:val="center"/>
          </w:tcPr>
          <w:p w:rsidR="003852BA" w:rsidRPr="00A34BB7" w:rsidRDefault="003852BA" w:rsidP="003852BA">
            <w:pPr>
              <w:rPr>
                <w:sz w:val="24"/>
                <w:szCs w:val="24"/>
              </w:rPr>
            </w:pPr>
            <w:r w:rsidRPr="00A34BB7">
              <w:rPr>
                <w:sz w:val="24"/>
                <w:szCs w:val="24"/>
              </w:rPr>
              <w:t>Торговые центры</w:t>
            </w:r>
          </w:p>
        </w:tc>
      </w:tr>
      <w:tr w:rsidR="003852BA" w:rsidRPr="00A34BB7" w:rsidTr="00BC19A3">
        <w:tc>
          <w:tcPr>
            <w:tcW w:w="849" w:type="dxa"/>
            <w:tcBorders>
              <w:top w:val="single" w:sz="4" w:space="0" w:color="000000"/>
              <w:left w:val="single" w:sz="4" w:space="0" w:color="000000"/>
              <w:bottom w:val="single" w:sz="4" w:space="0" w:color="000000"/>
              <w:right w:val="single" w:sz="4" w:space="0" w:color="000000"/>
            </w:tcBorders>
            <w:vAlign w:val="center"/>
          </w:tcPr>
          <w:p w:rsidR="003852BA" w:rsidRPr="00A34BB7" w:rsidRDefault="003852BA" w:rsidP="003852BA">
            <w:pPr>
              <w:rPr>
                <w:sz w:val="24"/>
                <w:szCs w:val="24"/>
              </w:rPr>
            </w:pPr>
            <w:r w:rsidRPr="00A34BB7">
              <w:rPr>
                <w:sz w:val="24"/>
                <w:szCs w:val="24"/>
              </w:rPr>
              <w:t>1.0</w:t>
            </w:r>
          </w:p>
        </w:tc>
        <w:tc>
          <w:tcPr>
            <w:tcW w:w="9017" w:type="dxa"/>
            <w:tcBorders>
              <w:top w:val="single" w:sz="4" w:space="0" w:color="000000"/>
              <w:left w:val="single" w:sz="4" w:space="0" w:color="000000"/>
              <w:bottom w:val="single" w:sz="4" w:space="0" w:color="000000"/>
              <w:right w:val="single" w:sz="4" w:space="0" w:color="000000"/>
            </w:tcBorders>
            <w:vAlign w:val="center"/>
          </w:tcPr>
          <w:p w:rsidR="003852BA" w:rsidRPr="00A34BB7" w:rsidRDefault="003852BA" w:rsidP="003852BA">
            <w:pPr>
              <w:rPr>
                <w:sz w:val="24"/>
                <w:szCs w:val="24"/>
              </w:rPr>
            </w:pPr>
            <w:r w:rsidRPr="00A34BB7">
              <w:rPr>
                <w:sz w:val="24"/>
                <w:szCs w:val="24"/>
              </w:rPr>
              <w:t>Гостиничное обслуживание</w:t>
            </w:r>
          </w:p>
        </w:tc>
      </w:tr>
    </w:tbl>
    <w:p w:rsidR="003852BA" w:rsidRPr="00A34BB7" w:rsidRDefault="003852BA" w:rsidP="003852BA">
      <w:pPr>
        <w:rPr>
          <w:sz w:val="24"/>
          <w:szCs w:val="24"/>
        </w:rPr>
      </w:pPr>
    </w:p>
    <w:p w:rsidR="003852BA" w:rsidRPr="00A34BB7" w:rsidRDefault="003852BA" w:rsidP="003852BA">
      <w:pPr>
        <w:rPr>
          <w:sz w:val="24"/>
          <w:szCs w:val="24"/>
        </w:rPr>
      </w:pPr>
      <w:r w:rsidRPr="00A34BB7">
        <w:rPr>
          <w:sz w:val="24"/>
          <w:szCs w:val="24"/>
        </w:rPr>
        <w:t xml:space="preserve">3. Параметры разрешенного строительства и/или реконструкции объектов капитального строительства зоны </w:t>
      </w:r>
      <w:r w:rsidRPr="00A81DEF">
        <w:rPr>
          <w:b/>
          <w:sz w:val="24"/>
          <w:szCs w:val="24"/>
        </w:rPr>
        <w:t>П-1</w:t>
      </w:r>
      <w:r w:rsidRPr="00A34BB7">
        <w:rPr>
          <w:sz w:val="24"/>
          <w:szCs w:val="24"/>
        </w:rPr>
        <w:t>:</w:t>
      </w:r>
    </w:p>
    <w:p w:rsidR="003852BA" w:rsidRPr="00A34BB7" w:rsidRDefault="003852BA" w:rsidP="003852BA">
      <w:pPr>
        <w:rPr>
          <w:sz w:val="24"/>
          <w:szCs w:val="24"/>
        </w:rPr>
      </w:pPr>
    </w:p>
    <w:tbl>
      <w:tblPr>
        <w:tblW w:w="9866"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97"/>
        <w:gridCol w:w="3469"/>
      </w:tblGrid>
      <w:tr w:rsidR="003852BA" w:rsidRPr="00A34BB7" w:rsidTr="00BC19A3">
        <w:tc>
          <w:tcPr>
            <w:tcW w:w="9866" w:type="dxa"/>
            <w:gridSpan w:val="2"/>
            <w:tcBorders>
              <w:top w:val="single" w:sz="4" w:space="0" w:color="auto"/>
              <w:left w:val="single" w:sz="4" w:space="0" w:color="auto"/>
              <w:bottom w:val="single" w:sz="4" w:space="0" w:color="auto"/>
              <w:right w:val="single" w:sz="4" w:space="0" w:color="auto"/>
            </w:tcBorders>
          </w:tcPr>
          <w:p w:rsidR="003852BA" w:rsidRPr="00A81DEF" w:rsidRDefault="003852BA" w:rsidP="003852BA">
            <w:pPr>
              <w:rPr>
                <w:b/>
                <w:sz w:val="24"/>
                <w:szCs w:val="24"/>
              </w:rPr>
            </w:pPr>
            <w:r w:rsidRPr="00A81DEF">
              <w:rPr>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3852BA" w:rsidRPr="00A34BB7" w:rsidTr="00BC19A3">
        <w:tc>
          <w:tcPr>
            <w:tcW w:w="9866" w:type="dxa"/>
            <w:gridSpan w:val="2"/>
          </w:tcPr>
          <w:p w:rsidR="003852BA" w:rsidRPr="00A81DEF" w:rsidRDefault="003852BA" w:rsidP="003852BA">
            <w:pPr>
              <w:rPr>
                <w:b/>
                <w:sz w:val="24"/>
                <w:szCs w:val="24"/>
              </w:rPr>
            </w:pPr>
            <w:r w:rsidRPr="00A81DEF">
              <w:rPr>
                <w:b/>
                <w:sz w:val="24"/>
                <w:szCs w:val="24"/>
              </w:rPr>
              <w:t>Предельные (минимальные и (или) максимальные) размеры земельных участков:</w:t>
            </w:r>
          </w:p>
        </w:tc>
      </w:tr>
      <w:tr w:rsidR="003852BA" w:rsidRPr="00A34BB7" w:rsidTr="00BC19A3">
        <w:tc>
          <w:tcPr>
            <w:tcW w:w="6397" w:type="dxa"/>
          </w:tcPr>
          <w:p w:rsidR="003852BA" w:rsidRPr="00A34BB7" w:rsidRDefault="003852BA" w:rsidP="003852BA">
            <w:pPr>
              <w:rPr>
                <w:sz w:val="24"/>
                <w:szCs w:val="24"/>
              </w:rPr>
            </w:pPr>
            <w:r w:rsidRPr="00A34BB7">
              <w:rPr>
                <w:sz w:val="24"/>
                <w:szCs w:val="24"/>
              </w:rPr>
              <w:t>Минимальные размеры земельных участков</w:t>
            </w:r>
          </w:p>
        </w:tc>
        <w:tc>
          <w:tcPr>
            <w:tcW w:w="3469" w:type="dxa"/>
          </w:tcPr>
          <w:p w:rsidR="003852BA" w:rsidRPr="00A34BB7" w:rsidRDefault="003852BA" w:rsidP="003852BA">
            <w:pPr>
              <w:rPr>
                <w:sz w:val="24"/>
                <w:szCs w:val="24"/>
              </w:rPr>
            </w:pPr>
            <w:r w:rsidRPr="00A34BB7">
              <w:rPr>
                <w:sz w:val="24"/>
                <w:szCs w:val="24"/>
              </w:rPr>
              <w:t>100м2</w:t>
            </w:r>
          </w:p>
        </w:tc>
      </w:tr>
      <w:tr w:rsidR="003852BA" w:rsidRPr="00A34BB7" w:rsidTr="00BC19A3">
        <w:tc>
          <w:tcPr>
            <w:tcW w:w="6397" w:type="dxa"/>
          </w:tcPr>
          <w:p w:rsidR="003852BA" w:rsidRPr="00A34BB7" w:rsidRDefault="003852BA" w:rsidP="003852BA">
            <w:pPr>
              <w:rPr>
                <w:sz w:val="24"/>
                <w:szCs w:val="24"/>
              </w:rPr>
            </w:pPr>
            <w:r w:rsidRPr="00A34BB7">
              <w:rPr>
                <w:sz w:val="24"/>
                <w:szCs w:val="24"/>
              </w:rPr>
              <w:t>Минимальные размеры земельных участков для сооруже- ний связи</w:t>
            </w:r>
          </w:p>
        </w:tc>
        <w:tc>
          <w:tcPr>
            <w:tcW w:w="3469" w:type="dxa"/>
          </w:tcPr>
          <w:p w:rsidR="003852BA" w:rsidRPr="00A34BB7" w:rsidRDefault="003852BA" w:rsidP="003852BA">
            <w:pPr>
              <w:rPr>
                <w:sz w:val="24"/>
                <w:szCs w:val="24"/>
              </w:rPr>
            </w:pPr>
            <w:r w:rsidRPr="00A34BB7">
              <w:rPr>
                <w:sz w:val="24"/>
                <w:szCs w:val="24"/>
              </w:rPr>
              <w:t xml:space="preserve"> 50 кв.м.</w:t>
            </w:r>
          </w:p>
        </w:tc>
      </w:tr>
      <w:tr w:rsidR="003852BA" w:rsidRPr="00A34BB7" w:rsidTr="00BC19A3">
        <w:tc>
          <w:tcPr>
            <w:tcW w:w="6397" w:type="dxa"/>
          </w:tcPr>
          <w:p w:rsidR="003852BA" w:rsidRPr="00A34BB7" w:rsidRDefault="003852BA" w:rsidP="003852BA">
            <w:pPr>
              <w:rPr>
                <w:sz w:val="24"/>
                <w:szCs w:val="24"/>
              </w:rPr>
            </w:pPr>
            <w:r w:rsidRPr="00A34BB7">
              <w:rPr>
                <w:sz w:val="24"/>
                <w:szCs w:val="24"/>
              </w:rPr>
              <w:t>Максимальные размеры земельных участков</w:t>
            </w:r>
          </w:p>
        </w:tc>
        <w:tc>
          <w:tcPr>
            <w:tcW w:w="3469" w:type="dxa"/>
          </w:tcPr>
          <w:p w:rsidR="003852BA" w:rsidRPr="00A34BB7" w:rsidRDefault="003852BA" w:rsidP="003852BA">
            <w:pPr>
              <w:rPr>
                <w:sz w:val="24"/>
                <w:szCs w:val="24"/>
              </w:rPr>
            </w:pPr>
            <w:r w:rsidRPr="00A34BB7">
              <w:rPr>
                <w:sz w:val="24"/>
                <w:szCs w:val="24"/>
              </w:rPr>
              <w:t>Определить проектом</w:t>
            </w:r>
          </w:p>
        </w:tc>
      </w:tr>
      <w:tr w:rsidR="003852BA" w:rsidRPr="00A34BB7" w:rsidTr="00BC19A3">
        <w:tc>
          <w:tcPr>
            <w:tcW w:w="6397" w:type="dxa"/>
          </w:tcPr>
          <w:p w:rsidR="003852BA" w:rsidRPr="00A34BB7" w:rsidRDefault="003852BA" w:rsidP="003852BA">
            <w:pPr>
              <w:rPr>
                <w:sz w:val="24"/>
                <w:szCs w:val="24"/>
              </w:rPr>
            </w:pPr>
            <w:r w:rsidRPr="00A34BB7">
              <w:rPr>
                <w:sz w:val="24"/>
                <w:szCs w:val="24"/>
              </w:rPr>
              <w:t>Минимальная ширина земельного участка по лицевой стороне</w:t>
            </w:r>
          </w:p>
        </w:tc>
        <w:tc>
          <w:tcPr>
            <w:tcW w:w="3469" w:type="dxa"/>
          </w:tcPr>
          <w:p w:rsidR="003852BA" w:rsidRPr="00A34BB7" w:rsidRDefault="003852BA" w:rsidP="003852BA">
            <w:pPr>
              <w:rPr>
                <w:sz w:val="24"/>
                <w:szCs w:val="24"/>
              </w:rPr>
            </w:pPr>
            <w:r w:rsidRPr="00A34BB7">
              <w:rPr>
                <w:sz w:val="24"/>
                <w:szCs w:val="24"/>
              </w:rPr>
              <w:t>10м</w:t>
            </w:r>
          </w:p>
        </w:tc>
      </w:tr>
      <w:tr w:rsidR="003852BA" w:rsidRPr="00A34BB7" w:rsidTr="00BC19A3">
        <w:tc>
          <w:tcPr>
            <w:tcW w:w="6397" w:type="dxa"/>
          </w:tcPr>
          <w:p w:rsidR="003852BA" w:rsidRPr="00A34BB7" w:rsidRDefault="003852BA" w:rsidP="003852BA">
            <w:pPr>
              <w:rPr>
                <w:sz w:val="24"/>
                <w:szCs w:val="24"/>
              </w:rPr>
            </w:pPr>
            <w:r w:rsidRPr="00A34BB7">
              <w:rPr>
                <w:sz w:val="24"/>
                <w:szCs w:val="24"/>
              </w:rPr>
              <w:lastRenderedPageBreak/>
              <w:t>Минимальная глубина земельного участка</w:t>
            </w:r>
          </w:p>
        </w:tc>
        <w:tc>
          <w:tcPr>
            <w:tcW w:w="3469" w:type="dxa"/>
          </w:tcPr>
          <w:p w:rsidR="003852BA" w:rsidRPr="00A34BB7" w:rsidRDefault="003852BA" w:rsidP="003852BA">
            <w:pPr>
              <w:rPr>
                <w:sz w:val="24"/>
                <w:szCs w:val="24"/>
              </w:rPr>
            </w:pPr>
            <w:r w:rsidRPr="00A34BB7">
              <w:rPr>
                <w:sz w:val="24"/>
                <w:szCs w:val="24"/>
              </w:rPr>
              <w:t>10м</w:t>
            </w:r>
          </w:p>
        </w:tc>
      </w:tr>
      <w:tr w:rsidR="003852BA" w:rsidRPr="00A34BB7" w:rsidTr="00BC19A3">
        <w:tc>
          <w:tcPr>
            <w:tcW w:w="6397" w:type="dxa"/>
          </w:tcPr>
          <w:p w:rsidR="003852BA" w:rsidRPr="00A34BB7" w:rsidRDefault="003852BA" w:rsidP="003852BA">
            <w:pPr>
              <w:rPr>
                <w:sz w:val="24"/>
                <w:szCs w:val="24"/>
              </w:rPr>
            </w:pPr>
            <w:r w:rsidRPr="00A34BB7">
              <w:rPr>
                <w:sz w:val="24"/>
                <w:szCs w:val="24"/>
              </w:rPr>
              <w:t>Максимальный коэффициент озеленения</w:t>
            </w:r>
          </w:p>
        </w:tc>
        <w:tc>
          <w:tcPr>
            <w:tcW w:w="3469" w:type="dxa"/>
          </w:tcPr>
          <w:p w:rsidR="003852BA" w:rsidRPr="00A34BB7" w:rsidRDefault="003852BA" w:rsidP="003852BA">
            <w:pPr>
              <w:rPr>
                <w:sz w:val="24"/>
                <w:szCs w:val="24"/>
              </w:rPr>
            </w:pPr>
            <w:r w:rsidRPr="00A34BB7">
              <w:rPr>
                <w:sz w:val="24"/>
                <w:szCs w:val="24"/>
              </w:rPr>
              <w:t>20%</w:t>
            </w:r>
          </w:p>
        </w:tc>
      </w:tr>
      <w:tr w:rsidR="003852BA" w:rsidRPr="00A34BB7" w:rsidTr="00BC19A3">
        <w:tc>
          <w:tcPr>
            <w:tcW w:w="9866" w:type="dxa"/>
            <w:gridSpan w:val="2"/>
          </w:tcPr>
          <w:p w:rsidR="003852BA" w:rsidRPr="00A81DEF" w:rsidRDefault="003852BA" w:rsidP="003852BA">
            <w:pPr>
              <w:rPr>
                <w:b/>
                <w:sz w:val="24"/>
                <w:szCs w:val="24"/>
              </w:rPr>
            </w:pPr>
            <w:r w:rsidRPr="00A81DEF">
              <w:rPr>
                <w:b/>
                <w:sz w:val="24"/>
                <w:szCs w:val="24"/>
              </w:rPr>
              <w:t>Предельное количество этажей или предельная высота зданий, строений, сооружений:</w:t>
            </w:r>
          </w:p>
        </w:tc>
      </w:tr>
      <w:tr w:rsidR="003852BA" w:rsidRPr="00A34BB7" w:rsidTr="00BC19A3">
        <w:tc>
          <w:tcPr>
            <w:tcW w:w="6397" w:type="dxa"/>
          </w:tcPr>
          <w:p w:rsidR="003852BA" w:rsidRPr="00A34BB7" w:rsidRDefault="003852BA" w:rsidP="003852BA">
            <w:pPr>
              <w:rPr>
                <w:sz w:val="24"/>
                <w:szCs w:val="24"/>
              </w:rPr>
            </w:pPr>
            <w:r w:rsidRPr="00A34BB7">
              <w:rPr>
                <w:sz w:val="24"/>
                <w:szCs w:val="24"/>
              </w:rPr>
              <w:t>Максимальное количество этажей</w:t>
            </w:r>
          </w:p>
        </w:tc>
        <w:tc>
          <w:tcPr>
            <w:tcW w:w="3469" w:type="dxa"/>
          </w:tcPr>
          <w:p w:rsidR="003852BA" w:rsidRPr="00A34BB7" w:rsidRDefault="003852BA" w:rsidP="003852BA">
            <w:pPr>
              <w:rPr>
                <w:sz w:val="24"/>
                <w:szCs w:val="24"/>
              </w:rPr>
            </w:pPr>
            <w:r w:rsidRPr="00A34BB7">
              <w:rPr>
                <w:sz w:val="24"/>
                <w:szCs w:val="24"/>
              </w:rPr>
              <w:t>3 этажа</w:t>
            </w:r>
          </w:p>
        </w:tc>
      </w:tr>
      <w:tr w:rsidR="003852BA" w:rsidRPr="00A34BB7" w:rsidTr="00BC19A3">
        <w:tc>
          <w:tcPr>
            <w:tcW w:w="6397" w:type="dxa"/>
          </w:tcPr>
          <w:p w:rsidR="003852BA" w:rsidRPr="00A34BB7" w:rsidRDefault="003852BA" w:rsidP="003852BA">
            <w:pPr>
              <w:rPr>
                <w:sz w:val="24"/>
                <w:szCs w:val="24"/>
              </w:rPr>
            </w:pPr>
            <w:r w:rsidRPr="00A34BB7">
              <w:rPr>
                <w:sz w:val="24"/>
                <w:szCs w:val="24"/>
              </w:rPr>
              <w:t>Максимальная высота ограждения</w:t>
            </w:r>
          </w:p>
        </w:tc>
        <w:tc>
          <w:tcPr>
            <w:tcW w:w="3469" w:type="dxa"/>
          </w:tcPr>
          <w:p w:rsidR="003852BA" w:rsidRPr="00A34BB7" w:rsidRDefault="003852BA" w:rsidP="003852BA">
            <w:pPr>
              <w:rPr>
                <w:sz w:val="24"/>
                <w:szCs w:val="24"/>
              </w:rPr>
            </w:pPr>
            <w:r w:rsidRPr="00A34BB7">
              <w:rPr>
                <w:sz w:val="24"/>
                <w:szCs w:val="24"/>
              </w:rPr>
              <w:t>1,6м</w:t>
            </w:r>
          </w:p>
        </w:tc>
      </w:tr>
      <w:tr w:rsidR="003852BA" w:rsidRPr="00A34BB7" w:rsidTr="00BC19A3">
        <w:trPr>
          <w:trHeight w:hRule="exact" w:val="284"/>
        </w:trPr>
        <w:tc>
          <w:tcPr>
            <w:tcW w:w="9866" w:type="dxa"/>
            <w:gridSpan w:val="2"/>
          </w:tcPr>
          <w:p w:rsidR="003852BA" w:rsidRPr="00A81DEF" w:rsidRDefault="003852BA" w:rsidP="003852BA">
            <w:pPr>
              <w:rPr>
                <w:b/>
                <w:sz w:val="24"/>
                <w:szCs w:val="24"/>
              </w:rPr>
            </w:pPr>
            <w:r w:rsidRPr="00A81DEF">
              <w:rPr>
                <w:b/>
                <w:sz w:val="24"/>
                <w:szCs w:val="24"/>
              </w:rPr>
              <w:t xml:space="preserve">        Максимальный процент застройки в границах земельного участка:</w:t>
            </w:r>
          </w:p>
        </w:tc>
      </w:tr>
      <w:tr w:rsidR="003852BA" w:rsidRPr="00A34BB7" w:rsidTr="00BC19A3">
        <w:tc>
          <w:tcPr>
            <w:tcW w:w="6397" w:type="dxa"/>
          </w:tcPr>
          <w:p w:rsidR="003852BA" w:rsidRPr="00A34BB7" w:rsidRDefault="003852BA" w:rsidP="003852BA">
            <w:pPr>
              <w:rPr>
                <w:sz w:val="24"/>
                <w:szCs w:val="24"/>
              </w:rPr>
            </w:pPr>
            <w:r w:rsidRPr="00A34BB7">
              <w:rPr>
                <w:sz w:val="24"/>
                <w:szCs w:val="24"/>
              </w:rPr>
              <w:t>Максимальный процент застройки</w:t>
            </w:r>
          </w:p>
        </w:tc>
        <w:tc>
          <w:tcPr>
            <w:tcW w:w="3469" w:type="dxa"/>
          </w:tcPr>
          <w:p w:rsidR="003852BA" w:rsidRPr="00A34BB7" w:rsidRDefault="003852BA" w:rsidP="003852BA">
            <w:pPr>
              <w:rPr>
                <w:sz w:val="24"/>
                <w:szCs w:val="24"/>
              </w:rPr>
            </w:pPr>
            <w:r w:rsidRPr="00A34BB7">
              <w:rPr>
                <w:sz w:val="24"/>
                <w:szCs w:val="24"/>
              </w:rPr>
              <w:t>65 %</w:t>
            </w:r>
          </w:p>
        </w:tc>
      </w:tr>
      <w:tr w:rsidR="003852BA" w:rsidRPr="00A34BB7" w:rsidTr="00BC19A3">
        <w:tc>
          <w:tcPr>
            <w:tcW w:w="9866" w:type="dxa"/>
            <w:gridSpan w:val="2"/>
          </w:tcPr>
          <w:p w:rsidR="003852BA" w:rsidRPr="00A81DEF" w:rsidRDefault="003852BA" w:rsidP="003852BA">
            <w:pPr>
              <w:rPr>
                <w:b/>
                <w:sz w:val="24"/>
                <w:szCs w:val="24"/>
              </w:rPr>
            </w:pPr>
            <w:r w:rsidRPr="00A81DEF">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3852BA" w:rsidRPr="00A34BB7" w:rsidTr="00BC19A3">
        <w:trPr>
          <w:trHeight w:hRule="exact" w:val="399"/>
        </w:trPr>
        <w:tc>
          <w:tcPr>
            <w:tcW w:w="6397" w:type="dxa"/>
          </w:tcPr>
          <w:p w:rsidR="003852BA" w:rsidRPr="00A34BB7" w:rsidRDefault="003852BA" w:rsidP="003852BA">
            <w:pPr>
              <w:rPr>
                <w:sz w:val="24"/>
                <w:szCs w:val="24"/>
              </w:rPr>
            </w:pPr>
            <w:r w:rsidRPr="00A34BB7">
              <w:rPr>
                <w:sz w:val="24"/>
                <w:szCs w:val="24"/>
              </w:rPr>
              <w:t>Минимальный отсуп от красной линий</w:t>
            </w:r>
          </w:p>
        </w:tc>
        <w:tc>
          <w:tcPr>
            <w:tcW w:w="3469" w:type="dxa"/>
          </w:tcPr>
          <w:p w:rsidR="003852BA" w:rsidRPr="00A34BB7" w:rsidRDefault="003852BA" w:rsidP="003852BA">
            <w:pPr>
              <w:rPr>
                <w:sz w:val="24"/>
                <w:szCs w:val="24"/>
              </w:rPr>
            </w:pPr>
            <w:r w:rsidRPr="00A34BB7">
              <w:rPr>
                <w:sz w:val="24"/>
                <w:szCs w:val="24"/>
              </w:rPr>
              <w:t>5м</w:t>
            </w:r>
          </w:p>
        </w:tc>
      </w:tr>
      <w:tr w:rsidR="003852BA" w:rsidRPr="00A34BB7" w:rsidTr="00BC19A3">
        <w:trPr>
          <w:trHeight w:hRule="exact" w:val="757"/>
        </w:trPr>
        <w:tc>
          <w:tcPr>
            <w:tcW w:w="6397" w:type="dxa"/>
          </w:tcPr>
          <w:p w:rsidR="003852BA" w:rsidRPr="00A34BB7" w:rsidRDefault="003852BA" w:rsidP="003852BA">
            <w:pPr>
              <w:rPr>
                <w:sz w:val="24"/>
                <w:szCs w:val="24"/>
              </w:rPr>
            </w:pPr>
            <w:r w:rsidRPr="00A34BB7">
              <w:rPr>
                <w:sz w:val="24"/>
                <w:szCs w:val="24"/>
              </w:rPr>
              <w:t>Минимальные отступы от границ земельных участков</w:t>
            </w:r>
          </w:p>
        </w:tc>
        <w:tc>
          <w:tcPr>
            <w:tcW w:w="3469" w:type="dxa"/>
          </w:tcPr>
          <w:p w:rsidR="003852BA" w:rsidRPr="00A34BB7" w:rsidRDefault="003852BA" w:rsidP="003852BA">
            <w:pPr>
              <w:rPr>
                <w:sz w:val="24"/>
                <w:szCs w:val="24"/>
              </w:rPr>
            </w:pPr>
            <w:r w:rsidRPr="00A34BB7">
              <w:rPr>
                <w:sz w:val="24"/>
                <w:szCs w:val="24"/>
              </w:rPr>
              <w:t>РПН(регламентируется противопожарными нормами)</w:t>
            </w:r>
          </w:p>
        </w:tc>
      </w:tr>
    </w:tbl>
    <w:p w:rsidR="003852BA" w:rsidRPr="00A34BB7" w:rsidRDefault="003852BA" w:rsidP="003852BA">
      <w:pPr>
        <w:rPr>
          <w:sz w:val="24"/>
          <w:szCs w:val="24"/>
        </w:rPr>
      </w:pPr>
    </w:p>
    <w:p w:rsidR="003852BA" w:rsidRPr="00A34BB7" w:rsidRDefault="003852BA" w:rsidP="003852BA">
      <w:pPr>
        <w:rPr>
          <w:sz w:val="24"/>
          <w:szCs w:val="24"/>
        </w:rPr>
      </w:pPr>
      <w:r w:rsidRPr="00A34BB7">
        <w:rPr>
          <w:sz w:val="24"/>
          <w:szCs w:val="24"/>
        </w:rPr>
        <w:t xml:space="preserve">4.  Ограничения использования земельных участков и объектов капитального строитель ства участков в зоне </w:t>
      </w:r>
      <w:r w:rsidRPr="00A81DEF">
        <w:rPr>
          <w:b/>
          <w:sz w:val="24"/>
          <w:szCs w:val="24"/>
        </w:rPr>
        <w:t>П-1</w:t>
      </w:r>
      <w:r w:rsidRPr="00A34BB7">
        <w:rPr>
          <w:sz w:val="24"/>
          <w:szCs w:val="24"/>
        </w:rPr>
        <w:t>:</w:t>
      </w:r>
    </w:p>
    <w:p w:rsidR="003852BA" w:rsidRPr="00A34BB7" w:rsidRDefault="003852BA" w:rsidP="003852BA">
      <w:pPr>
        <w:rPr>
          <w:sz w:val="24"/>
          <w:szCs w:val="24"/>
        </w:rPr>
      </w:pPr>
    </w:p>
    <w:tbl>
      <w:tblPr>
        <w:tblW w:w="9866"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3"/>
        <w:gridCol w:w="9133"/>
      </w:tblGrid>
      <w:tr w:rsidR="003852BA" w:rsidRPr="00A34BB7" w:rsidTr="00BC19A3">
        <w:trPr>
          <w:trHeight w:hRule="exact" w:val="340"/>
        </w:trPr>
        <w:tc>
          <w:tcPr>
            <w:tcW w:w="733" w:type="dxa"/>
            <w:shd w:val="clear" w:color="auto" w:fill="auto"/>
          </w:tcPr>
          <w:p w:rsidR="003852BA" w:rsidRPr="00A34BB7" w:rsidRDefault="003852BA" w:rsidP="003852BA">
            <w:pPr>
              <w:rPr>
                <w:sz w:val="24"/>
                <w:szCs w:val="24"/>
              </w:rPr>
            </w:pPr>
            <w:r w:rsidRPr="00A34BB7">
              <w:rPr>
                <w:sz w:val="24"/>
                <w:szCs w:val="24"/>
              </w:rPr>
              <w:t xml:space="preserve">  №п/п</w:t>
            </w:r>
          </w:p>
        </w:tc>
        <w:tc>
          <w:tcPr>
            <w:tcW w:w="9133" w:type="dxa"/>
            <w:shd w:val="clear" w:color="auto" w:fill="auto"/>
          </w:tcPr>
          <w:p w:rsidR="003852BA" w:rsidRPr="00A34BB7" w:rsidRDefault="003852BA" w:rsidP="003852BA">
            <w:pPr>
              <w:rPr>
                <w:sz w:val="24"/>
                <w:szCs w:val="24"/>
              </w:rPr>
            </w:pPr>
            <w:r w:rsidRPr="00A34BB7">
              <w:rPr>
                <w:sz w:val="24"/>
                <w:szCs w:val="24"/>
              </w:rPr>
              <w:t>Вид ограничения</w:t>
            </w:r>
          </w:p>
        </w:tc>
      </w:tr>
      <w:tr w:rsidR="003852BA" w:rsidRPr="00A34BB7" w:rsidTr="00BC19A3">
        <w:trPr>
          <w:trHeight w:val="573"/>
        </w:trPr>
        <w:tc>
          <w:tcPr>
            <w:tcW w:w="733" w:type="dxa"/>
            <w:tcBorders>
              <w:top w:val="single" w:sz="4" w:space="0" w:color="auto"/>
              <w:left w:val="single" w:sz="4" w:space="0" w:color="auto"/>
              <w:bottom w:val="single" w:sz="4" w:space="0" w:color="auto"/>
              <w:right w:val="single" w:sz="4" w:space="0" w:color="auto"/>
            </w:tcBorders>
            <w:shd w:val="clear" w:color="auto" w:fill="auto"/>
          </w:tcPr>
          <w:p w:rsidR="003852BA" w:rsidRPr="00A34BB7" w:rsidRDefault="003852BA" w:rsidP="003852BA">
            <w:pPr>
              <w:rPr>
                <w:sz w:val="24"/>
                <w:szCs w:val="24"/>
              </w:rPr>
            </w:pPr>
            <w:r w:rsidRPr="00A34BB7">
              <w:rPr>
                <w:sz w:val="24"/>
                <w:szCs w:val="24"/>
              </w:rPr>
              <w:t>1</w:t>
            </w:r>
          </w:p>
        </w:tc>
        <w:tc>
          <w:tcPr>
            <w:tcW w:w="9133" w:type="dxa"/>
            <w:tcBorders>
              <w:top w:val="single" w:sz="4" w:space="0" w:color="auto"/>
              <w:left w:val="single" w:sz="4" w:space="0" w:color="auto"/>
              <w:bottom w:val="single" w:sz="4" w:space="0" w:color="auto"/>
              <w:right w:val="single" w:sz="4" w:space="0" w:color="auto"/>
            </w:tcBorders>
            <w:shd w:val="clear" w:color="auto" w:fill="auto"/>
          </w:tcPr>
          <w:p w:rsidR="003852BA" w:rsidRPr="00A34BB7" w:rsidRDefault="003852BA" w:rsidP="003852BA">
            <w:pPr>
              <w:rPr>
                <w:sz w:val="24"/>
                <w:szCs w:val="24"/>
              </w:rPr>
            </w:pPr>
            <w:r w:rsidRPr="00A34BB7">
              <w:rPr>
                <w:sz w:val="24"/>
                <w:szCs w:val="24"/>
              </w:rPr>
              <w:t>Планировочную организацию территории новых, расширяемых и реконструируемых производственных объектов осуществлять в соответствии с требованиями  СП 18.13330.2011  </w:t>
            </w:r>
            <w:r w:rsidRPr="00A34BB7">
              <w:rPr>
                <w:rFonts w:eastAsia="Calibri"/>
                <w:sz w:val="24"/>
                <w:szCs w:val="24"/>
              </w:rPr>
              <w:t>«Генеральные планы промышленных предприятий",</w:t>
            </w:r>
            <w:r w:rsidRPr="00A34BB7">
              <w:rPr>
                <w:sz w:val="24"/>
                <w:szCs w:val="24"/>
              </w:rPr>
              <w:t xml:space="preserve"> СП </w:t>
            </w:r>
            <w:hyperlink r:id="rId15" w:history="1">
              <w:r w:rsidRPr="00A34BB7">
                <w:rPr>
                  <w:sz w:val="24"/>
                  <w:szCs w:val="24"/>
                </w:rPr>
                <w:t>19.13330.2011</w:t>
              </w:r>
            </w:hyperlink>
            <w:r w:rsidRPr="00A34BB7">
              <w:rPr>
                <w:sz w:val="24"/>
                <w:szCs w:val="24"/>
              </w:rPr>
              <w:t xml:space="preserve"> Генеральные планы сельскохозяйственных предприятий и СП 42.13330.2011." Свод правил. Градостроительство. Планировка и застройка городских и сельских поселений. Актуализированная редакция СНиП 2.07.01-89*"  с учетом безопасности зданий и сооружений</w:t>
            </w:r>
          </w:p>
        </w:tc>
      </w:tr>
      <w:tr w:rsidR="003852BA" w:rsidRPr="00A34BB7" w:rsidTr="00BC19A3">
        <w:trPr>
          <w:trHeight w:val="573"/>
        </w:trPr>
        <w:tc>
          <w:tcPr>
            <w:tcW w:w="733" w:type="dxa"/>
            <w:tcBorders>
              <w:top w:val="single" w:sz="4" w:space="0" w:color="auto"/>
              <w:left w:val="single" w:sz="4" w:space="0" w:color="auto"/>
              <w:bottom w:val="single" w:sz="4" w:space="0" w:color="auto"/>
              <w:right w:val="single" w:sz="4" w:space="0" w:color="auto"/>
            </w:tcBorders>
            <w:shd w:val="clear" w:color="auto" w:fill="auto"/>
          </w:tcPr>
          <w:p w:rsidR="003852BA" w:rsidRPr="00A34BB7" w:rsidRDefault="003852BA" w:rsidP="003852BA">
            <w:pPr>
              <w:rPr>
                <w:sz w:val="24"/>
                <w:szCs w:val="24"/>
              </w:rPr>
            </w:pPr>
            <w:r w:rsidRPr="00A34BB7">
              <w:rPr>
                <w:sz w:val="24"/>
                <w:szCs w:val="24"/>
              </w:rPr>
              <w:t>2</w:t>
            </w:r>
          </w:p>
        </w:tc>
        <w:tc>
          <w:tcPr>
            <w:tcW w:w="9133" w:type="dxa"/>
            <w:tcBorders>
              <w:top w:val="single" w:sz="4" w:space="0" w:color="auto"/>
              <w:left w:val="single" w:sz="4" w:space="0" w:color="auto"/>
              <w:bottom w:val="single" w:sz="4" w:space="0" w:color="auto"/>
              <w:right w:val="single" w:sz="4" w:space="0" w:color="auto"/>
            </w:tcBorders>
            <w:shd w:val="clear" w:color="auto" w:fill="auto"/>
          </w:tcPr>
          <w:p w:rsidR="003852BA" w:rsidRPr="00A34BB7" w:rsidRDefault="003852BA" w:rsidP="003852BA">
            <w:pPr>
              <w:rPr>
                <w:sz w:val="24"/>
                <w:szCs w:val="24"/>
              </w:rPr>
            </w:pPr>
            <w:r w:rsidRPr="00A34BB7">
              <w:rPr>
                <w:sz w:val="24"/>
                <w:szCs w:val="24"/>
              </w:rPr>
              <w:t>Размещение зданий не должно нарушать  инсоляцию и освещенность ближайших существующих жилых и общественных зданий и сооружений</w:t>
            </w:r>
          </w:p>
        </w:tc>
      </w:tr>
      <w:tr w:rsidR="003852BA" w:rsidRPr="00A34BB7" w:rsidTr="00BC19A3">
        <w:trPr>
          <w:trHeight w:val="573"/>
        </w:trPr>
        <w:tc>
          <w:tcPr>
            <w:tcW w:w="733" w:type="dxa"/>
            <w:tcBorders>
              <w:top w:val="single" w:sz="4" w:space="0" w:color="auto"/>
              <w:left w:val="single" w:sz="4" w:space="0" w:color="auto"/>
              <w:bottom w:val="single" w:sz="4" w:space="0" w:color="auto"/>
              <w:right w:val="single" w:sz="4" w:space="0" w:color="auto"/>
            </w:tcBorders>
            <w:shd w:val="clear" w:color="auto" w:fill="auto"/>
          </w:tcPr>
          <w:p w:rsidR="003852BA" w:rsidRPr="00A34BB7" w:rsidRDefault="003852BA" w:rsidP="003852BA">
            <w:pPr>
              <w:rPr>
                <w:sz w:val="24"/>
                <w:szCs w:val="24"/>
              </w:rPr>
            </w:pPr>
            <w:r w:rsidRPr="00A34BB7">
              <w:rPr>
                <w:sz w:val="24"/>
                <w:szCs w:val="24"/>
              </w:rPr>
              <w:t>3</w:t>
            </w:r>
          </w:p>
        </w:tc>
        <w:tc>
          <w:tcPr>
            <w:tcW w:w="9133" w:type="dxa"/>
            <w:tcBorders>
              <w:top w:val="single" w:sz="4" w:space="0" w:color="auto"/>
              <w:left w:val="single" w:sz="4" w:space="0" w:color="auto"/>
              <w:bottom w:val="single" w:sz="4" w:space="0" w:color="auto"/>
              <w:right w:val="single" w:sz="4" w:space="0" w:color="auto"/>
            </w:tcBorders>
            <w:shd w:val="clear" w:color="auto" w:fill="auto"/>
          </w:tcPr>
          <w:p w:rsidR="003852BA" w:rsidRPr="00A34BB7" w:rsidRDefault="003852BA" w:rsidP="003852BA">
            <w:pPr>
              <w:rPr>
                <w:sz w:val="24"/>
                <w:szCs w:val="24"/>
              </w:rPr>
            </w:pPr>
            <w:r w:rsidRPr="00A34BB7">
              <w:rPr>
                <w:sz w:val="24"/>
                <w:szCs w:val="24"/>
              </w:rPr>
              <w:t>Размеры санитарно-защитных зон следует устанавливать с учетом требований СанПиН 2.2.1/2.1.1.1200-03 «Санитарно-защитные зоны и санитарная классификация предприятий, сооружений и иных объектов»</w:t>
            </w:r>
          </w:p>
        </w:tc>
      </w:tr>
      <w:tr w:rsidR="003852BA" w:rsidRPr="00A34BB7" w:rsidTr="00BC19A3">
        <w:trPr>
          <w:trHeight w:val="573"/>
        </w:trPr>
        <w:tc>
          <w:tcPr>
            <w:tcW w:w="733" w:type="dxa"/>
            <w:tcBorders>
              <w:top w:val="single" w:sz="4" w:space="0" w:color="auto"/>
              <w:left w:val="single" w:sz="4" w:space="0" w:color="auto"/>
              <w:bottom w:val="single" w:sz="4" w:space="0" w:color="auto"/>
              <w:right w:val="single" w:sz="4" w:space="0" w:color="auto"/>
            </w:tcBorders>
            <w:shd w:val="clear" w:color="auto" w:fill="auto"/>
          </w:tcPr>
          <w:p w:rsidR="003852BA" w:rsidRPr="00A34BB7" w:rsidRDefault="003852BA" w:rsidP="003852BA">
            <w:pPr>
              <w:rPr>
                <w:sz w:val="24"/>
                <w:szCs w:val="24"/>
              </w:rPr>
            </w:pPr>
            <w:r w:rsidRPr="00A34BB7">
              <w:rPr>
                <w:sz w:val="24"/>
                <w:szCs w:val="24"/>
              </w:rPr>
              <w:t>4</w:t>
            </w:r>
          </w:p>
        </w:tc>
        <w:tc>
          <w:tcPr>
            <w:tcW w:w="9133" w:type="dxa"/>
            <w:tcBorders>
              <w:top w:val="single" w:sz="4" w:space="0" w:color="auto"/>
              <w:left w:val="single" w:sz="4" w:space="0" w:color="auto"/>
              <w:bottom w:val="single" w:sz="4" w:space="0" w:color="auto"/>
              <w:right w:val="single" w:sz="4" w:space="0" w:color="auto"/>
            </w:tcBorders>
            <w:shd w:val="clear" w:color="auto" w:fill="auto"/>
          </w:tcPr>
          <w:p w:rsidR="003852BA" w:rsidRPr="00A34BB7" w:rsidRDefault="003852BA" w:rsidP="003852BA">
            <w:pPr>
              <w:rPr>
                <w:sz w:val="24"/>
                <w:szCs w:val="24"/>
              </w:rPr>
            </w:pPr>
            <w:r w:rsidRPr="00A34BB7">
              <w:rPr>
                <w:sz w:val="24"/>
                <w:szCs w:val="24"/>
              </w:rPr>
              <w:t xml:space="preserve">Не допускается размещение объектов, являющихся источниками воздействия на среду обитания, для которых устанавливаемые границы  санитарно-защитной зоны попадают на  ближайшими жилые и общественные здания и сооружения.   </w:t>
            </w:r>
          </w:p>
        </w:tc>
      </w:tr>
      <w:tr w:rsidR="003852BA" w:rsidRPr="00A34BB7" w:rsidTr="00BC19A3">
        <w:trPr>
          <w:trHeight w:val="573"/>
        </w:trPr>
        <w:tc>
          <w:tcPr>
            <w:tcW w:w="733" w:type="dxa"/>
            <w:tcBorders>
              <w:top w:val="single" w:sz="4" w:space="0" w:color="auto"/>
              <w:left w:val="single" w:sz="4" w:space="0" w:color="auto"/>
              <w:bottom w:val="single" w:sz="4" w:space="0" w:color="auto"/>
              <w:right w:val="single" w:sz="4" w:space="0" w:color="auto"/>
            </w:tcBorders>
            <w:shd w:val="clear" w:color="auto" w:fill="auto"/>
          </w:tcPr>
          <w:p w:rsidR="003852BA" w:rsidRPr="00A34BB7" w:rsidRDefault="003852BA" w:rsidP="003852BA">
            <w:pPr>
              <w:rPr>
                <w:sz w:val="24"/>
                <w:szCs w:val="24"/>
              </w:rPr>
            </w:pPr>
            <w:r w:rsidRPr="00A34BB7">
              <w:rPr>
                <w:sz w:val="24"/>
                <w:szCs w:val="24"/>
              </w:rPr>
              <w:t>5</w:t>
            </w:r>
          </w:p>
        </w:tc>
        <w:tc>
          <w:tcPr>
            <w:tcW w:w="9133" w:type="dxa"/>
            <w:tcBorders>
              <w:top w:val="single" w:sz="4" w:space="0" w:color="auto"/>
              <w:left w:val="single" w:sz="4" w:space="0" w:color="auto"/>
              <w:bottom w:val="single" w:sz="4" w:space="0" w:color="auto"/>
              <w:right w:val="single" w:sz="4" w:space="0" w:color="auto"/>
            </w:tcBorders>
            <w:shd w:val="clear" w:color="auto" w:fill="auto"/>
          </w:tcPr>
          <w:p w:rsidR="003852BA" w:rsidRPr="00A34BB7" w:rsidRDefault="003852BA" w:rsidP="003852BA">
            <w:pPr>
              <w:rPr>
                <w:sz w:val="24"/>
                <w:szCs w:val="24"/>
              </w:rPr>
            </w:pPr>
            <w:r w:rsidRPr="00A34BB7">
              <w:rPr>
                <w:sz w:val="24"/>
                <w:szCs w:val="24"/>
              </w:rPr>
              <w:t>Не допускается установка указателей, рекламных конструкций  и информационных  знаков без согласования с уполномоченными органами</w:t>
            </w:r>
          </w:p>
        </w:tc>
      </w:tr>
      <w:tr w:rsidR="003852BA" w:rsidRPr="00A34BB7" w:rsidTr="00BC19A3">
        <w:trPr>
          <w:trHeight w:val="573"/>
        </w:trPr>
        <w:tc>
          <w:tcPr>
            <w:tcW w:w="733" w:type="dxa"/>
            <w:tcBorders>
              <w:top w:val="single" w:sz="4" w:space="0" w:color="auto"/>
              <w:left w:val="single" w:sz="4" w:space="0" w:color="auto"/>
              <w:bottom w:val="single" w:sz="4" w:space="0" w:color="auto"/>
              <w:right w:val="single" w:sz="4" w:space="0" w:color="auto"/>
            </w:tcBorders>
            <w:shd w:val="clear" w:color="auto" w:fill="auto"/>
          </w:tcPr>
          <w:p w:rsidR="003852BA" w:rsidRPr="00A34BB7" w:rsidRDefault="003852BA" w:rsidP="003852BA">
            <w:pPr>
              <w:rPr>
                <w:sz w:val="24"/>
                <w:szCs w:val="24"/>
              </w:rPr>
            </w:pPr>
            <w:r w:rsidRPr="00A34BB7">
              <w:rPr>
                <w:sz w:val="24"/>
                <w:szCs w:val="24"/>
              </w:rPr>
              <w:t>6</w:t>
            </w:r>
          </w:p>
        </w:tc>
        <w:tc>
          <w:tcPr>
            <w:tcW w:w="9133" w:type="dxa"/>
            <w:tcBorders>
              <w:top w:val="single" w:sz="4" w:space="0" w:color="auto"/>
              <w:left w:val="single" w:sz="4" w:space="0" w:color="auto"/>
              <w:bottom w:val="single" w:sz="4" w:space="0" w:color="auto"/>
              <w:right w:val="single" w:sz="4" w:space="0" w:color="auto"/>
            </w:tcBorders>
            <w:shd w:val="clear" w:color="auto" w:fill="auto"/>
          </w:tcPr>
          <w:p w:rsidR="003852BA" w:rsidRPr="00A34BB7" w:rsidRDefault="003852BA" w:rsidP="003852BA">
            <w:pPr>
              <w:rPr>
                <w:sz w:val="24"/>
                <w:szCs w:val="24"/>
              </w:rPr>
            </w:pPr>
            <w:r w:rsidRPr="00A34BB7">
              <w:rPr>
                <w:sz w:val="24"/>
                <w:szCs w:val="24"/>
              </w:rPr>
              <w:t>Для участков зоны, расположенных в границах зон с особыми условиями использова- ния территорий и (или) в границах территорий объектов культурного наследия дейст- вуют дополнительные требования в соответствии с законодательством Российской Федерации и статьей 28 настоящих Правил</w:t>
            </w:r>
          </w:p>
        </w:tc>
      </w:tr>
      <w:tr w:rsidR="003852BA" w:rsidRPr="00A34BB7" w:rsidTr="00BC19A3">
        <w:trPr>
          <w:trHeight w:val="282"/>
        </w:trPr>
        <w:tc>
          <w:tcPr>
            <w:tcW w:w="733" w:type="dxa"/>
            <w:tcBorders>
              <w:top w:val="single" w:sz="4" w:space="0" w:color="auto"/>
              <w:left w:val="single" w:sz="4" w:space="0" w:color="auto"/>
              <w:bottom w:val="single" w:sz="4" w:space="0" w:color="auto"/>
              <w:right w:val="single" w:sz="4" w:space="0" w:color="auto"/>
            </w:tcBorders>
            <w:shd w:val="clear" w:color="auto" w:fill="auto"/>
          </w:tcPr>
          <w:p w:rsidR="003852BA" w:rsidRPr="00A34BB7" w:rsidRDefault="003852BA" w:rsidP="003852BA">
            <w:pPr>
              <w:rPr>
                <w:sz w:val="24"/>
                <w:szCs w:val="24"/>
              </w:rPr>
            </w:pPr>
          </w:p>
        </w:tc>
        <w:tc>
          <w:tcPr>
            <w:tcW w:w="9133" w:type="dxa"/>
            <w:tcBorders>
              <w:top w:val="single" w:sz="4" w:space="0" w:color="auto"/>
              <w:left w:val="single" w:sz="4" w:space="0" w:color="auto"/>
              <w:bottom w:val="single" w:sz="4" w:space="0" w:color="auto"/>
              <w:right w:val="single" w:sz="4" w:space="0" w:color="auto"/>
            </w:tcBorders>
            <w:shd w:val="clear" w:color="auto" w:fill="auto"/>
          </w:tcPr>
          <w:p w:rsidR="003852BA" w:rsidRPr="00A34BB7" w:rsidRDefault="003852BA" w:rsidP="003852BA">
            <w:pPr>
              <w:rPr>
                <w:sz w:val="24"/>
                <w:szCs w:val="24"/>
              </w:rPr>
            </w:pPr>
            <w:r w:rsidRPr="00A34BB7">
              <w:rPr>
                <w:sz w:val="24"/>
                <w:szCs w:val="24"/>
              </w:rPr>
              <w:t>Особые требования (при необходимости)</w:t>
            </w:r>
          </w:p>
        </w:tc>
      </w:tr>
      <w:tr w:rsidR="003852BA" w:rsidRPr="00A34BB7" w:rsidTr="00BC19A3">
        <w:trPr>
          <w:trHeight w:val="573"/>
        </w:trPr>
        <w:tc>
          <w:tcPr>
            <w:tcW w:w="733" w:type="dxa"/>
            <w:tcBorders>
              <w:top w:val="single" w:sz="4" w:space="0" w:color="auto"/>
              <w:left w:val="single" w:sz="4" w:space="0" w:color="auto"/>
              <w:bottom w:val="single" w:sz="4" w:space="0" w:color="auto"/>
              <w:right w:val="single" w:sz="4" w:space="0" w:color="auto"/>
            </w:tcBorders>
            <w:shd w:val="clear" w:color="auto" w:fill="auto"/>
          </w:tcPr>
          <w:p w:rsidR="003852BA" w:rsidRPr="00A34BB7" w:rsidRDefault="003852BA" w:rsidP="003852BA">
            <w:pPr>
              <w:rPr>
                <w:sz w:val="24"/>
                <w:szCs w:val="24"/>
              </w:rPr>
            </w:pPr>
            <w:r w:rsidRPr="00A34BB7">
              <w:rPr>
                <w:sz w:val="24"/>
                <w:szCs w:val="24"/>
              </w:rPr>
              <w:t>1</w:t>
            </w:r>
          </w:p>
        </w:tc>
        <w:tc>
          <w:tcPr>
            <w:tcW w:w="9133" w:type="dxa"/>
            <w:tcBorders>
              <w:top w:val="single" w:sz="4" w:space="0" w:color="auto"/>
              <w:left w:val="single" w:sz="4" w:space="0" w:color="auto"/>
              <w:bottom w:val="single" w:sz="4" w:space="0" w:color="auto"/>
              <w:right w:val="single" w:sz="4" w:space="0" w:color="auto"/>
            </w:tcBorders>
            <w:shd w:val="clear" w:color="auto" w:fill="auto"/>
          </w:tcPr>
          <w:p w:rsidR="003852BA" w:rsidRPr="00A34BB7" w:rsidRDefault="003852BA" w:rsidP="003852BA">
            <w:pPr>
              <w:rPr>
                <w:sz w:val="24"/>
                <w:szCs w:val="24"/>
              </w:rPr>
            </w:pPr>
            <w:r w:rsidRPr="00A34BB7">
              <w:rPr>
                <w:sz w:val="24"/>
                <w:szCs w:val="24"/>
              </w:rPr>
              <w:t>Проведение инженерных (топографо-геодезических и др.) изысканий для проектиро- вания и строительства, реконструкции.</w:t>
            </w:r>
          </w:p>
        </w:tc>
      </w:tr>
      <w:tr w:rsidR="003852BA" w:rsidRPr="00A34BB7" w:rsidTr="00BC19A3">
        <w:trPr>
          <w:trHeight w:val="573"/>
        </w:trPr>
        <w:tc>
          <w:tcPr>
            <w:tcW w:w="733" w:type="dxa"/>
            <w:tcBorders>
              <w:top w:val="single" w:sz="4" w:space="0" w:color="auto"/>
              <w:left w:val="single" w:sz="4" w:space="0" w:color="auto"/>
              <w:bottom w:val="single" w:sz="4" w:space="0" w:color="auto"/>
              <w:right w:val="single" w:sz="4" w:space="0" w:color="auto"/>
            </w:tcBorders>
            <w:shd w:val="clear" w:color="auto" w:fill="auto"/>
          </w:tcPr>
          <w:p w:rsidR="003852BA" w:rsidRPr="00A34BB7" w:rsidRDefault="003852BA" w:rsidP="003852BA">
            <w:pPr>
              <w:rPr>
                <w:sz w:val="24"/>
                <w:szCs w:val="24"/>
              </w:rPr>
            </w:pPr>
            <w:r w:rsidRPr="00A34BB7">
              <w:rPr>
                <w:sz w:val="24"/>
                <w:szCs w:val="24"/>
              </w:rPr>
              <w:t>2</w:t>
            </w:r>
          </w:p>
        </w:tc>
        <w:tc>
          <w:tcPr>
            <w:tcW w:w="9133" w:type="dxa"/>
            <w:tcBorders>
              <w:top w:val="single" w:sz="4" w:space="0" w:color="auto"/>
              <w:left w:val="single" w:sz="4" w:space="0" w:color="auto"/>
              <w:bottom w:val="single" w:sz="4" w:space="0" w:color="auto"/>
              <w:right w:val="single" w:sz="4" w:space="0" w:color="auto"/>
            </w:tcBorders>
            <w:shd w:val="clear" w:color="auto" w:fill="auto"/>
          </w:tcPr>
          <w:p w:rsidR="003852BA" w:rsidRPr="00A34BB7" w:rsidRDefault="003852BA" w:rsidP="003852BA">
            <w:pPr>
              <w:rPr>
                <w:sz w:val="24"/>
                <w:szCs w:val="24"/>
              </w:rPr>
            </w:pPr>
            <w:r w:rsidRPr="00A34BB7">
              <w:rPr>
                <w:sz w:val="24"/>
                <w:szCs w:val="24"/>
              </w:rPr>
              <w:t xml:space="preserve">Проведение инженерной подготовки территории: вертикальная планировка для организации стока поверхностных (атмосферных) вод </w:t>
            </w:r>
          </w:p>
        </w:tc>
      </w:tr>
      <w:tr w:rsidR="003852BA" w:rsidRPr="00A34BB7" w:rsidTr="00BC19A3">
        <w:trPr>
          <w:trHeight w:hRule="exact" w:val="340"/>
        </w:trPr>
        <w:tc>
          <w:tcPr>
            <w:tcW w:w="733" w:type="dxa"/>
            <w:tcBorders>
              <w:top w:val="single" w:sz="4" w:space="0" w:color="auto"/>
              <w:left w:val="single" w:sz="4" w:space="0" w:color="auto"/>
              <w:bottom w:val="single" w:sz="4" w:space="0" w:color="auto"/>
              <w:right w:val="single" w:sz="4" w:space="0" w:color="auto"/>
            </w:tcBorders>
            <w:shd w:val="clear" w:color="auto" w:fill="auto"/>
          </w:tcPr>
          <w:p w:rsidR="003852BA" w:rsidRPr="00A34BB7" w:rsidRDefault="003852BA" w:rsidP="003852BA">
            <w:pPr>
              <w:rPr>
                <w:sz w:val="24"/>
                <w:szCs w:val="24"/>
              </w:rPr>
            </w:pPr>
            <w:r w:rsidRPr="00A34BB7">
              <w:rPr>
                <w:sz w:val="24"/>
                <w:szCs w:val="24"/>
              </w:rPr>
              <w:t>3</w:t>
            </w:r>
          </w:p>
        </w:tc>
        <w:tc>
          <w:tcPr>
            <w:tcW w:w="9133" w:type="dxa"/>
            <w:tcBorders>
              <w:top w:val="single" w:sz="4" w:space="0" w:color="auto"/>
              <w:left w:val="single" w:sz="4" w:space="0" w:color="auto"/>
              <w:bottom w:val="single" w:sz="4" w:space="0" w:color="auto"/>
              <w:right w:val="single" w:sz="4" w:space="0" w:color="auto"/>
            </w:tcBorders>
            <w:shd w:val="clear" w:color="auto" w:fill="auto"/>
          </w:tcPr>
          <w:p w:rsidR="003852BA" w:rsidRPr="00A34BB7" w:rsidRDefault="003852BA" w:rsidP="003852BA">
            <w:pPr>
              <w:rPr>
                <w:sz w:val="24"/>
                <w:szCs w:val="24"/>
              </w:rPr>
            </w:pPr>
            <w:r w:rsidRPr="00A34BB7">
              <w:rPr>
                <w:sz w:val="24"/>
                <w:szCs w:val="24"/>
              </w:rPr>
              <w:t xml:space="preserve">Проведение мероприятий по борьбе с оврагообразованием </w:t>
            </w:r>
          </w:p>
        </w:tc>
      </w:tr>
      <w:tr w:rsidR="003852BA" w:rsidRPr="00A34BB7" w:rsidTr="00BC19A3">
        <w:trPr>
          <w:trHeight w:val="573"/>
        </w:trPr>
        <w:tc>
          <w:tcPr>
            <w:tcW w:w="733" w:type="dxa"/>
            <w:tcBorders>
              <w:top w:val="single" w:sz="4" w:space="0" w:color="auto"/>
              <w:left w:val="single" w:sz="4" w:space="0" w:color="auto"/>
              <w:bottom w:val="single" w:sz="4" w:space="0" w:color="auto"/>
              <w:right w:val="single" w:sz="4" w:space="0" w:color="auto"/>
            </w:tcBorders>
            <w:shd w:val="clear" w:color="auto" w:fill="auto"/>
          </w:tcPr>
          <w:p w:rsidR="003852BA" w:rsidRPr="00A34BB7" w:rsidRDefault="003852BA" w:rsidP="003852BA">
            <w:pPr>
              <w:rPr>
                <w:sz w:val="24"/>
                <w:szCs w:val="24"/>
              </w:rPr>
            </w:pPr>
            <w:r w:rsidRPr="00A34BB7">
              <w:rPr>
                <w:sz w:val="24"/>
                <w:szCs w:val="24"/>
              </w:rPr>
              <w:t>4</w:t>
            </w:r>
          </w:p>
        </w:tc>
        <w:tc>
          <w:tcPr>
            <w:tcW w:w="9133" w:type="dxa"/>
            <w:tcBorders>
              <w:top w:val="single" w:sz="4" w:space="0" w:color="auto"/>
              <w:left w:val="single" w:sz="4" w:space="0" w:color="auto"/>
              <w:bottom w:val="single" w:sz="4" w:space="0" w:color="auto"/>
              <w:right w:val="single" w:sz="4" w:space="0" w:color="auto"/>
            </w:tcBorders>
            <w:shd w:val="clear" w:color="auto" w:fill="auto"/>
          </w:tcPr>
          <w:p w:rsidR="003852BA" w:rsidRPr="00A34BB7" w:rsidRDefault="003852BA" w:rsidP="003852BA">
            <w:pPr>
              <w:rPr>
                <w:sz w:val="24"/>
                <w:szCs w:val="24"/>
              </w:rPr>
            </w:pPr>
            <w:r w:rsidRPr="00A34BB7">
              <w:rPr>
                <w:sz w:val="24"/>
                <w:szCs w:val="24"/>
              </w:rPr>
              <w:t>Мероприятия по инженерной защите зданий и сооружений, расположенных в зонах 1% затопления от водного объекта</w:t>
            </w:r>
          </w:p>
        </w:tc>
      </w:tr>
      <w:tr w:rsidR="003852BA" w:rsidRPr="00A34BB7" w:rsidTr="00BC19A3">
        <w:trPr>
          <w:trHeight w:hRule="exact" w:val="340"/>
        </w:trPr>
        <w:tc>
          <w:tcPr>
            <w:tcW w:w="733" w:type="dxa"/>
            <w:tcBorders>
              <w:top w:val="single" w:sz="4" w:space="0" w:color="auto"/>
              <w:left w:val="single" w:sz="4" w:space="0" w:color="auto"/>
              <w:bottom w:val="single" w:sz="4" w:space="0" w:color="auto"/>
              <w:right w:val="single" w:sz="4" w:space="0" w:color="auto"/>
            </w:tcBorders>
            <w:shd w:val="clear" w:color="auto" w:fill="auto"/>
          </w:tcPr>
          <w:p w:rsidR="003852BA" w:rsidRPr="00A34BB7" w:rsidRDefault="003852BA" w:rsidP="003852BA">
            <w:pPr>
              <w:rPr>
                <w:sz w:val="24"/>
                <w:szCs w:val="24"/>
              </w:rPr>
            </w:pPr>
            <w:r w:rsidRPr="00A34BB7">
              <w:rPr>
                <w:sz w:val="24"/>
                <w:szCs w:val="24"/>
              </w:rPr>
              <w:t>5</w:t>
            </w:r>
          </w:p>
        </w:tc>
        <w:tc>
          <w:tcPr>
            <w:tcW w:w="9133" w:type="dxa"/>
            <w:tcBorders>
              <w:top w:val="single" w:sz="4" w:space="0" w:color="auto"/>
              <w:left w:val="single" w:sz="4" w:space="0" w:color="auto"/>
              <w:bottom w:val="single" w:sz="4" w:space="0" w:color="auto"/>
              <w:right w:val="single" w:sz="4" w:space="0" w:color="auto"/>
            </w:tcBorders>
            <w:shd w:val="clear" w:color="auto" w:fill="auto"/>
          </w:tcPr>
          <w:p w:rsidR="003852BA" w:rsidRPr="00A34BB7" w:rsidRDefault="003852BA" w:rsidP="003852BA">
            <w:pPr>
              <w:rPr>
                <w:sz w:val="24"/>
                <w:szCs w:val="24"/>
              </w:rPr>
            </w:pPr>
            <w:r w:rsidRPr="00A34BB7">
              <w:rPr>
                <w:sz w:val="24"/>
                <w:szCs w:val="24"/>
              </w:rPr>
              <w:t>Устройство и оборудование сооружений по очистке сточных вод</w:t>
            </w:r>
          </w:p>
        </w:tc>
      </w:tr>
      <w:tr w:rsidR="003852BA" w:rsidRPr="00A34BB7" w:rsidTr="00BC19A3">
        <w:trPr>
          <w:trHeight w:hRule="exact" w:val="340"/>
        </w:trPr>
        <w:tc>
          <w:tcPr>
            <w:tcW w:w="733" w:type="dxa"/>
            <w:tcBorders>
              <w:top w:val="single" w:sz="4" w:space="0" w:color="auto"/>
              <w:left w:val="single" w:sz="4" w:space="0" w:color="auto"/>
              <w:bottom w:val="single" w:sz="4" w:space="0" w:color="auto"/>
              <w:right w:val="single" w:sz="4" w:space="0" w:color="auto"/>
            </w:tcBorders>
            <w:shd w:val="clear" w:color="auto" w:fill="auto"/>
          </w:tcPr>
          <w:p w:rsidR="003852BA" w:rsidRPr="00A34BB7" w:rsidRDefault="003852BA" w:rsidP="003852BA">
            <w:pPr>
              <w:rPr>
                <w:sz w:val="24"/>
                <w:szCs w:val="24"/>
              </w:rPr>
            </w:pPr>
            <w:r w:rsidRPr="00A34BB7">
              <w:rPr>
                <w:sz w:val="24"/>
                <w:szCs w:val="24"/>
              </w:rPr>
              <w:t>6</w:t>
            </w:r>
          </w:p>
        </w:tc>
        <w:tc>
          <w:tcPr>
            <w:tcW w:w="9133" w:type="dxa"/>
            <w:tcBorders>
              <w:top w:val="single" w:sz="4" w:space="0" w:color="auto"/>
              <w:left w:val="single" w:sz="4" w:space="0" w:color="auto"/>
              <w:bottom w:val="single" w:sz="4" w:space="0" w:color="auto"/>
              <w:right w:val="single" w:sz="4" w:space="0" w:color="auto"/>
            </w:tcBorders>
            <w:shd w:val="clear" w:color="auto" w:fill="auto"/>
          </w:tcPr>
          <w:p w:rsidR="003852BA" w:rsidRPr="00A34BB7" w:rsidRDefault="003852BA" w:rsidP="003852BA">
            <w:pPr>
              <w:rPr>
                <w:sz w:val="24"/>
                <w:szCs w:val="24"/>
              </w:rPr>
            </w:pPr>
            <w:r w:rsidRPr="00A34BB7">
              <w:rPr>
                <w:sz w:val="24"/>
                <w:szCs w:val="24"/>
              </w:rPr>
              <w:t>Установление охранных и (или) санитарно-защитных зон</w:t>
            </w:r>
          </w:p>
          <w:p w:rsidR="003852BA" w:rsidRPr="00A34BB7" w:rsidRDefault="003852BA" w:rsidP="003852BA">
            <w:pPr>
              <w:rPr>
                <w:sz w:val="24"/>
                <w:szCs w:val="24"/>
              </w:rPr>
            </w:pPr>
          </w:p>
        </w:tc>
      </w:tr>
    </w:tbl>
    <w:p w:rsidR="003852BA" w:rsidRPr="00A81DEF" w:rsidRDefault="003852BA" w:rsidP="003852BA">
      <w:pPr>
        <w:rPr>
          <w:sz w:val="24"/>
          <w:szCs w:val="24"/>
          <w:lang w:val="ru-RU"/>
        </w:rPr>
      </w:pPr>
      <w:bookmarkStart w:id="22" w:name="_Toc510693762"/>
    </w:p>
    <w:p w:rsidR="003852BA" w:rsidRPr="00A34BB7" w:rsidRDefault="00A81DEF" w:rsidP="003852BA">
      <w:pPr>
        <w:rPr>
          <w:sz w:val="24"/>
          <w:szCs w:val="24"/>
        </w:rPr>
      </w:pPr>
      <w:r w:rsidRPr="00A81DEF">
        <w:rPr>
          <w:b/>
          <w:sz w:val="24"/>
          <w:szCs w:val="24"/>
        </w:rPr>
        <w:t xml:space="preserve">Статья </w:t>
      </w:r>
      <w:r w:rsidRPr="00A81DEF">
        <w:rPr>
          <w:b/>
          <w:sz w:val="24"/>
          <w:szCs w:val="24"/>
          <w:lang w:val="ru-RU"/>
        </w:rPr>
        <w:t>36</w:t>
      </w:r>
      <w:r w:rsidR="003852BA" w:rsidRPr="00A81DEF">
        <w:rPr>
          <w:b/>
          <w:sz w:val="24"/>
          <w:szCs w:val="24"/>
        </w:rPr>
        <w:t>.4.</w:t>
      </w:r>
      <w:r w:rsidR="003852BA" w:rsidRPr="00A34BB7">
        <w:rPr>
          <w:sz w:val="24"/>
          <w:szCs w:val="24"/>
        </w:rPr>
        <w:t xml:space="preserve"> Зона рекреационного назначения </w:t>
      </w:r>
      <w:r w:rsidR="003852BA" w:rsidRPr="00A81DEF">
        <w:rPr>
          <w:b/>
          <w:sz w:val="24"/>
          <w:szCs w:val="24"/>
        </w:rPr>
        <w:t>Р-1</w:t>
      </w:r>
    </w:p>
    <w:p w:rsidR="003852BA" w:rsidRPr="00A34BB7" w:rsidRDefault="003852BA" w:rsidP="003852BA">
      <w:pPr>
        <w:rPr>
          <w:sz w:val="24"/>
          <w:szCs w:val="24"/>
        </w:rPr>
      </w:pPr>
    </w:p>
    <w:p w:rsidR="003852BA" w:rsidRPr="00A34BB7" w:rsidRDefault="003852BA" w:rsidP="003852BA">
      <w:pPr>
        <w:rPr>
          <w:sz w:val="24"/>
          <w:szCs w:val="24"/>
        </w:rPr>
      </w:pPr>
      <w:r w:rsidRPr="00A34BB7">
        <w:rPr>
          <w:sz w:val="24"/>
          <w:szCs w:val="24"/>
        </w:rPr>
        <w:lastRenderedPageBreak/>
        <w:t xml:space="preserve">1. Зона </w:t>
      </w:r>
      <w:r w:rsidRPr="00A81DEF">
        <w:rPr>
          <w:b/>
          <w:sz w:val="24"/>
          <w:szCs w:val="24"/>
        </w:rPr>
        <w:t xml:space="preserve">Р-1 </w:t>
      </w:r>
      <w:r w:rsidRPr="00A34BB7">
        <w:rPr>
          <w:sz w:val="24"/>
          <w:szCs w:val="24"/>
        </w:rPr>
        <w:t xml:space="preserve">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 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них.Выделена для создания правовых условий формирования территорий рекреционного назначения. </w:t>
      </w:r>
    </w:p>
    <w:p w:rsidR="003852BA" w:rsidRPr="00A34BB7" w:rsidRDefault="003852BA" w:rsidP="003852BA">
      <w:pPr>
        <w:rPr>
          <w:sz w:val="24"/>
          <w:szCs w:val="24"/>
        </w:rPr>
      </w:pPr>
      <w:r w:rsidRPr="00A34BB7">
        <w:rPr>
          <w:sz w:val="24"/>
          <w:szCs w:val="24"/>
        </w:rPr>
        <w:t>В состав рекреационных территориальных зон включены:</w:t>
      </w:r>
    </w:p>
    <w:p w:rsidR="003852BA" w:rsidRPr="00A34BB7" w:rsidRDefault="003852BA" w:rsidP="003852BA">
      <w:pPr>
        <w:rPr>
          <w:sz w:val="24"/>
          <w:szCs w:val="24"/>
        </w:rPr>
      </w:pPr>
    </w:p>
    <w:tbl>
      <w:tblPr>
        <w:tblpPr w:leftFromText="180" w:rightFromText="180" w:vertAnchor="text" w:tblpY="1"/>
        <w:tblOverlap w:val="never"/>
        <w:tblW w:w="9866" w:type="dxa"/>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9"/>
        <w:gridCol w:w="9017"/>
      </w:tblGrid>
      <w:tr w:rsidR="003852BA" w:rsidRPr="00A34BB7" w:rsidTr="00BC19A3">
        <w:trPr>
          <w:trHeight w:hRule="exact" w:val="340"/>
        </w:trPr>
        <w:tc>
          <w:tcPr>
            <w:tcW w:w="849" w:type="dxa"/>
            <w:tcBorders>
              <w:top w:val="single" w:sz="4" w:space="0" w:color="000000"/>
              <w:left w:val="single" w:sz="4" w:space="0" w:color="000000"/>
              <w:bottom w:val="single" w:sz="4" w:space="0" w:color="000000"/>
              <w:right w:val="single" w:sz="4" w:space="0" w:color="000000"/>
            </w:tcBorders>
            <w:shd w:val="pct5" w:color="auto" w:fill="auto"/>
            <w:vAlign w:val="center"/>
          </w:tcPr>
          <w:p w:rsidR="003852BA" w:rsidRPr="00A34BB7" w:rsidRDefault="003852BA" w:rsidP="003852BA">
            <w:pPr>
              <w:rPr>
                <w:sz w:val="24"/>
                <w:szCs w:val="24"/>
              </w:rPr>
            </w:pPr>
            <w:r w:rsidRPr="00A34BB7">
              <w:rPr>
                <w:sz w:val="24"/>
                <w:szCs w:val="24"/>
              </w:rPr>
              <w:t>Код</w:t>
            </w:r>
          </w:p>
        </w:tc>
        <w:tc>
          <w:tcPr>
            <w:tcW w:w="9017" w:type="dxa"/>
            <w:tcBorders>
              <w:top w:val="single" w:sz="4" w:space="0" w:color="000000"/>
              <w:left w:val="single" w:sz="4" w:space="0" w:color="000000"/>
              <w:bottom w:val="single" w:sz="4" w:space="0" w:color="000000"/>
              <w:right w:val="single" w:sz="4" w:space="0" w:color="000000"/>
            </w:tcBorders>
            <w:shd w:val="pct5" w:color="auto" w:fill="auto"/>
            <w:vAlign w:val="center"/>
          </w:tcPr>
          <w:p w:rsidR="003852BA" w:rsidRPr="00A34BB7" w:rsidRDefault="003852BA" w:rsidP="003852BA">
            <w:pPr>
              <w:rPr>
                <w:sz w:val="24"/>
                <w:szCs w:val="24"/>
              </w:rPr>
            </w:pPr>
            <w:r w:rsidRPr="00A34BB7">
              <w:rPr>
                <w:sz w:val="24"/>
                <w:szCs w:val="24"/>
              </w:rPr>
              <w:t>Основные виды разрешенного использования земельных участков.</w:t>
            </w:r>
          </w:p>
        </w:tc>
      </w:tr>
      <w:tr w:rsidR="003852BA" w:rsidRPr="00A34BB7" w:rsidTr="00BC19A3">
        <w:tc>
          <w:tcPr>
            <w:tcW w:w="849" w:type="dxa"/>
            <w:tcBorders>
              <w:top w:val="single" w:sz="4" w:space="0" w:color="000000"/>
              <w:left w:val="single" w:sz="4" w:space="0" w:color="000000"/>
              <w:bottom w:val="single" w:sz="4" w:space="0" w:color="000000"/>
              <w:right w:val="single" w:sz="4" w:space="0" w:color="000000"/>
            </w:tcBorders>
            <w:vAlign w:val="center"/>
          </w:tcPr>
          <w:p w:rsidR="003852BA" w:rsidRPr="00A34BB7" w:rsidRDefault="003852BA" w:rsidP="003852BA">
            <w:pPr>
              <w:rPr>
                <w:sz w:val="24"/>
                <w:szCs w:val="24"/>
              </w:rPr>
            </w:pPr>
            <w:r w:rsidRPr="00A34BB7">
              <w:rPr>
                <w:sz w:val="24"/>
                <w:szCs w:val="24"/>
              </w:rPr>
              <w:t>2.7</w:t>
            </w:r>
          </w:p>
        </w:tc>
        <w:tc>
          <w:tcPr>
            <w:tcW w:w="9017" w:type="dxa"/>
            <w:tcBorders>
              <w:top w:val="single" w:sz="4" w:space="0" w:color="000000"/>
              <w:left w:val="single" w:sz="4" w:space="0" w:color="000000"/>
              <w:bottom w:val="single" w:sz="4" w:space="0" w:color="000000"/>
              <w:right w:val="single" w:sz="4" w:space="0" w:color="000000"/>
            </w:tcBorders>
          </w:tcPr>
          <w:p w:rsidR="003852BA" w:rsidRPr="00A34BB7" w:rsidRDefault="003852BA" w:rsidP="003852BA">
            <w:pPr>
              <w:rPr>
                <w:sz w:val="24"/>
                <w:szCs w:val="24"/>
              </w:rPr>
            </w:pPr>
            <w:r w:rsidRPr="00A34BB7">
              <w:rPr>
                <w:sz w:val="24"/>
                <w:szCs w:val="24"/>
              </w:rPr>
              <w:t>Обслуживание жилой застройки</w:t>
            </w:r>
          </w:p>
        </w:tc>
      </w:tr>
      <w:tr w:rsidR="003852BA" w:rsidRPr="00A34BB7" w:rsidTr="00BC19A3">
        <w:tc>
          <w:tcPr>
            <w:tcW w:w="849" w:type="dxa"/>
            <w:tcBorders>
              <w:top w:val="single" w:sz="4" w:space="0" w:color="000000"/>
              <w:left w:val="single" w:sz="4" w:space="0" w:color="000000"/>
              <w:bottom w:val="single" w:sz="4" w:space="0" w:color="000000"/>
              <w:right w:val="single" w:sz="4" w:space="0" w:color="000000"/>
            </w:tcBorders>
            <w:vAlign w:val="center"/>
          </w:tcPr>
          <w:p w:rsidR="003852BA" w:rsidRPr="00A34BB7" w:rsidRDefault="003852BA" w:rsidP="003852BA">
            <w:pPr>
              <w:rPr>
                <w:sz w:val="24"/>
                <w:szCs w:val="24"/>
              </w:rPr>
            </w:pPr>
            <w:r w:rsidRPr="00A34BB7">
              <w:rPr>
                <w:sz w:val="24"/>
                <w:szCs w:val="24"/>
              </w:rPr>
              <w:t>4.7</w:t>
            </w:r>
          </w:p>
        </w:tc>
        <w:tc>
          <w:tcPr>
            <w:tcW w:w="9017" w:type="dxa"/>
            <w:tcBorders>
              <w:top w:val="single" w:sz="4" w:space="0" w:color="000000"/>
              <w:left w:val="single" w:sz="4" w:space="0" w:color="000000"/>
              <w:bottom w:val="single" w:sz="4" w:space="0" w:color="000000"/>
              <w:right w:val="single" w:sz="4" w:space="0" w:color="000000"/>
            </w:tcBorders>
          </w:tcPr>
          <w:p w:rsidR="003852BA" w:rsidRPr="00A34BB7" w:rsidRDefault="003852BA" w:rsidP="003852BA">
            <w:pPr>
              <w:rPr>
                <w:sz w:val="24"/>
                <w:szCs w:val="24"/>
              </w:rPr>
            </w:pPr>
            <w:r w:rsidRPr="00A34BB7">
              <w:rPr>
                <w:sz w:val="24"/>
                <w:szCs w:val="24"/>
              </w:rPr>
              <w:t>Гостиничное обслуживание</w:t>
            </w:r>
          </w:p>
        </w:tc>
      </w:tr>
      <w:tr w:rsidR="003852BA" w:rsidRPr="00A34BB7" w:rsidTr="00BC19A3">
        <w:tc>
          <w:tcPr>
            <w:tcW w:w="849" w:type="dxa"/>
            <w:tcBorders>
              <w:top w:val="single" w:sz="4" w:space="0" w:color="000000"/>
              <w:left w:val="single" w:sz="4" w:space="0" w:color="000000"/>
              <w:bottom w:val="single" w:sz="4" w:space="0" w:color="000000"/>
              <w:right w:val="single" w:sz="4" w:space="0" w:color="000000"/>
            </w:tcBorders>
            <w:vAlign w:val="center"/>
          </w:tcPr>
          <w:p w:rsidR="003852BA" w:rsidRPr="00A34BB7" w:rsidRDefault="003852BA" w:rsidP="003852BA">
            <w:pPr>
              <w:rPr>
                <w:sz w:val="24"/>
                <w:szCs w:val="24"/>
              </w:rPr>
            </w:pPr>
            <w:r w:rsidRPr="00A34BB7">
              <w:rPr>
                <w:sz w:val="24"/>
                <w:szCs w:val="24"/>
              </w:rPr>
              <w:t>5.1</w:t>
            </w:r>
          </w:p>
        </w:tc>
        <w:tc>
          <w:tcPr>
            <w:tcW w:w="9017" w:type="dxa"/>
            <w:tcBorders>
              <w:top w:val="single" w:sz="4" w:space="0" w:color="000000"/>
              <w:left w:val="single" w:sz="4" w:space="0" w:color="000000"/>
              <w:bottom w:val="single" w:sz="4" w:space="0" w:color="000000"/>
              <w:right w:val="single" w:sz="4" w:space="0" w:color="000000"/>
            </w:tcBorders>
          </w:tcPr>
          <w:p w:rsidR="003852BA" w:rsidRPr="00A34BB7" w:rsidRDefault="003852BA" w:rsidP="003852BA">
            <w:pPr>
              <w:rPr>
                <w:sz w:val="24"/>
                <w:szCs w:val="24"/>
              </w:rPr>
            </w:pPr>
            <w:r w:rsidRPr="00A34BB7">
              <w:rPr>
                <w:sz w:val="24"/>
                <w:szCs w:val="24"/>
              </w:rPr>
              <w:t xml:space="preserve">Спорт </w:t>
            </w:r>
          </w:p>
        </w:tc>
      </w:tr>
      <w:tr w:rsidR="003852BA" w:rsidRPr="00A34BB7" w:rsidTr="00BC19A3">
        <w:tc>
          <w:tcPr>
            <w:tcW w:w="849" w:type="dxa"/>
            <w:tcBorders>
              <w:top w:val="single" w:sz="4" w:space="0" w:color="000000"/>
              <w:left w:val="single" w:sz="4" w:space="0" w:color="000000"/>
              <w:bottom w:val="single" w:sz="4" w:space="0" w:color="000000"/>
              <w:right w:val="single" w:sz="4" w:space="0" w:color="000000"/>
            </w:tcBorders>
            <w:vAlign w:val="center"/>
          </w:tcPr>
          <w:p w:rsidR="003852BA" w:rsidRPr="00A34BB7" w:rsidRDefault="003852BA" w:rsidP="003852BA">
            <w:pPr>
              <w:rPr>
                <w:sz w:val="24"/>
                <w:szCs w:val="24"/>
              </w:rPr>
            </w:pPr>
            <w:r w:rsidRPr="00A34BB7">
              <w:rPr>
                <w:sz w:val="24"/>
                <w:szCs w:val="24"/>
              </w:rPr>
              <w:t>5.2</w:t>
            </w:r>
          </w:p>
        </w:tc>
        <w:tc>
          <w:tcPr>
            <w:tcW w:w="9017" w:type="dxa"/>
            <w:tcBorders>
              <w:top w:val="single" w:sz="4" w:space="0" w:color="000000"/>
              <w:left w:val="single" w:sz="4" w:space="0" w:color="000000"/>
              <w:bottom w:val="single" w:sz="4" w:space="0" w:color="000000"/>
              <w:right w:val="single" w:sz="4" w:space="0" w:color="000000"/>
            </w:tcBorders>
            <w:vAlign w:val="center"/>
          </w:tcPr>
          <w:p w:rsidR="003852BA" w:rsidRPr="00A34BB7" w:rsidRDefault="003852BA" w:rsidP="003852BA">
            <w:pPr>
              <w:rPr>
                <w:sz w:val="24"/>
                <w:szCs w:val="24"/>
              </w:rPr>
            </w:pPr>
            <w:r w:rsidRPr="00A34BB7">
              <w:rPr>
                <w:sz w:val="24"/>
                <w:szCs w:val="24"/>
              </w:rPr>
              <w:t>Природно-познавательный туризм</w:t>
            </w:r>
          </w:p>
        </w:tc>
      </w:tr>
      <w:tr w:rsidR="003852BA" w:rsidRPr="00A34BB7" w:rsidTr="00BC19A3">
        <w:tc>
          <w:tcPr>
            <w:tcW w:w="849" w:type="dxa"/>
            <w:tcBorders>
              <w:top w:val="single" w:sz="4" w:space="0" w:color="000000"/>
              <w:left w:val="single" w:sz="4" w:space="0" w:color="000000"/>
              <w:bottom w:val="single" w:sz="4" w:space="0" w:color="000000"/>
              <w:right w:val="single" w:sz="4" w:space="0" w:color="000000"/>
            </w:tcBorders>
            <w:vAlign w:val="center"/>
          </w:tcPr>
          <w:p w:rsidR="003852BA" w:rsidRPr="00A34BB7" w:rsidRDefault="003852BA" w:rsidP="003852BA">
            <w:pPr>
              <w:rPr>
                <w:sz w:val="24"/>
                <w:szCs w:val="24"/>
              </w:rPr>
            </w:pPr>
            <w:r w:rsidRPr="00A34BB7">
              <w:rPr>
                <w:sz w:val="24"/>
                <w:szCs w:val="24"/>
              </w:rPr>
              <w:t>5.3</w:t>
            </w:r>
          </w:p>
        </w:tc>
        <w:tc>
          <w:tcPr>
            <w:tcW w:w="9017" w:type="dxa"/>
            <w:tcBorders>
              <w:top w:val="single" w:sz="4" w:space="0" w:color="000000"/>
              <w:left w:val="single" w:sz="4" w:space="0" w:color="000000"/>
              <w:bottom w:val="single" w:sz="4" w:space="0" w:color="000000"/>
              <w:right w:val="single" w:sz="4" w:space="0" w:color="000000"/>
            </w:tcBorders>
            <w:vAlign w:val="center"/>
          </w:tcPr>
          <w:p w:rsidR="003852BA" w:rsidRPr="00A34BB7" w:rsidRDefault="003852BA" w:rsidP="003852BA">
            <w:pPr>
              <w:rPr>
                <w:sz w:val="24"/>
                <w:szCs w:val="24"/>
              </w:rPr>
            </w:pPr>
            <w:r w:rsidRPr="00A34BB7">
              <w:rPr>
                <w:sz w:val="24"/>
                <w:szCs w:val="24"/>
              </w:rPr>
              <w:t>Охота и рыбалка</w:t>
            </w:r>
          </w:p>
        </w:tc>
      </w:tr>
      <w:tr w:rsidR="003852BA" w:rsidRPr="00A34BB7" w:rsidTr="00BC19A3">
        <w:tc>
          <w:tcPr>
            <w:tcW w:w="849" w:type="dxa"/>
            <w:tcBorders>
              <w:top w:val="single" w:sz="4" w:space="0" w:color="000000"/>
              <w:left w:val="single" w:sz="4" w:space="0" w:color="000000"/>
              <w:bottom w:val="single" w:sz="4" w:space="0" w:color="000000"/>
              <w:right w:val="single" w:sz="4" w:space="0" w:color="000000"/>
            </w:tcBorders>
            <w:vAlign w:val="center"/>
          </w:tcPr>
          <w:p w:rsidR="003852BA" w:rsidRPr="00A34BB7" w:rsidRDefault="003852BA" w:rsidP="003852BA">
            <w:pPr>
              <w:rPr>
                <w:sz w:val="24"/>
                <w:szCs w:val="24"/>
              </w:rPr>
            </w:pPr>
            <w:r w:rsidRPr="00A34BB7">
              <w:rPr>
                <w:sz w:val="24"/>
                <w:szCs w:val="24"/>
              </w:rPr>
              <w:t>5.4</w:t>
            </w:r>
          </w:p>
        </w:tc>
        <w:tc>
          <w:tcPr>
            <w:tcW w:w="9017" w:type="dxa"/>
            <w:tcBorders>
              <w:top w:val="single" w:sz="4" w:space="0" w:color="000000"/>
              <w:left w:val="single" w:sz="4" w:space="0" w:color="000000"/>
              <w:bottom w:val="single" w:sz="4" w:space="0" w:color="000000"/>
              <w:right w:val="single" w:sz="4" w:space="0" w:color="000000"/>
            </w:tcBorders>
          </w:tcPr>
          <w:p w:rsidR="003852BA" w:rsidRPr="00A34BB7" w:rsidRDefault="003852BA" w:rsidP="003852BA">
            <w:pPr>
              <w:rPr>
                <w:sz w:val="24"/>
                <w:szCs w:val="24"/>
              </w:rPr>
            </w:pPr>
            <w:r w:rsidRPr="00A34BB7">
              <w:rPr>
                <w:sz w:val="24"/>
                <w:szCs w:val="24"/>
              </w:rPr>
              <w:t>Причалы для маломерных судов</w:t>
            </w:r>
          </w:p>
        </w:tc>
      </w:tr>
      <w:tr w:rsidR="003852BA" w:rsidRPr="00A34BB7" w:rsidTr="00BC19A3">
        <w:tc>
          <w:tcPr>
            <w:tcW w:w="849" w:type="dxa"/>
            <w:tcBorders>
              <w:top w:val="single" w:sz="4" w:space="0" w:color="000000"/>
              <w:left w:val="single" w:sz="4" w:space="0" w:color="000000"/>
              <w:bottom w:val="single" w:sz="4" w:space="0" w:color="000000"/>
              <w:right w:val="single" w:sz="4" w:space="0" w:color="000000"/>
            </w:tcBorders>
            <w:vAlign w:val="center"/>
          </w:tcPr>
          <w:p w:rsidR="003852BA" w:rsidRPr="00A34BB7" w:rsidRDefault="003852BA" w:rsidP="003852BA">
            <w:pPr>
              <w:rPr>
                <w:sz w:val="24"/>
                <w:szCs w:val="24"/>
              </w:rPr>
            </w:pPr>
            <w:r w:rsidRPr="00A34BB7">
              <w:rPr>
                <w:sz w:val="24"/>
                <w:szCs w:val="24"/>
              </w:rPr>
              <w:t>5.5</w:t>
            </w:r>
          </w:p>
        </w:tc>
        <w:tc>
          <w:tcPr>
            <w:tcW w:w="9017" w:type="dxa"/>
            <w:tcBorders>
              <w:top w:val="single" w:sz="4" w:space="0" w:color="000000"/>
              <w:left w:val="single" w:sz="4" w:space="0" w:color="000000"/>
              <w:bottom w:val="single" w:sz="4" w:space="0" w:color="000000"/>
              <w:right w:val="single" w:sz="4" w:space="0" w:color="000000"/>
            </w:tcBorders>
            <w:vAlign w:val="center"/>
          </w:tcPr>
          <w:p w:rsidR="003852BA" w:rsidRPr="00A34BB7" w:rsidRDefault="003852BA" w:rsidP="003852BA">
            <w:pPr>
              <w:rPr>
                <w:sz w:val="24"/>
                <w:szCs w:val="24"/>
              </w:rPr>
            </w:pPr>
            <w:r w:rsidRPr="00A34BB7">
              <w:rPr>
                <w:sz w:val="24"/>
                <w:szCs w:val="24"/>
              </w:rPr>
              <w:t>Поля для гольфа и конных прогулок</w:t>
            </w:r>
          </w:p>
        </w:tc>
      </w:tr>
      <w:tr w:rsidR="003852BA" w:rsidRPr="00A34BB7" w:rsidTr="00BC19A3">
        <w:tc>
          <w:tcPr>
            <w:tcW w:w="849" w:type="dxa"/>
            <w:tcBorders>
              <w:top w:val="single" w:sz="4" w:space="0" w:color="000000"/>
              <w:left w:val="single" w:sz="4" w:space="0" w:color="000000"/>
              <w:bottom w:val="single" w:sz="4" w:space="0" w:color="000000"/>
              <w:right w:val="single" w:sz="4" w:space="0" w:color="000000"/>
            </w:tcBorders>
            <w:vAlign w:val="center"/>
          </w:tcPr>
          <w:p w:rsidR="003852BA" w:rsidRPr="00A34BB7" w:rsidRDefault="003852BA" w:rsidP="003852BA">
            <w:pPr>
              <w:rPr>
                <w:sz w:val="24"/>
                <w:szCs w:val="24"/>
              </w:rPr>
            </w:pPr>
            <w:r w:rsidRPr="00A34BB7">
              <w:rPr>
                <w:sz w:val="24"/>
                <w:szCs w:val="24"/>
              </w:rPr>
              <w:t>9.1</w:t>
            </w:r>
          </w:p>
        </w:tc>
        <w:tc>
          <w:tcPr>
            <w:tcW w:w="9017" w:type="dxa"/>
            <w:tcBorders>
              <w:top w:val="single" w:sz="4" w:space="0" w:color="000000"/>
              <w:left w:val="single" w:sz="4" w:space="0" w:color="000000"/>
              <w:bottom w:val="single" w:sz="4" w:space="0" w:color="000000"/>
              <w:right w:val="single" w:sz="4" w:space="0" w:color="000000"/>
            </w:tcBorders>
          </w:tcPr>
          <w:p w:rsidR="003852BA" w:rsidRPr="00A34BB7" w:rsidRDefault="003852BA" w:rsidP="003852BA">
            <w:pPr>
              <w:rPr>
                <w:sz w:val="24"/>
                <w:szCs w:val="24"/>
              </w:rPr>
            </w:pPr>
            <w:r w:rsidRPr="00A34BB7">
              <w:rPr>
                <w:sz w:val="24"/>
                <w:szCs w:val="24"/>
              </w:rPr>
              <w:t>Охрана природных территорий</w:t>
            </w:r>
          </w:p>
        </w:tc>
      </w:tr>
      <w:tr w:rsidR="003852BA" w:rsidRPr="00A34BB7" w:rsidTr="00BC19A3">
        <w:tc>
          <w:tcPr>
            <w:tcW w:w="849" w:type="dxa"/>
            <w:tcBorders>
              <w:top w:val="single" w:sz="4" w:space="0" w:color="000000"/>
              <w:left w:val="single" w:sz="4" w:space="0" w:color="000000"/>
              <w:bottom w:val="single" w:sz="4" w:space="0" w:color="000000"/>
              <w:right w:val="single" w:sz="4" w:space="0" w:color="000000"/>
            </w:tcBorders>
            <w:vAlign w:val="center"/>
          </w:tcPr>
          <w:p w:rsidR="003852BA" w:rsidRPr="00A34BB7" w:rsidRDefault="003852BA" w:rsidP="003852BA">
            <w:pPr>
              <w:rPr>
                <w:sz w:val="24"/>
                <w:szCs w:val="24"/>
              </w:rPr>
            </w:pPr>
            <w:r w:rsidRPr="00A34BB7">
              <w:rPr>
                <w:sz w:val="24"/>
                <w:szCs w:val="24"/>
              </w:rPr>
              <w:t>9.2</w:t>
            </w:r>
          </w:p>
        </w:tc>
        <w:tc>
          <w:tcPr>
            <w:tcW w:w="9017" w:type="dxa"/>
            <w:tcBorders>
              <w:top w:val="single" w:sz="4" w:space="0" w:color="000000"/>
              <w:left w:val="single" w:sz="4" w:space="0" w:color="000000"/>
              <w:bottom w:val="single" w:sz="4" w:space="0" w:color="000000"/>
              <w:right w:val="single" w:sz="4" w:space="0" w:color="000000"/>
            </w:tcBorders>
            <w:vAlign w:val="center"/>
          </w:tcPr>
          <w:p w:rsidR="003852BA" w:rsidRPr="00A34BB7" w:rsidRDefault="003852BA" w:rsidP="003852BA">
            <w:pPr>
              <w:rPr>
                <w:sz w:val="24"/>
                <w:szCs w:val="24"/>
              </w:rPr>
            </w:pPr>
            <w:r w:rsidRPr="00A34BB7">
              <w:rPr>
                <w:sz w:val="24"/>
                <w:szCs w:val="24"/>
              </w:rPr>
              <w:t>Курортная деятельность</w:t>
            </w:r>
          </w:p>
        </w:tc>
      </w:tr>
      <w:tr w:rsidR="003852BA" w:rsidRPr="00A34BB7" w:rsidTr="00BC19A3">
        <w:tc>
          <w:tcPr>
            <w:tcW w:w="849" w:type="dxa"/>
            <w:tcBorders>
              <w:top w:val="single" w:sz="4" w:space="0" w:color="000000"/>
              <w:left w:val="single" w:sz="4" w:space="0" w:color="000000"/>
              <w:bottom w:val="single" w:sz="4" w:space="0" w:color="000000"/>
              <w:right w:val="single" w:sz="4" w:space="0" w:color="000000"/>
            </w:tcBorders>
            <w:vAlign w:val="center"/>
          </w:tcPr>
          <w:p w:rsidR="003852BA" w:rsidRPr="00A34BB7" w:rsidRDefault="003852BA" w:rsidP="003852BA">
            <w:pPr>
              <w:rPr>
                <w:sz w:val="24"/>
                <w:szCs w:val="24"/>
              </w:rPr>
            </w:pPr>
            <w:r w:rsidRPr="00A34BB7">
              <w:rPr>
                <w:sz w:val="24"/>
                <w:szCs w:val="24"/>
              </w:rPr>
              <w:t>9.3</w:t>
            </w:r>
          </w:p>
        </w:tc>
        <w:tc>
          <w:tcPr>
            <w:tcW w:w="9017" w:type="dxa"/>
            <w:tcBorders>
              <w:top w:val="single" w:sz="4" w:space="0" w:color="000000"/>
              <w:left w:val="single" w:sz="4" w:space="0" w:color="000000"/>
              <w:bottom w:val="single" w:sz="4" w:space="0" w:color="000000"/>
              <w:right w:val="single" w:sz="4" w:space="0" w:color="000000"/>
            </w:tcBorders>
          </w:tcPr>
          <w:p w:rsidR="003852BA" w:rsidRPr="00A34BB7" w:rsidRDefault="003852BA" w:rsidP="003852BA">
            <w:pPr>
              <w:rPr>
                <w:sz w:val="24"/>
                <w:szCs w:val="24"/>
              </w:rPr>
            </w:pPr>
            <w:r w:rsidRPr="00A34BB7">
              <w:rPr>
                <w:sz w:val="24"/>
                <w:szCs w:val="24"/>
              </w:rPr>
              <w:t xml:space="preserve">Историческая         </w:t>
            </w:r>
          </w:p>
        </w:tc>
      </w:tr>
      <w:tr w:rsidR="003852BA" w:rsidRPr="00A34BB7" w:rsidTr="00BC19A3">
        <w:tc>
          <w:tcPr>
            <w:tcW w:w="849" w:type="dxa"/>
            <w:tcBorders>
              <w:top w:val="single" w:sz="4" w:space="0" w:color="000000"/>
              <w:left w:val="single" w:sz="4" w:space="0" w:color="000000"/>
              <w:bottom w:val="single" w:sz="4" w:space="0" w:color="000000"/>
              <w:right w:val="single" w:sz="4" w:space="0" w:color="000000"/>
            </w:tcBorders>
            <w:vAlign w:val="center"/>
          </w:tcPr>
          <w:p w:rsidR="003852BA" w:rsidRPr="00A34BB7" w:rsidRDefault="003852BA" w:rsidP="003852BA">
            <w:pPr>
              <w:rPr>
                <w:sz w:val="24"/>
                <w:szCs w:val="24"/>
              </w:rPr>
            </w:pPr>
            <w:r w:rsidRPr="00A34BB7">
              <w:rPr>
                <w:sz w:val="24"/>
                <w:szCs w:val="24"/>
              </w:rPr>
              <w:t>10.1</w:t>
            </w:r>
          </w:p>
        </w:tc>
        <w:tc>
          <w:tcPr>
            <w:tcW w:w="9017" w:type="dxa"/>
            <w:tcBorders>
              <w:top w:val="single" w:sz="4" w:space="0" w:color="000000"/>
              <w:left w:val="single" w:sz="4" w:space="0" w:color="000000"/>
              <w:bottom w:val="single" w:sz="4" w:space="0" w:color="000000"/>
              <w:right w:val="single" w:sz="4" w:space="0" w:color="000000"/>
            </w:tcBorders>
          </w:tcPr>
          <w:p w:rsidR="003852BA" w:rsidRPr="00A34BB7" w:rsidRDefault="003852BA" w:rsidP="003852BA">
            <w:pPr>
              <w:rPr>
                <w:sz w:val="24"/>
                <w:szCs w:val="24"/>
              </w:rPr>
            </w:pPr>
            <w:r w:rsidRPr="00A34BB7">
              <w:rPr>
                <w:sz w:val="24"/>
                <w:szCs w:val="24"/>
              </w:rPr>
              <w:t>Заготовка древесины</w:t>
            </w:r>
          </w:p>
        </w:tc>
      </w:tr>
      <w:tr w:rsidR="003852BA" w:rsidRPr="00A34BB7" w:rsidTr="00BC19A3">
        <w:tc>
          <w:tcPr>
            <w:tcW w:w="849" w:type="dxa"/>
            <w:tcBorders>
              <w:top w:val="single" w:sz="4" w:space="0" w:color="000000"/>
              <w:left w:val="single" w:sz="4" w:space="0" w:color="000000"/>
              <w:bottom w:val="single" w:sz="4" w:space="0" w:color="000000"/>
              <w:right w:val="single" w:sz="4" w:space="0" w:color="000000"/>
            </w:tcBorders>
            <w:vAlign w:val="center"/>
          </w:tcPr>
          <w:p w:rsidR="003852BA" w:rsidRPr="00A34BB7" w:rsidRDefault="003852BA" w:rsidP="003852BA">
            <w:pPr>
              <w:rPr>
                <w:sz w:val="24"/>
                <w:szCs w:val="24"/>
              </w:rPr>
            </w:pPr>
            <w:r w:rsidRPr="00A34BB7">
              <w:rPr>
                <w:sz w:val="24"/>
                <w:szCs w:val="24"/>
              </w:rPr>
              <w:t>10.2</w:t>
            </w:r>
          </w:p>
        </w:tc>
        <w:tc>
          <w:tcPr>
            <w:tcW w:w="9017" w:type="dxa"/>
            <w:tcBorders>
              <w:top w:val="single" w:sz="4" w:space="0" w:color="000000"/>
              <w:left w:val="single" w:sz="4" w:space="0" w:color="000000"/>
              <w:bottom w:val="single" w:sz="4" w:space="0" w:color="000000"/>
              <w:right w:val="single" w:sz="4" w:space="0" w:color="000000"/>
            </w:tcBorders>
          </w:tcPr>
          <w:p w:rsidR="003852BA" w:rsidRPr="00A34BB7" w:rsidRDefault="003852BA" w:rsidP="003852BA">
            <w:pPr>
              <w:rPr>
                <w:sz w:val="24"/>
                <w:szCs w:val="24"/>
              </w:rPr>
            </w:pPr>
            <w:r w:rsidRPr="00A34BB7">
              <w:rPr>
                <w:sz w:val="24"/>
                <w:szCs w:val="24"/>
              </w:rPr>
              <w:t>Лесные плантации</w:t>
            </w:r>
          </w:p>
        </w:tc>
      </w:tr>
      <w:tr w:rsidR="003852BA" w:rsidRPr="00A34BB7" w:rsidTr="00BC19A3">
        <w:tc>
          <w:tcPr>
            <w:tcW w:w="849" w:type="dxa"/>
            <w:tcBorders>
              <w:top w:val="single" w:sz="4" w:space="0" w:color="000000"/>
              <w:left w:val="single" w:sz="4" w:space="0" w:color="000000"/>
              <w:bottom w:val="single" w:sz="4" w:space="0" w:color="000000"/>
              <w:right w:val="single" w:sz="4" w:space="0" w:color="000000"/>
            </w:tcBorders>
            <w:vAlign w:val="center"/>
          </w:tcPr>
          <w:p w:rsidR="003852BA" w:rsidRPr="00A34BB7" w:rsidRDefault="003852BA" w:rsidP="003852BA">
            <w:pPr>
              <w:rPr>
                <w:sz w:val="24"/>
                <w:szCs w:val="24"/>
              </w:rPr>
            </w:pPr>
            <w:r w:rsidRPr="00A34BB7">
              <w:rPr>
                <w:sz w:val="24"/>
                <w:szCs w:val="24"/>
              </w:rPr>
              <w:t>10.3</w:t>
            </w:r>
          </w:p>
        </w:tc>
        <w:tc>
          <w:tcPr>
            <w:tcW w:w="9017" w:type="dxa"/>
            <w:tcBorders>
              <w:top w:val="single" w:sz="4" w:space="0" w:color="000000"/>
              <w:left w:val="single" w:sz="4" w:space="0" w:color="000000"/>
              <w:bottom w:val="single" w:sz="4" w:space="0" w:color="000000"/>
              <w:right w:val="single" w:sz="4" w:space="0" w:color="000000"/>
            </w:tcBorders>
          </w:tcPr>
          <w:p w:rsidR="003852BA" w:rsidRPr="00A34BB7" w:rsidRDefault="003852BA" w:rsidP="003852BA">
            <w:pPr>
              <w:rPr>
                <w:sz w:val="24"/>
                <w:szCs w:val="24"/>
              </w:rPr>
            </w:pPr>
            <w:r w:rsidRPr="00A34BB7">
              <w:rPr>
                <w:sz w:val="24"/>
                <w:szCs w:val="24"/>
              </w:rPr>
              <w:t>Заготовка лесных ресурсов</w:t>
            </w:r>
          </w:p>
        </w:tc>
      </w:tr>
      <w:tr w:rsidR="003852BA" w:rsidRPr="00A34BB7" w:rsidTr="00BC19A3">
        <w:tc>
          <w:tcPr>
            <w:tcW w:w="849" w:type="dxa"/>
            <w:tcBorders>
              <w:top w:val="single" w:sz="4" w:space="0" w:color="000000"/>
              <w:left w:val="single" w:sz="4" w:space="0" w:color="000000"/>
              <w:bottom w:val="single" w:sz="4" w:space="0" w:color="000000"/>
              <w:right w:val="single" w:sz="4" w:space="0" w:color="000000"/>
            </w:tcBorders>
            <w:vAlign w:val="center"/>
          </w:tcPr>
          <w:p w:rsidR="003852BA" w:rsidRPr="00A34BB7" w:rsidRDefault="003852BA" w:rsidP="003852BA">
            <w:pPr>
              <w:rPr>
                <w:sz w:val="24"/>
                <w:szCs w:val="24"/>
              </w:rPr>
            </w:pPr>
            <w:r w:rsidRPr="00A34BB7">
              <w:rPr>
                <w:sz w:val="24"/>
                <w:szCs w:val="24"/>
              </w:rPr>
              <w:t>10.4</w:t>
            </w:r>
          </w:p>
        </w:tc>
        <w:tc>
          <w:tcPr>
            <w:tcW w:w="9017" w:type="dxa"/>
            <w:tcBorders>
              <w:top w:val="single" w:sz="4" w:space="0" w:color="000000"/>
              <w:left w:val="single" w:sz="4" w:space="0" w:color="000000"/>
              <w:bottom w:val="single" w:sz="4" w:space="0" w:color="000000"/>
              <w:right w:val="single" w:sz="4" w:space="0" w:color="000000"/>
            </w:tcBorders>
          </w:tcPr>
          <w:p w:rsidR="003852BA" w:rsidRPr="00A34BB7" w:rsidRDefault="003852BA" w:rsidP="003852BA">
            <w:pPr>
              <w:rPr>
                <w:sz w:val="24"/>
                <w:szCs w:val="24"/>
              </w:rPr>
            </w:pPr>
            <w:r w:rsidRPr="00A34BB7">
              <w:rPr>
                <w:sz w:val="24"/>
                <w:szCs w:val="24"/>
              </w:rPr>
              <w:t>Резервные леса</w:t>
            </w:r>
          </w:p>
        </w:tc>
      </w:tr>
      <w:tr w:rsidR="003852BA" w:rsidRPr="00A34BB7" w:rsidTr="00BC19A3">
        <w:tc>
          <w:tcPr>
            <w:tcW w:w="849" w:type="dxa"/>
            <w:tcBorders>
              <w:top w:val="single" w:sz="4" w:space="0" w:color="000000"/>
              <w:left w:val="single" w:sz="4" w:space="0" w:color="000000"/>
              <w:bottom w:val="single" w:sz="4" w:space="0" w:color="000000"/>
              <w:right w:val="single" w:sz="4" w:space="0" w:color="000000"/>
            </w:tcBorders>
            <w:vAlign w:val="center"/>
          </w:tcPr>
          <w:p w:rsidR="003852BA" w:rsidRPr="00A34BB7" w:rsidRDefault="003852BA" w:rsidP="003852BA">
            <w:pPr>
              <w:rPr>
                <w:sz w:val="24"/>
                <w:szCs w:val="24"/>
              </w:rPr>
            </w:pPr>
            <w:r w:rsidRPr="00A34BB7">
              <w:rPr>
                <w:sz w:val="24"/>
                <w:szCs w:val="24"/>
              </w:rPr>
              <w:t>11.1</w:t>
            </w:r>
          </w:p>
        </w:tc>
        <w:tc>
          <w:tcPr>
            <w:tcW w:w="9017" w:type="dxa"/>
            <w:tcBorders>
              <w:top w:val="single" w:sz="4" w:space="0" w:color="000000"/>
              <w:left w:val="single" w:sz="4" w:space="0" w:color="000000"/>
              <w:bottom w:val="single" w:sz="4" w:space="0" w:color="000000"/>
              <w:right w:val="single" w:sz="4" w:space="0" w:color="000000"/>
            </w:tcBorders>
          </w:tcPr>
          <w:p w:rsidR="003852BA" w:rsidRPr="00A34BB7" w:rsidRDefault="003852BA" w:rsidP="003852BA">
            <w:pPr>
              <w:rPr>
                <w:sz w:val="24"/>
                <w:szCs w:val="24"/>
              </w:rPr>
            </w:pPr>
            <w:r w:rsidRPr="00A34BB7">
              <w:rPr>
                <w:sz w:val="24"/>
                <w:szCs w:val="24"/>
              </w:rPr>
              <w:t>Общее пользование водными объектами</w:t>
            </w:r>
          </w:p>
        </w:tc>
      </w:tr>
      <w:tr w:rsidR="003852BA" w:rsidRPr="00A34BB7" w:rsidTr="00BC19A3">
        <w:tc>
          <w:tcPr>
            <w:tcW w:w="849" w:type="dxa"/>
            <w:tcBorders>
              <w:top w:val="single" w:sz="4" w:space="0" w:color="000000"/>
              <w:left w:val="single" w:sz="4" w:space="0" w:color="000000"/>
              <w:bottom w:val="single" w:sz="4" w:space="0" w:color="000000"/>
              <w:right w:val="single" w:sz="4" w:space="0" w:color="000000"/>
            </w:tcBorders>
            <w:vAlign w:val="center"/>
          </w:tcPr>
          <w:p w:rsidR="003852BA" w:rsidRPr="00A34BB7" w:rsidRDefault="003852BA" w:rsidP="003852BA">
            <w:pPr>
              <w:rPr>
                <w:sz w:val="24"/>
                <w:szCs w:val="24"/>
              </w:rPr>
            </w:pPr>
            <w:r w:rsidRPr="00A34BB7">
              <w:rPr>
                <w:sz w:val="24"/>
                <w:szCs w:val="24"/>
              </w:rPr>
              <w:t>11.2</w:t>
            </w:r>
          </w:p>
        </w:tc>
        <w:tc>
          <w:tcPr>
            <w:tcW w:w="9017" w:type="dxa"/>
            <w:tcBorders>
              <w:top w:val="single" w:sz="4" w:space="0" w:color="000000"/>
              <w:left w:val="single" w:sz="4" w:space="0" w:color="000000"/>
              <w:bottom w:val="single" w:sz="4" w:space="0" w:color="000000"/>
              <w:right w:val="single" w:sz="4" w:space="0" w:color="000000"/>
            </w:tcBorders>
          </w:tcPr>
          <w:p w:rsidR="003852BA" w:rsidRPr="00A34BB7" w:rsidRDefault="003852BA" w:rsidP="003852BA">
            <w:pPr>
              <w:rPr>
                <w:sz w:val="24"/>
                <w:szCs w:val="24"/>
              </w:rPr>
            </w:pPr>
            <w:r w:rsidRPr="00A34BB7">
              <w:rPr>
                <w:sz w:val="24"/>
                <w:szCs w:val="24"/>
              </w:rPr>
              <w:t>Специальное использование водными объектами</w:t>
            </w:r>
          </w:p>
        </w:tc>
      </w:tr>
      <w:tr w:rsidR="003852BA" w:rsidRPr="00A34BB7" w:rsidTr="00BC19A3">
        <w:tc>
          <w:tcPr>
            <w:tcW w:w="849" w:type="dxa"/>
            <w:tcBorders>
              <w:top w:val="single" w:sz="4" w:space="0" w:color="000000"/>
              <w:left w:val="single" w:sz="4" w:space="0" w:color="000000"/>
              <w:bottom w:val="single" w:sz="4" w:space="0" w:color="000000"/>
              <w:right w:val="single" w:sz="4" w:space="0" w:color="000000"/>
            </w:tcBorders>
            <w:vAlign w:val="center"/>
          </w:tcPr>
          <w:p w:rsidR="003852BA" w:rsidRPr="00A34BB7" w:rsidRDefault="003852BA" w:rsidP="003852BA">
            <w:pPr>
              <w:rPr>
                <w:sz w:val="24"/>
                <w:szCs w:val="24"/>
              </w:rPr>
            </w:pPr>
            <w:r w:rsidRPr="00A34BB7">
              <w:rPr>
                <w:sz w:val="24"/>
                <w:szCs w:val="24"/>
              </w:rPr>
              <w:t>11.3</w:t>
            </w:r>
          </w:p>
        </w:tc>
        <w:tc>
          <w:tcPr>
            <w:tcW w:w="9017" w:type="dxa"/>
            <w:tcBorders>
              <w:top w:val="single" w:sz="4" w:space="0" w:color="000000"/>
              <w:left w:val="single" w:sz="4" w:space="0" w:color="000000"/>
              <w:bottom w:val="single" w:sz="4" w:space="0" w:color="000000"/>
              <w:right w:val="single" w:sz="4" w:space="0" w:color="000000"/>
            </w:tcBorders>
          </w:tcPr>
          <w:p w:rsidR="003852BA" w:rsidRPr="00A34BB7" w:rsidRDefault="003852BA" w:rsidP="003852BA">
            <w:pPr>
              <w:rPr>
                <w:sz w:val="24"/>
                <w:szCs w:val="24"/>
              </w:rPr>
            </w:pPr>
            <w:r w:rsidRPr="00A34BB7">
              <w:rPr>
                <w:sz w:val="24"/>
                <w:szCs w:val="24"/>
              </w:rPr>
              <w:t>Гидротехнические сооружения</w:t>
            </w:r>
          </w:p>
        </w:tc>
      </w:tr>
      <w:tr w:rsidR="003852BA" w:rsidRPr="00A34BB7" w:rsidTr="00BC19A3">
        <w:tc>
          <w:tcPr>
            <w:tcW w:w="849" w:type="dxa"/>
            <w:tcBorders>
              <w:top w:val="single" w:sz="4" w:space="0" w:color="000000"/>
              <w:left w:val="single" w:sz="4" w:space="0" w:color="000000"/>
              <w:bottom w:val="single" w:sz="4" w:space="0" w:color="000000"/>
              <w:right w:val="single" w:sz="4" w:space="0" w:color="000000"/>
            </w:tcBorders>
            <w:vAlign w:val="center"/>
          </w:tcPr>
          <w:p w:rsidR="003852BA" w:rsidRPr="00A34BB7" w:rsidRDefault="003852BA" w:rsidP="003852BA">
            <w:pPr>
              <w:rPr>
                <w:sz w:val="24"/>
                <w:szCs w:val="24"/>
              </w:rPr>
            </w:pPr>
            <w:r w:rsidRPr="00A34BB7">
              <w:rPr>
                <w:sz w:val="24"/>
                <w:szCs w:val="24"/>
              </w:rPr>
              <w:t>12.0</w:t>
            </w:r>
          </w:p>
        </w:tc>
        <w:tc>
          <w:tcPr>
            <w:tcW w:w="9017" w:type="dxa"/>
            <w:tcBorders>
              <w:top w:val="single" w:sz="4" w:space="0" w:color="000000"/>
              <w:left w:val="single" w:sz="4" w:space="0" w:color="000000"/>
              <w:bottom w:val="single" w:sz="4" w:space="0" w:color="000000"/>
              <w:right w:val="single" w:sz="4" w:space="0" w:color="000000"/>
            </w:tcBorders>
          </w:tcPr>
          <w:p w:rsidR="003852BA" w:rsidRPr="00A34BB7" w:rsidRDefault="003852BA" w:rsidP="003852BA">
            <w:pPr>
              <w:rPr>
                <w:sz w:val="24"/>
                <w:szCs w:val="24"/>
              </w:rPr>
            </w:pPr>
            <w:r w:rsidRPr="00A34BB7">
              <w:rPr>
                <w:sz w:val="24"/>
                <w:szCs w:val="24"/>
              </w:rPr>
              <w:t>Земельные участки (территории) общего пользования</w:t>
            </w:r>
          </w:p>
        </w:tc>
      </w:tr>
      <w:tr w:rsidR="003852BA" w:rsidRPr="00A34BB7" w:rsidTr="00BC19A3">
        <w:tc>
          <w:tcPr>
            <w:tcW w:w="849" w:type="dxa"/>
            <w:tcBorders>
              <w:top w:val="single" w:sz="4" w:space="0" w:color="000000"/>
              <w:left w:val="single" w:sz="4" w:space="0" w:color="000000"/>
              <w:bottom w:val="single" w:sz="4" w:space="0" w:color="000000"/>
              <w:right w:val="single" w:sz="4" w:space="0" w:color="000000"/>
            </w:tcBorders>
            <w:vAlign w:val="center"/>
          </w:tcPr>
          <w:p w:rsidR="003852BA" w:rsidRPr="00A34BB7" w:rsidRDefault="003852BA" w:rsidP="003852BA">
            <w:pPr>
              <w:rPr>
                <w:sz w:val="24"/>
                <w:szCs w:val="24"/>
              </w:rPr>
            </w:pPr>
            <w:r w:rsidRPr="00A34BB7">
              <w:rPr>
                <w:sz w:val="24"/>
                <w:szCs w:val="24"/>
              </w:rPr>
              <w:t>13.1</w:t>
            </w:r>
          </w:p>
        </w:tc>
        <w:tc>
          <w:tcPr>
            <w:tcW w:w="9017" w:type="dxa"/>
            <w:tcBorders>
              <w:top w:val="single" w:sz="4" w:space="0" w:color="000000"/>
              <w:left w:val="single" w:sz="4" w:space="0" w:color="000000"/>
              <w:bottom w:val="single" w:sz="4" w:space="0" w:color="000000"/>
              <w:right w:val="single" w:sz="4" w:space="0" w:color="000000"/>
            </w:tcBorders>
          </w:tcPr>
          <w:p w:rsidR="003852BA" w:rsidRPr="00A34BB7" w:rsidRDefault="003852BA" w:rsidP="003852BA">
            <w:pPr>
              <w:rPr>
                <w:sz w:val="24"/>
                <w:szCs w:val="24"/>
              </w:rPr>
            </w:pPr>
            <w:r w:rsidRPr="00A34BB7">
              <w:rPr>
                <w:sz w:val="24"/>
                <w:szCs w:val="24"/>
              </w:rPr>
              <w:t>Ведение огородничества</w:t>
            </w:r>
          </w:p>
        </w:tc>
      </w:tr>
      <w:tr w:rsidR="003852BA" w:rsidRPr="00A34BB7" w:rsidTr="00BC19A3">
        <w:tc>
          <w:tcPr>
            <w:tcW w:w="849" w:type="dxa"/>
            <w:tcBorders>
              <w:top w:val="single" w:sz="4" w:space="0" w:color="000000"/>
              <w:left w:val="single" w:sz="4" w:space="0" w:color="000000"/>
              <w:bottom w:val="single" w:sz="4" w:space="0" w:color="000000"/>
              <w:right w:val="single" w:sz="4" w:space="0" w:color="000000"/>
            </w:tcBorders>
            <w:vAlign w:val="center"/>
          </w:tcPr>
          <w:p w:rsidR="003852BA" w:rsidRPr="00A34BB7" w:rsidRDefault="003852BA" w:rsidP="003852BA">
            <w:pPr>
              <w:rPr>
                <w:sz w:val="24"/>
                <w:szCs w:val="24"/>
              </w:rPr>
            </w:pPr>
            <w:r w:rsidRPr="00A34BB7">
              <w:rPr>
                <w:sz w:val="24"/>
                <w:szCs w:val="24"/>
              </w:rPr>
              <w:t>13.2</w:t>
            </w:r>
          </w:p>
        </w:tc>
        <w:tc>
          <w:tcPr>
            <w:tcW w:w="9017" w:type="dxa"/>
            <w:tcBorders>
              <w:top w:val="single" w:sz="4" w:space="0" w:color="000000"/>
              <w:left w:val="single" w:sz="4" w:space="0" w:color="000000"/>
              <w:bottom w:val="single" w:sz="4" w:space="0" w:color="000000"/>
              <w:right w:val="single" w:sz="4" w:space="0" w:color="000000"/>
            </w:tcBorders>
          </w:tcPr>
          <w:p w:rsidR="003852BA" w:rsidRPr="00A34BB7" w:rsidRDefault="003852BA" w:rsidP="003852BA">
            <w:pPr>
              <w:rPr>
                <w:sz w:val="24"/>
                <w:szCs w:val="24"/>
              </w:rPr>
            </w:pPr>
            <w:r w:rsidRPr="00A34BB7">
              <w:rPr>
                <w:sz w:val="24"/>
                <w:szCs w:val="24"/>
              </w:rPr>
              <w:t xml:space="preserve">Ведение садоводства  </w:t>
            </w:r>
          </w:p>
        </w:tc>
      </w:tr>
      <w:tr w:rsidR="003852BA" w:rsidRPr="00A34BB7" w:rsidTr="00BC19A3">
        <w:tc>
          <w:tcPr>
            <w:tcW w:w="849" w:type="dxa"/>
            <w:tcBorders>
              <w:top w:val="single" w:sz="4" w:space="0" w:color="000000"/>
              <w:left w:val="single" w:sz="4" w:space="0" w:color="000000"/>
              <w:bottom w:val="single" w:sz="4" w:space="0" w:color="000000"/>
              <w:right w:val="single" w:sz="4" w:space="0" w:color="000000"/>
            </w:tcBorders>
            <w:shd w:val="pct5" w:color="auto" w:fill="auto"/>
            <w:vAlign w:val="center"/>
          </w:tcPr>
          <w:p w:rsidR="003852BA" w:rsidRPr="00A34BB7" w:rsidRDefault="003852BA" w:rsidP="003852BA">
            <w:pPr>
              <w:rPr>
                <w:sz w:val="24"/>
                <w:szCs w:val="24"/>
              </w:rPr>
            </w:pPr>
            <w:r w:rsidRPr="00A34BB7">
              <w:rPr>
                <w:sz w:val="24"/>
                <w:szCs w:val="24"/>
              </w:rPr>
              <w:t>Код</w:t>
            </w:r>
          </w:p>
        </w:tc>
        <w:tc>
          <w:tcPr>
            <w:tcW w:w="9017" w:type="dxa"/>
            <w:tcBorders>
              <w:top w:val="single" w:sz="4" w:space="0" w:color="000000"/>
              <w:left w:val="single" w:sz="4" w:space="0" w:color="000000"/>
              <w:bottom w:val="single" w:sz="4" w:space="0" w:color="000000"/>
              <w:right w:val="single" w:sz="4" w:space="0" w:color="000000"/>
            </w:tcBorders>
            <w:shd w:val="pct5" w:color="auto" w:fill="auto"/>
          </w:tcPr>
          <w:p w:rsidR="003852BA" w:rsidRPr="00A34BB7" w:rsidRDefault="003852BA" w:rsidP="003852BA">
            <w:pPr>
              <w:rPr>
                <w:sz w:val="24"/>
                <w:szCs w:val="24"/>
              </w:rPr>
            </w:pPr>
            <w:r w:rsidRPr="00A34BB7">
              <w:rPr>
                <w:sz w:val="24"/>
                <w:szCs w:val="24"/>
              </w:rPr>
              <w:t>Вспомогательные виды разрешённого использования</w:t>
            </w:r>
          </w:p>
        </w:tc>
      </w:tr>
      <w:tr w:rsidR="003852BA" w:rsidRPr="00A34BB7" w:rsidTr="00BC19A3">
        <w:tc>
          <w:tcPr>
            <w:tcW w:w="849" w:type="dxa"/>
            <w:tcBorders>
              <w:top w:val="single" w:sz="4" w:space="0" w:color="000000"/>
              <w:left w:val="single" w:sz="4" w:space="0" w:color="000000"/>
              <w:bottom w:val="single" w:sz="4" w:space="0" w:color="000000"/>
              <w:right w:val="single" w:sz="4" w:space="0" w:color="000000"/>
            </w:tcBorders>
            <w:vAlign w:val="center"/>
          </w:tcPr>
          <w:p w:rsidR="003852BA" w:rsidRPr="00A34BB7" w:rsidRDefault="003852BA" w:rsidP="003852BA">
            <w:pPr>
              <w:rPr>
                <w:sz w:val="24"/>
                <w:szCs w:val="24"/>
              </w:rPr>
            </w:pPr>
          </w:p>
        </w:tc>
        <w:tc>
          <w:tcPr>
            <w:tcW w:w="9017" w:type="dxa"/>
            <w:tcBorders>
              <w:top w:val="single" w:sz="4" w:space="0" w:color="000000"/>
              <w:left w:val="single" w:sz="4" w:space="0" w:color="000000"/>
              <w:bottom w:val="single" w:sz="4" w:space="0" w:color="000000"/>
              <w:right w:val="single" w:sz="4" w:space="0" w:color="000000"/>
            </w:tcBorders>
            <w:vAlign w:val="center"/>
          </w:tcPr>
          <w:p w:rsidR="003852BA" w:rsidRPr="00A34BB7" w:rsidRDefault="003852BA" w:rsidP="003852BA">
            <w:pPr>
              <w:rPr>
                <w:sz w:val="24"/>
                <w:szCs w:val="24"/>
              </w:rPr>
            </w:pPr>
            <w:r w:rsidRPr="00A34BB7">
              <w:rPr>
                <w:sz w:val="24"/>
                <w:szCs w:val="24"/>
              </w:rPr>
              <w:t>Виды разрешенного использования не установлены</w:t>
            </w:r>
          </w:p>
        </w:tc>
      </w:tr>
      <w:tr w:rsidR="003852BA" w:rsidRPr="00A34BB7" w:rsidTr="00BC19A3">
        <w:tc>
          <w:tcPr>
            <w:tcW w:w="849" w:type="dxa"/>
            <w:tcBorders>
              <w:top w:val="single" w:sz="4" w:space="0" w:color="000000"/>
              <w:left w:val="single" w:sz="4" w:space="0" w:color="000000"/>
              <w:bottom w:val="single" w:sz="4" w:space="0" w:color="000000"/>
              <w:right w:val="single" w:sz="4" w:space="0" w:color="000000"/>
            </w:tcBorders>
            <w:shd w:val="pct5" w:color="auto" w:fill="auto"/>
            <w:vAlign w:val="center"/>
          </w:tcPr>
          <w:p w:rsidR="003852BA" w:rsidRPr="00A34BB7" w:rsidRDefault="003852BA" w:rsidP="003852BA">
            <w:pPr>
              <w:rPr>
                <w:sz w:val="24"/>
                <w:szCs w:val="24"/>
              </w:rPr>
            </w:pPr>
            <w:r w:rsidRPr="00A34BB7">
              <w:rPr>
                <w:sz w:val="24"/>
                <w:szCs w:val="24"/>
              </w:rPr>
              <w:t>Код</w:t>
            </w:r>
          </w:p>
        </w:tc>
        <w:tc>
          <w:tcPr>
            <w:tcW w:w="9017" w:type="dxa"/>
            <w:tcBorders>
              <w:top w:val="single" w:sz="4" w:space="0" w:color="000000"/>
              <w:left w:val="single" w:sz="4" w:space="0" w:color="000000"/>
              <w:bottom w:val="single" w:sz="4" w:space="0" w:color="000000"/>
              <w:right w:val="single" w:sz="4" w:space="0" w:color="000000"/>
            </w:tcBorders>
            <w:shd w:val="pct5" w:color="auto" w:fill="auto"/>
          </w:tcPr>
          <w:p w:rsidR="003852BA" w:rsidRPr="00A34BB7" w:rsidRDefault="003852BA" w:rsidP="003852BA">
            <w:pPr>
              <w:rPr>
                <w:sz w:val="24"/>
                <w:szCs w:val="24"/>
              </w:rPr>
            </w:pPr>
            <w:r w:rsidRPr="00A34BB7">
              <w:rPr>
                <w:sz w:val="24"/>
                <w:szCs w:val="24"/>
              </w:rPr>
              <w:t>Условно разрешенные виды разрешённого использования</w:t>
            </w:r>
          </w:p>
        </w:tc>
      </w:tr>
      <w:tr w:rsidR="003852BA" w:rsidRPr="00A34BB7" w:rsidTr="00BC19A3">
        <w:tc>
          <w:tcPr>
            <w:tcW w:w="849" w:type="dxa"/>
            <w:tcBorders>
              <w:top w:val="single" w:sz="4" w:space="0" w:color="000000"/>
              <w:left w:val="single" w:sz="4" w:space="0" w:color="000000"/>
              <w:bottom w:val="single" w:sz="4" w:space="0" w:color="000000"/>
              <w:right w:val="single" w:sz="4" w:space="0" w:color="000000"/>
            </w:tcBorders>
            <w:vAlign w:val="center"/>
          </w:tcPr>
          <w:p w:rsidR="003852BA" w:rsidRPr="00A34BB7" w:rsidRDefault="003852BA" w:rsidP="003852BA">
            <w:pPr>
              <w:rPr>
                <w:sz w:val="24"/>
                <w:szCs w:val="24"/>
              </w:rPr>
            </w:pPr>
            <w:r w:rsidRPr="00A34BB7">
              <w:rPr>
                <w:sz w:val="24"/>
                <w:szCs w:val="24"/>
              </w:rPr>
              <w:t>3.3</w:t>
            </w:r>
          </w:p>
        </w:tc>
        <w:tc>
          <w:tcPr>
            <w:tcW w:w="9017" w:type="dxa"/>
            <w:tcBorders>
              <w:top w:val="single" w:sz="4" w:space="0" w:color="000000"/>
              <w:left w:val="single" w:sz="4" w:space="0" w:color="000000"/>
              <w:bottom w:val="single" w:sz="4" w:space="0" w:color="000000"/>
              <w:right w:val="single" w:sz="4" w:space="0" w:color="000000"/>
            </w:tcBorders>
            <w:vAlign w:val="center"/>
          </w:tcPr>
          <w:p w:rsidR="003852BA" w:rsidRPr="00A34BB7" w:rsidRDefault="003852BA" w:rsidP="003852BA">
            <w:pPr>
              <w:rPr>
                <w:sz w:val="24"/>
                <w:szCs w:val="24"/>
              </w:rPr>
            </w:pPr>
            <w:r w:rsidRPr="00A34BB7">
              <w:rPr>
                <w:sz w:val="24"/>
                <w:szCs w:val="24"/>
              </w:rPr>
              <w:t>Бытовое обслуживание</w:t>
            </w:r>
          </w:p>
        </w:tc>
      </w:tr>
      <w:tr w:rsidR="003852BA" w:rsidRPr="00A34BB7" w:rsidTr="00BC19A3">
        <w:tc>
          <w:tcPr>
            <w:tcW w:w="849" w:type="dxa"/>
            <w:tcBorders>
              <w:top w:val="single" w:sz="4" w:space="0" w:color="000000"/>
              <w:left w:val="single" w:sz="4" w:space="0" w:color="000000"/>
              <w:bottom w:val="single" w:sz="4" w:space="0" w:color="000000"/>
              <w:right w:val="single" w:sz="4" w:space="0" w:color="000000"/>
            </w:tcBorders>
            <w:vAlign w:val="center"/>
          </w:tcPr>
          <w:p w:rsidR="003852BA" w:rsidRPr="00A34BB7" w:rsidRDefault="003852BA" w:rsidP="003852BA">
            <w:pPr>
              <w:rPr>
                <w:sz w:val="24"/>
                <w:szCs w:val="24"/>
              </w:rPr>
            </w:pPr>
            <w:r w:rsidRPr="00A34BB7">
              <w:rPr>
                <w:sz w:val="24"/>
                <w:szCs w:val="24"/>
              </w:rPr>
              <w:t>3.7</w:t>
            </w:r>
          </w:p>
        </w:tc>
        <w:tc>
          <w:tcPr>
            <w:tcW w:w="9017" w:type="dxa"/>
            <w:tcBorders>
              <w:top w:val="single" w:sz="4" w:space="0" w:color="000000"/>
              <w:left w:val="single" w:sz="4" w:space="0" w:color="000000"/>
              <w:bottom w:val="single" w:sz="4" w:space="0" w:color="000000"/>
              <w:right w:val="single" w:sz="4" w:space="0" w:color="000000"/>
            </w:tcBorders>
            <w:vAlign w:val="center"/>
          </w:tcPr>
          <w:p w:rsidR="003852BA" w:rsidRPr="00A34BB7" w:rsidRDefault="003852BA" w:rsidP="003852BA">
            <w:pPr>
              <w:rPr>
                <w:sz w:val="24"/>
                <w:szCs w:val="24"/>
              </w:rPr>
            </w:pPr>
            <w:r w:rsidRPr="00A34BB7">
              <w:rPr>
                <w:sz w:val="24"/>
                <w:szCs w:val="24"/>
              </w:rPr>
              <w:t>Религиозное использование</w:t>
            </w:r>
          </w:p>
        </w:tc>
      </w:tr>
      <w:tr w:rsidR="003852BA" w:rsidRPr="00A34BB7" w:rsidTr="00BC19A3">
        <w:tc>
          <w:tcPr>
            <w:tcW w:w="849" w:type="dxa"/>
            <w:tcBorders>
              <w:top w:val="single" w:sz="4" w:space="0" w:color="000000"/>
              <w:left w:val="single" w:sz="4" w:space="0" w:color="000000"/>
              <w:bottom w:val="single" w:sz="4" w:space="0" w:color="000000"/>
              <w:right w:val="single" w:sz="4" w:space="0" w:color="000000"/>
            </w:tcBorders>
            <w:vAlign w:val="center"/>
          </w:tcPr>
          <w:p w:rsidR="003852BA" w:rsidRPr="00A34BB7" w:rsidRDefault="003852BA" w:rsidP="003852BA">
            <w:pPr>
              <w:rPr>
                <w:sz w:val="24"/>
                <w:szCs w:val="24"/>
              </w:rPr>
            </w:pPr>
            <w:r w:rsidRPr="00A34BB7">
              <w:rPr>
                <w:sz w:val="24"/>
                <w:szCs w:val="24"/>
              </w:rPr>
              <w:t>4.4</w:t>
            </w:r>
          </w:p>
        </w:tc>
        <w:tc>
          <w:tcPr>
            <w:tcW w:w="9017" w:type="dxa"/>
            <w:tcBorders>
              <w:top w:val="single" w:sz="4" w:space="0" w:color="000000"/>
              <w:left w:val="single" w:sz="4" w:space="0" w:color="000000"/>
              <w:bottom w:val="single" w:sz="4" w:space="0" w:color="000000"/>
              <w:right w:val="single" w:sz="4" w:space="0" w:color="000000"/>
            </w:tcBorders>
            <w:vAlign w:val="center"/>
          </w:tcPr>
          <w:p w:rsidR="003852BA" w:rsidRPr="00A34BB7" w:rsidRDefault="003852BA" w:rsidP="003852BA">
            <w:pPr>
              <w:rPr>
                <w:sz w:val="24"/>
                <w:szCs w:val="24"/>
              </w:rPr>
            </w:pPr>
            <w:r w:rsidRPr="00A34BB7">
              <w:rPr>
                <w:sz w:val="24"/>
                <w:szCs w:val="24"/>
              </w:rPr>
              <w:t>Магазины</w:t>
            </w:r>
          </w:p>
        </w:tc>
      </w:tr>
      <w:tr w:rsidR="003852BA" w:rsidRPr="00A34BB7" w:rsidTr="00BC19A3">
        <w:tc>
          <w:tcPr>
            <w:tcW w:w="849" w:type="dxa"/>
            <w:tcBorders>
              <w:top w:val="single" w:sz="4" w:space="0" w:color="000000"/>
              <w:left w:val="single" w:sz="4" w:space="0" w:color="000000"/>
              <w:bottom w:val="single" w:sz="4" w:space="0" w:color="000000"/>
              <w:right w:val="single" w:sz="4" w:space="0" w:color="000000"/>
            </w:tcBorders>
            <w:vAlign w:val="center"/>
          </w:tcPr>
          <w:p w:rsidR="003852BA" w:rsidRPr="00A34BB7" w:rsidRDefault="003852BA" w:rsidP="003852BA">
            <w:pPr>
              <w:rPr>
                <w:sz w:val="24"/>
                <w:szCs w:val="24"/>
              </w:rPr>
            </w:pPr>
            <w:r w:rsidRPr="00A34BB7">
              <w:rPr>
                <w:sz w:val="24"/>
                <w:szCs w:val="24"/>
              </w:rPr>
              <w:t>4.6</w:t>
            </w:r>
          </w:p>
        </w:tc>
        <w:tc>
          <w:tcPr>
            <w:tcW w:w="9017" w:type="dxa"/>
            <w:tcBorders>
              <w:top w:val="single" w:sz="4" w:space="0" w:color="000000"/>
              <w:left w:val="single" w:sz="4" w:space="0" w:color="000000"/>
              <w:bottom w:val="single" w:sz="4" w:space="0" w:color="000000"/>
              <w:right w:val="single" w:sz="4" w:space="0" w:color="000000"/>
            </w:tcBorders>
            <w:vAlign w:val="center"/>
          </w:tcPr>
          <w:p w:rsidR="003852BA" w:rsidRPr="00A34BB7" w:rsidRDefault="003852BA" w:rsidP="003852BA">
            <w:pPr>
              <w:rPr>
                <w:sz w:val="24"/>
                <w:szCs w:val="24"/>
              </w:rPr>
            </w:pPr>
            <w:r w:rsidRPr="00A34BB7">
              <w:rPr>
                <w:sz w:val="24"/>
                <w:szCs w:val="24"/>
              </w:rPr>
              <w:t>Общественное питание</w:t>
            </w:r>
          </w:p>
        </w:tc>
      </w:tr>
    </w:tbl>
    <w:p w:rsidR="003852BA" w:rsidRPr="00A34BB7" w:rsidRDefault="003852BA" w:rsidP="003852BA">
      <w:pPr>
        <w:rPr>
          <w:sz w:val="24"/>
          <w:szCs w:val="24"/>
        </w:rPr>
      </w:pPr>
      <w:r w:rsidRPr="00A34BB7">
        <w:rPr>
          <w:sz w:val="24"/>
          <w:szCs w:val="24"/>
        </w:rPr>
        <w:br/>
      </w:r>
    </w:p>
    <w:p w:rsidR="003852BA" w:rsidRPr="00A34BB7" w:rsidRDefault="003852BA" w:rsidP="003852BA">
      <w:pPr>
        <w:rPr>
          <w:sz w:val="24"/>
          <w:szCs w:val="24"/>
        </w:rPr>
      </w:pPr>
      <w:r w:rsidRPr="00A34BB7">
        <w:rPr>
          <w:sz w:val="24"/>
          <w:szCs w:val="24"/>
        </w:rPr>
        <w:t xml:space="preserve">3. </w:t>
      </w:r>
      <w:r w:rsidR="00A81DEF">
        <w:rPr>
          <w:sz w:val="24"/>
          <w:szCs w:val="24"/>
          <w:lang w:val="ru-RU"/>
        </w:rPr>
        <w:t xml:space="preserve"> </w:t>
      </w:r>
      <w:r w:rsidRPr="00A34BB7">
        <w:rPr>
          <w:sz w:val="24"/>
          <w:szCs w:val="24"/>
        </w:rPr>
        <w:t xml:space="preserve">Параметры разрешенного строительства и/или реконструкции объектов капитального строительства зоны </w:t>
      </w:r>
      <w:r w:rsidRPr="00A81DEF">
        <w:rPr>
          <w:b/>
          <w:sz w:val="24"/>
          <w:szCs w:val="24"/>
        </w:rPr>
        <w:t>Р-1</w:t>
      </w:r>
      <w:r w:rsidRPr="00A34BB7">
        <w:rPr>
          <w:sz w:val="24"/>
          <w:szCs w:val="24"/>
        </w:rPr>
        <w:t>:</w:t>
      </w:r>
    </w:p>
    <w:p w:rsidR="003852BA" w:rsidRPr="00A34BB7" w:rsidRDefault="003852BA" w:rsidP="003852BA">
      <w:pPr>
        <w:rPr>
          <w:sz w:val="24"/>
          <w:szCs w:val="24"/>
        </w:rPr>
      </w:pPr>
    </w:p>
    <w:tbl>
      <w:tblPr>
        <w:tblW w:w="9866"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97"/>
        <w:gridCol w:w="3469"/>
      </w:tblGrid>
      <w:tr w:rsidR="003852BA" w:rsidRPr="00A34BB7" w:rsidTr="00BC19A3">
        <w:tc>
          <w:tcPr>
            <w:tcW w:w="9866" w:type="dxa"/>
            <w:gridSpan w:val="2"/>
            <w:tcBorders>
              <w:top w:val="single" w:sz="4" w:space="0" w:color="auto"/>
              <w:left w:val="single" w:sz="4" w:space="0" w:color="auto"/>
              <w:bottom w:val="single" w:sz="4" w:space="0" w:color="auto"/>
              <w:right w:val="single" w:sz="4" w:space="0" w:color="auto"/>
            </w:tcBorders>
          </w:tcPr>
          <w:p w:rsidR="003852BA" w:rsidRPr="00A81DEF" w:rsidRDefault="003852BA" w:rsidP="003852BA">
            <w:pPr>
              <w:rPr>
                <w:b/>
                <w:sz w:val="24"/>
                <w:szCs w:val="24"/>
              </w:rPr>
            </w:pPr>
            <w:r w:rsidRPr="00A81DEF">
              <w:rPr>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3852BA" w:rsidRPr="00A34BB7" w:rsidTr="00BC19A3">
        <w:tc>
          <w:tcPr>
            <w:tcW w:w="9866" w:type="dxa"/>
            <w:gridSpan w:val="2"/>
          </w:tcPr>
          <w:p w:rsidR="003852BA" w:rsidRPr="00A81DEF" w:rsidRDefault="003852BA" w:rsidP="003852BA">
            <w:pPr>
              <w:rPr>
                <w:b/>
                <w:sz w:val="24"/>
                <w:szCs w:val="24"/>
              </w:rPr>
            </w:pPr>
            <w:r w:rsidRPr="00A81DEF">
              <w:rPr>
                <w:b/>
                <w:sz w:val="24"/>
                <w:szCs w:val="24"/>
              </w:rPr>
              <w:t>Предельные (минимальные и (или) максимальные) размеры земельных участков:</w:t>
            </w:r>
          </w:p>
        </w:tc>
      </w:tr>
      <w:tr w:rsidR="003852BA" w:rsidRPr="00A34BB7" w:rsidTr="00BC19A3">
        <w:tc>
          <w:tcPr>
            <w:tcW w:w="6397" w:type="dxa"/>
          </w:tcPr>
          <w:p w:rsidR="003852BA" w:rsidRPr="00A34BB7" w:rsidRDefault="003852BA" w:rsidP="003852BA">
            <w:pPr>
              <w:rPr>
                <w:sz w:val="24"/>
                <w:szCs w:val="24"/>
              </w:rPr>
            </w:pPr>
            <w:r w:rsidRPr="00A34BB7">
              <w:rPr>
                <w:sz w:val="24"/>
                <w:szCs w:val="24"/>
              </w:rPr>
              <w:t>Минимальные размеры земельных участков</w:t>
            </w:r>
          </w:p>
        </w:tc>
        <w:tc>
          <w:tcPr>
            <w:tcW w:w="3469" w:type="dxa"/>
          </w:tcPr>
          <w:p w:rsidR="003852BA" w:rsidRPr="00A34BB7" w:rsidRDefault="003852BA" w:rsidP="003852BA">
            <w:pPr>
              <w:rPr>
                <w:sz w:val="24"/>
                <w:szCs w:val="24"/>
              </w:rPr>
            </w:pPr>
            <w:r w:rsidRPr="00A34BB7">
              <w:rPr>
                <w:sz w:val="24"/>
                <w:szCs w:val="24"/>
              </w:rPr>
              <w:t>400м2</w:t>
            </w:r>
          </w:p>
        </w:tc>
      </w:tr>
      <w:tr w:rsidR="003852BA" w:rsidRPr="00A34BB7" w:rsidTr="00BC19A3">
        <w:tc>
          <w:tcPr>
            <w:tcW w:w="6397" w:type="dxa"/>
          </w:tcPr>
          <w:p w:rsidR="003852BA" w:rsidRPr="00A34BB7" w:rsidRDefault="003852BA" w:rsidP="003852BA">
            <w:pPr>
              <w:rPr>
                <w:sz w:val="24"/>
                <w:szCs w:val="24"/>
              </w:rPr>
            </w:pPr>
            <w:r w:rsidRPr="00A34BB7">
              <w:rPr>
                <w:sz w:val="24"/>
                <w:szCs w:val="24"/>
              </w:rPr>
              <w:t>Максимальные размеры земельных участков</w:t>
            </w:r>
          </w:p>
        </w:tc>
        <w:tc>
          <w:tcPr>
            <w:tcW w:w="3469" w:type="dxa"/>
          </w:tcPr>
          <w:p w:rsidR="003852BA" w:rsidRPr="00A34BB7" w:rsidRDefault="003852BA" w:rsidP="003852BA">
            <w:pPr>
              <w:rPr>
                <w:sz w:val="24"/>
                <w:szCs w:val="24"/>
              </w:rPr>
            </w:pPr>
            <w:r w:rsidRPr="00A34BB7">
              <w:rPr>
                <w:sz w:val="24"/>
                <w:szCs w:val="24"/>
              </w:rPr>
              <w:t>Не нормируется</w:t>
            </w:r>
          </w:p>
        </w:tc>
      </w:tr>
      <w:tr w:rsidR="003852BA" w:rsidRPr="00A34BB7" w:rsidTr="00BC19A3">
        <w:tc>
          <w:tcPr>
            <w:tcW w:w="6397" w:type="dxa"/>
          </w:tcPr>
          <w:p w:rsidR="003852BA" w:rsidRPr="00A34BB7" w:rsidRDefault="003852BA" w:rsidP="003852BA">
            <w:pPr>
              <w:rPr>
                <w:sz w:val="24"/>
                <w:szCs w:val="24"/>
              </w:rPr>
            </w:pPr>
            <w:r w:rsidRPr="00A34BB7">
              <w:rPr>
                <w:sz w:val="24"/>
                <w:szCs w:val="24"/>
              </w:rPr>
              <w:t>Минимальная ширина земельного участка по лицевой стороне</w:t>
            </w:r>
          </w:p>
        </w:tc>
        <w:tc>
          <w:tcPr>
            <w:tcW w:w="3469" w:type="dxa"/>
          </w:tcPr>
          <w:p w:rsidR="003852BA" w:rsidRPr="00A34BB7" w:rsidRDefault="003852BA" w:rsidP="003852BA">
            <w:pPr>
              <w:rPr>
                <w:sz w:val="24"/>
                <w:szCs w:val="24"/>
              </w:rPr>
            </w:pPr>
            <w:r w:rsidRPr="00A34BB7">
              <w:rPr>
                <w:sz w:val="24"/>
                <w:szCs w:val="24"/>
              </w:rPr>
              <w:t>20м</w:t>
            </w:r>
          </w:p>
        </w:tc>
      </w:tr>
      <w:tr w:rsidR="003852BA" w:rsidRPr="00A34BB7" w:rsidTr="00BC19A3">
        <w:tc>
          <w:tcPr>
            <w:tcW w:w="6397" w:type="dxa"/>
          </w:tcPr>
          <w:p w:rsidR="003852BA" w:rsidRPr="00A34BB7" w:rsidRDefault="003852BA" w:rsidP="003852BA">
            <w:pPr>
              <w:rPr>
                <w:sz w:val="24"/>
                <w:szCs w:val="24"/>
              </w:rPr>
            </w:pPr>
            <w:r w:rsidRPr="00A34BB7">
              <w:rPr>
                <w:sz w:val="24"/>
                <w:szCs w:val="24"/>
              </w:rPr>
              <w:t>Минимальная глубина земельного участка</w:t>
            </w:r>
          </w:p>
        </w:tc>
        <w:tc>
          <w:tcPr>
            <w:tcW w:w="3469" w:type="dxa"/>
          </w:tcPr>
          <w:p w:rsidR="003852BA" w:rsidRPr="00A34BB7" w:rsidRDefault="003852BA" w:rsidP="003852BA">
            <w:pPr>
              <w:rPr>
                <w:sz w:val="24"/>
                <w:szCs w:val="24"/>
              </w:rPr>
            </w:pPr>
            <w:r w:rsidRPr="00A34BB7">
              <w:rPr>
                <w:sz w:val="24"/>
                <w:szCs w:val="24"/>
              </w:rPr>
              <w:t>20м</w:t>
            </w:r>
          </w:p>
        </w:tc>
      </w:tr>
      <w:tr w:rsidR="003852BA" w:rsidRPr="00A34BB7" w:rsidTr="00BC19A3">
        <w:tc>
          <w:tcPr>
            <w:tcW w:w="6397" w:type="dxa"/>
          </w:tcPr>
          <w:p w:rsidR="003852BA" w:rsidRPr="00A34BB7" w:rsidRDefault="003852BA" w:rsidP="003852BA">
            <w:pPr>
              <w:rPr>
                <w:sz w:val="24"/>
                <w:szCs w:val="24"/>
              </w:rPr>
            </w:pPr>
            <w:r w:rsidRPr="00A34BB7">
              <w:rPr>
                <w:sz w:val="24"/>
                <w:szCs w:val="24"/>
              </w:rPr>
              <w:t>Максимальный коэффициент озеленения</w:t>
            </w:r>
          </w:p>
        </w:tc>
        <w:tc>
          <w:tcPr>
            <w:tcW w:w="3469" w:type="dxa"/>
          </w:tcPr>
          <w:p w:rsidR="003852BA" w:rsidRPr="00A34BB7" w:rsidRDefault="003852BA" w:rsidP="003852BA">
            <w:pPr>
              <w:rPr>
                <w:sz w:val="24"/>
                <w:szCs w:val="24"/>
              </w:rPr>
            </w:pPr>
            <w:r w:rsidRPr="00A34BB7">
              <w:rPr>
                <w:sz w:val="24"/>
                <w:szCs w:val="24"/>
              </w:rPr>
              <w:t>100</w:t>
            </w:r>
          </w:p>
        </w:tc>
      </w:tr>
      <w:tr w:rsidR="003852BA" w:rsidRPr="00A34BB7" w:rsidTr="00BC19A3">
        <w:tc>
          <w:tcPr>
            <w:tcW w:w="9866" w:type="dxa"/>
            <w:gridSpan w:val="2"/>
          </w:tcPr>
          <w:p w:rsidR="003852BA" w:rsidRPr="00A81DEF" w:rsidRDefault="003852BA" w:rsidP="003852BA">
            <w:pPr>
              <w:rPr>
                <w:b/>
                <w:sz w:val="24"/>
                <w:szCs w:val="24"/>
              </w:rPr>
            </w:pPr>
            <w:r w:rsidRPr="00A81DEF">
              <w:rPr>
                <w:b/>
                <w:sz w:val="24"/>
                <w:szCs w:val="24"/>
              </w:rPr>
              <w:t>Предельное количество этажей или предельная высота зданий, строений, сооружений:</w:t>
            </w:r>
          </w:p>
        </w:tc>
      </w:tr>
      <w:tr w:rsidR="003852BA" w:rsidRPr="00A34BB7" w:rsidTr="00BC19A3">
        <w:tc>
          <w:tcPr>
            <w:tcW w:w="6397" w:type="dxa"/>
          </w:tcPr>
          <w:p w:rsidR="003852BA" w:rsidRPr="00A34BB7" w:rsidRDefault="003852BA" w:rsidP="003852BA">
            <w:pPr>
              <w:rPr>
                <w:sz w:val="24"/>
                <w:szCs w:val="24"/>
              </w:rPr>
            </w:pPr>
            <w:r w:rsidRPr="00A34BB7">
              <w:rPr>
                <w:sz w:val="24"/>
                <w:szCs w:val="24"/>
              </w:rPr>
              <w:t>Максимальное количество этажей</w:t>
            </w:r>
          </w:p>
        </w:tc>
        <w:tc>
          <w:tcPr>
            <w:tcW w:w="3469" w:type="dxa"/>
          </w:tcPr>
          <w:p w:rsidR="003852BA" w:rsidRPr="00A34BB7" w:rsidRDefault="003852BA" w:rsidP="003852BA">
            <w:pPr>
              <w:rPr>
                <w:sz w:val="24"/>
                <w:szCs w:val="24"/>
              </w:rPr>
            </w:pPr>
            <w:r w:rsidRPr="00A34BB7">
              <w:rPr>
                <w:sz w:val="24"/>
                <w:szCs w:val="24"/>
              </w:rPr>
              <w:t>3 этажа</w:t>
            </w:r>
          </w:p>
        </w:tc>
      </w:tr>
      <w:tr w:rsidR="003852BA" w:rsidRPr="00A34BB7" w:rsidTr="00BC19A3">
        <w:tc>
          <w:tcPr>
            <w:tcW w:w="6397" w:type="dxa"/>
          </w:tcPr>
          <w:p w:rsidR="003852BA" w:rsidRPr="00A34BB7" w:rsidRDefault="003852BA" w:rsidP="003852BA">
            <w:pPr>
              <w:rPr>
                <w:sz w:val="24"/>
                <w:szCs w:val="24"/>
              </w:rPr>
            </w:pPr>
            <w:r w:rsidRPr="00A34BB7">
              <w:rPr>
                <w:sz w:val="24"/>
                <w:szCs w:val="24"/>
              </w:rPr>
              <w:t>Максимальная высота ограждения</w:t>
            </w:r>
          </w:p>
        </w:tc>
        <w:tc>
          <w:tcPr>
            <w:tcW w:w="3469" w:type="dxa"/>
          </w:tcPr>
          <w:p w:rsidR="003852BA" w:rsidRPr="00A34BB7" w:rsidRDefault="003852BA" w:rsidP="003852BA">
            <w:pPr>
              <w:rPr>
                <w:sz w:val="24"/>
                <w:szCs w:val="24"/>
              </w:rPr>
            </w:pPr>
            <w:r w:rsidRPr="00A34BB7">
              <w:rPr>
                <w:sz w:val="24"/>
                <w:szCs w:val="24"/>
              </w:rPr>
              <w:t>1,6м</w:t>
            </w:r>
          </w:p>
        </w:tc>
      </w:tr>
      <w:tr w:rsidR="003852BA" w:rsidRPr="00A34BB7" w:rsidTr="00BC19A3">
        <w:trPr>
          <w:trHeight w:hRule="exact" w:val="284"/>
        </w:trPr>
        <w:tc>
          <w:tcPr>
            <w:tcW w:w="9866" w:type="dxa"/>
            <w:gridSpan w:val="2"/>
          </w:tcPr>
          <w:p w:rsidR="003852BA" w:rsidRPr="00A81DEF" w:rsidRDefault="003852BA" w:rsidP="003852BA">
            <w:pPr>
              <w:rPr>
                <w:b/>
                <w:sz w:val="24"/>
                <w:szCs w:val="24"/>
              </w:rPr>
            </w:pPr>
            <w:r w:rsidRPr="00A81DEF">
              <w:rPr>
                <w:b/>
                <w:sz w:val="24"/>
                <w:szCs w:val="24"/>
              </w:rPr>
              <w:t xml:space="preserve">        Максимальный процент застройки в границах земельного участка:</w:t>
            </w:r>
          </w:p>
        </w:tc>
      </w:tr>
      <w:tr w:rsidR="003852BA" w:rsidRPr="00A34BB7" w:rsidTr="00BC19A3">
        <w:tc>
          <w:tcPr>
            <w:tcW w:w="6397" w:type="dxa"/>
          </w:tcPr>
          <w:p w:rsidR="003852BA" w:rsidRPr="00A34BB7" w:rsidRDefault="003852BA" w:rsidP="003852BA">
            <w:pPr>
              <w:rPr>
                <w:sz w:val="24"/>
                <w:szCs w:val="24"/>
              </w:rPr>
            </w:pPr>
            <w:r w:rsidRPr="00A34BB7">
              <w:rPr>
                <w:sz w:val="24"/>
                <w:szCs w:val="24"/>
              </w:rPr>
              <w:lastRenderedPageBreak/>
              <w:t>Максимальный процент застройки</w:t>
            </w:r>
          </w:p>
        </w:tc>
        <w:tc>
          <w:tcPr>
            <w:tcW w:w="3469" w:type="dxa"/>
          </w:tcPr>
          <w:p w:rsidR="003852BA" w:rsidRPr="00A34BB7" w:rsidRDefault="003852BA" w:rsidP="003852BA">
            <w:pPr>
              <w:rPr>
                <w:sz w:val="24"/>
                <w:szCs w:val="24"/>
              </w:rPr>
            </w:pPr>
            <w:r w:rsidRPr="00A34BB7">
              <w:rPr>
                <w:sz w:val="24"/>
                <w:szCs w:val="24"/>
              </w:rPr>
              <w:t>40 %</w:t>
            </w:r>
          </w:p>
        </w:tc>
      </w:tr>
      <w:tr w:rsidR="003852BA" w:rsidRPr="00A34BB7" w:rsidTr="00BC19A3">
        <w:tc>
          <w:tcPr>
            <w:tcW w:w="9866" w:type="dxa"/>
            <w:gridSpan w:val="2"/>
          </w:tcPr>
          <w:p w:rsidR="003852BA" w:rsidRPr="00A34BB7" w:rsidRDefault="003852BA" w:rsidP="003852BA">
            <w:pPr>
              <w:rPr>
                <w:sz w:val="24"/>
                <w:szCs w:val="24"/>
              </w:rPr>
            </w:pPr>
            <w:r w:rsidRPr="00A34BB7">
              <w:rPr>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3852BA" w:rsidRPr="00A34BB7" w:rsidTr="00BC19A3">
        <w:trPr>
          <w:trHeight w:hRule="exact" w:val="399"/>
        </w:trPr>
        <w:tc>
          <w:tcPr>
            <w:tcW w:w="6397" w:type="dxa"/>
          </w:tcPr>
          <w:p w:rsidR="003852BA" w:rsidRPr="00A34BB7" w:rsidRDefault="003852BA" w:rsidP="003852BA">
            <w:pPr>
              <w:rPr>
                <w:sz w:val="24"/>
                <w:szCs w:val="24"/>
              </w:rPr>
            </w:pPr>
            <w:r w:rsidRPr="00A34BB7">
              <w:rPr>
                <w:sz w:val="24"/>
                <w:szCs w:val="24"/>
              </w:rPr>
              <w:t>Минимальный отсуп от красной линий</w:t>
            </w:r>
          </w:p>
        </w:tc>
        <w:tc>
          <w:tcPr>
            <w:tcW w:w="3469" w:type="dxa"/>
          </w:tcPr>
          <w:p w:rsidR="003852BA" w:rsidRPr="00A34BB7" w:rsidRDefault="003852BA" w:rsidP="003852BA">
            <w:pPr>
              <w:rPr>
                <w:sz w:val="24"/>
                <w:szCs w:val="24"/>
              </w:rPr>
            </w:pPr>
            <w:r w:rsidRPr="00A34BB7">
              <w:rPr>
                <w:sz w:val="24"/>
                <w:szCs w:val="24"/>
              </w:rPr>
              <w:t>5м</w:t>
            </w:r>
          </w:p>
        </w:tc>
      </w:tr>
      <w:tr w:rsidR="003852BA" w:rsidRPr="00A34BB7" w:rsidTr="00BC19A3">
        <w:trPr>
          <w:trHeight w:hRule="exact" w:val="399"/>
        </w:trPr>
        <w:tc>
          <w:tcPr>
            <w:tcW w:w="6397" w:type="dxa"/>
          </w:tcPr>
          <w:p w:rsidR="003852BA" w:rsidRPr="00A34BB7" w:rsidRDefault="003852BA" w:rsidP="003852BA">
            <w:pPr>
              <w:rPr>
                <w:sz w:val="24"/>
                <w:szCs w:val="24"/>
              </w:rPr>
            </w:pPr>
            <w:r w:rsidRPr="00A34BB7">
              <w:rPr>
                <w:sz w:val="24"/>
                <w:szCs w:val="24"/>
              </w:rPr>
              <w:t xml:space="preserve">Минимальный процент озеленения </w:t>
            </w:r>
          </w:p>
        </w:tc>
        <w:tc>
          <w:tcPr>
            <w:tcW w:w="3469" w:type="dxa"/>
          </w:tcPr>
          <w:p w:rsidR="003852BA" w:rsidRPr="00A34BB7" w:rsidRDefault="003852BA" w:rsidP="003852BA">
            <w:pPr>
              <w:rPr>
                <w:sz w:val="24"/>
                <w:szCs w:val="24"/>
              </w:rPr>
            </w:pPr>
            <w:r w:rsidRPr="00A34BB7">
              <w:rPr>
                <w:sz w:val="24"/>
                <w:szCs w:val="24"/>
              </w:rPr>
              <w:t>100 %</w:t>
            </w:r>
          </w:p>
        </w:tc>
      </w:tr>
      <w:tr w:rsidR="003852BA" w:rsidRPr="00A34BB7" w:rsidTr="00BC19A3">
        <w:trPr>
          <w:trHeight w:hRule="exact" w:val="757"/>
        </w:trPr>
        <w:tc>
          <w:tcPr>
            <w:tcW w:w="6397" w:type="dxa"/>
          </w:tcPr>
          <w:p w:rsidR="003852BA" w:rsidRPr="00A34BB7" w:rsidRDefault="003852BA" w:rsidP="003852BA">
            <w:pPr>
              <w:rPr>
                <w:sz w:val="24"/>
                <w:szCs w:val="24"/>
              </w:rPr>
            </w:pPr>
            <w:r w:rsidRPr="00A34BB7">
              <w:rPr>
                <w:sz w:val="24"/>
                <w:szCs w:val="24"/>
              </w:rPr>
              <w:t>Минимальные отступы от границ земельных участков</w:t>
            </w:r>
          </w:p>
        </w:tc>
        <w:tc>
          <w:tcPr>
            <w:tcW w:w="3469" w:type="dxa"/>
          </w:tcPr>
          <w:p w:rsidR="003852BA" w:rsidRPr="00A34BB7" w:rsidRDefault="003852BA" w:rsidP="003852BA">
            <w:pPr>
              <w:rPr>
                <w:sz w:val="24"/>
                <w:szCs w:val="24"/>
              </w:rPr>
            </w:pPr>
            <w:r w:rsidRPr="00A34BB7">
              <w:rPr>
                <w:sz w:val="24"/>
                <w:szCs w:val="24"/>
              </w:rPr>
              <w:t>РПН(регламентируется противопожарными нормами)</w:t>
            </w:r>
          </w:p>
        </w:tc>
      </w:tr>
    </w:tbl>
    <w:p w:rsidR="003852BA" w:rsidRPr="00A81DEF" w:rsidRDefault="003852BA" w:rsidP="003852BA">
      <w:pPr>
        <w:rPr>
          <w:sz w:val="24"/>
          <w:szCs w:val="24"/>
          <w:lang w:val="ru-RU"/>
        </w:rPr>
      </w:pPr>
    </w:p>
    <w:p w:rsidR="003852BA" w:rsidRPr="00A34BB7" w:rsidRDefault="00A81DEF" w:rsidP="003852BA">
      <w:pPr>
        <w:rPr>
          <w:sz w:val="24"/>
          <w:szCs w:val="24"/>
        </w:rPr>
      </w:pPr>
      <w:r w:rsidRPr="00A81DEF">
        <w:rPr>
          <w:b/>
          <w:sz w:val="24"/>
          <w:szCs w:val="24"/>
        </w:rPr>
        <w:t xml:space="preserve">Статья </w:t>
      </w:r>
      <w:r w:rsidRPr="00A81DEF">
        <w:rPr>
          <w:b/>
          <w:sz w:val="24"/>
          <w:szCs w:val="24"/>
          <w:lang w:val="ru-RU"/>
        </w:rPr>
        <w:t>36</w:t>
      </w:r>
      <w:r w:rsidR="003852BA" w:rsidRPr="00A81DEF">
        <w:rPr>
          <w:b/>
          <w:sz w:val="24"/>
          <w:szCs w:val="24"/>
        </w:rPr>
        <w:t>.5.</w:t>
      </w:r>
      <w:r w:rsidR="003852BA" w:rsidRPr="00A34BB7">
        <w:rPr>
          <w:sz w:val="24"/>
          <w:szCs w:val="24"/>
        </w:rPr>
        <w:t xml:space="preserve">  Зона транспортной инфраструктуры </w:t>
      </w:r>
      <w:r w:rsidR="003852BA" w:rsidRPr="00A81DEF">
        <w:rPr>
          <w:b/>
          <w:sz w:val="24"/>
          <w:szCs w:val="24"/>
        </w:rPr>
        <w:t>Т-1</w:t>
      </w:r>
      <w:r w:rsidR="003852BA" w:rsidRPr="00A34BB7">
        <w:rPr>
          <w:sz w:val="24"/>
          <w:szCs w:val="24"/>
        </w:rPr>
        <w:t>.</w:t>
      </w:r>
      <w:bookmarkEnd w:id="22"/>
    </w:p>
    <w:p w:rsidR="003852BA" w:rsidRPr="00A34BB7" w:rsidRDefault="003852BA" w:rsidP="003852BA">
      <w:pPr>
        <w:rPr>
          <w:sz w:val="24"/>
          <w:szCs w:val="24"/>
        </w:rPr>
      </w:pPr>
    </w:p>
    <w:p w:rsidR="003852BA" w:rsidRPr="00A34BB7" w:rsidRDefault="003852BA" w:rsidP="003852BA">
      <w:pPr>
        <w:rPr>
          <w:sz w:val="24"/>
          <w:szCs w:val="24"/>
        </w:rPr>
      </w:pPr>
      <w:r w:rsidRPr="00A34BB7">
        <w:rPr>
          <w:sz w:val="24"/>
          <w:szCs w:val="24"/>
        </w:rPr>
        <w:t xml:space="preserve">1. Зона </w:t>
      </w:r>
      <w:r w:rsidRPr="00A81DEF">
        <w:rPr>
          <w:b/>
          <w:sz w:val="24"/>
          <w:szCs w:val="24"/>
        </w:rPr>
        <w:t>Т-1</w:t>
      </w:r>
      <w:r w:rsidRPr="00A34BB7">
        <w:rPr>
          <w:sz w:val="24"/>
          <w:szCs w:val="24"/>
        </w:rPr>
        <w:t xml:space="preserve"> выделена для создания правовых условий формирования территорий для размещения различного рода путей сообщения и сооружений, используемых для перевозки людей или грузов либо передачи веществ.</w:t>
      </w:r>
    </w:p>
    <w:p w:rsidR="003852BA" w:rsidRPr="00A34BB7" w:rsidRDefault="003852BA" w:rsidP="003852BA">
      <w:pPr>
        <w:rPr>
          <w:sz w:val="24"/>
          <w:szCs w:val="24"/>
        </w:rPr>
      </w:pPr>
      <w:r w:rsidRPr="00A34BB7">
        <w:rPr>
          <w:sz w:val="24"/>
          <w:szCs w:val="24"/>
        </w:rPr>
        <w:t xml:space="preserve">3. В транспортной зоне допускается размещение как видов разрешенного (основного, условного, либо вспомогательного) использования следующие объекты недвижимости: здания управления, конструкторские бюро, учебные заведения, поликлиники, магазины, физкультурно-оздоровительные комплексы закрытого типа, дома приезжих, объекты складского назначения, не требующие создания санитарно-защитной зоны, объекты инженерной инфраструктуры. </w:t>
      </w:r>
    </w:p>
    <w:p w:rsidR="003852BA" w:rsidRPr="00A34BB7" w:rsidRDefault="003852BA" w:rsidP="003852BA">
      <w:pPr>
        <w:rPr>
          <w:sz w:val="24"/>
          <w:szCs w:val="24"/>
        </w:rPr>
      </w:pPr>
    </w:p>
    <w:tbl>
      <w:tblPr>
        <w:tblW w:w="9866" w:type="dxa"/>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9"/>
        <w:gridCol w:w="9017"/>
      </w:tblGrid>
      <w:tr w:rsidR="003852BA" w:rsidRPr="00A34BB7" w:rsidTr="00BC19A3">
        <w:trPr>
          <w:trHeight w:hRule="exact" w:val="340"/>
        </w:trPr>
        <w:tc>
          <w:tcPr>
            <w:tcW w:w="849" w:type="dxa"/>
            <w:tcBorders>
              <w:top w:val="single" w:sz="4" w:space="0" w:color="000000"/>
              <w:left w:val="single" w:sz="4" w:space="0" w:color="000000"/>
              <w:bottom w:val="single" w:sz="4" w:space="0" w:color="000000"/>
              <w:right w:val="single" w:sz="4" w:space="0" w:color="000000"/>
            </w:tcBorders>
            <w:shd w:val="pct5" w:color="auto" w:fill="auto"/>
            <w:vAlign w:val="center"/>
          </w:tcPr>
          <w:p w:rsidR="003852BA" w:rsidRPr="00A34BB7" w:rsidRDefault="003852BA" w:rsidP="003852BA">
            <w:pPr>
              <w:rPr>
                <w:sz w:val="24"/>
                <w:szCs w:val="24"/>
              </w:rPr>
            </w:pPr>
            <w:r w:rsidRPr="00A34BB7">
              <w:rPr>
                <w:sz w:val="24"/>
                <w:szCs w:val="24"/>
              </w:rPr>
              <w:t>Код</w:t>
            </w:r>
          </w:p>
        </w:tc>
        <w:tc>
          <w:tcPr>
            <w:tcW w:w="9017" w:type="dxa"/>
            <w:tcBorders>
              <w:top w:val="single" w:sz="4" w:space="0" w:color="000000"/>
              <w:left w:val="single" w:sz="4" w:space="0" w:color="000000"/>
              <w:bottom w:val="single" w:sz="4" w:space="0" w:color="000000"/>
              <w:right w:val="single" w:sz="4" w:space="0" w:color="000000"/>
            </w:tcBorders>
            <w:shd w:val="pct5" w:color="auto" w:fill="auto"/>
            <w:vAlign w:val="center"/>
          </w:tcPr>
          <w:p w:rsidR="003852BA" w:rsidRPr="00A34BB7" w:rsidRDefault="003852BA" w:rsidP="003852BA">
            <w:pPr>
              <w:rPr>
                <w:sz w:val="24"/>
                <w:szCs w:val="24"/>
              </w:rPr>
            </w:pPr>
            <w:r w:rsidRPr="00A34BB7">
              <w:rPr>
                <w:sz w:val="24"/>
                <w:szCs w:val="24"/>
              </w:rPr>
              <w:t>Основные виды разрешенного использования земельных участков.</w:t>
            </w:r>
          </w:p>
        </w:tc>
      </w:tr>
      <w:tr w:rsidR="003852BA" w:rsidRPr="00A34BB7" w:rsidTr="00BC19A3">
        <w:tc>
          <w:tcPr>
            <w:tcW w:w="849" w:type="dxa"/>
            <w:tcBorders>
              <w:top w:val="single" w:sz="4" w:space="0" w:color="000000"/>
              <w:left w:val="single" w:sz="4" w:space="0" w:color="000000"/>
              <w:bottom w:val="single" w:sz="4" w:space="0" w:color="000000"/>
              <w:right w:val="single" w:sz="4" w:space="0" w:color="000000"/>
            </w:tcBorders>
            <w:vAlign w:val="center"/>
          </w:tcPr>
          <w:p w:rsidR="003852BA" w:rsidRPr="00A34BB7" w:rsidRDefault="003852BA" w:rsidP="003852BA">
            <w:pPr>
              <w:rPr>
                <w:sz w:val="24"/>
                <w:szCs w:val="24"/>
              </w:rPr>
            </w:pPr>
            <w:r w:rsidRPr="00A34BB7">
              <w:rPr>
                <w:sz w:val="24"/>
                <w:szCs w:val="24"/>
              </w:rPr>
              <w:t>2.7</w:t>
            </w:r>
          </w:p>
        </w:tc>
        <w:tc>
          <w:tcPr>
            <w:tcW w:w="9017" w:type="dxa"/>
            <w:tcBorders>
              <w:top w:val="single" w:sz="4" w:space="0" w:color="000000"/>
              <w:left w:val="single" w:sz="4" w:space="0" w:color="000000"/>
              <w:bottom w:val="single" w:sz="4" w:space="0" w:color="000000"/>
              <w:right w:val="single" w:sz="4" w:space="0" w:color="000000"/>
            </w:tcBorders>
          </w:tcPr>
          <w:p w:rsidR="003852BA" w:rsidRPr="00A34BB7" w:rsidRDefault="003852BA" w:rsidP="003852BA">
            <w:pPr>
              <w:rPr>
                <w:sz w:val="24"/>
                <w:szCs w:val="24"/>
              </w:rPr>
            </w:pPr>
            <w:r w:rsidRPr="00A34BB7">
              <w:rPr>
                <w:sz w:val="24"/>
                <w:szCs w:val="24"/>
              </w:rPr>
              <w:t>Обслуживание жилой застройки</w:t>
            </w:r>
          </w:p>
        </w:tc>
      </w:tr>
      <w:tr w:rsidR="003852BA" w:rsidRPr="00A34BB7" w:rsidTr="00BC19A3">
        <w:tc>
          <w:tcPr>
            <w:tcW w:w="849" w:type="dxa"/>
            <w:tcBorders>
              <w:top w:val="single" w:sz="4" w:space="0" w:color="000000"/>
              <w:left w:val="single" w:sz="4" w:space="0" w:color="000000"/>
              <w:bottom w:val="single" w:sz="4" w:space="0" w:color="000000"/>
              <w:right w:val="single" w:sz="4" w:space="0" w:color="000000"/>
            </w:tcBorders>
            <w:vAlign w:val="center"/>
          </w:tcPr>
          <w:p w:rsidR="003852BA" w:rsidRPr="00A34BB7" w:rsidRDefault="003852BA" w:rsidP="003852BA">
            <w:pPr>
              <w:rPr>
                <w:sz w:val="24"/>
                <w:szCs w:val="24"/>
              </w:rPr>
            </w:pPr>
            <w:r w:rsidRPr="00A34BB7">
              <w:rPr>
                <w:sz w:val="24"/>
                <w:szCs w:val="24"/>
              </w:rPr>
              <w:t>3.1</w:t>
            </w:r>
          </w:p>
        </w:tc>
        <w:tc>
          <w:tcPr>
            <w:tcW w:w="9017" w:type="dxa"/>
            <w:tcBorders>
              <w:top w:val="single" w:sz="4" w:space="0" w:color="000000"/>
              <w:left w:val="single" w:sz="4" w:space="0" w:color="000000"/>
              <w:bottom w:val="single" w:sz="4" w:space="0" w:color="000000"/>
              <w:right w:val="single" w:sz="4" w:space="0" w:color="000000"/>
            </w:tcBorders>
          </w:tcPr>
          <w:p w:rsidR="003852BA" w:rsidRPr="00A34BB7" w:rsidRDefault="003852BA" w:rsidP="003852BA">
            <w:pPr>
              <w:rPr>
                <w:sz w:val="24"/>
                <w:szCs w:val="24"/>
              </w:rPr>
            </w:pPr>
            <w:r w:rsidRPr="00A34BB7">
              <w:rPr>
                <w:sz w:val="24"/>
                <w:szCs w:val="24"/>
              </w:rPr>
              <w:t>Коммунальное обслуживание</w:t>
            </w:r>
          </w:p>
        </w:tc>
      </w:tr>
      <w:tr w:rsidR="003852BA" w:rsidRPr="00A34BB7" w:rsidTr="00BC19A3">
        <w:tc>
          <w:tcPr>
            <w:tcW w:w="849" w:type="dxa"/>
            <w:tcBorders>
              <w:top w:val="single" w:sz="4" w:space="0" w:color="000000"/>
              <w:left w:val="single" w:sz="4" w:space="0" w:color="000000"/>
              <w:bottom w:val="single" w:sz="4" w:space="0" w:color="000000"/>
              <w:right w:val="single" w:sz="4" w:space="0" w:color="000000"/>
            </w:tcBorders>
            <w:vAlign w:val="center"/>
          </w:tcPr>
          <w:p w:rsidR="003852BA" w:rsidRPr="00A34BB7" w:rsidRDefault="003852BA" w:rsidP="003852BA">
            <w:pPr>
              <w:rPr>
                <w:sz w:val="24"/>
                <w:szCs w:val="24"/>
              </w:rPr>
            </w:pPr>
            <w:r w:rsidRPr="00A34BB7">
              <w:rPr>
                <w:sz w:val="24"/>
                <w:szCs w:val="24"/>
              </w:rPr>
              <w:t>4.9</w:t>
            </w:r>
          </w:p>
        </w:tc>
        <w:tc>
          <w:tcPr>
            <w:tcW w:w="9017" w:type="dxa"/>
            <w:tcBorders>
              <w:top w:val="single" w:sz="4" w:space="0" w:color="000000"/>
              <w:left w:val="single" w:sz="4" w:space="0" w:color="000000"/>
              <w:bottom w:val="single" w:sz="4" w:space="0" w:color="000000"/>
              <w:right w:val="single" w:sz="4" w:space="0" w:color="000000"/>
            </w:tcBorders>
          </w:tcPr>
          <w:p w:rsidR="003852BA" w:rsidRPr="00A34BB7" w:rsidRDefault="003852BA" w:rsidP="003852BA">
            <w:pPr>
              <w:rPr>
                <w:sz w:val="24"/>
                <w:szCs w:val="24"/>
              </w:rPr>
            </w:pPr>
            <w:r w:rsidRPr="00A34BB7">
              <w:rPr>
                <w:sz w:val="24"/>
                <w:szCs w:val="24"/>
              </w:rPr>
              <w:t>Обслуживание автотранспорта</w:t>
            </w:r>
          </w:p>
        </w:tc>
      </w:tr>
      <w:tr w:rsidR="003852BA" w:rsidRPr="00A34BB7" w:rsidTr="00BC19A3">
        <w:tc>
          <w:tcPr>
            <w:tcW w:w="849" w:type="dxa"/>
            <w:tcBorders>
              <w:top w:val="single" w:sz="4" w:space="0" w:color="000000"/>
              <w:left w:val="single" w:sz="4" w:space="0" w:color="000000"/>
              <w:bottom w:val="single" w:sz="4" w:space="0" w:color="000000"/>
              <w:right w:val="single" w:sz="4" w:space="0" w:color="000000"/>
            </w:tcBorders>
            <w:vAlign w:val="center"/>
          </w:tcPr>
          <w:p w:rsidR="003852BA" w:rsidRPr="00A34BB7" w:rsidRDefault="003852BA" w:rsidP="003852BA">
            <w:pPr>
              <w:rPr>
                <w:sz w:val="24"/>
                <w:szCs w:val="24"/>
              </w:rPr>
            </w:pPr>
            <w:r w:rsidRPr="00A34BB7">
              <w:rPr>
                <w:sz w:val="24"/>
                <w:szCs w:val="24"/>
              </w:rPr>
              <w:t>4.9.1</w:t>
            </w:r>
          </w:p>
        </w:tc>
        <w:tc>
          <w:tcPr>
            <w:tcW w:w="9017" w:type="dxa"/>
            <w:tcBorders>
              <w:top w:val="single" w:sz="4" w:space="0" w:color="000000"/>
              <w:left w:val="single" w:sz="4" w:space="0" w:color="000000"/>
              <w:bottom w:val="single" w:sz="4" w:space="0" w:color="000000"/>
              <w:right w:val="single" w:sz="4" w:space="0" w:color="000000"/>
            </w:tcBorders>
          </w:tcPr>
          <w:p w:rsidR="003852BA" w:rsidRPr="00A34BB7" w:rsidRDefault="003852BA" w:rsidP="003852BA">
            <w:pPr>
              <w:rPr>
                <w:sz w:val="24"/>
                <w:szCs w:val="24"/>
              </w:rPr>
            </w:pPr>
            <w:r w:rsidRPr="00A34BB7">
              <w:rPr>
                <w:sz w:val="24"/>
                <w:szCs w:val="24"/>
              </w:rPr>
              <w:t>Объекты придорожного сервиса</w:t>
            </w:r>
          </w:p>
        </w:tc>
      </w:tr>
      <w:tr w:rsidR="003852BA" w:rsidRPr="00A34BB7" w:rsidTr="00BC19A3">
        <w:tc>
          <w:tcPr>
            <w:tcW w:w="849" w:type="dxa"/>
            <w:tcBorders>
              <w:top w:val="single" w:sz="4" w:space="0" w:color="000000"/>
              <w:left w:val="single" w:sz="4" w:space="0" w:color="000000"/>
              <w:bottom w:val="single" w:sz="4" w:space="0" w:color="000000"/>
              <w:right w:val="single" w:sz="4" w:space="0" w:color="000000"/>
            </w:tcBorders>
            <w:vAlign w:val="center"/>
          </w:tcPr>
          <w:p w:rsidR="003852BA" w:rsidRPr="00A34BB7" w:rsidRDefault="003852BA" w:rsidP="003852BA">
            <w:pPr>
              <w:rPr>
                <w:sz w:val="24"/>
                <w:szCs w:val="24"/>
              </w:rPr>
            </w:pPr>
            <w:r w:rsidRPr="00A34BB7">
              <w:rPr>
                <w:sz w:val="24"/>
                <w:szCs w:val="24"/>
              </w:rPr>
              <w:t>6.8</w:t>
            </w:r>
          </w:p>
        </w:tc>
        <w:tc>
          <w:tcPr>
            <w:tcW w:w="9017" w:type="dxa"/>
            <w:tcBorders>
              <w:top w:val="single" w:sz="4" w:space="0" w:color="000000"/>
              <w:left w:val="single" w:sz="4" w:space="0" w:color="000000"/>
              <w:bottom w:val="single" w:sz="4" w:space="0" w:color="000000"/>
              <w:right w:val="single" w:sz="4" w:space="0" w:color="000000"/>
            </w:tcBorders>
          </w:tcPr>
          <w:p w:rsidR="003852BA" w:rsidRPr="00A34BB7" w:rsidRDefault="003852BA" w:rsidP="003852BA">
            <w:pPr>
              <w:rPr>
                <w:sz w:val="24"/>
                <w:szCs w:val="24"/>
              </w:rPr>
            </w:pPr>
            <w:r w:rsidRPr="00A34BB7">
              <w:rPr>
                <w:sz w:val="24"/>
                <w:szCs w:val="24"/>
              </w:rPr>
              <w:t xml:space="preserve">Связь </w:t>
            </w:r>
          </w:p>
        </w:tc>
      </w:tr>
      <w:tr w:rsidR="003852BA" w:rsidRPr="00A34BB7" w:rsidTr="00BC19A3">
        <w:tc>
          <w:tcPr>
            <w:tcW w:w="849" w:type="dxa"/>
            <w:tcBorders>
              <w:top w:val="single" w:sz="4" w:space="0" w:color="000000"/>
              <w:left w:val="single" w:sz="4" w:space="0" w:color="000000"/>
              <w:bottom w:val="single" w:sz="4" w:space="0" w:color="000000"/>
              <w:right w:val="single" w:sz="4" w:space="0" w:color="000000"/>
            </w:tcBorders>
            <w:vAlign w:val="center"/>
          </w:tcPr>
          <w:p w:rsidR="003852BA" w:rsidRPr="00A34BB7" w:rsidRDefault="003852BA" w:rsidP="003852BA">
            <w:pPr>
              <w:rPr>
                <w:sz w:val="24"/>
                <w:szCs w:val="24"/>
              </w:rPr>
            </w:pPr>
            <w:r w:rsidRPr="00A34BB7">
              <w:rPr>
                <w:sz w:val="24"/>
                <w:szCs w:val="24"/>
              </w:rPr>
              <w:t>7.1</w:t>
            </w:r>
          </w:p>
        </w:tc>
        <w:tc>
          <w:tcPr>
            <w:tcW w:w="9017" w:type="dxa"/>
            <w:tcBorders>
              <w:top w:val="single" w:sz="4" w:space="0" w:color="000000"/>
              <w:left w:val="single" w:sz="4" w:space="0" w:color="000000"/>
              <w:bottom w:val="single" w:sz="4" w:space="0" w:color="000000"/>
              <w:right w:val="single" w:sz="4" w:space="0" w:color="000000"/>
            </w:tcBorders>
            <w:vAlign w:val="center"/>
          </w:tcPr>
          <w:p w:rsidR="003852BA" w:rsidRPr="00A34BB7" w:rsidRDefault="003852BA" w:rsidP="003852BA">
            <w:pPr>
              <w:rPr>
                <w:sz w:val="24"/>
                <w:szCs w:val="24"/>
              </w:rPr>
            </w:pPr>
            <w:r w:rsidRPr="00A34BB7">
              <w:rPr>
                <w:sz w:val="24"/>
                <w:szCs w:val="24"/>
              </w:rPr>
              <w:t>Железнодорожный транспорт</w:t>
            </w:r>
          </w:p>
        </w:tc>
      </w:tr>
      <w:tr w:rsidR="003852BA" w:rsidRPr="00A34BB7" w:rsidTr="00BC19A3">
        <w:tc>
          <w:tcPr>
            <w:tcW w:w="849" w:type="dxa"/>
            <w:tcBorders>
              <w:top w:val="single" w:sz="4" w:space="0" w:color="000000"/>
              <w:left w:val="single" w:sz="4" w:space="0" w:color="000000"/>
              <w:bottom w:val="single" w:sz="4" w:space="0" w:color="000000"/>
              <w:right w:val="single" w:sz="4" w:space="0" w:color="000000"/>
            </w:tcBorders>
            <w:vAlign w:val="center"/>
          </w:tcPr>
          <w:p w:rsidR="003852BA" w:rsidRPr="00A34BB7" w:rsidRDefault="003852BA" w:rsidP="003852BA">
            <w:pPr>
              <w:rPr>
                <w:sz w:val="24"/>
                <w:szCs w:val="24"/>
              </w:rPr>
            </w:pPr>
            <w:r w:rsidRPr="00A34BB7">
              <w:rPr>
                <w:sz w:val="24"/>
                <w:szCs w:val="24"/>
              </w:rPr>
              <w:t>7.2</w:t>
            </w:r>
          </w:p>
        </w:tc>
        <w:tc>
          <w:tcPr>
            <w:tcW w:w="9017" w:type="dxa"/>
            <w:tcBorders>
              <w:top w:val="single" w:sz="4" w:space="0" w:color="000000"/>
              <w:left w:val="single" w:sz="4" w:space="0" w:color="000000"/>
              <w:bottom w:val="single" w:sz="4" w:space="0" w:color="000000"/>
              <w:right w:val="single" w:sz="4" w:space="0" w:color="000000"/>
            </w:tcBorders>
            <w:vAlign w:val="center"/>
          </w:tcPr>
          <w:p w:rsidR="003852BA" w:rsidRPr="00A34BB7" w:rsidRDefault="003852BA" w:rsidP="003852BA">
            <w:pPr>
              <w:rPr>
                <w:sz w:val="24"/>
                <w:szCs w:val="24"/>
              </w:rPr>
            </w:pPr>
            <w:r w:rsidRPr="00A34BB7">
              <w:rPr>
                <w:sz w:val="24"/>
                <w:szCs w:val="24"/>
              </w:rPr>
              <w:t>Автомобильный транспорт</w:t>
            </w:r>
          </w:p>
        </w:tc>
      </w:tr>
      <w:tr w:rsidR="003852BA" w:rsidRPr="00A34BB7" w:rsidTr="00BC19A3">
        <w:tc>
          <w:tcPr>
            <w:tcW w:w="849" w:type="dxa"/>
            <w:tcBorders>
              <w:top w:val="single" w:sz="4" w:space="0" w:color="000000"/>
              <w:left w:val="single" w:sz="4" w:space="0" w:color="000000"/>
              <w:bottom w:val="single" w:sz="4" w:space="0" w:color="000000"/>
              <w:right w:val="single" w:sz="4" w:space="0" w:color="000000"/>
            </w:tcBorders>
            <w:vAlign w:val="center"/>
          </w:tcPr>
          <w:p w:rsidR="003852BA" w:rsidRPr="00A34BB7" w:rsidRDefault="003852BA" w:rsidP="003852BA">
            <w:pPr>
              <w:rPr>
                <w:sz w:val="24"/>
                <w:szCs w:val="24"/>
              </w:rPr>
            </w:pPr>
            <w:r w:rsidRPr="00A34BB7">
              <w:rPr>
                <w:sz w:val="24"/>
                <w:szCs w:val="24"/>
              </w:rPr>
              <w:t>7.3</w:t>
            </w:r>
          </w:p>
        </w:tc>
        <w:tc>
          <w:tcPr>
            <w:tcW w:w="9017" w:type="dxa"/>
            <w:tcBorders>
              <w:top w:val="single" w:sz="4" w:space="0" w:color="000000"/>
              <w:left w:val="single" w:sz="4" w:space="0" w:color="000000"/>
              <w:bottom w:val="single" w:sz="4" w:space="0" w:color="000000"/>
              <w:right w:val="single" w:sz="4" w:space="0" w:color="000000"/>
            </w:tcBorders>
          </w:tcPr>
          <w:p w:rsidR="003852BA" w:rsidRPr="00A34BB7" w:rsidRDefault="003852BA" w:rsidP="003852BA">
            <w:pPr>
              <w:rPr>
                <w:sz w:val="24"/>
                <w:szCs w:val="24"/>
              </w:rPr>
            </w:pPr>
            <w:r w:rsidRPr="00A34BB7">
              <w:rPr>
                <w:sz w:val="24"/>
                <w:szCs w:val="24"/>
              </w:rPr>
              <w:t>Водный транспорт</w:t>
            </w:r>
          </w:p>
        </w:tc>
      </w:tr>
      <w:tr w:rsidR="003852BA" w:rsidRPr="00A34BB7" w:rsidTr="00BC19A3">
        <w:tc>
          <w:tcPr>
            <w:tcW w:w="849" w:type="dxa"/>
            <w:tcBorders>
              <w:top w:val="single" w:sz="4" w:space="0" w:color="000000"/>
              <w:left w:val="single" w:sz="4" w:space="0" w:color="000000"/>
              <w:bottom w:val="single" w:sz="4" w:space="0" w:color="000000"/>
              <w:right w:val="single" w:sz="4" w:space="0" w:color="000000"/>
            </w:tcBorders>
            <w:vAlign w:val="center"/>
          </w:tcPr>
          <w:p w:rsidR="003852BA" w:rsidRPr="00A34BB7" w:rsidRDefault="003852BA" w:rsidP="003852BA">
            <w:pPr>
              <w:rPr>
                <w:sz w:val="24"/>
                <w:szCs w:val="24"/>
              </w:rPr>
            </w:pPr>
            <w:r w:rsidRPr="00A34BB7">
              <w:rPr>
                <w:sz w:val="24"/>
                <w:szCs w:val="24"/>
              </w:rPr>
              <w:t>7.4</w:t>
            </w:r>
          </w:p>
        </w:tc>
        <w:tc>
          <w:tcPr>
            <w:tcW w:w="9017" w:type="dxa"/>
            <w:tcBorders>
              <w:top w:val="single" w:sz="4" w:space="0" w:color="000000"/>
              <w:left w:val="single" w:sz="4" w:space="0" w:color="000000"/>
              <w:bottom w:val="single" w:sz="4" w:space="0" w:color="000000"/>
              <w:right w:val="single" w:sz="4" w:space="0" w:color="000000"/>
            </w:tcBorders>
            <w:vAlign w:val="center"/>
          </w:tcPr>
          <w:p w:rsidR="003852BA" w:rsidRPr="00A34BB7" w:rsidRDefault="003852BA" w:rsidP="003852BA">
            <w:pPr>
              <w:rPr>
                <w:sz w:val="24"/>
                <w:szCs w:val="24"/>
              </w:rPr>
            </w:pPr>
            <w:r w:rsidRPr="00A34BB7">
              <w:rPr>
                <w:sz w:val="24"/>
                <w:szCs w:val="24"/>
              </w:rPr>
              <w:t>Воздушный транспорт</w:t>
            </w:r>
          </w:p>
        </w:tc>
      </w:tr>
      <w:tr w:rsidR="003852BA" w:rsidRPr="00A34BB7" w:rsidTr="00BC19A3">
        <w:tc>
          <w:tcPr>
            <w:tcW w:w="849" w:type="dxa"/>
            <w:tcBorders>
              <w:top w:val="single" w:sz="4" w:space="0" w:color="000000"/>
              <w:left w:val="single" w:sz="4" w:space="0" w:color="000000"/>
              <w:bottom w:val="single" w:sz="4" w:space="0" w:color="000000"/>
              <w:right w:val="single" w:sz="4" w:space="0" w:color="000000"/>
            </w:tcBorders>
            <w:vAlign w:val="center"/>
          </w:tcPr>
          <w:p w:rsidR="003852BA" w:rsidRPr="00A34BB7" w:rsidRDefault="003852BA" w:rsidP="003852BA">
            <w:pPr>
              <w:rPr>
                <w:sz w:val="24"/>
                <w:szCs w:val="24"/>
              </w:rPr>
            </w:pPr>
            <w:r w:rsidRPr="00A34BB7">
              <w:rPr>
                <w:sz w:val="24"/>
                <w:szCs w:val="24"/>
              </w:rPr>
              <w:t>7.5</w:t>
            </w:r>
          </w:p>
        </w:tc>
        <w:tc>
          <w:tcPr>
            <w:tcW w:w="9017" w:type="dxa"/>
            <w:tcBorders>
              <w:top w:val="single" w:sz="4" w:space="0" w:color="000000"/>
              <w:left w:val="single" w:sz="4" w:space="0" w:color="000000"/>
              <w:bottom w:val="single" w:sz="4" w:space="0" w:color="000000"/>
              <w:right w:val="single" w:sz="4" w:space="0" w:color="000000"/>
            </w:tcBorders>
          </w:tcPr>
          <w:p w:rsidR="003852BA" w:rsidRPr="00A34BB7" w:rsidRDefault="003852BA" w:rsidP="003852BA">
            <w:pPr>
              <w:rPr>
                <w:sz w:val="24"/>
                <w:szCs w:val="24"/>
              </w:rPr>
            </w:pPr>
            <w:r w:rsidRPr="00A34BB7">
              <w:rPr>
                <w:sz w:val="24"/>
                <w:szCs w:val="24"/>
              </w:rPr>
              <w:t>Трубопроводный транспорт</w:t>
            </w:r>
          </w:p>
        </w:tc>
      </w:tr>
      <w:tr w:rsidR="003852BA" w:rsidRPr="00A34BB7" w:rsidTr="00BC19A3">
        <w:tc>
          <w:tcPr>
            <w:tcW w:w="849" w:type="dxa"/>
            <w:tcBorders>
              <w:top w:val="single" w:sz="4" w:space="0" w:color="000000"/>
              <w:left w:val="single" w:sz="4" w:space="0" w:color="000000"/>
              <w:bottom w:val="single" w:sz="4" w:space="0" w:color="000000"/>
              <w:right w:val="single" w:sz="4" w:space="0" w:color="000000"/>
            </w:tcBorders>
            <w:vAlign w:val="center"/>
          </w:tcPr>
          <w:p w:rsidR="003852BA" w:rsidRPr="00A34BB7" w:rsidRDefault="003852BA" w:rsidP="003852BA">
            <w:pPr>
              <w:rPr>
                <w:sz w:val="24"/>
                <w:szCs w:val="24"/>
              </w:rPr>
            </w:pPr>
            <w:r w:rsidRPr="00A34BB7">
              <w:rPr>
                <w:sz w:val="24"/>
                <w:szCs w:val="24"/>
              </w:rPr>
              <w:t>11.3</w:t>
            </w:r>
          </w:p>
        </w:tc>
        <w:tc>
          <w:tcPr>
            <w:tcW w:w="9017" w:type="dxa"/>
            <w:tcBorders>
              <w:top w:val="single" w:sz="4" w:space="0" w:color="000000"/>
              <w:left w:val="single" w:sz="4" w:space="0" w:color="000000"/>
              <w:bottom w:val="single" w:sz="4" w:space="0" w:color="000000"/>
              <w:right w:val="single" w:sz="4" w:space="0" w:color="000000"/>
            </w:tcBorders>
            <w:vAlign w:val="center"/>
          </w:tcPr>
          <w:p w:rsidR="003852BA" w:rsidRPr="00A34BB7" w:rsidRDefault="003852BA" w:rsidP="003852BA">
            <w:pPr>
              <w:rPr>
                <w:sz w:val="24"/>
                <w:szCs w:val="24"/>
              </w:rPr>
            </w:pPr>
            <w:r w:rsidRPr="00A34BB7">
              <w:rPr>
                <w:sz w:val="24"/>
                <w:szCs w:val="24"/>
              </w:rPr>
              <w:t>Гидротехнические сооружения</w:t>
            </w:r>
          </w:p>
        </w:tc>
      </w:tr>
      <w:tr w:rsidR="003852BA" w:rsidRPr="00A34BB7" w:rsidTr="00BC19A3">
        <w:tc>
          <w:tcPr>
            <w:tcW w:w="849" w:type="dxa"/>
            <w:tcBorders>
              <w:top w:val="single" w:sz="4" w:space="0" w:color="000000"/>
              <w:left w:val="single" w:sz="4" w:space="0" w:color="000000"/>
              <w:bottom w:val="single" w:sz="4" w:space="0" w:color="000000"/>
              <w:right w:val="single" w:sz="4" w:space="0" w:color="000000"/>
            </w:tcBorders>
            <w:vAlign w:val="center"/>
          </w:tcPr>
          <w:p w:rsidR="003852BA" w:rsidRPr="00A34BB7" w:rsidRDefault="003852BA" w:rsidP="003852BA">
            <w:pPr>
              <w:rPr>
                <w:sz w:val="24"/>
                <w:szCs w:val="24"/>
              </w:rPr>
            </w:pPr>
            <w:r w:rsidRPr="00A34BB7">
              <w:rPr>
                <w:sz w:val="24"/>
                <w:szCs w:val="24"/>
              </w:rPr>
              <w:t>12.0</w:t>
            </w:r>
          </w:p>
        </w:tc>
        <w:tc>
          <w:tcPr>
            <w:tcW w:w="9017" w:type="dxa"/>
            <w:tcBorders>
              <w:top w:val="single" w:sz="4" w:space="0" w:color="000000"/>
              <w:left w:val="single" w:sz="4" w:space="0" w:color="000000"/>
              <w:bottom w:val="single" w:sz="4" w:space="0" w:color="000000"/>
              <w:right w:val="single" w:sz="4" w:space="0" w:color="000000"/>
            </w:tcBorders>
          </w:tcPr>
          <w:p w:rsidR="003852BA" w:rsidRPr="00A34BB7" w:rsidRDefault="003852BA" w:rsidP="003852BA">
            <w:pPr>
              <w:rPr>
                <w:sz w:val="24"/>
                <w:szCs w:val="24"/>
              </w:rPr>
            </w:pPr>
            <w:r w:rsidRPr="00A34BB7">
              <w:rPr>
                <w:sz w:val="24"/>
                <w:szCs w:val="24"/>
              </w:rPr>
              <w:t>Земельные участки (территории) общего пользования</w:t>
            </w:r>
          </w:p>
        </w:tc>
      </w:tr>
      <w:tr w:rsidR="003852BA" w:rsidRPr="00A34BB7" w:rsidTr="00BC19A3">
        <w:tc>
          <w:tcPr>
            <w:tcW w:w="849" w:type="dxa"/>
            <w:tcBorders>
              <w:top w:val="single" w:sz="4" w:space="0" w:color="000000"/>
              <w:left w:val="single" w:sz="4" w:space="0" w:color="000000"/>
              <w:bottom w:val="single" w:sz="4" w:space="0" w:color="000000"/>
              <w:right w:val="single" w:sz="4" w:space="0" w:color="000000"/>
            </w:tcBorders>
            <w:shd w:val="pct5" w:color="auto" w:fill="auto"/>
            <w:vAlign w:val="center"/>
          </w:tcPr>
          <w:p w:rsidR="003852BA" w:rsidRPr="00A34BB7" w:rsidRDefault="003852BA" w:rsidP="003852BA">
            <w:pPr>
              <w:rPr>
                <w:sz w:val="24"/>
                <w:szCs w:val="24"/>
              </w:rPr>
            </w:pPr>
            <w:r w:rsidRPr="00A34BB7">
              <w:rPr>
                <w:sz w:val="24"/>
                <w:szCs w:val="24"/>
              </w:rPr>
              <w:t>Код</w:t>
            </w:r>
          </w:p>
        </w:tc>
        <w:tc>
          <w:tcPr>
            <w:tcW w:w="9017" w:type="dxa"/>
            <w:tcBorders>
              <w:top w:val="single" w:sz="4" w:space="0" w:color="000000"/>
              <w:left w:val="single" w:sz="4" w:space="0" w:color="000000"/>
              <w:bottom w:val="single" w:sz="4" w:space="0" w:color="000000"/>
              <w:right w:val="single" w:sz="4" w:space="0" w:color="000000"/>
            </w:tcBorders>
            <w:shd w:val="pct5" w:color="auto" w:fill="auto"/>
          </w:tcPr>
          <w:p w:rsidR="003852BA" w:rsidRPr="00A34BB7" w:rsidRDefault="003852BA" w:rsidP="003852BA">
            <w:pPr>
              <w:rPr>
                <w:sz w:val="24"/>
                <w:szCs w:val="24"/>
              </w:rPr>
            </w:pPr>
            <w:r w:rsidRPr="00A34BB7">
              <w:rPr>
                <w:sz w:val="24"/>
                <w:szCs w:val="24"/>
              </w:rPr>
              <w:t>Вспомогательные виды разрешённого использования</w:t>
            </w:r>
          </w:p>
        </w:tc>
      </w:tr>
      <w:tr w:rsidR="003852BA" w:rsidRPr="00A34BB7" w:rsidTr="00BC19A3">
        <w:tc>
          <w:tcPr>
            <w:tcW w:w="849" w:type="dxa"/>
            <w:tcBorders>
              <w:top w:val="single" w:sz="4" w:space="0" w:color="000000"/>
              <w:left w:val="single" w:sz="4" w:space="0" w:color="000000"/>
              <w:bottom w:val="single" w:sz="4" w:space="0" w:color="000000"/>
              <w:right w:val="single" w:sz="4" w:space="0" w:color="000000"/>
            </w:tcBorders>
            <w:vAlign w:val="center"/>
          </w:tcPr>
          <w:p w:rsidR="003852BA" w:rsidRPr="00A34BB7" w:rsidRDefault="003852BA" w:rsidP="003852BA">
            <w:pPr>
              <w:rPr>
                <w:sz w:val="24"/>
                <w:szCs w:val="24"/>
              </w:rPr>
            </w:pPr>
            <w:r w:rsidRPr="00A34BB7">
              <w:rPr>
                <w:sz w:val="24"/>
                <w:szCs w:val="24"/>
              </w:rPr>
              <w:t>3.8</w:t>
            </w:r>
          </w:p>
        </w:tc>
        <w:tc>
          <w:tcPr>
            <w:tcW w:w="9017" w:type="dxa"/>
            <w:tcBorders>
              <w:top w:val="single" w:sz="4" w:space="0" w:color="000000"/>
              <w:left w:val="single" w:sz="4" w:space="0" w:color="000000"/>
              <w:bottom w:val="single" w:sz="4" w:space="0" w:color="000000"/>
              <w:right w:val="single" w:sz="4" w:space="0" w:color="000000"/>
            </w:tcBorders>
            <w:vAlign w:val="center"/>
          </w:tcPr>
          <w:p w:rsidR="003852BA" w:rsidRPr="00A34BB7" w:rsidRDefault="003852BA" w:rsidP="003852BA">
            <w:pPr>
              <w:rPr>
                <w:sz w:val="24"/>
                <w:szCs w:val="24"/>
              </w:rPr>
            </w:pPr>
            <w:r w:rsidRPr="00A34BB7">
              <w:rPr>
                <w:sz w:val="24"/>
                <w:szCs w:val="24"/>
              </w:rPr>
              <w:t>Общественное управление</w:t>
            </w:r>
          </w:p>
        </w:tc>
      </w:tr>
      <w:tr w:rsidR="003852BA" w:rsidRPr="00A34BB7" w:rsidTr="00BC19A3">
        <w:tc>
          <w:tcPr>
            <w:tcW w:w="849" w:type="dxa"/>
            <w:tcBorders>
              <w:top w:val="single" w:sz="4" w:space="0" w:color="000000"/>
              <w:left w:val="single" w:sz="4" w:space="0" w:color="000000"/>
              <w:bottom w:val="single" w:sz="4" w:space="0" w:color="000000"/>
              <w:right w:val="single" w:sz="4" w:space="0" w:color="000000"/>
            </w:tcBorders>
            <w:vAlign w:val="center"/>
          </w:tcPr>
          <w:p w:rsidR="003852BA" w:rsidRPr="00A34BB7" w:rsidRDefault="003852BA" w:rsidP="003852BA">
            <w:pPr>
              <w:rPr>
                <w:sz w:val="24"/>
                <w:szCs w:val="24"/>
              </w:rPr>
            </w:pPr>
            <w:r w:rsidRPr="00A34BB7">
              <w:rPr>
                <w:sz w:val="24"/>
                <w:szCs w:val="24"/>
              </w:rPr>
              <w:t>4.1</w:t>
            </w:r>
          </w:p>
        </w:tc>
        <w:tc>
          <w:tcPr>
            <w:tcW w:w="9017" w:type="dxa"/>
            <w:tcBorders>
              <w:top w:val="single" w:sz="4" w:space="0" w:color="000000"/>
              <w:left w:val="single" w:sz="4" w:space="0" w:color="000000"/>
              <w:bottom w:val="single" w:sz="4" w:space="0" w:color="000000"/>
              <w:right w:val="single" w:sz="4" w:space="0" w:color="000000"/>
            </w:tcBorders>
            <w:vAlign w:val="center"/>
          </w:tcPr>
          <w:p w:rsidR="003852BA" w:rsidRPr="00A34BB7" w:rsidRDefault="003852BA" w:rsidP="003852BA">
            <w:pPr>
              <w:rPr>
                <w:sz w:val="24"/>
                <w:szCs w:val="24"/>
              </w:rPr>
            </w:pPr>
            <w:r w:rsidRPr="00A34BB7">
              <w:rPr>
                <w:sz w:val="24"/>
                <w:szCs w:val="24"/>
              </w:rPr>
              <w:t>Деловое управление</w:t>
            </w:r>
          </w:p>
        </w:tc>
      </w:tr>
      <w:tr w:rsidR="003852BA" w:rsidRPr="00A34BB7" w:rsidTr="00BC19A3">
        <w:tc>
          <w:tcPr>
            <w:tcW w:w="849" w:type="dxa"/>
            <w:tcBorders>
              <w:top w:val="single" w:sz="4" w:space="0" w:color="000000"/>
              <w:left w:val="single" w:sz="4" w:space="0" w:color="000000"/>
              <w:bottom w:val="single" w:sz="4" w:space="0" w:color="000000"/>
              <w:right w:val="single" w:sz="4" w:space="0" w:color="000000"/>
            </w:tcBorders>
            <w:shd w:val="pct5" w:color="auto" w:fill="auto"/>
            <w:vAlign w:val="center"/>
          </w:tcPr>
          <w:p w:rsidR="003852BA" w:rsidRPr="00A34BB7" w:rsidRDefault="003852BA" w:rsidP="003852BA">
            <w:pPr>
              <w:rPr>
                <w:sz w:val="24"/>
                <w:szCs w:val="24"/>
              </w:rPr>
            </w:pPr>
            <w:r w:rsidRPr="00A34BB7">
              <w:rPr>
                <w:sz w:val="24"/>
                <w:szCs w:val="24"/>
              </w:rPr>
              <w:t>Код</w:t>
            </w:r>
          </w:p>
        </w:tc>
        <w:tc>
          <w:tcPr>
            <w:tcW w:w="9017" w:type="dxa"/>
            <w:tcBorders>
              <w:top w:val="single" w:sz="4" w:space="0" w:color="000000"/>
              <w:left w:val="single" w:sz="4" w:space="0" w:color="000000"/>
              <w:bottom w:val="single" w:sz="4" w:space="0" w:color="000000"/>
              <w:right w:val="single" w:sz="4" w:space="0" w:color="000000"/>
            </w:tcBorders>
            <w:shd w:val="pct5" w:color="auto" w:fill="auto"/>
          </w:tcPr>
          <w:p w:rsidR="003852BA" w:rsidRPr="00A34BB7" w:rsidRDefault="003852BA" w:rsidP="003852BA">
            <w:pPr>
              <w:rPr>
                <w:sz w:val="24"/>
                <w:szCs w:val="24"/>
              </w:rPr>
            </w:pPr>
            <w:r w:rsidRPr="00A34BB7">
              <w:rPr>
                <w:sz w:val="24"/>
                <w:szCs w:val="24"/>
              </w:rPr>
              <w:t>Условно разрешенные виды разрешённого использования</w:t>
            </w:r>
          </w:p>
        </w:tc>
      </w:tr>
      <w:tr w:rsidR="003852BA" w:rsidRPr="00A34BB7" w:rsidTr="00BC19A3">
        <w:tc>
          <w:tcPr>
            <w:tcW w:w="849" w:type="dxa"/>
            <w:tcBorders>
              <w:top w:val="single" w:sz="4" w:space="0" w:color="000000"/>
              <w:left w:val="single" w:sz="4" w:space="0" w:color="000000"/>
              <w:bottom w:val="single" w:sz="4" w:space="0" w:color="000000"/>
              <w:right w:val="single" w:sz="4" w:space="0" w:color="000000"/>
            </w:tcBorders>
            <w:vAlign w:val="center"/>
          </w:tcPr>
          <w:p w:rsidR="003852BA" w:rsidRPr="00A34BB7" w:rsidRDefault="003852BA" w:rsidP="003852BA">
            <w:pPr>
              <w:rPr>
                <w:sz w:val="24"/>
                <w:szCs w:val="24"/>
              </w:rPr>
            </w:pPr>
            <w:r w:rsidRPr="00A34BB7">
              <w:rPr>
                <w:sz w:val="24"/>
                <w:szCs w:val="24"/>
              </w:rPr>
              <w:t>4.4</w:t>
            </w:r>
          </w:p>
        </w:tc>
        <w:tc>
          <w:tcPr>
            <w:tcW w:w="9017" w:type="dxa"/>
            <w:tcBorders>
              <w:top w:val="single" w:sz="4" w:space="0" w:color="000000"/>
              <w:left w:val="single" w:sz="4" w:space="0" w:color="000000"/>
              <w:bottom w:val="single" w:sz="4" w:space="0" w:color="000000"/>
              <w:right w:val="single" w:sz="4" w:space="0" w:color="000000"/>
            </w:tcBorders>
            <w:vAlign w:val="center"/>
          </w:tcPr>
          <w:p w:rsidR="003852BA" w:rsidRPr="00A34BB7" w:rsidRDefault="003852BA" w:rsidP="003852BA">
            <w:pPr>
              <w:rPr>
                <w:sz w:val="24"/>
                <w:szCs w:val="24"/>
              </w:rPr>
            </w:pPr>
            <w:r w:rsidRPr="00A34BB7">
              <w:rPr>
                <w:sz w:val="24"/>
                <w:szCs w:val="24"/>
              </w:rPr>
              <w:t>Магазины</w:t>
            </w:r>
          </w:p>
        </w:tc>
      </w:tr>
      <w:tr w:rsidR="003852BA" w:rsidRPr="00A34BB7" w:rsidTr="00BC19A3">
        <w:tc>
          <w:tcPr>
            <w:tcW w:w="849" w:type="dxa"/>
            <w:tcBorders>
              <w:top w:val="single" w:sz="4" w:space="0" w:color="000000"/>
              <w:left w:val="single" w:sz="4" w:space="0" w:color="000000"/>
              <w:bottom w:val="single" w:sz="4" w:space="0" w:color="000000"/>
              <w:right w:val="single" w:sz="4" w:space="0" w:color="000000"/>
            </w:tcBorders>
            <w:vAlign w:val="center"/>
          </w:tcPr>
          <w:p w:rsidR="003852BA" w:rsidRPr="00A34BB7" w:rsidRDefault="003852BA" w:rsidP="003852BA">
            <w:pPr>
              <w:rPr>
                <w:sz w:val="24"/>
                <w:szCs w:val="24"/>
              </w:rPr>
            </w:pPr>
            <w:r w:rsidRPr="00A34BB7">
              <w:rPr>
                <w:sz w:val="24"/>
                <w:szCs w:val="24"/>
              </w:rPr>
              <w:t>4.6</w:t>
            </w:r>
          </w:p>
        </w:tc>
        <w:tc>
          <w:tcPr>
            <w:tcW w:w="9017" w:type="dxa"/>
            <w:tcBorders>
              <w:top w:val="single" w:sz="4" w:space="0" w:color="000000"/>
              <w:left w:val="single" w:sz="4" w:space="0" w:color="000000"/>
              <w:bottom w:val="single" w:sz="4" w:space="0" w:color="000000"/>
              <w:right w:val="single" w:sz="4" w:space="0" w:color="000000"/>
            </w:tcBorders>
            <w:vAlign w:val="center"/>
          </w:tcPr>
          <w:p w:rsidR="003852BA" w:rsidRPr="00A34BB7" w:rsidRDefault="003852BA" w:rsidP="003852BA">
            <w:pPr>
              <w:rPr>
                <w:sz w:val="24"/>
                <w:szCs w:val="24"/>
              </w:rPr>
            </w:pPr>
            <w:r w:rsidRPr="00A34BB7">
              <w:rPr>
                <w:sz w:val="24"/>
                <w:szCs w:val="24"/>
              </w:rPr>
              <w:t>Общественное питание</w:t>
            </w:r>
          </w:p>
        </w:tc>
      </w:tr>
      <w:tr w:rsidR="003852BA" w:rsidRPr="00A34BB7" w:rsidTr="00BC19A3">
        <w:tc>
          <w:tcPr>
            <w:tcW w:w="849" w:type="dxa"/>
            <w:tcBorders>
              <w:top w:val="single" w:sz="4" w:space="0" w:color="000000"/>
              <w:left w:val="single" w:sz="4" w:space="0" w:color="000000"/>
              <w:bottom w:val="single" w:sz="4" w:space="0" w:color="000000"/>
              <w:right w:val="single" w:sz="4" w:space="0" w:color="000000"/>
            </w:tcBorders>
            <w:vAlign w:val="center"/>
          </w:tcPr>
          <w:p w:rsidR="003852BA" w:rsidRPr="00A34BB7" w:rsidRDefault="003852BA" w:rsidP="003852BA">
            <w:pPr>
              <w:rPr>
                <w:sz w:val="24"/>
                <w:szCs w:val="24"/>
              </w:rPr>
            </w:pPr>
            <w:r w:rsidRPr="00A34BB7">
              <w:rPr>
                <w:sz w:val="24"/>
                <w:szCs w:val="24"/>
              </w:rPr>
              <w:t>4.7</w:t>
            </w:r>
          </w:p>
        </w:tc>
        <w:tc>
          <w:tcPr>
            <w:tcW w:w="9017" w:type="dxa"/>
            <w:tcBorders>
              <w:top w:val="single" w:sz="4" w:space="0" w:color="000000"/>
              <w:left w:val="single" w:sz="4" w:space="0" w:color="000000"/>
              <w:bottom w:val="single" w:sz="4" w:space="0" w:color="000000"/>
              <w:right w:val="single" w:sz="4" w:space="0" w:color="000000"/>
            </w:tcBorders>
            <w:vAlign w:val="center"/>
          </w:tcPr>
          <w:p w:rsidR="003852BA" w:rsidRPr="00A34BB7" w:rsidRDefault="003852BA" w:rsidP="003852BA">
            <w:pPr>
              <w:rPr>
                <w:sz w:val="24"/>
                <w:szCs w:val="24"/>
              </w:rPr>
            </w:pPr>
            <w:r w:rsidRPr="00A34BB7">
              <w:rPr>
                <w:sz w:val="24"/>
                <w:szCs w:val="24"/>
              </w:rPr>
              <w:t xml:space="preserve">Гостиничное обслуживание </w:t>
            </w:r>
          </w:p>
        </w:tc>
      </w:tr>
      <w:tr w:rsidR="003852BA" w:rsidRPr="00A34BB7" w:rsidTr="00BC19A3">
        <w:tc>
          <w:tcPr>
            <w:tcW w:w="849" w:type="dxa"/>
            <w:tcBorders>
              <w:top w:val="single" w:sz="4" w:space="0" w:color="000000"/>
              <w:left w:val="single" w:sz="4" w:space="0" w:color="000000"/>
              <w:bottom w:val="single" w:sz="4" w:space="0" w:color="000000"/>
              <w:right w:val="single" w:sz="4" w:space="0" w:color="000000"/>
            </w:tcBorders>
            <w:vAlign w:val="center"/>
          </w:tcPr>
          <w:p w:rsidR="003852BA" w:rsidRPr="00A34BB7" w:rsidRDefault="003852BA" w:rsidP="003852BA">
            <w:pPr>
              <w:rPr>
                <w:sz w:val="24"/>
                <w:szCs w:val="24"/>
              </w:rPr>
            </w:pPr>
            <w:r w:rsidRPr="00A34BB7">
              <w:rPr>
                <w:sz w:val="24"/>
                <w:szCs w:val="24"/>
              </w:rPr>
              <w:t>6.9</w:t>
            </w:r>
          </w:p>
        </w:tc>
        <w:tc>
          <w:tcPr>
            <w:tcW w:w="9017" w:type="dxa"/>
            <w:tcBorders>
              <w:top w:val="single" w:sz="4" w:space="0" w:color="000000"/>
              <w:left w:val="single" w:sz="4" w:space="0" w:color="000000"/>
              <w:bottom w:val="single" w:sz="4" w:space="0" w:color="000000"/>
              <w:right w:val="single" w:sz="4" w:space="0" w:color="000000"/>
            </w:tcBorders>
            <w:vAlign w:val="center"/>
          </w:tcPr>
          <w:p w:rsidR="003852BA" w:rsidRPr="00A34BB7" w:rsidRDefault="003852BA" w:rsidP="003852BA">
            <w:pPr>
              <w:rPr>
                <w:sz w:val="24"/>
                <w:szCs w:val="24"/>
              </w:rPr>
            </w:pPr>
            <w:r w:rsidRPr="00A34BB7">
              <w:rPr>
                <w:sz w:val="24"/>
                <w:szCs w:val="24"/>
              </w:rPr>
              <w:t>Склады</w:t>
            </w:r>
          </w:p>
        </w:tc>
      </w:tr>
      <w:tr w:rsidR="003852BA" w:rsidRPr="00A34BB7" w:rsidTr="00BC19A3">
        <w:tc>
          <w:tcPr>
            <w:tcW w:w="849" w:type="dxa"/>
            <w:tcBorders>
              <w:top w:val="single" w:sz="4" w:space="0" w:color="000000"/>
              <w:left w:val="single" w:sz="4" w:space="0" w:color="000000"/>
              <w:bottom w:val="single" w:sz="4" w:space="0" w:color="000000"/>
              <w:right w:val="single" w:sz="4" w:space="0" w:color="000000"/>
            </w:tcBorders>
            <w:vAlign w:val="center"/>
          </w:tcPr>
          <w:p w:rsidR="003852BA" w:rsidRPr="00A34BB7" w:rsidRDefault="003852BA" w:rsidP="003852BA">
            <w:pPr>
              <w:rPr>
                <w:sz w:val="24"/>
                <w:szCs w:val="24"/>
              </w:rPr>
            </w:pPr>
            <w:r w:rsidRPr="00A34BB7">
              <w:rPr>
                <w:sz w:val="24"/>
                <w:szCs w:val="24"/>
              </w:rPr>
              <w:t>8.4</w:t>
            </w:r>
          </w:p>
        </w:tc>
        <w:tc>
          <w:tcPr>
            <w:tcW w:w="9017" w:type="dxa"/>
            <w:tcBorders>
              <w:top w:val="single" w:sz="4" w:space="0" w:color="000000"/>
              <w:left w:val="single" w:sz="4" w:space="0" w:color="000000"/>
              <w:bottom w:val="single" w:sz="4" w:space="0" w:color="000000"/>
              <w:right w:val="single" w:sz="4" w:space="0" w:color="000000"/>
            </w:tcBorders>
            <w:vAlign w:val="center"/>
          </w:tcPr>
          <w:p w:rsidR="003852BA" w:rsidRPr="00A34BB7" w:rsidRDefault="003852BA" w:rsidP="003852BA">
            <w:pPr>
              <w:rPr>
                <w:sz w:val="24"/>
                <w:szCs w:val="24"/>
              </w:rPr>
            </w:pPr>
            <w:r w:rsidRPr="00A34BB7">
              <w:rPr>
                <w:sz w:val="24"/>
                <w:szCs w:val="24"/>
              </w:rPr>
              <w:t>Обеспечение внутреннего правопорядка</w:t>
            </w:r>
          </w:p>
        </w:tc>
      </w:tr>
    </w:tbl>
    <w:p w:rsidR="003852BA" w:rsidRPr="00A34BB7" w:rsidRDefault="003852BA" w:rsidP="003852BA">
      <w:pPr>
        <w:rPr>
          <w:sz w:val="24"/>
          <w:szCs w:val="24"/>
        </w:rPr>
      </w:pPr>
    </w:p>
    <w:p w:rsidR="003852BA" w:rsidRPr="00A34BB7" w:rsidRDefault="003852BA" w:rsidP="003852BA">
      <w:pPr>
        <w:rPr>
          <w:sz w:val="24"/>
          <w:szCs w:val="24"/>
        </w:rPr>
      </w:pPr>
      <w:r w:rsidRPr="00A34BB7">
        <w:rPr>
          <w:sz w:val="24"/>
          <w:szCs w:val="24"/>
        </w:rPr>
        <w:t xml:space="preserve">2. Параметры разрешенного строительства и/или реконструкции объектов капитального строительства зоны </w:t>
      </w:r>
      <w:r w:rsidRPr="00A81DEF">
        <w:rPr>
          <w:b/>
          <w:sz w:val="24"/>
          <w:szCs w:val="24"/>
        </w:rPr>
        <w:t>Т-1</w:t>
      </w:r>
      <w:r w:rsidRPr="00A34BB7">
        <w:rPr>
          <w:sz w:val="24"/>
          <w:szCs w:val="24"/>
        </w:rPr>
        <w:t>.</w:t>
      </w:r>
    </w:p>
    <w:p w:rsidR="003852BA" w:rsidRPr="00A34BB7" w:rsidRDefault="003852BA" w:rsidP="003852BA">
      <w:pPr>
        <w:rPr>
          <w:sz w:val="24"/>
          <w:szCs w:val="24"/>
        </w:rPr>
      </w:pPr>
    </w:p>
    <w:tbl>
      <w:tblPr>
        <w:tblW w:w="9866"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97"/>
        <w:gridCol w:w="3469"/>
      </w:tblGrid>
      <w:tr w:rsidR="003852BA" w:rsidRPr="00A34BB7" w:rsidTr="00BC19A3">
        <w:tc>
          <w:tcPr>
            <w:tcW w:w="9866" w:type="dxa"/>
            <w:gridSpan w:val="2"/>
            <w:tcBorders>
              <w:top w:val="single" w:sz="4" w:space="0" w:color="auto"/>
              <w:left w:val="single" w:sz="4" w:space="0" w:color="auto"/>
              <w:bottom w:val="single" w:sz="4" w:space="0" w:color="auto"/>
              <w:right w:val="single" w:sz="4" w:space="0" w:color="auto"/>
            </w:tcBorders>
          </w:tcPr>
          <w:p w:rsidR="003852BA" w:rsidRPr="00A81DEF" w:rsidRDefault="003852BA" w:rsidP="003852BA">
            <w:pPr>
              <w:rPr>
                <w:b/>
                <w:sz w:val="24"/>
                <w:szCs w:val="24"/>
              </w:rPr>
            </w:pPr>
            <w:r w:rsidRPr="00A81DEF">
              <w:rPr>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3852BA" w:rsidRPr="00A34BB7" w:rsidTr="00BC19A3">
        <w:tc>
          <w:tcPr>
            <w:tcW w:w="9866" w:type="dxa"/>
            <w:gridSpan w:val="2"/>
          </w:tcPr>
          <w:p w:rsidR="003852BA" w:rsidRPr="00A81DEF" w:rsidRDefault="003852BA" w:rsidP="003852BA">
            <w:pPr>
              <w:rPr>
                <w:b/>
                <w:sz w:val="24"/>
                <w:szCs w:val="24"/>
              </w:rPr>
            </w:pPr>
            <w:r w:rsidRPr="00A81DEF">
              <w:rPr>
                <w:b/>
                <w:sz w:val="24"/>
                <w:szCs w:val="24"/>
              </w:rPr>
              <w:t>Предельные (минимальные и (или) максимальные) размеры земельных участков:</w:t>
            </w:r>
          </w:p>
        </w:tc>
      </w:tr>
      <w:tr w:rsidR="003852BA" w:rsidRPr="00A34BB7" w:rsidTr="00BC19A3">
        <w:tc>
          <w:tcPr>
            <w:tcW w:w="6397" w:type="dxa"/>
          </w:tcPr>
          <w:p w:rsidR="003852BA" w:rsidRPr="00A34BB7" w:rsidRDefault="003852BA" w:rsidP="003852BA">
            <w:pPr>
              <w:rPr>
                <w:sz w:val="24"/>
                <w:szCs w:val="24"/>
              </w:rPr>
            </w:pPr>
            <w:r w:rsidRPr="00A34BB7">
              <w:rPr>
                <w:sz w:val="24"/>
                <w:szCs w:val="24"/>
              </w:rPr>
              <w:t>Минимальный размер земельного участка</w:t>
            </w:r>
          </w:p>
        </w:tc>
        <w:tc>
          <w:tcPr>
            <w:tcW w:w="3469" w:type="dxa"/>
          </w:tcPr>
          <w:p w:rsidR="003852BA" w:rsidRPr="00A34BB7" w:rsidRDefault="003852BA" w:rsidP="003852BA">
            <w:pPr>
              <w:rPr>
                <w:sz w:val="24"/>
                <w:szCs w:val="24"/>
              </w:rPr>
            </w:pPr>
            <w:r w:rsidRPr="00A34BB7">
              <w:rPr>
                <w:sz w:val="24"/>
                <w:szCs w:val="24"/>
              </w:rPr>
              <w:t>200м2</w:t>
            </w:r>
          </w:p>
        </w:tc>
      </w:tr>
      <w:tr w:rsidR="003852BA" w:rsidRPr="00A34BB7" w:rsidTr="00BC19A3">
        <w:tc>
          <w:tcPr>
            <w:tcW w:w="6397" w:type="dxa"/>
          </w:tcPr>
          <w:p w:rsidR="003852BA" w:rsidRPr="00A34BB7" w:rsidRDefault="003852BA" w:rsidP="003852BA">
            <w:pPr>
              <w:rPr>
                <w:sz w:val="24"/>
                <w:szCs w:val="24"/>
              </w:rPr>
            </w:pPr>
            <w:r w:rsidRPr="00A34BB7">
              <w:rPr>
                <w:sz w:val="24"/>
                <w:szCs w:val="24"/>
              </w:rPr>
              <w:t>Максимальный размер земельного участка</w:t>
            </w:r>
          </w:p>
        </w:tc>
        <w:tc>
          <w:tcPr>
            <w:tcW w:w="3469" w:type="dxa"/>
          </w:tcPr>
          <w:p w:rsidR="003852BA" w:rsidRPr="00A34BB7" w:rsidRDefault="003852BA" w:rsidP="003852BA">
            <w:pPr>
              <w:rPr>
                <w:sz w:val="24"/>
                <w:szCs w:val="24"/>
              </w:rPr>
            </w:pPr>
            <w:smartTag w:uri="urn:schemas-microsoft-com:office:smarttags" w:element="metricconverter">
              <w:smartTagPr>
                <w:attr w:name="ProductID" w:val="100 га"/>
              </w:smartTagPr>
              <w:r w:rsidRPr="00A34BB7">
                <w:rPr>
                  <w:sz w:val="24"/>
                  <w:szCs w:val="24"/>
                </w:rPr>
                <w:t>100 га</w:t>
              </w:r>
            </w:smartTag>
            <w:r w:rsidRPr="00A34BB7">
              <w:rPr>
                <w:sz w:val="24"/>
                <w:szCs w:val="24"/>
              </w:rPr>
              <w:t xml:space="preserve"> </w:t>
            </w:r>
          </w:p>
        </w:tc>
      </w:tr>
      <w:tr w:rsidR="003852BA" w:rsidRPr="00A34BB7" w:rsidTr="00BC19A3">
        <w:tc>
          <w:tcPr>
            <w:tcW w:w="6397" w:type="dxa"/>
          </w:tcPr>
          <w:p w:rsidR="003852BA" w:rsidRPr="00A34BB7" w:rsidRDefault="003852BA" w:rsidP="003852BA">
            <w:pPr>
              <w:rPr>
                <w:sz w:val="24"/>
                <w:szCs w:val="24"/>
              </w:rPr>
            </w:pPr>
            <w:r w:rsidRPr="00A34BB7">
              <w:rPr>
                <w:sz w:val="24"/>
                <w:szCs w:val="24"/>
              </w:rPr>
              <w:t>Минимальные отступы от красной линии</w:t>
            </w:r>
          </w:p>
        </w:tc>
        <w:tc>
          <w:tcPr>
            <w:tcW w:w="3469" w:type="dxa"/>
          </w:tcPr>
          <w:p w:rsidR="003852BA" w:rsidRPr="00A34BB7" w:rsidRDefault="003852BA" w:rsidP="003852BA">
            <w:pPr>
              <w:rPr>
                <w:sz w:val="24"/>
                <w:szCs w:val="24"/>
              </w:rPr>
            </w:pPr>
            <w:r w:rsidRPr="00A34BB7">
              <w:rPr>
                <w:sz w:val="24"/>
                <w:szCs w:val="24"/>
              </w:rPr>
              <w:t>3м</w:t>
            </w:r>
          </w:p>
        </w:tc>
      </w:tr>
      <w:tr w:rsidR="003852BA" w:rsidRPr="00A34BB7" w:rsidTr="00BC19A3">
        <w:tc>
          <w:tcPr>
            <w:tcW w:w="6397" w:type="dxa"/>
          </w:tcPr>
          <w:p w:rsidR="003852BA" w:rsidRPr="00A34BB7" w:rsidRDefault="003852BA" w:rsidP="003852BA">
            <w:pPr>
              <w:rPr>
                <w:sz w:val="24"/>
                <w:szCs w:val="24"/>
              </w:rPr>
            </w:pPr>
            <w:r w:rsidRPr="00A34BB7">
              <w:rPr>
                <w:sz w:val="24"/>
                <w:szCs w:val="24"/>
              </w:rPr>
              <w:lastRenderedPageBreak/>
              <w:t>Минимальная ширина земельного участка по лицевой стороне</w:t>
            </w:r>
          </w:p>
        </w:tc>
        <w:tc>
          <w:tcPr>
            <w:tcW w:w="3469" w:type="dxa"/>
          </w:tcPr>
          <w:p w:rsidR="003852BA" w:rsidRPr="00A34BB7" w:rsidRDefault="003852BA" w:rsidP="003852BA">
            <w:pPr>
              <w:rPr>
                <w:sz w:val="24"/>
                <w:szCs w:val="24"/>
              </w:rPr>
            </w:pPr>
            <w:r w:rsidRPr="00A34BB7">
              <w:rPr>
                <w:sz w:val="24"/>
                <w:szCs w:val="24"/>
              </w:rPr>
              <w:t>Не нормируется</w:t>
            </w:r>
          </w:p>
        </w:tc>
      </w:tr>
      <w:tr w:rsidR="003852BA" w:rsidRPr="00A34BB7" w:rsidTr="00BC19A3">
        <w:tc>
          <w:tcPr>
            <w:tcW w:w="6397" w:type="dxa"/>
          </w:tcPr>
          <w:p w:rsidR="003852BA" w:rsidRPr="00A34BB7" w:rsidRDefault="003852BA" w:rsidP="003852BA">
            <w:pPr>
              <w:rPr>
                <w:sz w:val="24"/>
                <w:szCs w:val="24"/>
              </w:rPr>
            </w:pPr>
            <w:r w:rsidRPr="00A34BB7">
              <w:rPr>
                <w:sz w:val="24"/>
                <w:szCs w:val="24"/>
              </w:rPr>
              <w:t>Минимальная глубина земельного участка</w:t>
            </w:r>
          </w:p>
        </w:tc>
        <w:tc>
          <w:tcPr>
            <w:tcW w:w="3469" w:type="dxa"/>
          </w:tcPr>
          <w:p w:rsidR="003852BA" w:rsidRPr="00A34BB7" w:rsidRDefault="003852BA" w:rsidP="003852BA">
            <w:pPr>
              <w:rPr>
                <w:sz w:val="24"/>
                <w:szCs w:val="24"/>
              </w:rPr>
            </w:pPr>
            <w:r w:rsidRPr="00A34BB7">
              <w:rPr>
                <w:sz w:val="24"/>
                <w:szCs w:val="24"/>
              </w:rPr>
              <w:t>Не нормируется</w:t>
            </w:r>
          </w:p>
        </w:tc>
      </w:tr>
      <w:tr w:rsidR="003852BA" w:rsidRPr="00A34BB7" w:rsidTr="00BC19A3">
        <w:tc>
          <w:tcPr>
            <w:tcW w:w="9866" w:type="dxa"/>
            <w:gridSpan w:val="2"/>
          </w:tcPr>
          <w:p w:rsidR="003852BA" w:rsidRPr="00A81DEF" w:rsidRDefault="003852BA" w:rsidP="003852BA">
            <w:pPr>
              <w:rPr>
                <w:b/>
                <w:sz w:val="24"/>
                <w:szCs w:val="24"/>
              </w:rPr>
            </w:pPr>
            <w:r w:rsidRPr="00A81DEF">
              <w:rPr>
                <w:b/>
                <w:sz w:val="24"/>
                <w:szCs w:val="24"/>
              </w:rPr>
              <w:t>Предельное количество этажей или предельная высота зданий, строений, сооружений:</w:t>
            </w:r>
          </w:p>
        </w:tc>
      </w:tr>
      <w:tr w:rsidR="003852BA" w:rsidRPr="00A34BB7" w:rsidTr="00BC19A3">
        <w:tc>
          <w:tcPr>
            <w:tcW w:w="6397" w:type="dxa"/>
          </w:tcPr>
          <w:p w:rsidR="003852BA" w:rsidRPr="00A34BB7" w:rsidRDefault="003852BA" w:rsidP="003852BA">
            <w:pPr>
              <w:rPr>
                <w:sz w:val="24"/>
                <w:szCs w:val="24"/>
              </w:rPr>
            </w:pPr>
            <w:r w:rsidRPr="00A34BB7">
              <w:rPr>
                <w:sz w:val="24"/>
                <w:szCs w:val="24"/>
              </w:rPr>
              <w:t xml:space="preserve">Максимальное количество этажей </w:t>
            </w:r>
          </w:p>
        </w:tc>
        <w:tc>
          <w:tcPr>
            <w:tcW w:w="3469" w:type="dxa"/>
          </w:tcPr>
          <w:p w:rsidR="003852BA" w:rsidRPr="00A34BB7" w:rsidRDefault="003852BA" w:rsidP="003852BA">
            <w:pPr>
              <w:rPr>
                <w:sz w:val="24"/>
                <w:szCs w:val="24"/>
              </w:rPr>
            </w:pPr>
            <w:r w:rsidRPr="00A34BB7">
              <w:rPr>
                <w:sz w:val="24"/>
                <w:szCs w:val="24"/>
              </w:rPr>
              <w:t xml:space="preserve"> 3 этажа </w:t>
            </w:r>
          </w:p>
        </w:tc>
      </w:tr>
      <w:tr w:rsidR="003852BA" w:rsidRPr="00A34BB7" w:rsidTr="00BC19A3">
        <w:tc>
          <w:tcPr>
            <w:tcW w:w="6397" w:type="dxa"/>
          </w:tcPr>
          <w:p w:rsidR="003852BA" w:rsidRPr="00A34BB7" w:rsidRDefault="003852BA" w:rsidP="003852BA">
            <w:pPr>
              <w:rPr>
                <w:sz w:val="24"/>
                <w:szCs w:val="24"/>
              </w:rPr>
            </w:pPr>
            <w:r w:rsidRPr="00A34BB7">
              <w:rPr>
                <w:sz w:val="24"/>
                <w:szCs w:val="24"/>
              </w:rPr>
              <w:t>Максимальная высота, зданий, строений, сооружений</w:t>
            </w:r>
            <w:r w:rsidRPr="00A34BB7">
              <w:rPr>
                <w:sz w:val="24"/>
                <w:szCs w:val="24"/>
              </w:rPr>
              <w:tab/>
            </w:r>
          </w:p>
        </w:tc>
        <w:tc>
          <w:tcPr>
            <w:tcW w:w="3469" w:type="dxa"/>
          </w:tcPr>
          <w:p w:rsidR="003852BA" w:rsidRPr="00A34BB7" w:rsidRDefault="003852BA" w:rsidP="003852BA">
            <w:pPr>
              <w:rPr>
                <w:sz w:val="24"/>
                <w:szCs w:val="24"/>
              </w:rPr>
            </w:pPr>
            <w:r w:rsidRPr="00A34BB7">
              <w:rPr>
                <w:sz w:val="24"/>
                <w:szCs w:val="24"/>
              </w:rPr>
              <w:t>20 м</w:t>
            </w:r>
          </w:p>
        </w:tc>
      </w:tr>
      <w:tr w:rsidR="003852BA" w:rsidRPr="00A34BB7" w:rsidTr="00BC19A3">
        <w:trPr>
          <w:trHeight w:hRule="exact" w:val="284"/>
        </w:trPr>
        <w:tc>
          <w:tcPr>
            <w:tcW w:w="9866" w:type="dxa"/>
            <w:gridSpan w:val="2"/>
          </w:tcPr>
          <w:p w:rsidR="003852BA" w:rsidRPr="00A81DEF" w:rsidRDefault="003852BA" w:rsidP="003852BA">
            <w:pPr>
              <w:rPr>
                <w:b/>
                <w:sz w:val="24"/>
                <w:szCs w:val="24"/>
              </w:rPr>
            </w:pPr>
            <w:r w:rsidRPr="00A81DEF">
              <w:rPr>
                <w:b/>
                <w:sz w:val="24"/>
                <w:szCs w:val="24"/>
              </w:rPr>
              <w:t xml:space="preserve">        Максимальный процент застройки в границах земельного участка:</w:t>
            </w:r>
          </w:p>
        </w:tc>
      </w:tr>
      <w:tr w:rsidR="003852BA" w:rsidRPr="00A34BB7" w:rsidTr="00BC19A3">
        <w:tc>
          <w:tcPr>
            <w:tcW w:w="6397" w:type="dxa"/>
          </w:tcPr>
          <w:p w:rsidR="003852BA" w:rsidRPr="00A34BB7" w:rsidRDefault="003852BA" w:rsidP="003852BA">
            <w:pPr>
              <w:rPr>
                <w:sz w:val="24"/>
                <w:szCs w:val="24"/>
              </w:rPr>
            </w:pPr>
            <w:r w:rsidRPr="00A34BB7">
              <w:rPr>
                <w:sz w:val="24"/>
                <w:szCs w:val="24"/>
              </w:rPr>
              <w:t>Максимальный процент застройки</w:t>
            </w:r>
          </w:p>
        </w:tc>
        <w:tc>
          <w:tcPr>
            <w:tcW w:w="3469" w:type="dxa"/>
          </w:tcPr>
          <w:p w:rsidR="003852BA" w:rsidRPr="00A34BB7" w:rsidRDefault="003852BA" w:rsidP="003852BA">
            <w:pPr>
              <w:rPr>
                <w:sz w:val="24"/>
                <w:szCs w:val="24"/>
              </w:rPr>
            </w:pPr>
            <w:r w:rsidRPr="00A34BB7">
              <w:rPr>
                <w:sz w:val="24"/>
                <w:szCs w:val="24"/>
              </w:rPr>
              <w:t>70 %</w:t>
            </w:r>
          </w:p>
        </w:tc>
      </w:tr>
      <w:tr w:rsidR="003852BA" w:rsidRPr="00A34BB7" w:rsidTr="00BC19A3">
        <w:tc>
          <w:tcPr>
            <w:tcW w:w="9866" w:type="dxa"/>
            <w:gridSpan w:val="2"/>
          </w:tcPr>
          <w:p w:rsidR="003852BA" w:rsidRPr="00A81DEF" w:rsidRDefault="003852BA" w:rsidP="003852BA">
            <w:pPr>
              <w:rPr>
                <w:b/>
                <w:sz w:val="24"/>
                <w:szCs w:val="24"/>
              </w:rPr>
            </w:pPr>
            <w:r w:rsidRPr="00A81DEF">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3852BA" w:rsidRPr="00A34BB7" w:rsidTr="00BC19A3">
        <w:trPr>
          <w:trHeight w:hRule="exact" w:val="861"/>
        </w:trPr>
        <w:tc>
          <w:tcPr>
            <w:tcW w:w="6397" w:type="dxa"/>
          </w:tcPr>
          <w:p w:rsidR="003852BA" w:rsidRPr="00A34BB7" w:rsidRDefault="003852BA" w:rsidP="003852BA">
            <w:pPr>
              <w:rPr>
                <w:sz w:val="24"/>
                <w:szCs w:val="24"/>
              </w:rPr>
            </w:pPr>
            <w:r w:rsidRPr="00A34BB7">
              <w:rPr>
                <w:sz w:val="24"/>
                <w:szCs w:val="24"/>
              </w:rPr>
              <w:t>Минимальные отступы от границ земельных участков</w:t>
            </w:r>
          </w:p>
        </w:tc>
        <w:tc>
          <w:tcPr>
            <w:tcW w:w="3469" w:type="dxa"/>
          </w:tcPr>
          <w:p w:rsidR="003852BA" w:rsidRPr="00A34BB7" w:rsidRDefault="003852BA" w:rsidP="003852BA">
            <w:pPr>
              <w:rPr>
                <w:sz w:val="24"/>
                <w:szCs w:val="24"/>
              </w:rPr>
            </w:pPr>
          </w:p>
          <w:p w:rsidR="003852BA" w:rsidRPr="00A34BB7" w:rsidRDefault="003852BA" w:rsidP="003852BA">
            <w:pPr>
              <w:rPr>
                <w:sz w:val="24"/>
                <w:szCs w:val="24"/>
              </w:rPr>
            </w:pPr>
            <w:r w:rsidRPr="00A34BB7">
              <w:rPr>
                <w:sz w:val="24"/>
                <w:szCs w:val="24"/>
              </w:rPr>
              <w:t>РПН(регламентируется противопожарными нормами)</w:t>
            </w:r>
          </w:p>
        </w:tc>
      </w:tr>
    </w:tbl>
    <w:p w:rsidR="003852BA" w:rsidRPr="00A34BB7" w:rsidRDefault="003852BA" w:rsidP="003852BA">
      <w:pPr>
        <w:rPr>
          <w:sz w:val="24"/>
          <w:szCs w:val="24"/>
        </w:rPr>
      </w:pPr>
    </w:p>
    <w:p w:rsidR="003852BA" w:rsidRPr="00A34BB7" w:rsidRDefault="003852BA" w:rsidP="003852BA">
      <w:pPr>
        <w:rPr>
          <w:sz w:val="24"/>
          <w:szCs w:val="24"/>
        </w:rPr>
      </w:pPr>
    </w:p>
    <w:p w:rsidR="003852BA" w:rsidRPr="00A81DEF" w:rsidRDefault="003852BA" w:rsidP="003852BA">
      <w:pPr>
        <w:rPr>
          <w:sz w:val="24"/>
          <w:szCs w:val="24"/>
          <w:lang w:val="ru-RU"/>
        </w:rPr>
      </w:pPr>
      <w:r w:rsidRPr="00A34BB7">
        <w:rPr>
          <w:sz w:val="24"/>
          <w:szCs w:val="24"/>
        </w:rPr>
        <w:t xml:space="preserve">3. Параметры разрешенного строительства и/или реконструкции объектов капитального строительства для вида разрешенного использования </w:t>
      </w:r>
      <w:r w:rsidRPr="00A81DEF">
        <w:rPr>
          <w:b/>
          <w:sz w:val="24"/>
          <w:szCs w:val="24"/>
        </w:rPr>
        <w:t>с кодом 3.1</w:t>
      </w:r>
      <w:r w:rsidR="00A81DEF">
        <w:rPr>
          <w:b/>
          <w:sz w:val="24"/>
          <w:szCs w:val="24"/>
          <w:lang w:val="ru-RU"/>
        </w:rPr>
        <w:t>.</w:t>
      </w:r>
    </w:p>
    <w:p w:rsidR="003852BA" w:rsidRPr="00A34BB7" w:rsidRDefault="003852BA" w:rsidP="003852BA">
      <w:pPr>
        <w:rPr>
          <w:sz w:val="24"/>
          <w:szCs w:val="24"/>
        </w:rPr>
      </w:pPr>
    </w:p>
    <w:tbl>
      <w:tblPr>
        <w:tblW w:w="9866"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97"/>
        <w:gridCol w:w="3469"/>
      </w:tblGrid>
      <w:tr w:rsidR="003852BA" w:rsidRPr="00A34BB7" w:rsidTr="00BC19A3">
        <w:tc>
          <w:tcPr>
            <w:tcW w:w="9866" w:type="dxa"/>
            <w:gridSpan w:val="2"/>
            <w:tcBorders>
              <w:top w:val="single" w:sz="4" w:space="0" w:color="auto"/>
              <w:left w:val="single" w:sz="4" w:space="0" w:color="auto"/>
              <w:bottom w:val="single" w:sz="4" w:space="0" w:color="auto"/>
              <w:right w:val="single" w:sz="4" w:space="0" w:color="auto"/>
            </w:tcBorders>
          </w:tcPr>
          <w:p w:rsidR="003852BA" w:rsidRPr="00A81DEF" w:rsidRDefault="003852BA" w:rsidP="003852BA">
            <w:pPr>
              <w:rPr>
                <w:b/>
                <w:sz w:val="24"/>
                <w:szCs w:val="24"/>
              </w:rPr>
            </w:pPr>
            <w:r w:rsidRPr="00A81DEF">
              <w:rPr>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3852BA" w:rsidRPr="00A34BB7" w:rsidTr="00BC19A3">
        <w:tc>
          <w:tcPr>
            <w:tcW w:w="9866" w:type="dxa"/>
            <w:gridSpan w:val="2"/>
          </w:tcPr>
          <w:p w:rsidR="003852BA" w:rsidRPr="00A81DEF" w:rsidRDefault="003852BA" w:rsidP="003852BA">
            <w:pPr>
              <w:rPr>
                <w:b/>
                <w:sz w:val="24"/>
                <w:szCs w:val="24"/>
              </w:rPr>
            </w:pPr>
            <w:r w:rsidRPr="00A81DEF">
              <w:rPr>
                <w:b/>
                <w:sz w:val="24"/>
                <w:szCs w:val="24"/>
              </w:rPr>
              <w:t>Предельные (минимальные и (или) максимальные) размеры земельных участков:</w:t>
            </w:r>
          </w:p>
        </w:tc>
      </w:tr>
      <w:tr w:rsidR="003852BA" w:rsidRPr="00A34BB7" w:rsidTr="00BC19A3">
        <w:tc>
          <w:tcPr>
            <w:tcW w:w="6397" w:type="dxa"/>
          </w:tcPr>
          <w:p w:rsidR="003852BA" w:rsidRPr="00A34BB7" w:rsidRDefault="003852BA" w:rsidP="003852BA">
            <w:pPr>
              <w:rPr>
                <w:sz w:val="24"/>
                <w:szCs w:val="24"/>
              </w:rPr>
            </w:pPr>
            <w:r w:rsidRPr="00A34BB7">
              <w:rPr>
                <w:sz w:val="24"/>
                <w:szCs w:val="24"/>
              </w:rPr>
              <w:t>Минимальные размеры земельных участков</w:t>
            </w:r>
          </w:p>
        </w:tc>
        <w:tc>
          <w:tcPr>
            <w:tcW w:w="3469" w:type="dxa"/>
          </w:tcPr>
          <w:p w:rsidR="003852BA" w:rsidRPr="00A34BB7" w:rsidRDefault="003852BA" w:rsidP="003852BA">
            <w:pPr>
              <w:rPr>
                <w:sz w:val="24"/>
                <w:szCs w:val="24"/>
              </w:rPr>
            </w:pPr>
            <w:r w:rsidRPr="00A34BB7">
              <w:rPr>
                <w:sz w:val="24"/>
                <w:szCs w:val="24"/>
              </w:rPr>
              <w:t>1м2</w:t>
            </w:r>
          </w:p>
        </w:tc>
      </w:tr>
      <w:tr w:rsidR="003852BA" w:rsidRPr="00A34BB7" w:rsidTr="00BC19A3">
        <w:tc>
          <w:tcPr>
            <w:tcW w:w="6397" w:type="dxa"/>
          </w:tcPr>
          <w:p w:rsidR="003852BA" w:rsidRPr="00A34BB7" w:rsidRDefault="003852BA" w:rsidP="003852BA">
            <w:pPr>
              <w:rPr>
                <w:sz w:val="24"/>
                <w:szCs w:val="24"/>
              </w:rPr>
            </w:pPr>
            <w:r w:rsidRPr="00A34BB7">
              <w:rPr>
                <w:sz w:val="24"/>
                <w:szCs w:val="24"/>
              </w:rPr>
              <w:t>Максимальные размеры земельных участков</w:t>
            </w:r>
          </w:p>
        </w:tc>
        <w:tc>
          <w:tcPr>
            <w:tcW w:w="3469" w:type="dxa"/>
          </w:tcPr>
          <w:p w:rsidR="003852BA" w:rsidRPr="00A34BB7" w:rsidRDefault="003852BA" w:rsidP="003852BA">
            <w:pPr>
              <w:rPr>
                <w:sz w:val="24"/>
                <w:szCs w:val="24"/>
              </w:rPr>
            </w:pPr>
            <w:r w:rsidRPr="00A34BB7">
              <w:rPr>
                <w:sz w:val="24"/>
                <w:szCs w:val="24"/>
              </w:rPr>
              <w:t>3000 кв.м</w:t>
            </w:r>
          </w:p>
        </w:tc>
      </w:tr>
      <w:tr w:rsidR="003852BA" w:rsidRPr="00A34BB7" w:rsidTr="00BC19A3">
        <w:tc>
          <w:tcPr>
            <w:tcW w:w="6397" w:type="dxa"/>
          </w:tcPr>
          <w:p w:rsidR="003852BA" w:rsidRPr="00A34BB7" w:rsidRDefault="003852BA" w:rsidP="003852BA">
            <w:pPr>
              <w:rPr>
                <w:sz w:val="24"/>
                <w:szCs w:val="24"/>
              </w:rPr>
            </w:pPr>
            <w:r w:rsidRPr="00A34BB7">
              <w:rPr>
                <w:sz w:val="24"/>
                <w:szCs w:val="24"/>
              </w:rPr>
              <w:t>Минимальный отступ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3469" w:type="dxa"/>
          </w:tcPr>
          <w:p w:rsidR="003852BA" w:rsidRPr="00A34BB7" w:rsidRDefault="003852BA" w:rsidP="003852BA">
            <w:pPr>
              <w:rPr>
                <w:sz w:val="24"/>
                <w:szCs w:val="24"/>
              </w:rPr>
            </w:pPr>
            <w:r w:rsidRPr="00A34BB7">
              <w:rPr>
                <w:sz w:val="24"/>
                <w:szCs w:val="24"/>
              </w:rPr>
              <w:t>РПН(регламентируется противопожарными нормами)</w:t>
            </w:r>
          </w:p>
        </w:tc>
      </w:tr>
      <w:tr w:rsidR="003852BA" w:rsidRPr="00A34BB7" w:rsidTr="00BC19A3">
        <w:tc>
          <w:tcPr>
            <w:tcW w:w="6397" w:type="dxa"/>
          </w:tcPr>
          <w:p w:rsidR="003852BA" w:rsidRPr="00A34BB7" w:rsidRDefault="003852BA" w:rsidP="003852BA">
            <w:pPr>
              <w:rPr>
                <w:sz w:val="24"/>
                <w:szCs w:val="24"/>
              </w:rPr>
            </w:pPr>
            <w:r w:rsidRPr="00A34BB7">
              <w:rPr>
                <w:sz w:val="24"/>
                <w:szCs w:val="24"/>
              </w:rPr>
              <w:t>Минимальная ширина земельного участка по лицевой стороне</w:t>
            </w:r>
          </w:p>
        </w:tc>
        <w:tc>
          <w:tcPr>
            <w:tcW w:w="3469" w:type="dxa"/>
          </w:tcPr>
          <w:p w:rsidR="003852BA" w:rsidRPr="00A34BB7" w:rsidRDefault="003852BA" w:rsidP="003852BA">
            <w:pPr>
              <w:rPr>
                <w:sz w:val="24"/>
                <w:szCs w:val="24"/>
              </w:rPr>
            </w:pPr>
            <w:r w:rsidRPr="00A34BB7">
              <w:rPr>
                <w:sz w:val="24"/>
                <w:szCs w:val="24"/>
              </w:rPr>
              <w:t>Определяется проектом</w:t>
            </w:r>
          </w:p>
        </w:tc>
      </w:tr>
      <w:tr w:rsidR="003852BA" w:rsidRPr="00A34BB7" w:rsidTr="00BC19A3">
        <w:tc>
          <w:tcPr>
            <w:tcW w:w="6397" w:type="dxa"/>
          </w:tcPr>
          <w:p w:rsidR="003852BA" w:rsidRPr="00A34BB7" w:rsidRDefault="003852BA" w:rsidP="003852BA">
            <w:pPr>
              <w:rPr>
                <w:sz w:val="24"/>
                <w:szCs w:val="24"/>
              </w:rPr>
            </w:pPr>
            <w:r w:rsidRPr="00A34BB7">
              <w:rPr>
                <w:sz w:val="24"/>
                <w:szCs w:val="24"/>
              </w:rPr>
              <w:t>Минимальная глубина земельного участка</w:t>
            </w:r>
          </w:p>
        </w:tc>
        <w:tc>
          <w:tcPr>
            <w:tcW w:w="3469" w:type="dxa"/>
          </w:tcPr>
          <w:p w:rsidR="003852BA" w:rsidRPr="00A34BB7" w:rsidRDefault="003852BA" w:rsidP="003852BA">
            <w:pPr>
              <w:rPr>
                <w:sz w:val="24"/>
                <w:szCs w:val="24"/>
              </w:rPr>
            </w:pPr>
            <w:r w:rsidRPr="00A34BB7">
              <w:rPr>
                <w:sz w:val="24"/>
                <w:szCs w:val="24"/>
              </w:rPr>
              <w:t>Определяется проектом</w:t>
            </w:r>
          </w:p>
        </w:tc>
      </w:tr>
      <w:tr w:rsidR="003852BA" w:rsidRPr="00A34BB7" w:rsidTr="00BC19A3">
        <w:tc>
          <w:tcPr>
            <w:tcW w:w="9866" w:type="dxa"/>
            <w:gridSpan w:val="2"/>
          </w:tcPr>
          <w:p w:rsidR="003852BA" w:rsidRPr="00A81DEF" w:rsidRDefault="003852BA" w:rsidP="003852BA">
            <w:pPr>
              <w:rPr>
                <w:b/>
                <w:sz w:val="24"/>
                <w:szCs w:val="24"/>
              </w:rPr>
            </w:pPr>
            <w:r w:rsidRPr="00A81DEF">
              <w:rPr>
                <w:b/>
                <w:sz w:val="24"/>
                <w:szCs w:val="24"/>
              </w:rPr>
              <w:t>Предельное количество этажей или предельная высота зданий, строений, сооружений:</w:t>
            </w:r>
          </w:p>
        </w:tc>
      </w:tr>
      <w:tr w:rsidR="003852BA" w:rsidRPr="00A34BB7" w:rsidTr="00BC19A3">
        <w:tc>
          <w:tcPr>
            <w:tcW w:w="6397" w:type="dxa"/>
          </w:tcPr>
          <w:p w:rsidR="003852BA" w:rsidRPr="00A34BB7" w:rsidRDefault="003852BA" w:rsidP="003852BA">
            <w:pPr>
              <w:rPr>
                <w:sz w:val="24"/>
                <w:szCs w:val="24"/>
              </w:rPr>
            </w:pPr>
            <w:r w:rsidRPr="00A34BB7">
              <w:rPr>
                <w:sz w:val="24"/>
                <w:szCs w:val="24"/>
              </w:rPr>
              <w:t>Максимальное количество этажей</w:t>
            </w:r>
          </w:p>
        </w:tc>
        <w:tc>
          <w:tcPr>
            <w:tcW w:w="3469" w:type="dxa"/>
          </w:tcPr>
          <w:p w:rsidR="003852BA" w:rsidRPr="00A34BB7" w:rsidRDefault="003852BA" w:rsidP="003852BA">
            <w:pPr>
              <w:rPr>
                <w:sz w:val="24"/>
                <w:szCs w:val="24"/>
              </w:rPr>
            </w:pPr>
            <w:r w:rsidRPr="00A34BB7">
              <w:rPr>
                <w:sz w:val="24"/>
                <w:szCs w:val="24"/>
              </w:rPr>
              <w:t>3 этажа</w:t>
            </w:r>
          </w:p>
        </w:tc>
      </w:tr>
      <w:tr w:rsidR="003852BA" w:rsidRPr="00A34BB7" w:rsidTr="00BC19A3">
        <w:tc>
          <w:tcPr>
            <w:tcW w:w="6397" w:type="dxa"/>
          </w:tcPr>
          <w:p w:rsidR="003852BA" w:rsidRPr="00A34BB7" w:rsidRDefault="003852BA" w:rsidP="003852BA">
            <w:pPr>
              <w:rPr>
                <w:sz w:val="24"/>
                <w:szCs w:val="24"/>
              </w:rPr>
            </w:pPr>
            <w:r w:rsidRPr="00A34BB7">
              <w:rPr>
                <w:sz w:val="24"/>
                <w:szCs w:val="24"/>
              </w:rPr>
              <w:t>Максимальная высота, зданий, строений, сооружений</w:t>
            </w:r>
            <w:r w:rsidRPr="00A34BB7">
              <w:rPr>
                <w:sz w:val="24"/>
                <w:szCs w:val="24"/>
              </w:rPr>
              <w:tab/>
            </w:r>
          </w:p>
        </w:tc>
        <w:tc>
          <w:tcPr>
            <w:tcW w:w="3469" w:type="dxa"/>
          </w:tcPr>
          <w:p w:rsidR="003852BA" w:rsidRPr="00A34BB7" w:rsidRDefault="003852BA" w:rsidP="003852BA">
            <w:pPr>
              <w:rPr>
                <w:sz w:val="24"/>
                <w:szCs w:val="24"/>
              </w:rPr>
            </w:pPr>
            <w:smartTag w:uri="urn:schemas-microsoft-com:office:smarttags" w:element="metricconverter">
              <w:smartTagPr>
                <w:attr w:name="ProductID" w:val="40 м"/>
              </w:smartTagPr>
              <w:r w:rsidRPr="00A34BB7">
                <w:rPr>
                  <w:sz w:val="24"/>
                  <w:szCs w:val="24"/>
                </w:rPr>
                <w:t>40 м</w:t>
              </w:r>
            </w:smartTag>
          </w:p>
        </w:tc>
      </w:tr>
      <w:tr w:rsidR="003852BA" w:rsidRPr="00A34BB7" w:rsidTr="00BC19A3">
        <w:tc>
          <w:tcPr>
            <w:tcW w:w="6397" w:type="dxa"/>
          </w:tcPr>
          <w:p w:rsidR="003852BA" w:rsidRPr="00A34BB7" w:rsidRDefault="003852BA" w:rsidP="003852BA">
            <w:pPr>
              <w:rPr>
                <w:sz w:val="24"/>
                <w:szCs w:val="24"/>
              </w:rPr>
            </w:pPr>
            <w:r w:rsidRPr="00A34BB7">
              <w:rPr>
                <w:sz w:val="24"/>
                <w:szCs w:val="24"/>
              </w:rPr>
              <w:t>Минимальный отсуп от красной линий</w:t>
            </w:r>
          </w:p>
        </w:tc>
        <w:tc>
          <w:tcPr>
            <w:tcW w:w="3469" w:type="dxa"/>
          </w:tcPr>
          <w:p w:rsidR="003852BA" w:rsidRPr="00A34BB7" w:rsidRDefault="003852BA" w:rsidP="003852BA">
            <w:pPr>
              <w:rPr>
                <w:sz w:val="24"/>
                <w:szCs w:val="24"/>
              </w:rPr>
            </w:pPr>
            <w:r w:rsidRPr="00A34BB7">
              <w:rPr>
                <w:sz w:val="24"/>
                <w:szCs w:val="24"/>
              </w:rPr>
              <w:t>5м</w:t>
            </w:r>
          </w:p>
        </w:tc>
      </w:tr>
      <w:tr w:rsidR="003852BA" w:rsidRPr="00A34BB7" w:rsidTr="00BC19A3">
        <w:trPr>
          <w:trHeight w:hRule="exact" w:val="284"/>
        </w:trPr>
        <w:tc>
          <w:tcPr>
            <w:tcW w:w="9866" w:type="dxa"/>
            <w:gridSpan w:val="2"/>
          </w:tcPr>
          <w:p w:rsidR="003852BA" w:rsidRPr="00A81DEF" w:rsidRDefault="003852BA" w:rsidP="003852BA">
            <w:pPr>
              <w:rPr>
                <w:b/>
                <w:sz w:val="24"/>
                <w:szCs w:val="24"/>
              </w:rPr>
            </w:pPr>
            <w:r w:rsidRPr="00A81DEF">
              <w:rPr>
                <w:b/>
                <w:sz w:val="24"/>
                <w:szCs w:val="24"/>
              </w:rPr>
              <w:t xml:space="preserve">        Максимальный процент застройки в границах земельного участка:</w:t>
            </w:r>
          </w:p>
        </w:tc>
      </w:tr>
      <w:tr w:rsidR="003852BA" w:rsidRPr="00A34BB7" w:rsidTr="00BC19A3">
        <w:tc>
          <w:tcPr>
            <w:tcW w:w="6397" w:type="dxa"/>
          </w:tcPr>
          <w:p w:rsidR="003852BA" w:rsidRPr="00A34BB7" w:rsidRDefault="003852BA" w:rsidP="003852BA">
            <w:pPr>
              <w:rPr>
                <w:sz w:val="24"/>
                <w:szCs w:val="24"/>
              </w:rPr>
            </w:pPr>
            <w:r w:rsidRPr="00A34BB7">
              <w:rPr>
                <w:sz w:val="24"/>
                <w:szCs w:val="24"/>
              </w:rPr>
              <w:t>Максимальный процент застройки</w:t>
            </w:r>
          </w:p>
        </w:tc>
        <w:tc>
          <w:tcPr>
            <w:tcW w:w="3469" w:type="dxa"/>
          </w:tcPr>
          <w:p w:rsidR="003852BA" w:rsidRPr="00A34BB7" w:rsidRDefault="003852BA" w:rsidP="003852BA">
            <w:pPr>
              <w:rPr>
                <w:sz w:val="24"/>
                <w:szCs w:val="24"/>
              </w:rPr>
            </w:pPr>
            <w:r w:rsidRPr="00A34BB7">
              <w:rPr>
                <w:sz w:val="24"/>
                <w:szCs w:val="24"/>
              </w:rPr>
              <w:t>100 %</w:t>
            </w:r>
          </w:p>
        </w:tc>
      </w:tr>
    </w:tbl>
    <w:p w:rsidR="003852BA" w:rsidRPr="00A34BB7" w:rsidRDefault="003852BA" w:rsidP="003852BA">
      <w:pPr>
        <w:rPr>
          <w:sz w:val="24"/>
          <w:szCs w:val="24"/>
        </w:rPr>
      </w:pPr>
    </w:p>
    <w:p w:rsidR="003852BA" w:rsidRPr="00A34BB7" w:rsidRDefault="003852BA" w:rsidP="003852BA">
      <w:pPr>
        <w:rPr>
          <w:sz w:val="24"/>
          <w:szCs w:val="24"/>
        </w:rPr>
      </w:pPr>
      <w:r w:rsidRPr="00A34BB7">
        <w:rPr>
          <w:sz w:val="24"/>
          <w:szCs w:val="24"/>
        </w:rPr>
        <w:t xml:space="preserve">4. </w:t>
      </w:r>
      <w:r w:rsidR="00A81DEF">
        <w:rPr>
          <w:sz w:val="24"/>
          <w:szCs w:val="24"/>
          <w:lang w:val="ru-RU"/>
        </w:rPr>
        <w:t xml:space="preserve"> </w:t>
      </w:r>
      <w:r w:rsidRPr="00A34BB7">
        <w:rPr>
          <w:sz w:val="24"/>
          <w:szCs w:val="24"/>
        </w:rPr>
        <w:t>В границах территориальной зоны имеются ограничения использования земельных участков и объектов капитального строительства, установленные в соответствии с законодательством Российской Федерации: водоохранные зоны, прибрежные защитные полосы, охранные зоны электросетевого хозяйства, охранные зоны газораспределительных сетей.</w:t>
      </w:r>
    </w:p>
    <w:p w:rsidR="003852BA" w:rsidRPr="00A34BB7" w:rsidRDefault="003852BA" w:rsidP="003852BA">
      <w:pPr>
        <w:rPr>
          <w:sz w:val="24"/>
          <w:szCs w:val="24"/>
        </w:rPr>
      </w:pPr>
    </w:p>
    <w:p w:rsidR="003852BA" w:rsidRPr="00A34BB7" w:rsidRDefault="003852BA" w:rsidP="003852BA">
      <w:pPr>
        <w:rPr>
          <w:sz w:val="24"/>
          <w:szCs w:val="24"/>
        </w:rPr>
      </w:pPr>
      <w:r w:rsidRPr="00A34BB7">
        <w:rPr>
          <w:sz w:val="24"/>
          <w:szCs w:val="24"/>
        </w:rPr>
        <w:t xml:space="preserve">Инженерно-технические объекты, сооружения и коммуникации*: </w:t>
      </w:r>
    </w:p>
    <w:p w:rsidR="003852BA" w:rsidRPr="00A34BB7" w:rsidRDefault="003852BA" w:rsidP="003852BA">
      <w:pPr>
        <w:rPr>
          <w:sz w:val="24"/>
          <w:szCs w:val="24"/>
        </w:rPr>
      </w:pPr>
      <w:r w:rsidRPr="00A34BB7">
        <w:rPr>
          <w:sz w:val="24"/>
          <w:szCs w:val="24"/>
        </w:rPr>
        <w:t xml:space="preserve">1) объекты электро-теплоснабжения: </w:t>
      </w:r>
    </w:p>
    <w:p w:rsidR="003852BA" w:rsidRPr="00A34BB7" w:rsidRDefault="003852BA" w:rsidP="003852BA">
      <w:pPr>
        <w:rPr>
          <w:sz w:val="24"/>
          <w:szCs w:val="24"/>
        </w:rPr>
      </w:pPr>
      <w:r w:rsidRPr="00A34BB7">
        <w:rPr>
          <w:sz w:val="24"/>
          <w:szCs w:val="24"/>
        </w:rPr>
        <w:t xml:space="preserve">− тепловые электроцентрали; </w:t>
      </w:r>
    </w:p>
    <w:p w:rsidR="003852BA" w:rsidRPr="00A34BB7" w:rsidRDefault="003852BA" w:rsidP="003852BA">
      <w:pPr>
        <w:rPr>
          <w:sz w:val="24"/>
          <w:szCs w:val="24"/>
        </w:rPr>
      </w:pPr>
      <w:r w:rsidRPr="00A34BB7">
        <w:rPr>
          <w:sz w:val="24"/>
          <w:szCs w:val="24"/>
        </w:rPr>
        <w:t xml:space="preserve">− котельные, бойлерные; </w:t>
      </w:r>
    </w:p>
    <w:p w:rsidR="003852BA" w:rsidRPr="00A34BB7" w:rsidRDefault="003852BA" w:rsidP="003852BA">
      <w:pPr>
        <w:rPr>
          <w:sz w:val="24"/>
          <w:szCs w:val="24"/>
        </w:rPr>
      </w:pPr>
      <w:r w:rsidRPr="00A34BB7">
        <w:rPr>
          <w:sz w:val="24"/>
          <w:szCs w:val="24"/>
        </w:rPr>
        <w:t xml:space="preserve">− центральные распределительные подстанции; </w:t>
      </w:r>
    </w:p>
    <w:p w:rsidR="003852BA" w:rsidRPr="00A34BB7" w:rsidRDefault="003852BA" w:rsidP="003852BA">
      <w:pPr>
        <w:rPr>
          <w:sz w:val="24"/>
          <w:szCs w:val="24"/>
        </w:rPr>
      </w:pPr>
      <w:r w:rsidRPr="00A34BB7">
        <w:rPr>
          <w:sz w:val="24"/>
          <w:szCs w:val="24"/>
        </w:rPr>
        <w:t xml:space="preserve">− распределительные; </w:t>
      </w:r>
    </w:p>
    <w:p w:rsidR="003852BA" w:rsidRPr="00A34BB7" w:rsidRDefault="003852BA" w:rsidP="003852BA">
      <w:pPr>
        <w:rPr>
          <w:sz w:val="24"/>
          <w:szCs w:val="24"/>
        </w:rPr>
      </w:pPr>
      <w:r w:rsidRPr="00A34BB7">
        <w:rPr>
          <w:sz w:val="24"/>
          <w:szCs w:val="24"/>
        </w:rPr>
        <w:t xml:space="preserve">− трансформаторные подстанции ; </w:t>
      </w:r>
    </w:p>
    <w:p w:rsidR="003852BA" w:rsidRPr="00A34BB7" w:rsidRDefault="003852BA" w:rsidP="003852BA">
      <w:pPr>
        <w:rPr>
          <w:sz w:val="24"/>
          <w:szCs w:val="24"/>
        </w:rPr>
      </w:pPr>
      <w:r w:rsidRPr="00A34BB7">
        <w:rPr>
          <w:sz w:val="24"/>
          <w:szCs w:val="24"/>
        </w:rPr>
        <w:t xml:space="preserve">− линейные объекты; </w:t>
      </w:r>
    </w:p>
    <w:p w:rsidR="003852BA" w:rsidRPr="00A34BB7" w:rsidRDefault="003852BA" w:rsidP="003852BA">
      <w:pPr>
        <w:rPr>
          <w:sz w:val="24"/>
          <w:szCs w:val="24"/>
        </w:rPr>
      </w:pPr>
    </w:p>
    <w:p w:rsidR="003852BA" w:rsidRPr="00A34BB7" w:rsidRDefault="003852BA" w:rsidP="003852BA">
      <w:pPr>
        <w:rPr>
          <w:sz w:val="24"/>
          <w:szCs w:val="24"/>
        </w:rPr>
      </w:pPr>
      <w:r w:rsidRPr="00A34BB7">
        <w:rPr>
          <w:sz w:val="24"/>
          <w:szCs w:val="24"/>
        </w:rPr>
        <w:t xml:space="preserve">2) объекты водоснабжения, водоотведения: </w:t>
      </w:r>
    </w:p>
    <w:p w:rsidR="003852BA" w:rsidRPr="00A34BB7" w:rsidRDefault="003852BA" w:rsidP="003852BA">
      <w:pPr>
        <w:rPr>
          <w:sz w:val="24"/>
          <w:szCs w:val="24"/>
        </w:rPr>
      </w:pPr>
      <w:r w:rsidRPr="00A34BB7">
        <w:rPr>
          <w:sz w:val="24"/>
          <w:szCs w:val="24"/>
        </w:rPr>
        <w:t xml:space="preserve">− водозаборы, резервуары для хранения воды; </w:t>
      </w:r>
    </w:p>
    <w:p w:rsidR="003852BA" w:rsidRPr="00A34BB7" w:rsidRDefault="003852BA" w:rsidP="003852BA">
      <w:pPr>
        <w:rPr>
          <w:sz w:val="24"/>
          <w:szCs w:val="24"/>
        </w:rPr>
      </w:pPr>
      <w:r w:rsidRPr="00A34BB7">
        <w:rPr>
          <w:sz w:val="24"/>
          <w:szCs w:val="24"/>
        </w:rPr>
        <w:lastRenderedPageBreak/>
        <w:t xml:space="preserve">− насосные станции водоснабжения; </w:t>
      </w:r>
    </w:p>
    <w:p w:rsidR="003852BA" w:rsidRPr="00A34BB7" w:rsidRDefault="003852BA" w:rsidP="003852BA">
      <w:pPr>
        <w:rPr>
          <w:sz w:val="24"/>
          <w:szCs w:val="24"/>
        </w:rPr>
      </w:pPr>
      <w:r w:rsidRPr="00A34BB7">
        <w:rPr>
          <w:sz w:val="24"/>
          <w:szCs w:val="24"/>
        </w:rPr>
        <w:t xml:space="preserve">− канализационные насосные станции; </w:t>
      </w:r>
    </w:p>
    <w:p w:rsidR="003852BA" w:rsidRPr="00A34BB7" w:rsidRDefault="003852BA" w:rsidP="003852BA">
      <w:pPr>
        <w:rPr>
          <w:sz w:val="24"/>
          <w:szCs w:val="24"/>
        </w:rPr>
      </w:pPr>
      <w:r w:rsidRPr="00A34BB7">
        <w:rPr>
          <w:sz w:val="24"/>
          <w:szCs w:val="24"/>
        </w:rPr>
        <w:t xml:space="preserve">− очистные сооружения; </w:t>
      </w:r>
    </w:p>
    <w:p w:rsidR="003852BA" w:rsidRPr="00A34BB7" w:rsidRDefault="003852BA" w:rsidP="003852BA">
      <w:pPr>
        <w:rPr>
          <w:sz w:val="24"/>
          <w:szCs w:val="24"/>
        </w:rPr>
      </w:pPr>
      <w:r w:rsidRPr="00A34BB7">
        <w:rPr>
          <w:sz w:val="24"/>
          <w:szCs w:val="24"/>
        </w:rPr>
        <w:t xml:space="preserve">− линейные объекты (инженерные коммуникации водоснабжения, водоотведения); </w:t>
      </w:r>
    </w:p>
    <w:p w:rsidR="003852BA" w:rsidRPr="00A34BB7" w:rsidRDefault="003852BA" w:rsidP="003852BA">
      <w:pPr>
        <w:rPr>
          <w:sz w:val="24"/>
          <w:szCs w:val="24"/>
        </w:rPr>
      </w:pPr>
    </w:p>
    <w:p w:rsidR="003852BA" w:rsidRPr="00A34BB7" w:rsidRDefault="003852BA" w:rsidP="003852BA">
      <w:pPr>
        <w:rPr>
          <w:sz w:val="24"/>
          <w:szCs w:val="24"/>
        </w:rPr>
      </w:pPr>
      <w:r w:rsidRPr="00A34BB7">
        <w:rPr>
          <w:sz w:val="24"/>
          <w:szCs w:val="24"/>
        </w:rPr>
        <w:t xml:space="preserve">3) объекты газообеспечения: </w:t>
      </w:r>
    </w:p>
    <w:p w:rsidR="003852BA" w:rsidRPr="00A34BB7" w:rsidRDefault="003852BA" w:rsidP="003852BA">
      <w:pPr>
        <w:rPr>
          <w:sz w:val="24"/>
          <w:szCs w:val="24"/>
        </w:rPr>
      </w:pPr>
      <w:r w:rsidRPr="00A34BB7">
        <w:rPr>
          <w:sz w:val="24"/>
          <w:szCs w:val="24"/>
        </w:rPr>
        <w:t xml:space="preserve">− газораспределительные станции; </w:t>
      </w:r>
    </w:p>
    <w:p w:rsidR="003852BA" w:rsidRPr="00A34BB7" w:rsidRDefault="003852BA" w:rsidP="003852BA">
      <w:pPr>
        <w:rPr>
          <w:sz w:val="24"/>
          <w:szCs w:val="24"/>
        </w:rPr>
      </w:pPr>
      <w:r w:rsidRPr="00A34BB7">
        <w:rPr>
          <w:sz w:val="24"/>
          <w:szCs w:val="24"/>
        </w:rPr>
        <w:t xml:space="preserve">− газораспределительные пункты; </w:t>
      </w:r>
    </w:p>
    <w:p w:rsidR="003852BA" w:rsidRPr="00A34BB7" w:rsidRDefault="003852BA" w:rsidP="003852BA">
      <w:pPr>
        <w:rPr>
          <w:sz w:val="24"/>
          <w:szCs w:val="24"/>
        </w:rPr>
      </w:pPr>
      <w:r w:rsidRPr="00A34BB7">
        <w:rPr>
          <w:sz w:val="24"/>
          <w:szCs w:val="24"/>
        </w:rPr>
        <w:t xml:space="preserve">− линейные объекты (инженерные коммуникации газоснабжения); </w:t>
      </w:r>
    </w:p>
    <w:p w:rsidR="003852BA" w:rsidRPr="00A34BB7" w:rsidRDefault="003852BA" w:rsidP="003852BA">
      <w:pPr>
        <w:rPr>
          <w:sz w:val="24"/>
          <w:szCs w:val="24"/>
        </w:rPr>
      </w:pPr>
    </w:p>
    <w:p w:rsidR="003852BA" w:rsidRPr="00A34BB7" w:rsidRDefault="003852BA" w:rsidP="003852BA">
      <w:pPr>
        <w:rPr>
          <w:sz w:val="24"/>
          <w:szCs w:val="24"/>
        </w:rPr>
      </w:pPr>
      <w:r w:rsidRPr="00A34BB7">
        <w:rPr>
          <w:sz w:val="24"/>
          <w:szCs w:val="24"/>
        </w:rPr>
        <w:t xml:space="preserve">4) объекты телефонизации и предприятия связи: </w:t>
      </w:r>
    </w:p>
    <w:p w:rsidR="003852BA" w:rsidRPr="00A34BB7" w:rsidRDefault="003852BA" w:rsidP="003852BA">
      <w:pPr>
        <w:rPr>
          <w:sz w:val="24"/>
          <w:szCs w:val="24"/>
        </w:rPr>
      </w:pPr>
      <w:r w:rsidRPr="00A34BB7">
        <w:rPr>
          <w:sz w:val="24"/>
          <w:szCs w:val="24"/>
        </w:rPr>
        <w:t xml:space="preserve">− автоматические телефонные станции; </w:t>
      </w:r>
    </w:p>
    <w:p w:rsidR="003852BA" w:rsidRPr="00A34BB7" w:rsidRDefault="003852BA" w:rsidP="003852BA">
      <w:pPr>
        <w:rPr>
          <w:sz w:val="24"/>
          <w:szCs w:val="24"/>
        </w:rPr>
      </w:pPr>
      <w:r w:rsidRPr="00A34BB7">
        <w:rPr>
          <w:sz w:val="24"/>
          <w:szCs w:val="24"/>
        </w:rPr>
        <w:t xml:space="preserve">− антенны, башни сотовой радиорелейной и спутниковой связи. </w:t>
      </w:r>
    </w:p>
    <w:p w:rsidR="003852BA" w:rsidRPr="00A34BB7" w:rsidRDefault="003852BA" w:rsidP="003852BA">
      <w:pPr>
        <w:rPr>
          <w:sz w:val="24"/>
          <w:szCs w:val="24"/>
        </w:rPr>
      </w:pPr>
      <w:r w:rsidRPr="00A34BB7">
        <w:rPr>
          <w:sz w:val="24"/>
          <w:szCs w:val="24"/>
        </w:rPr>
        <w:t>Примечание:</w:t>
      </w:r>
    </w:p>
    <w:p w:rsidR="003852BA" w:rsidRPr="00A34BB7" w:rsidRDefault="003852BA" w:rsidP="003852BA">
      <w:pPr>
        <w:rPr>
          <w:sz w:val="24"/>
          <w:szCs w:val="24"/>
        </w:rPr>
      </w:pPr>
      <w:r w:rsidRPr="00A34BB7">
        <w:rPr>
          <w:sz w:val="24"/>
          <w:szCs w:val="24"/>
        </w:rPr>
        <w:t>*Сооружения инженерно-технической инфраструктуры могут включаться в иные территориальные зоны как основные разрешенные либо вспомогательные виды использования в соответствие с требованиями действующих санитарных норм и технических регламентов.</w:t>
      </w:r>
    </w:p>
    <w:p w:rsidR="003852BA" w:rsidRPr="00A34BB7" w:rsidRDefault="003852BA" w:rsidP="003852BA">
      <w:pPr>
        <w:rPr>
          <w:sz w:val="24"/>
          <w:szCs w:val="24"/>
        </w:rPr>
      </w:pPr>
      <w:bookmarkStart w:id="23" w:name="_Toc510693763"/>
    </w:p>
    <w:p w:rsidR="003852BA" w:rsidRPr="00A81DEF" w:rsidRDefault="00A81DEF" w:rsidP="003852BA">
      <w:pPr>
        <w:rPr>
          <w:sz w:val="24"/>
          <w:szCs w:val="24"/>
          <w:lang w:val="ru-RU"/>
        </w:rPr>
      </w:pPr>
      <w:r w:rsidRPr="00A81DEF">
        <w:rPr>
          <w:b/>
          <w:sz w:val="24"/>
          <w:szCs w:val="24"/>
        </w:rPr>
        <w:t xml:space="preserve">Статья </w:t>
      </w:r>
      <w:r w:rsidRPr="00A81DEF">
        <w:rPr>
          <w:b/>
          <w:sz w:val="24"/>
          <w:szCs w:val="24"/>
          <w:lang w:val="ru-RU"/>
        </w:rPr>
        <w:t>36</w:t>
      </w:r>
      <w:r w:rsidR="003852BA" w:rsidRPr="00A81DEF">
        <w:rPr>
          <w:b/>
          <w:sz w:val="24"/>
          <w:szCs w:val="24"/>
        </w:rPr>
        <w:t>.6.</w:t>
      </w:r>
      <w:r w:rsidR="003852BA" w:rsidRPr="00A34BB7">
        <w:rPr>
          <w:sz w:val="24"/>
          <w:szCs w:val="24"/>
        </w:rPr>
        <w:t xml:space="preserve"> Зона сельскохозяйственного использования  </w:t>
      </w:r>
      <w:r w:rsidR="003852BA" w:rsidRPr="00A81DEF">
        <w:rPr>
          <w:b/>
          <w:sz w:val="24"/>
          <w:szCs w:val="24"/>
        </w:rPr>
        <w:t>С-</w:t>
      </w:r>
      <w:bookmarkEnd w:id="23"/>
      <w:r w:rsidR="003852BA" w:rsidRPr="00A81DEF">
        <w:rPr>
          <w:b/>
          <w:sz w:val="24"/>
          <w:szCs w:val="24"/>
        </w:rPr>
        <w:t>1, С-2</w:t>
      </w:r>
      <w:r>
        <w:rPr>
          <w:b/>
          <w:sz w:val="24"/>
          <w:szCs w:val="24"/>
          <w:lang w:val="ru-RU"/>
        </w:rPr>
        <w:t>.</w:t>
      </w:r>
    </w:p>
    <w:p w:rsidR="003852BA" w:rsidRPr="00A34BB7" w:rsidRDefault="003852BA" w:rsidP="003852BA">
      <w:pPr>
        <w:rPr>
          <w:sz w:val="24"/>
          <w:szCs w:val="24"/>
        </w:rPr>
      </w:pPr>
      <w:r w:rsidRPr="00A34BB7">
        <w:rPr>
          <w:sz w:val="24"/>
          <w:szCs w:val="24"/>
        </w:rPr>
        <w:t xml:space="preserve">1. Зона </w:t>
      </w:r>
      <w:r w:rsidRPr="00A81DEF">
        <w:rPr>
          <w:b/>
          <w:sz w:val="24"/>
          <w:szCs w:val="24"/>
        </w:rPr>
        <w:t>С-1, С-2</w:t>
      </w:r>
      <w:r w:rsidRPr="00A34BB7">
        <w:rPr>
          <w:sz w:val="24"/>
          <w:szCs w:val="24"/>
        </w:rPr>
        <w:t xml:space="preserve"> выделена для создания правовых условий формирования территорий для ведения сельского хозяйства.</w:t>
      </w:r>
    </w:p>
    <w:p w:rsidR="003852BA" w:rsidRPr="00A34BB7" w:rsidRDefault="003852BA" w:rsidP="003852BA">
      <w:pPr>
        <w:rPr>
          <w:sz w:val="24"/>
          <w:szCs w:val="24"/>
        </w:rPr>
      </w:pPr>
    </w:p>
    <w:p w:rsidR="003852BA" w:rsidRPr="00A34BB7" w:rsidRDefault="003852BA" w:rsidP="003852BA">
      <w:pPr>
        <w:rPr>
          <w:rFonts w:eastAsia="Arial"/>
          <w:sz w:val="24"/>
          <w:szCs w:val="24"/>
        </w:rPr>
      </w:pPr>
      <w:r w:rsidRPr="00A34BB7">
        <w:rPr>
          <w:rFonts w:eastAsia="Arial"/>
          <w:sz w:val="24"/>
          <w:szCs w:val="24"/>
        </w:rPr>
        <w:t xml:space="preserve">  Сельскохозяйственные регламенты использования территорий в части видов разрешенного использования земельных участков и объектов капитального строительства</w:t>
      </w:r>
    </w:p>
    <w:tbl>
      <w:tblPr>
        <w:tblW w:w="49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0"/>
        <w:gridCol w:w="1312"/>
        <w:gridCol w:w="3498"/>
        <w:gridCol w:w="873"/>
        <w:gridCol w:w="2917"/>
        <w:gridCol w:w="927"/>
      </w:tblGrid>
      <w:tr w:rsidR="003852BA" w:rsidRPr="00A34BB7" w:rsidTr="00BC19A3">
        <w:trPr>
          <w:trHeight w:val="20"/>
          <w:tblHeader/>
        </w:trPr>
        <w:tc>
          <w:tcPr>
            <w:tcW w:w="1038" w:type="pct"/>
            <w:gridSpan w:val="2"/>
            <w:tcBorders>
              <w:bottom w:val="single" w:sz="4" w:space="0" w:color="auto"/>
            </w:tcBorders>
            <w:shd w:val="clear" w:color="auto" w:fill="EAF1DD"/>
          </w:tcPr>
          <w:p w:rsidR="003852BA" w:rsidRPr="00A34BB7" w:rsidRDefault="003852BA" w:rsidP="003852BA">
            <w:pPr>
              <w:rPr>
                <w:rFonts w:eastAsia="Arial"/>
                <w:sz w:val="24"/>
                <w:szCs w:val="24"/>
              </w:rPr>
            </w:pPr>
            <w:r w:rsidRPr="00A34BB7">
              <w:rPr>
                <w:rFonts w:eastAsia="Arial"/>
                <w:sz w:val="24"/>
                <w:szCs w:val="24"/>
              </w:rPr>
              <w:t>вид</w:t>
            </w:r>
          </w:p>
          <w:p w:rsidR="003852BA" w:rsidRPr="00A34BB7" w:rsidRDefault="003852BA" w:rsidP="003852BA">
            <w:pPr>
              <w:rPr>
                <w:rFonts w:eastAsia="Arial"/>
                <w:sz w:val="24"/>
                <w:szCs w:val="24"/>
              </w:rPr>
            </w:pPr>
            <w:r w:rsidRPr="00A34BB7">
              <w:rPr>
                <w:rFonts w:eastAsia="Arial"/>
                <w:sz w:val="24"/>
                <w:szCs w:val="24"/>
              </w:rPr>
              <w:t>территориальной зоны</w:t>
            </w:r>
          </w:p>
        </w:tc>
        <w:tc>
          <w:tcPr>
            <w:tcW w:w="2108" w:type="pct"/>
            <w:gridSpan w:val="2"/>
            <w:shd w:val="clear" w:color="auto" w:fill="EAF1DD"/>
          </w:tcPr>
          <w:p w:rsidR="003852BA" w:rsidRPr="00A34BB7" w:rsidRDefault="003852BA" w:rsidP="003852BA">
            <w:pPr>
              <w:rPr>
                <w:rFonts w:eastAsia="Arial"/>
                <w:sz w:val="24"/>
                <w:szCs w:val="24"/>
              </w:rPr>
            </w:pPr>
            <w:r w:rsidRPr="00A34BB7">
              <w:rPr>
                <w:rFonts w:eastAsia="Arial"/>
                <w:sz w:val="24"/>
                <w:szCs w:val="24"/>
              </w:rPr>
              <w:t>основные виды разрешенного использования земельных участков и объектов капитального строительства</w:t>
            </w:r>
          </w:p>
        </w:tc>
        <w:tc>
          <w:tcPr>
            <w:tcW w:w="1854" w:type="pct"/>
            <w:gridSpan w:val="2"/>
            <w:shd w:val="clear" w:color="auto" w:fill="EAF1DD"/>
          </w:tcPr>
          <w:p w:rsidR="003852BA" w:rsidRPr="00A34BB7" w:rsidRDefault="003852BA" w:rsidP="003852BA">
            <w:pPr>
              <w:rPr>
                <w:rFonts w:eastAsia="Arial"/>
                <w:sz w:val="24"/>
                <w:szCs w:val="24"/>
              </w:rPr>
            </w:pPr>
            <w:r w:rsidRPr="00A34BB7">
              <w:rPr>
                <w:rFonts w:eastAsia="Arial"/>
                <w:sz w:val="24"/>
                <w:szCs w:val="24"/>
              </w:rPr>
              <w:t>условно разрешенные виды использования земельных участков и объектов капитального строительства</w:t>
            </w:r>
          </w:p>
        </w:tc>
      </w:tr>
      <w:tr w:rsidR="003852BA" w:rsidRPr="00A34BB7" w:rsidTr="00BC19A3">
        <w:trPr>
          <w:trHeight w:val="20"/>
          <w:tblHeader/>
        </w:trPr>
        <w:tc>
          <w:tcPr>
            <w:tcW w:w="1038" w:type="pct"/>
            <w:gridSpan w:val="2"/>
            <w:shd w:val="clear" w:color="auto" w:fill="EAF1DD"/>
          </w:tcPr>
          <w:p w:rsidR="003852BA" w:rsidRPr="00A34BB7" w:rsidRDefault="003852BA" w:rsidP="003852BA">
            <w:pPr>
              <w:rPr>
                <w:sz w:val="24"/>
                <w:szCs w:val="24"/>
              </w:rPr>
            </w:pPr>
          </w:p>
        </w:tc>
        <w:tc>
          <w:tcPr>
            <w:tcW w:w="1687" w:type="pct"/>
            <w:shd w:val="clear" w:color="auto" w:fill="EAF1DD"/>
          </w:tcPr>
          <w:p w:rsidR="003852BA" w:rsidRPr="00A34BB7" w:rsidRDefault="003852BA" w:rsidP="003852BA">
            <w:pPr>
              <w:rPr>
                <w:sz w:val="24"/>
                <w:szCs w:val="24"/>
              </w:rPr>
            </w:pPr>
            <w:r w:rsidRPr="00A34BB7">
              <w:rPr>
                <w:sz w:val="24"/>
                <w:szCs w:val="24"/>
              </w:rPr>
              <w:t>наименование</w:t>
            </w:r>
          </w:p>
        </w:tc>
        <w:tc>
          <w:tcPr>
            <w:tcW w:w="421" w:type="pct"/>
            <w:shd w:val="clear" w:color="auto" w:fill="EAF1DD"/>
          </w:tcPr>
          <w:p w:rsidR="003852BA" w:rsidRPr="00A34BB7" w:rsidRDefault="003852BA" w:rsidP="003852BA">
            <w:pPr>
              <w:rPr>
                <w:sz w:val="24"/>
                <w:szCs w:val="24"/>
              </w:rPr>
            </w:pPr>
            <w:r w:rsidRPr="00A34BB7">
              <w:rPr>
                <w:sz w:val="24"/>
                <w:szCs w:val="24"/>
              </w:rPr>
              <w:t>код</w:t>
            </w:r>
          </w:p>
          <w:p w:rsidR="003852BA" w:rsidRPr="00A34BB7" w:rsidRDefault="003852BA" w:rsidP="003852BA">
            <w:pPr>
              <w:rPr>
                <w:sz w:val="24"/>
                <w:szCs w:val="24"/>
              </w:rPr>
            </w:pPr>
            <w:r w:rsidRPr="00A34BB7">
              <w:rPr>
                <w:sz w:val="24"/>
                <w:szCs w:val="24"/>
              </w:rPr>
              <w:t>вида</w:t>
            </w:r>
          </w:p>
        </w:tc>
        <w:tc>
          <w:tcPr>
            <w:tcW w:w="1407" w:type="pct"/>
            <w:shd w:val="clear" w:color="auto" w:fill="EAF1DD"/>
          </w:tcPr>
          <w:p w:rsidR="003852BA" w:rsidRPr="00A34BB7" w:rsidRDefault="003852BA" w:rsidP="003852BA">
            <w:pPr>
              <w:rPr>
                <w:sz w:val="24"/>
                <w:szCs w:val="24"/>
              </w:rPr>
            </w:pPr>
            <w:r w:rsidRPr="00A34BB7">
              <w:rPr>
                <w:sz w:val="24"/>
                <w:szCs w:val="24"/>
              </w:rPr>
              <w:t>наименование</w:t>
            </w:r>
          </w:p>
        </w:tc>
        <w:tc>
          <w:tcPr>
            <w:tcW w:w="447" w:type="pct"/>
            <w:shd w:val="clear" w:color="auto" w:fill="EAF1DD"/>
          </w:tcPr>
          <w:p w:rsidR="003852BA" w:rsidRPr="00A34BB7" w:rsidRDefault="003852BA" w:rsidP="003852BA">
            <w:pPr>
              <w:rPr>
                <w:rFonts w:eastAsia="Arial"/>
                <w:sz w:val="24"/>
                <w:szCs w:val="24"/>
              </w:rPr>
            </w:pPr>
            <w:r w:rsidRPr="00A34BB7">
              <w:rPr>
                <w:rFonts w:eastAsia="Arial"/>
                <w:sz w:val="24"/>
                <w:szCs w:val="24"/>
              </w:rPr>
              <w:t>код</w:t>
            </w:r>
          </w:p>
          <w:p w:rsidR="003852BA" w:rsidRPr="00A34BB7" w:rsidRDefault="003852BA" w:rsidP="003852BA">
            <w:pPr>
              <w:rPr>
                <w:rFonts w:eastAsia="Arial"/>
                <w:sz w:val="24"/>
                <w:szCs w:val="24"/>
              </w:rPr>
            </w:pPr>
            <w:r w:rsidRPr="00A34BB7">
              <w:rPr>
                <w:rFonts w:eastAsia="Arial"/>
                <w:sz w:val="24"/>
                <w:szCs w:val="24"/>
              </w:rPr>
              <w:t>вида</w:t>
            </w:r>
          </w:p>
        </w:tc>
      </w:tr>
      <w:tr w:rsidR="003852BA" w:rsidRPr="00A34BB7" w:rsidTr="00BC19A3">
        <w:trPr>
          <w:trHeight w:val="20"/>
        </w:trPr>
        <w:tc>
          <w:tcPr>
            <w:tcW w:w="5000" w:type="pct"/>
            <w:gridSpan w:val="6"/>
            <w:shd w:val="clear" w:color="auto" w:fill="C6D9F1"/>
          </w:tcPr>
          <w:p w:rsidR="003852BA" w:rsidRPr="00A34BB7" w:rsidRDefault="003852BA" w:rsidP="003852BA">
            <w:pPr>
              <w:rPr>
                <w:rFonts w:eastAsia="Arial"/>
                <w:sz w:val="24"/>
                <w:szCs w:val="24"/>
              </w:rPr>
            </w:pPr>
            <w:r w:rsidRPr="00A34BB7">
              <w:rPr>
                <w:rFonts w:eastAsia="Arial"/>
                <w:sz w:val="24"/>
                <w:szCs w:val="24"/>
              </w:rPr>
              <w:t>Территориальная зона сельскохозяйственного использования</w:t>
            </w:r>
          </w:p>
        </w:tc>
      </w:tr>
      <w:tr w:rsidR="003852BA" w:rsidRPr="00A34BB7" w:rsidTr="00BC19A3">
        <w:trPr>
          <w:trHeight w:val="20"/>
        </w:trPr>
        <w:tc>
          <w:tcPr>
            <w:tcW w:w="405" w:type="pct"/>
            <w:vMerge w:val="restart"/>
          </w:tcPr>
          <w:p w:rsidR="003852BA" w:rsidRPr="00A81DEF" w:rsidRDefault="003852BA" w:rsidP="003852BA">
            <w:pPr>
              <w:rPr>
                <w:b/>
                <w:sz w:val="24"/>
                <w:szCs w:val="24"/>
              </w:rPr>
            </w:pPr>
            <w:r w:rsidRPr="00A81DEF">
              <w:rPr>
                <w:b/>
                <w:sz w:val="24"/>
                <w:szCs w:val="24"/>
              </w:rPr>
              <w:t>С-1</w:t>
            </w:r>
          </w:p>
        </w:tc>
        <w:tc>
          <w:tcPr>
            <w:tcW w:w="633" w:type="pct"/>
            <w:vMerge w:val="restart"/>
          </w:tcPr>
          <w:p w:rsidR="003852BA" w:rsidRPr="00A34BB7" w:rsidRDefault="003852BA" w:rsidP="003852BA">
            <w:pPr>
              <w:rPr>
                <w:sz w:val="24"/>
                <w:szCs w:val="24"/>
              </w:rPr>
            </w:pPr>
            <w:r w:rsidRPr="00A34BB7">
              <w:rPr>
                <w:sz w:val="24"/>
                <w:szCs w:val="24"/>
              </w:rPr>
              <w:t>Территория сельскохо-зяйствен-ных угодий</w:t>
            </w:r>
          </w:p>
        </w:tc>
        <w:tc>
          <w:tcPr>
            <w:tcW w:w="1687" w:type="pct"/>
          </w:tcPr>
          <w:p w:rsidR="003852BA" w:rsidRPr="00A34BB7" w:rsidRDefault="003852BA" w:rsidP="003852BA">
            <w:pPr>
              <w:rPr>
                <w:sz w:val="24"/>
                <w:szCs w:val="24"/>
              </w:rPr>
            </w:pPr>
            <w:r w:rsidRPr="00A34BB7">
              <w:rPr>
                <w:sz w:val="24"/>
                <w:szCs w:val="24"/>
              </w:rPr>
              <w:t>Растениеводство</w:t>
            </w:r>
          </w:p>
        </w:tc>
        <w:tc>
          <w:tcPr>
            <w:tcW w:w="421" w:type="pct"/>
          </w:tcPr>
          <w:p w:rsidR="003852BA" w:rsidRPr="00A34BB7" w:rsidRDefault="003852BA" w:rsidP="003852BA">
            <w:pPr>
              <w:rPr>
                <w:sz w:val="24"/>
                <w:szCs w:val="24"/>
              </w:rPr>
            </w:pPr>
            <w:r w:rsidRPr="00A34BB7">
              <w:rPr>
                <w:sz w:val="24"/>
                <w:szCs w:val="24"/>
              </w:rPr>
              <w:t>1.1</w:t>
            </w:r>
          </w:p>
        </w:tc>
        <w:tc>
          <w:tcPr>
            <w:tcW w:w="1407" w:type="pct"/>
          </w:tcPr>
          <w:p w:rsidR="003852BA" w:rsidRPr="00A34BB7" w:rsidRDefault="003852BA" w:rsidP="003852BA">
            <w:pPr>
              <w:rPr>
                <w:sz w:val="24"/>
                <w:szCs w:val="24"/>
              </w:rPr>
            </w:pPr>
            <w:r w:rsidRPr="00A34BB7">
              <w:rPr>
                <w:sz w:val="24"/>
                <w:szCs w:val="24"/>
              </w:rPr>
              <w:t>Коммунальное обслуживание</w:t>
            </w:r>
          </w:p>
        </w:tc>
        <w:tc>
          <w:tcPr>
            <w:tcW w:w="447" w:type="pct"/>
          </w:tcPr>
          <w:p w:rsidR="003852BA" w:rsidRPr="00A34BB7" w:rsidRDefault="003852BA" w:rsidP="003852BA">
            <w:pPr>
              <w:rPr>
                <w:sz w:val="24"/>
                <w:szCs w:val="24"/>
              </w:rPr>
            </w:pPr>
            <w:r w:rsidRPr="00A34BB7">
              <w:rPr>
                <w:sz w:val="24"/>
                <w:szCs w:val="24"/>
              </w:rPr>
              <w:t>3.1</w:t>
            </w:r>
          </w:p>
        </w:tc>
      </w:tr>
      <w:tr w:rsidR="003852BA" w:rsidRPr="00A34BB7" w:rsidTr="00BC19A3">
        <w:trPr>
          <w:trHeight w:val="20"/>
        </w:trPr>
        <w:tc>
          <w:tcPr>
            <w:tcW w:w="405" w:type="pct"/>
            <w:vMerge/>
          </w:tcPr>
          <w:p w:rsidR="003852BA" w:rsidRPr="00A34BB7" w:rsidRDefault="003852BA" w:rsidP="003852BA">
            <w:pPr>
              <w:rPr>
                <w:sz w:val="24"/>
                <w:szCs w:val="24"/>
              </w:rPr>
            </w:pPr>
          </w:p>
        </w:tc>
        <w:tc>
          <w:tcPr>
            <w:tcW w:w="633" w:type="pct"/>
            <w:vMerge/>
          </w:tcPr>
          <w:p w:rsidR="003852BA" w:rsidRPr="00A34BB7" w:rsidRDefault="003852BA" w:rsidP="003852BA">
            <w:pPr>
              <w:rPr>
                <w:sz w:val="24"/>
                <w:szCs w:val="24"/>
              </w:rPr>
            </w:pPr>
          </w:p>
        </w:tc>
        <w:tc>
          <w:tcPr>
            <w:tcW w:w="1687" w:type="pct"/>
          </w:tcPr>
          <w:p w:rsidR="003852BA" w:rsidRPr="00A34BB7" w:rsidRDefault="003852BA" w:rsidP="003852BA">
            <w:pPr>
              <w:rPr>
                <w:sz w:val="24"/>
                <w:szCs w:val="24"/>
              </w:rPr>
            </w:pPr>
            <w:r w:rsidRPr="00A34BB7">
              <w:rPr>
                <w:sz w:val="24"/>
                <w:szCs w:val="24"/>
              </w:rPr>
              <w:t>Выращивание зерновых и иных сельскохозяйственных культур</w:t>
            </w:r>
          </w:p>
        </w:tc>
        <w:tc>
          <w:tcPr>
            <w:tcW w:w="421" w:type="pct"/>
          </w:tcPr>
          <w:p w:rsidR="003852BA" w:rsidRPr="00A34BB7" w:rsidRDefault="003852BA" w:rsidP="003852BA">
            <w:pPr>
              <w:rPr>
                <w:sz w:val="24"/>
                <w:szCs w:val="24"/>
              </w:rPr>
            </w:pPr>
            <w:r w:rsidRPr="00A34BB7">
              <w:rPr>
                <w:sz w:val="24"/>
                <w:szCs w:val="24"/>
              </w:rPr>
              <w:t>1.2</w:t>
            </w:r>
          </w:p>
        </w:tc>
        <w:tc>
          <w:tcPr>
            <w:tcW w:w="1407" w:type="pct"/>
          </w:tcPr>
          <w:p w:rsidR="003852BA" w:rsidRPr="00A34BB7" w:rsidRDefault="003852BA" w:rsidP="003852BA">
            <w:pPr>
              <w:rPr>
                <w:sz w:val="24"/>
                <w:szCs w:val="24"/>
              </w:rPr>
            </w:pPr>
            <w:r w:rsidRPr="00A34BB7">
              <w:rPr>
                <w:sz w:val="24"/>
                <w:szCs w:val="24"/>
              </w:rPr>
              <w:t>Обслуживание автотранспорта</w:t>
            </w:r>
          </w:p>
        </w:tc>
        <w:tc>
          <w:tcPr>
            <w:tcW w:w="447" w:type="pct"/>
          </w:tcPr>
          <w:p w:rsidR="003852BA" w:rsidRPr="00A34BB7" w:rsidRDefault="003852BA" w:rsidP="003852BA">
            <w:pPr>
              <w:rPr>
                <w:sz w:val="24"/>
                <w:szCs w:val="24"/>
              </w:rPr>
            </w:pPr>
            <w:r w:rsidRPr="00A34BB7">
              <w:rPr>
                <w:sz w:val="24"/>
                <w:szCs w:val="24"/>
              </w:rPr>
              <w:t>4.9</w:t>
            </w:r>
          </w:p>
        </w:tc>
      </w:tr>
      <w:tr w:rsidR="003852BA" w:rsidRPr="00A34BB7" w:rsidTr="00BC19A3">
        <w:trPr>
          <w:trHeight w:val="20"/>
        </w:trPr>
        <w:tc>
          <w:tcPr>
            <w:tcW w:w="405" w:type="pct"/>
            <w:vMerge/>
          </w:tcPr>
          <w:p w:rsidR="003852BA" w:rsidRPr="00A34BB7" w:rsidRDefault="003852BA" w:rsidP="003852BA">
            <w:pPr>
              <w:rPr>
                <w:sz w:val="24"/>
                <w:szCs w:val="24"/>
              </w:rPr>
            </w:pPr>
          </w:p>
        </w:tc>
        <w:tc>
          <w:tcPr>
            <w:tcW w:w="633" w:type="pct"/>
            <w:vMerge/>
          </w:tcPr>
          <w:p w:rsidR="003852BA" w:rsidRPr="00A34BB7" w:rsidRDefault="003852BA" w:rsidP="003852BA">
            <w:pPr>
              <w:rPr>
                <w:sz w:val="24"/>
                <w:szCs w:val="24"/>
              </w:rPr>
            </w:pPr>
          </w:p>
        </w:tc>
        <w:tc>
          <w:tcPr>
            <w:tcW w:w="1687" w:type="pct"/>
          </w:tcPr>
          <w:p w:rsidR="003852BA" w:rsidRPr="00A34BB7" w:rsidRDefault="003852BA" w:rsidP="003852BA">
            <w:pPr>
              <w:rPr>
                <w:sz w:val="24"/>
                <w:szCs w:val="24"/>
              </w:rPr>
            </w:pPr>
            <w:r w:rsidRPr="00A34BB7">
              <w:rPr>
                <w:sz w:val="24"/>
                <w:szCs w:val="24"/>
              </w:rPr>
              <w:t>Овощеводство</w:t>
            </w:r>
          </w:p>
        </w:tc>
        <w:tc>
          <w:tcPr>
            <w:tcW w:w="421" w:type="pct"/>
          </w:tcPr>
          <w:p w:rsidR="003852BA" w:rsidRPr="00A34BB7" w:rsidRDefault="003852BA" w:rsidP="003852BA">
            <w:pPr>
              <w:rPr>
                <w:sz w:val="24"/>
                <w:szCs w:val="24"/>
              </w:rPr>
            </w:pPr>
            <w:r w:rsidRPr="00A34BB7">
              <w:rPr>
                <w:sz w:val="24"/>
                <w:szCs w:val="24"/>
              </w:rPr>
              <w:t>1.3</w:t>
            </w:r>
          </w:p>
        </w:tc>
        <w:tc>
          <w:tcPr>
            <w:tcW w:w="1407" w:type="pct"/>
          </w:tcPr>
          <w:p w:rsidR="003852BA" w:rsidRPr="00A34BB7" w:rsidRDefault="003852BA" w:rsidP="003852BA">
            <w:pPr>
              <w:rPr>
                <w:sz w:val="24"/>
                <w:szCs w:val="24"/>
              </w:rPr>
            </w:pPr>
            <w:r w:rsidRPr="00A34BB7">
              <w:rPr>
                <w:sz w:val="24"/>
                <w:szCs w:val="24"/>
              </w:rPr>
              <w:t>Недропользование</w:t>
            </w:r>
          </w:p>
        </w:tc>
        <w:tc>
          <w:tcPr>
            <w:tcW w:w="447" w:type="pct"/>
          </w:tcPr>
          <w:p w:rsidR="003852BA" w:rsidRPr="00A34BB7" w:rsidRDefault="003852BA" w:rsidP="003852BA">
            <w:pPr>
              <w:rPr>
                <w:sz w:val="24"/>
                <w:szCs w:val="24"/>
              </w:rPr>
            </w:pPr>
            <w:r w:rsidRPr="00A34BB7">
              <w:rPr>
                <w:sz w:val="24"/>
                <w:szCs w:val="24"/>
              </w:rPr>
              <w:t>6.1</w:t>
            </w:r>
          </w:p>
        </w:tc>
      </w:tr>
      <w:tr w:rsidR="003852BA" w:rsidRPr="00A34BB7" w:rsidTr="00BC19A3">
        <w:trPr>
          <w:trHeight w:val="20"/>
        </w:trPr>
        <w:tc>
          <w:tcPr>
            <w:tcW w:w="405" w:type="pct"/>
            <w:vMerge/>
          </w:tcPr>
          <w:p w:rsidR="003852BA" w:rsidRPr="00A34BB7" w:rsidRDefault="003852BA" w:rsidP="003852BA">
            <w:pPr>
              <w:rPr>
                <w:sz w:val="24"/>
                <w:szCs w:val="24"/>
              </w:rPr>
            </w:pPr>
          </w:p>
        </w:tc>
        <w:tc>
          <w:tcPr>
            <w:tcW w:w="633" w:type="pct"/>
            <w:vMerge/>
          </w:tcPr>
          <w:p w:rsidR="003852BA" w:rsidRPr="00A34BB7" w:rsidRDefault="003852BA" w:rsidP="003852BA">
            <w:pPr>
              <w:rPr>
                <w:sz w:val="24"/>
                <w:szCs w:val="24"/>
              </w:rPr>
            </w:pPr>
          </w:p>
        </w:tc>
        <w:tc>
          <w:tcPr>
            <w:tcW w:w="1687" w:type="pct"/>
          </w:tcPr>
          <w:p w:rsidR="003852BA" w:rsidRPr="00A34BB7" w:rsidRDefault="003852BA" w:rsidP="003852BA">
            <w:pPr>
              <w:rPr>
                <w:sz w:val="24"/>
                <w:szCs w:val="24"/>
              </w:rPr>
            </w:pPr>
            <w:r w:rsidRPr="00A34BB7">
              <w:rPr>
                <w:sz w:val="24"/>
                <w:szCs w:val="24"/>
              </w:rPr>
              <w:t>Выращивание тонизирующих, лекарственных, цветочных культур</w:t>
            </w:r>
          </w:p>
        </w:tc>
        <w:tc>
          <w:tcPr>
            <w:tcW w:w="421" w:type="pct"/>
          </w:tcPr>
          <w:p w:rsidR="003852BA" w:rsidRPr="00A34BB7" w:rsidRDefault="003852BA" w:rsidP="003852BA">
            <w:pPr>
              <w:rPr>
                <w:sz w:val="24"/>
                <w:szCs w:val="24"/>
              </w:rPr>
            </w:pPr>
            <w:r w:rsidRPr="00A34BB7">
              <w:rPr>
                <w:sz w:val="24"/>
                <w:szCs w:val="24"/>
              </w:rPr>
              <w:t>1.4</w:t>
            </w:r>
          </w:p>
        </w:tc>
        <w:tc>
          <w:tcPr>
            <w:tcW w:w="1407" w:type="pct"/>
          </w:tcPr>
          <w:p w:rsidR="003852BA" w:rsidRPr="00A34BB7" w:rsidRDefault="003852BA" w:rsidP="003852BA">
            <w:pPr>
              <w:rPr>
                <w:sz w:val="24"/>
                <w:szCs w:val="24"/>
              </w:rPr>
            </w:pPr>
            <w:r w:rsidRPr="00A34BB7">
              <w:rPr>
                <w:sz w:val="24"/>
                <w:szCs w:val="24"/>
              </w:rPr>
              <w:t>Железнодорожный транспорт</w:t>
            </w:r>
          </w:p>
        </w:tc>
        <w:tc>
          <w:tcPr>
            <w:tcW w:w="447" w:type="pct"/>
          </w:tcPr>
          <w:p w:rsidR="003852BA" w:rsidRPr="00A34BB7" w:rsidRDefault="003852BA" w:rsidP="003852BA">
            <w:pPr>
              <w:rPr>
                <w:sz w:val="24"/>
                <w:szCs w:val="24"/>
              </w:rPr>
            </w:pPr>
            <w:r w:rsidRPr="00A34BB7">
              <w:rPr>
                <w:sz w:val="24"/>
                <w:szCs w:val="24"/>
              </w:rPr>
              <w:t>7.1</w:t>
            </w:r>
          </w:p>
        </w:tc>
      </w:tr>
      <w:tr w:rsidR="003852BA" w:rsidRPr="00A34BB7" w:rsidTr="00BC19A3">
        <w:trPr>
          <w:trHeight w:val="20"/>
        </w:trPr>
        <w:tc>
          <w:tcPr>
            <w:tcW w:w="405" w:type="pct"/>
            <w:vMerge/>
          </w:tcPr>
          <w:p w:rsidR="003852BA" w:rsidRPr="00A34BB7" w:rsidRDefault="003852BA" w:rsidP="003852BA">
            <w:pPr>
              <w:rPr>
                <w:sz w:val="24"/>
                <w:szCs w:val="24"/>
              </w:rPr>
            </w:pPr>
          </w:p>
        </w:tc>
        <w:tc>
          <w:tcPr>
            <w:tcW w:w="633" w:type="pct"/>
            <w:vMerge/>
          </w:tcPr>
          <w:p w:rsidR="003852BA" w:rsidRPr="00A34BB7" w:rsidRDefault="003852BA" w:rsidP="003852BA">
            <w:pPr>
              <w:rPr>
                <w:sz w:val="24"/>
                <w:szCs w:val="24"/>
              </w:rPr>
            </w:pPr>
          </w:p>
        </w:tc>
        <w:tc>
          <w:tcPr>
            <w:tcW w:w="1687" w:type="pct"/>
          </w:tcPr>
          <w:p w:rsidR="003852BA" w:rsidRPr="00A34BB7" w:rsidRDefault="003852BA" w:rsidP="003852BA">
            <w:pPr>
              <w:rPr>
                <w:sz w:val="24"/>
                <w:szCs w:val="24"/>
              </w:rPr>
            </w:pPr>
            <w:r w:rsidRPr="00A34BB7">
              <w:rPr>
                <w:sz w:val="24"/>
                <w:szCs w:val="24"/>
              </w:rPr>
              <w:t>Выращивание льна и конопли</w:t>
            </w:r>
          </w:p>
        </w:tc>
        <w:tc>
          <w:tcPr>
            <w:tcW w:w="421" w:type="pct"/>
          </w:tcPr>
          <w:p w:rsidR="003852BA" w:rsidRPr="00A34BB7" w:rsidRDefault="003852BA" w:rsidP="003852BA">
            <w:pPr>
              <w:rPr>
                <w:sz w:val="24"/>
                <w:szCs w:val="24"/>
              </w:rPr>
            </w:pPr>
            <w:r w:rsidRPr="00A34BB7">
              <w:rPr>
                <w:sz w:val="24"/>
                <w:szCs w:val="24"/>
              </w:rPr>
              <w:t>1.6</w:t>
            </w:r>
          </w:p>
        </w:tc>
        <w:tc>
          <w:tcPr>
            <w:tcW w:w="1407" w:type="pct"/>
          </w:tcPr>
          <w:p w:rsidR="003852BA" w:rsidRPr="00A34BB7" w:rsidRDefault="003852BA" w:rsidP="003852BA">
            <w:pPr>
              <w:rPr>
                <w:sz w:val="24"/>
                <w:szCs w:val="24"/>
              </w:rPr>
            </w:pPr>
            <w:r w:rsidRPr="00A34BB7">
              <w:rPr>
                <w:sz w:val="24"/>
                <w:szCs w:val="24"/>
              </w:rPr>
              <w:t>Автомобильный транспорт</w:t>
            </w:r>
          </w:p>
        </w:tc>
        <w:tc>
          <w:tcPr>
            <w:tcW w:w="447" w:type="pct"/>
          </w:tcPr>
          <w:p w:rsidR="003852BA" w:rsidRPr="00A34BB7" w:rsidRDefault="003852BA" w:rsidP="003852BA">
            <w:pPr>
              <w:rPr>
                <w:sz w:val="24"/>
                <w:szCs w:val="24"/>
              </w:rPr>
            </w:pPr>
            <w:r w:rsidRPr="00A34BB7">
              <w:rPr>
                <w:sz w:val="24"/>
                <w:szCs w:val="24"/>
              </w:rPr>
              <w:t>7.2</w:t>
            </w:r>
          </w:p>
        </w:tc>
      </w:tr>
      <w:tr w:rsidR="003852BA" w:rsidRPr="00A34BB7" w:rsidTr="00BC19A3">
        <w:trPr>
          <w:trHeight w:val="20"/>
        </w:trPr>
        <w:tc>
          <w:tcPr>
            <w:tcW w:w="405" w:type="pct"/>
            <w:vMerge/>
          </w:tcPr>
          <w:p w:rsidR="003852BA" w:rsidRPr="00A34BB7" w:rsidRDefault="003852BA" w:rsidP="003852BA">
            <w:pPr>
              <w:rPr>
                <w:sz w:val="24"/>
                <w:szCs w:val="24"/>
              </w:rPr>
            </w:pPr>
          </w:p>
        </w:tc>
        <w:tc>
          <w:tcPr>
            <w:tcW w:w="633" w:type="pct"/>
            <w:vMerge/>
          </w:tcPr>
          <w:p w:rsidR="003852BA" w:rsidRPr="00A34BB7" w:rsidRDefault="003852BA" w:rsidP="003852BA">
            <w:pPr>
              <w:rPr>
                <w:sz w:val="24"/>
                <w:szCs w:val="24"/>
              </w:rPr>
            </w:pPr>
          </w:p>
        </w:tc>
        <w:tc>
          <w:tcPr>
            <w:tcW w:w="1687" w:type="pct"/>
          </w:tcPr>
          <w:p w:rsidR="003852BA" w:rsidRPr="00A34BB7" w:rsidRDefault="003852BA" w:rsidP="003852BA">
            <w:pPr>
              <w:rPr>
                <w:sz w:val="24"/>
                <w:szCs w:val="24"/>
              </w:rPr>
            </w:pPr>
            <w:r w:rsidRPr="00A34BB7">
              <w:rPr>
                <w:sz w:val="24"/>
                <w:szCs w:val="24"/>
              </w:rPr>
              <w:t>Ведение личного подсобного хозяйства на полевых участках</w:t>
            </w:r>
          </w:p>
        </w:tc>
        <w:tc>
          <w:tcPr>
            <w:tcW w:w="421" w:type="pct"/>
          </w:tcPr>
          <w:p w:rsidR="003852BA" w:rsidRPr="00A34BB7" w:rsidRDefault="003852BA" w:rsidP="003852BA">
            <w:pPr>
              <w:rPr>
                <w:sz w:val="24"/>
                <w:szCs w:val="24"/>
              </w:rPr>
            </w:pPr>
            <w:r w:rsidRPr="00A34BB7">
              <w:rPr>
                <w:sz w:val="24"/>
                <w:szCs w:val="24"/>
              </w:rPr>
              <w:t>1.16</w:t>
            </w:r>
          </w:p>
        </w:tc>
        <w:tc>
          <w:tcPr>
            <w:tcW w:w="1407" w:type="pct"/>
          </w:tcPr>
          <w:p w:rsidR="003852BA" w:rsidRPr="00A34BB7" w:rsidRDefault="003852BA" w:rsidP="003852BA">
            <w:pPr>
              <w:rPr>
                <w:sz w:val="24"/>
                <w:szCs w:val="24"/>
              </w:rPr>
            </w:pPr>
            <w:r w:rsidRPr="00A34BB7">
              <w:rPr>
                <w:sz w:val="24"/>
                <w:szCs w:val="24"/>
              </w:rPr>
              <w:t>Водный транспорт</w:t>
            </w:r>
          </w:p>
        </w:tc>
        <w:tc>
          <w:tcPr>
            <w:tcW w:w="447" w:type="pct"/>
          </w:tcPr>
          <w:p w:rsidR="003852BA" w:rsidRPr="00A34BB7" w:rsidRDefault="003852BA" w:rsidP="003852BA">
            <w:pPr>
              <w:rPr>
                <w:sz w:val="24"/>
                <w:szCs w:val="24"/>
              </w:rPr>
            </w:pPr>
            <w:r w:rsidRPr="00A34BB7">
              <w:rPr>
                <w:sz w:val="24"/>
                <w:szCs w:val="24"/>
              </w:rPr>
              <w:t>7.3</w:t>
            </w:r>
          </w:p>
        </w:tc>
      </w:tr>
      <w:tr w:rsidR="003852BA" w:rsidRPr="00A34BB7" w:rsidTr="00BC19A3">
        <w:trPr>
          <w:trHeight w:val="20"/>
        </w:trPr>
        <w:tc>
          <w:tcPr>
            <w:tcW w:w="405" w:type="pct"/>
            <w:vMerge/>
          </w:tcPr>
          <w:p w:rsidR="003852BA" w:rsidRPr="00A34BB7" w:rsidRDefault="003852BA" w:rsidP="003852BA">
            <w:pPr>
              <w:rPr>
                <w:sz w:val="24"/>
                <w:szCs w:val="24"/>
              </w:rPr>
            </w:pPr>
          </w:p>
        </w:tc>
        <w:tc>
          <w:tcPr>
            <w:tcW w:w="633" w:type="pct"/>
            <w:vMerge/>
          </w:tcPr>
          <w:p w:rsidR="003852BA" w:rsidRPr="00A34BB7" w:rsidRDefault="003852BA" w:rsidP="003852BA">
            <w:pPr>
              <w:rPr>
                <w:sz w:val="24"/>
                <w:szCs w:val="24"/>
              </w:rPr>
            </w:pPr>
          </w:p>
        </w:tc>
        <w:tc>
          <w:tcPr>
            <w:tcW w:w="1687" w:type="pct"/>
          </w:tcPr>
          <w:p w:rsidR="003852BA" w:rsidRPr="00A34BB7" w:rsidRDefault="003852BA" w:rsidP="003852BA">
            <w:pPr>
              <w:rPr>
                <w:sz w:val="24"/>
                <w:szCs w:val="24"/>
              </w:rPr>
            </w:pPr>
            <w:r w:rsidRPr="00A34BB7">
              <w:rPr>
                <w:sz w:val="24"/>
                <w:szCs w:val="24"/>
              </w:rPr>
              <w:t>Садоводство</w:t>
            </w:r>
          </w:p>
        </w:tc>
        <w:tc>
          <w:tcPr>
            <w:tcW w:w="421" w:type="pct"/>
          </w:tcPr>
          <w:p w:rsidR="003852BA" w:rsidRPr="00A34BB7" w:rsidRDefault="003852BA" w:rsidP="003852BA">
            <w:pPr>
              <w:rPr>
                <w:sz w:val="24"/>
                <w:szCs w:val="24"/>
              </w:rPr>
            </w:pPr>
            <w:r w:rsidRPr="00A34BB7">
              <w:rPr>
                <w:sz w:val="24"/>
                <w:szCs w:val="24"/>
              </w:rPr>
              <w:t>1.5</w:t>
            </w:r>
          </w:p>
        </w:tc>
        <w:tc>
          <w:tcPr>
            <w:tcW w:w="1407" w:type="pct"/>
          </w:tcPr>
          <w:p w:rsidR="003852BA" w:rsidRPr="00A34BB7" w:rsidRDefault="003852BA" w:rsidP="003852BA">
            <w:pPr>
              <w:rPr>
                <w:sz w:val="24"/>
                <w:szCs w:val="24"/>
              </w:rPr>
            </w:pPr>
            <w:r w:rsidRPr="00A34BB7">
              <w:rPr>
                <w:sz w:val="24"/>
                <w:szCs w:val="24"/>
              </w:rPr>
              <w:t>Воздушный транспорт</w:t>
            </w:r>
          </w:p>
        </w:tc>
        <w:tc>
          <w:tcPr>
            <w:tcW w:w="447" w:type="pct"/>
          </w:tcPr>
          <w:p w:rsidR="003852BA" w:rsidRPr="00A34BB7" w:rsidRDefault="003852BA" w:rsidP="003852BA">
            <w:pPr>
              <w:rPr>
                <w:sz w:val="24"/>
                <w:szCs w:val="24"/>
              </w:rPr>
            </w:pPr>
            <w:r w:rsidRPr="00A34BB7">
              <w:rPr>
                <w:sz w:val="24"/>
                <w:szCs w:val="24"/>
              </w:rPr>
              <w:t>7.4</w:t>
            </w:r>
          </w:p>
        </w:tc>
      </w:tr>
      <w:tr w:rsidR="003852BA" w:rsidRPr="00A34BB7" w:rsidTr="00BC19A3">
        <w:trPr>
          <w:trHeight w:val="20"/>
        </w:trPr>
        <w:tc>
          <w:tcPr>
            <w:tcW w:w="405" w:type="pct"/>
            <w:vMerge/>
          </w:tcPr>
          <w:p w:rsidR="003852BA" w:rsidRPr="00A34BB7" w:rsidRDefault="003852BA" w:rsidP="003852BA">
            <w:pPr>
              <w:rPr>
                <w:sz w:val="24"/>
                <w:szCs w:val="24"/>
              </w:rPr>
            </w:pPr>
          </w:p>
        </w:tc>
        <w:tc>
          <w:tcPr>
            <w:tcW w:w="633" w:type="pct"/>
            <w:vMerge/>
          </w:tcPr>
          <w:p w:rsidR="003852BA" w:rsidRPr="00A34BB7" w:rsidRDefault="003852BA" w:rsidP="003852BA">
            <w:pPr>
              <w:rPr>
                <w:sz w:val="24"/>
                <w:szCs w:val="24"/>
              </w:rPr>
            </w:pPr>
          </w:p>
        </w:tc>
        <w:tc>
          <w:tcPr>
            <w:tcW w:w="1687" w:type="pct"/>
            <w:vAlign w:val="center"/>
          </w:tcPr>
          <w:p w:rsidR="003852BA" w:rsidRPr="00A34BB7" w:rsidRDefault="003852BA" w:rsidP="003852BA">
            <w:pPr>
              <w:rPr>
                <w:sz w:val="24"/>
                <w:szCs w:val="24"/>
              </w:rPr>
            </w:pPr>
            <w:r w:rsidRPr="00A34BB7">
              <w:rPr>
                <w:sz w:val="24"/>
                <w:szCs w:val="24"/>
              </w:rPr>
              <w:t>Животноводство</w:t>
            </w:r>
          </w:p>
        </w:tc>
        <w:tc>
          <w:tcPr>
            <w:tcW w:w="421" w:type="pct"/>
          </w:tcPr>
          <w:p w:rsidR="003852BA" w:rsidRPr="00A34BB7" w:rsidRDefault="003852BA" w:rsidP="003852BA">
            <w:pPr>
              <w:rPr>
                <w:sz w:val="24"/>
                <w:szCs w:val="24"/>
              </w:rPr>
            </w:pPr>
            <w:r w:rsidRPr="00A34BB7">
              <w:rPr>
                <w:sz w:val="24"/>
                <w:szCs w:val="24"/>
              </w:rPr>
              <w:t>1.7</w:t>
            </w:r>
          </w:p>
        </w:tc>
        <w:tc>
          <w:tcPr>
            <w:tcW w:w="1407" w:type="pct"/>
          </w:tcPr>
          <w:p w:rsidR="003852BA" w:rsidRPr="00A34BB7" w:rsidRDefault="003852BA" w:rsidP="003852BA">
            <w:pPr>
              <w:rPr>
                <w:sz w:val="24"/>
                <w:szCs w:val="24"/>
              </w:rPr>
            </w:pPr>
            <w:r w:rsidRPr="00A34BB7">
              <w:rPr>
                <w:sz w:val="24"/>
                <w:szCs w:val="24"/>
              </w:rPr>
              <w:t>Трубопроводный транспорт</w:t>
            </w:r>
          </w:p>
        </w:tc>
        <w:tc>
          <w:tcPr>
            <w:tcW w:w="447" w:type="pct"/>
          </w:tcPr>
          <w:p w:rsidR="003852BA" w:rsidRPr="00A34BB7" w:rsidRDefault="003852BA" w:rsidP="003852BA">
            <w:pPr>
              <w:rPr>
                <w:sz w:val="24"/>
                <w:szCs w:val="24"/>
              </w:rPr>
            </w:pPr>
            <w:r w:rsidRPr="00A34BB7">
              <w:rPr>
                <w:sz w:val="24"/>
                <w:szCs w:val="24"/>
              </w:rPr>
              <w:t>7.5</w:t>
            </w:r>
          </w:p>
        </w:tc>
      </w:tr>
      <w:tr w:rsidR="003852BA" w:rsidRPr="00A34BB7" w:rsidTr="00BC19A3">
        <w:trPr>
          <w:trHeight w:val="20"/>
        </w:trPr>
        <w:tc>
          <w:tcPr>
            <w:tcW w:w="405" w:type="pct"/>
            <w:vMerge/>
          </w:tcPr>
          <w:p w:rsidR="003852BA" w:rsidRPr="00A34BB7" w:rsidRDefault="003852BA" w:rsidP="003852BA">
            <w:pPr>
              <w:rPr>
                <w:sz w:val="24"/>
                <w:szCs w:val="24"/>
              </w:rPr>
            </w:pPr>
          </w:p>
        </w:tc>
        <w:tc>
          <w:tcPr>
            <w:tcW w:w="633" w:type="pct"/>
            <w:vMerge/>
          </w:tcPr>
          <w:p w:rsidR="003852BA" w:rsidRPr="00A34BB7" w:rsidRDefault="003852BA" w:rsidP="003852BA">
            <w:pPr>
              <w:rPr>
                <w:sz w:val="24"/>
                <w:szCs w:val="24"/>
              </w:rPr>
            </w:pPr>
          </w:p>
        </w:tc>
        <w:tc>
          <w:tcPr>
            <w:tcW w:w="1687" w:type="pct"/>
          </w:tcPr>
          <w:p w:rsidR="003852BA" w:rsidRPr="00A34BB7" w:rsidRDefault="003852BA" w:rsidP="003852BA">
            <w:pPr>
              <w:rPr>
                <w:sz w:val="24"/>
                <w:szCs w:val="24"/>
              </w:rPr>
            </w:pPr>
            <w:r w:rsidRPr="00A34BB7">
              <w:rPr>
                <w:sz w:val="24"/>
                <w:szCs w:val="24"/>
              </w:rPr>
              <w:t>Скотоводство</w:t>
            </w:r>
          </w:p>
        </w:tc>
        <w:tc>
          <w:tcPr>
            <w:tcW w:w="421" w:type="pct"/>
          </w:tcPr>
          <w:p w:rsidR="003852BA" w:rsidRPr="00A34BB7" w:rsidRDefault="003852BA" w:rsidP="003852BA">
            <w:pPr>
              <w:rPr>
                <w:sz w:val="24"/>
                <w:szCs w:val="24"/>
              </w:rPr>
            </w:pPr>
            <w:r w:rsidRPr="00A34BB7">
              <w:rPr>
                <w:sz w:val="24"/>
                <w:szCs w:val="24"/>
              </w:rPr>
              <w:t>1.8</w:t>
            </w:r>
          </w:p>
        </w:tc>
        <w:tc>
          <w:tcPr>
            <w:tcW w:w="1407" w:type="pct"/>
          </w:tcPr>
          <w:p w:rsidR="003852BA" w:rsidRPr="00A34BB7" w:rsidRDefault="003852BA" w:rsidP="003852BA">
            <w:pPr>
              <w:rPr>
                <w:sz w:val="24"/>
                <w:szCs w:val="24"/>
              </w:rPr>
            </w:pPr>
            <w:r w:rsidRPr="00A34BB7">
              <w:rPr>
                <w:sz w:val="24"/>
                <w:szCs w:val="24"/>
              </w:rPr>
              <w:t>Охрана Государственной границы Российской Федерации</w:t>
            </w:r>
          </w:p>
        </w:tc>
        <w:tc>
          <w:tcPr>
            <w:tcW w:w="447" w:type="pct"/>
          </w:tcPr>
          <w:p w:rsidR="003852BA" w:rsidRPr="00A34BB7" w:rsidRDefault="003852BA" w:rsidP="003852BA">
            <w:pPr>
              <w:rPr>
                <w:sz w:val="24"/>
                <w:szCs w:val="24"/>
              </w:rPr>
            </w:pPr>
            <w:r w:rsidRPr="00A34BB7">
              <w:rPr>
                <w:sz w:val="24"/>
                <w:szCs w:val="24"/>
              </w:rPr>
              <w:t>8.2</w:t>
            </w:r>
          </w:p>
        </w:tc>
      </w:tr>
      <w:tr w:rsidR="003852BA" w:rsidRPr="00A34BB7" w:rsidTr="00BC19A3">
        <w:trPr>
          <w:trHeight w:val="20"/>
        </w:trPr>
        <w:tc>
          <w:tcPr>
            <w:tcW w:w="405" w:type="pct"/>
            <w:vMerge/>
          </w:tcPr>
          <w:p w:rsidR="003852BA" w:rsidRPr="00A34BB7" w:rsidRDefault="003852BA" w:rsidP="003852BA">
            <w:pPr>
              <w:rPr>
                <w:sz w:val="24"/>
                <w:szCs w:val="24"/>
              </w:rPr>
            </w:pPr>
          </w:p>
        </w:tc>
        <w:tc>
          <w:tcPr>
            <w:tcW w:w="633" w:type="pct"/>
            <w:vMerge/>
          </w:tcPr>
          <w:p w:rsidR="003852BA" w:rsidRPr="00A34BB7" w:rsidRDefault="003852BA" w:rsidP="003852BA">
            <w:pPr>
              <w:rPr>
                <w:sz w:val="24"/>
                <w:szCs w:val="24"/>
              </w:rPr>
            </w:pPr>
          </w:p>
        </w:tc>
        <w:tc>
          <w:tcPr>
            <w:tcW w:w="1687" w:type="pct"/>
            <w:vAlign w:val="center"/>
          </w:tcPr>
          <w:p w:rsidR="003852BA" w:rsidRPr="00A34BB7" w:rsidRDefault="003852BA" w:rsidP="003852BA">
            <w:pPr>
              <w:rPr>
                <w:sz w:val="24"/>
                <w:szCs w:val="24"/>
              </w:rPr>
            </w:pPr>
            <w:r w:rsidRPr="00A34BB7">
              <w:rPr>
                <w:sz w:val="24"/>
                <w:szCs w:val="24"/>
              </w:rPr>
              <w:t>Пчеловодство</w:t>
            </w:r>
          </w:p>
        </w:tc>
        <w:tc>
          <w:tcPr>
            <w:tcW w:w="421" w:type="pct"/>
          </w:tcPr>
          <w:p w:rsidR="003852BA" w:rsidRPr="00A34BB7" w:rsidRDefault="003852BA" w:rsidP="003852BA">
            <w:pPr>
              <w:rPr>
                <w:sz w:val="24"/>
                <w:szCs w:val="24"/>
              </w:rPr>
            </w:pPr>
            <w:r w:rsidRPr="00A34BB7">
              <w:rPr>
                <w:sz w:val="24"/>
                <w:szCs w:val="24"/>
              </w:rPr>
              <w:t>1.12</w:t>
            </w:r>
          </w:p>
        </w:tc>
        <w:tc>
          <w:tcPr>
            <w:tcW w:w="1407" w:type="pct"/>
          </w:tcPr>
          <w:p w:rsidR="003852BA" w:rsidRPr="00A34BB7" w:rsidRDefault="003852BA" w:rsidP="003852BA">
            <w:pPr>
              <w:rPr>
                <w:sz w:val="24"/>
                <w:szCs w:val="24"/>
              </w:rPr>
            </w:pPr>
            <w:r w:rsidRPr="00A34BB7">
              <w:rPr>
                <w:sz w:val="24"/>
                <w:szCs w:val="24"/>
              </w:rPr>
              <w:t>Охрана природных территорий</w:t>
            </w:r>
          </w:p>
        </w:tc>
        <w:tc>
          <w:tcPr>
            <w:tcW w:w="447" w:type="pct"/>
          </w:tcPr>
          <w:p w:rsidR="003852BA" w:rsidRPr="00A34BB7" w:rsidRDefault="003852BA" w:rsidP="003852BA">
            <w:pPr>
              <w:rPr>
                <w:sz w:val="24"/>
                <w:szCs w:val="24"/>
              </w:rPr>
            </w:pPr>
            <w:r w:rsidRPr="00A34BB7">
              <w:rPr>
                <w:sz w:val="24"/>
                <w:szCs w:val="24"/>
              </w:rPr>
              <w:t>9.1</w:t>
            </w:r>
          </w:p>
        </w:tc>
      </w:tr>
      <w:tr w:rsidR="003852BA" w:rsidRPr="00A34BB7" w:rsidTr="00BC19A3">
        <w:trPr>
          <w:trHeight w:val="20"/>
        </w:trPr>
        <w:tc>
          <w:tcPr>
            <w:tcW w:w="405" w:type="pct"/>
            <w:vMerge/>
          </w:tcPr>
          <w:p w:rsidR="003852BA" w:rsidRPr="00A34BB7" w:rsidRDefault="003852BA" w:rsidP="003852BA">
            <w:pPr>
              <w:rPr>
                <w:sz w:val="24"/>
                <w:szCs w:val="24"/>
              </w:rPr>
            </w:pPr>
          </w:p>
        </w:tc>
        <w:tc>
          <w:tcPr>
            <w:tcW w:w="633" w:type="pct"/>
            <w:vMerge/>
          </w:tcPr>
          <w:p w:rsidR="003852BA" w:rsidRPr="00A34BB7" w:rsidRDefault="003852BA" w:rsidP="003852BA">
            <w:pPr>
              <w:rPr>
                <w:sz w:val="24"/>
                <w:szCs w:val="24"/>
              </w:rPr>
            </w:pPr>
          </w:p>
        </w:tc>
        <w:tc>
          <w:tcPr>
            <w:tcW w:w="1687" w:type="pct"/>
            <w:vAlign w:val="center"/>
          </w:tcPr>
          <w:p w:rsidR="003852BA" w:rsidRPr="00A34BB7" w:rsidRDefault="003852BA" w:rsidP="003852BA">
            <w:pPr>
              <w:rPr>
                <w:sz w:val="24"/>
                <w:szCs w:val="24"/>
              </w:rPr>
            </w:pPr>
            <w:r w:rsidRPr="00A34BB7">
              <w:rPr>
                <w:sz w:val="24"/>
                <w:szCs w:val="24"/>
              </w:rPr>
              <w:t>Научное обеспечение сельского хозяйства</w:t>
            </w:r>
          </w:p>
        </w:tc>
        <w:tc>
          <w:tcPr>
            <w:tcW w:w="421" w:type="pct"/>
          </w:tcPr>
          <w:p w:rsidR="003852BA" w:rsidRPr="00A34BB7" w:rsidRDefault="003852BA" w:rsidP="003852BA">
            <w:pPr>
              <w:rPr>
                <w:sz w:val="24"/>
                <w:szCs w:val="24"/>
              </w:rPr>
            </w:pPr>
            <w:r w:rsidRPr="00A34BB7">
              <w:rPr>
                <w:sz w:val="24"/>
                <w:szCs w:val="24"/>
              </w:rPr>
              <w:t>1.14</w:t>
            </w:r>
          </w:p>
        </w:tc>
        <w:tc>
          <w:tcPr>
            <w:tcW w:w="1407" w:type="pct"/>
          </w:tcPr>
          <w:p w:rsidR="003852BA" w:rsidRPr="00A34BB7" w:rsidRDefault="003852BA" w:rsidP="003852BA">
            <w:pPr>
              <w:rPr>
                <w:sz w:val="24"/>
                <w:szCs w:val="24"/>
              </w:rPr>
            </w:pPr>
            <w:r w:rsidRPr="00A34BB7">
              <w:rPr>
                <w:sz w:val="24"/>
                <w:szCs w:val="24"/>
              </w:rPr>
              <w:t>Историческая</w:t>
            </w:r>
          </w:p>
        </w:tc>
        <w:tc>
          <w:tcPr>
            <w:tcW w:w="447" w:type="pct"/>
          </w:tcPr>
          <w:p w:rsidR="003852BA" w:rsidRPr="00A34BB7" w:rsidRDefault="003852BA" w:rsidP="003852BA">
            <w:pPr>
              <w:rPr>
                <w:sz w:val="24"/>
                <w:szCs w:val="24"/>
              </w:rPr>
            </w:pPr>
            <w:r w:rsidRPr="00A34BB7">
              <w:rPr>
                <w:sz w:val="24"/>
                <w:szCs w:val="24"/>
              </w:rPr>
              <w:t>9.3</w:t>
            </w:r>
          </w:p>
        </w:tc>
      </w:tr>
      <w:tr w:rsidR="003852BA" w:rsidRPr="00A34BB7" w:rsidTr="00BC19A3">
        <w:trPr>
          <w:trHeight w:val="20"/>
        </w:trPr>
        <w:tc>
          <w:tcPr>
            <w:tcW w:w="405" w:type="pct"/>
            <w:vMerge/>
          </w:tcPr>
          <w:p w:rsidR="003852BA" w:rsidRPr="00A34BB7" w:rsidRDefault="003852BA" w:rsidP="003852BA">
            <w:pPr>
              <w:rPr>
                <w:sz w:val="24"/>
                <w:szCs w:val="24"/>
              </w:rPr>
            </w:pPr>
          </w:p>
        </w:tc>
        <w:tc>
          <w:tcPr>
            <w:tcW w:w="633" w:type="pct"/>
            <w:vMerge/>
          </w:tcPr>
          <w:p w:rsidR="003852BA" w:rsidRPr="00A34BB7" w:rsidRDefault="003852BA" w:rsidP="003852BA">
            <w:pPr>
              <w:rPr>
                <w:sz w:val="24"/>
                <w:szCs w:val="24"/>
              </w:rPr>
            </w:pPr>
          </w:p>
        </w:tc>
        <w:tc>
          <w:tcPr>
            <w:tcW w:w="1687" w:type="pct"/>
            <w:vAlign w:val="center"/>
          </w:tcPr>
          <w:p w:rsidR="003852BA" w:rsidRPr="00A34BB7" w:rsidRDefault="003852BA" w:rsidP="003852BA">
            <w:pPr>
              <w:rPr>
                <w:sz w:val="24"/>
                <w:szCs w:val="24"/>
              </w:rPr>
            </w:pPr>
            <w:r w:rsidRPr="00A34BB7">
              <w:rPr>
                <w:sz w:val="24"/>
                <w:szCs w:val="24"/>
              </w:rPr>
              <w:t>Ведение личного подсобного хозяйства на полевых участках</w:t>
            </w:r>
          </w:p>
        </w:tc>
        <w:tc>
          <w:tcPr>
            <w:tcW w:w="421" w:type="pct"/>
          </w:tcPr>
          <w:p w:rsidR="003852BA" w:rsidRPr="00A34BB7" w:rsidRDefault="003852BA" w:rsidP="003852BA">
            <w:pPr>
              <w:rPr>
                <w:sz w:val="24"/>
                <w:szCs w:val="24"/>
              </w:rPr>
            </w:pPr>
            <w:r w:rsidRPr="00A34BB7">
              <w:rPr>
                <w:sz w:val="24"/>
                <w:szCs w:val="24"/>
              </w:rPr>
              <w:t>1.16</w:t>
            </w:r>
          </w:p>
        </w:tc>
        <w:tc>
          <w:tcPr>
            <w:tcW w:w="1407" w:type="pct"/>
          </w:tcPr>
          <w:p w:rsidR="003852BA" w:rsidRPr="00A34BB7" w:rsidRDefault="003852BA" w:rsidP="003852BA">
            <w:pPr>
              <w:rPr>
                <w:sz w:val="24"/>
                <w:szCs w:val="24"/>
              </w:rPr>
            </w:pPr>
            <w:r w:rsidRPr="00A34BB7">
              <w:rPr>
                <w:sz w:val="24"/>
                <w:szCs w:val="24"/>
              </w:rPr>
              <w:t>Общее пользование водными объектами</w:t>
            </w:r>
          </w:p>
        </w:tc>
        <w:tc>
          <w:tcPr>
            <w:tcW w:w="447" w:type="pct"/>
          </w:tcPr>
          <w:p w:rsidR="003852BA" w:rsidRPr="00A34BB7" w:rsidRDefault="003852BA" w:rsidP="003852BA">
            <w:pPr>
              <w:rPr>
                <w:sz w:val="24"/>
                <w:szCs w:val="24"/>
              </w:rPr>
            </w:pPr>
            <w:r w:rsidRPr="00A34BB7">
              <w:rPr>
                <w:sz w:val="24"/>
                <w:szCs w:val="24"/>
              </w:rPr>
              <w:t>11.1</w:t>
            </w:r>
          </w:p>
        </w:tc>
      </w:tr>
      <w:tr w:rsidR="003852BA" w:rsidRPr="00A34BB7" w:rsidTr="00BC19A3">
        <w:trPr>
          <w:trHeight w:val="20"/>
        </w:trPr>
        <w:tc>
          <w:tcPr>
            <w:tcW w:w="405" w:type="pct"/>
            <w:vMerge/>
          </w:tcPr>
          <w:p w:rsidR="003852BA" w:rsidRPr="00A34BB7" w:rsidRDefault="003852BA" w:rsidP="003852BA">
            <w:pPr>
              <w:rPr>
                <w:sz w:val="24"/>
                <w:szCs w:val="24"/>
              </w:rPr>
            </w:pPr>
          </w:p>
        </w:tc>
        <w:tc>
          <w:tcPr>
            <w:tcW w:w="633" w:type="pct"/>
            <w:vMerge/>
          </w:tcPr>
          <w:p w:rsidR="003852BA" w:rsidRPr="00A34BB7" w:rsidRDefault="003852BA" w:rsidP="003852BA">
            <w:pPr>
              <w:rPr>
                <w:sz w:val="24"/>
                <w:szCs w:val="24"/>
              </w:rPr>
            </w:pPr>
          </w:p>
        </w:tc>
        <w:tc>
          <w:tcPr>
            <w:tcW w:w="1687" w:type="pct"/>
          </w:tcPr>
          <w:p w:rsidR="003852BA" w:rsidRPr="00A34BB7" w:rsidRDefault="003852BA" w:rsidP="003852BA">
            <w:pPr>
              <w:rPr>
                <w:sz w:val="24"/>
                <w:szCs w:val="24"/>
              </w:rPr>
            </w:pPr>
          </w:p>
        </w:tc>
        <w:tc>
          <w:tcPr>
            <w:tcW w:w="421" w:type="pct"/>
          </w:tcPr>
          <w:p w:rsidR="003852BA" w:rsidRPr="00A34BB7" w:rsidRDefault="003852BA" w:rsidP="003852BA">
            <w:pPr>
              <w:rPr>
                <w:sz w:val="24"/>
                <w:szCs w:val="24"/>
              </w:rPr>
            </w:pPr>
          </w:p>
        </w:tc>
        <w:tc>
          <w:tcPr>
            <w:tcW w:w="1407" w:type="pct"/>
          </w:tcPr>
          <w:p w:rsidR="003852BA" w:rsidRPr="00A34BB7" w:rsidRDefault="003852BA" w:rsidP="003852BA">
            <w:pPr>
              <w:rPr>
                <w:sz w:val="24"/>
                <w:szCs w:val="24"/>
              </w:rPr>
            </w:pPr>
            <w:r w:rsidRPr="00A34BB7">
              <w:rPr>
                <w:sz w:val="24"/>
                <w:szCs w:val="24"/>
              </w:rPr>
              <w:t xml:space="preserve">Специальное пользование </w:t>
            </w:r>
            <w:r w:rsidRPr="00A34BB7">
              <w:rPr>
                <w:sz w:val="24"/>
                <w:szCs w:val="24"/>
              </w:rPr>
              <w:lastRenderedPageBreak/>
              <w:t>водными объектами</w:t>
            </w:r>
          </w:p>
        </w:tc>
        <w:tc>
          <w:tcPr>
            <w:tcW w:w="447" w:type="pct"/>
          </w:tcPr>
          <w:p w:rsidR="003852BA" w:rsidRPr="00A34BB7" w:rsidRDefault="003852BA" w:rsidP="003852BA">
            <w:pPr>
              <w:rPr>
                <w:sz w:val="24"/>
                <w:szCs w:val="24"/>
              </w:rPr>
            </w:pPr>
            <w:r w:rsidRPr="00A34BB7">
              <w:rPr>
                <w:sz w:val="24"/>
                <w:szCs w:val="24"/>
              </w:rPr>
              <w:lastRenderedPageBreak/>
              <w:t>11.2</w:t>
            </w:r>
          </w:p>
        </w:tc>
      </w:tr>
      <w:tr w:rsidR="003852BA" w:rsidRPr="00A34BB7" w:rsidTr="00BC19A3">
        <w:trPr>
          <w:trHeight w:val="20"/>
        </w:trPr>
        <w:tc>
          <w:tcPr>
            <w:tcW w:w="405" w:type="pct"/>
            <w:vMerge/>
          </w:tcPr>
          <w:p w:rsidR="003852BA" w:rsidRPr="00A34BB7" w:rsidRDefault="003852BA" w:rsidP="003852BA">
            <w:pPr>
              <w:rPr>
                <w:sz w:val="24"/>
                <w:szCs w:val="24"/>
              </w:rPr>
            </w:pPr>
          </w:p>
        </w:tc>
        <w:tc>
          <w:tcPr>
            <w:tcW w:w="633" w:type="pct"/>
            <w:vMerge/>
          </w:tcPr>
          <w:p w:rsidR="003852BA" w:rsidRPr="00A34BB7" w:rsidRDefault="003852BA" w:rsidP="003852BA">
            <w:pPr>
              <w:rPr>
                <w:sz w:val="24"/>
                <w:szCs w:val="24"/>
              </w:rPr>
            </w:pPr>
          </w:p>
        </w:tc>
        <w:tc>
          <w:tcPr>
            <w:tcW w:w="1687" w:type="pct"/>
          </w:tcPr>
          <w:p w:rsidR="003852BA" w:rsidRPr="00A34BB7" w:rsidRDefault="003852BA" w:rsidP="003852BA">
            <w:pPr>
              <w:rPr>
                <w:sz w:val="24"/>
                <w:szCs w:val="24"/>
              </w:rPr>
            </w:pPr>
          </w:p>
        </w:tc>
        <w:tc>
          <w:tcPr>
            <w:tcW w:w="421" w:type="pct"/>
          </w:tcPr>
          <w:p w:rsidR="003852BA" w:rsidRPr="00A34BB7" w:rsidRDefault="003852BA" w:rsidP="003852BA">
            <w:pPr>
              <w:rPr>
                <w:sz w:val="24"/>
                <w:szCs w:val="24"/>
              </w:rPr>
            </w:pPr>
          </w:p>
        </w:tc>
        <w:tc>
          <w:tcPr>
            <w:tcW w:w="1407" w:type="pct"/>
          </w:tcPr>
          <w:p w:rsidR="003852BA" w:rsidRPr="00A34BB7" w:rsidRDefault="003852BA" w:rsidP="003852BA">
            <w:pPr>
              <w:rPr>
                <w:sz w:val="24"/>
                <w:szCs w:val="24"/>
              </w:rPr>
            </w:pPr>
            <w:r w:rsidRPr="00A34BB7">
              <w:rPr>
                <w:sz w:val="24"/>
                <w:szCs w:val="24"/>
              </w:rPr>
              <w:t>Гидротехнические сооружения</w:t>
            </w:r>
          </w:p>
        </w:tc>
        <w:tc>
          <w:tcPr>
            <w:tcW w:w="447" w:type="pct"/>
          </w:tcPr>
          <w:p w:rsidR="003852BA" w:rsidRPr="00A34BB7" w:rsidRDefault="003852BA" w:rsidP="003852BA">
            <w:pPr>
              <w:rPr>
                <w:sz w:val="24"/>
                <w:szCs w:val="24"/>
              </w:rPr>
            </w:pPr>
            <w:r w:rsidRPr="00A34BB7">
              <w:rPr>
                <w:sz w:val="24"/>
                <w:szCs w:val="24"/>
              </w:rPr>
              <w:t>11.3</w:t>
            </w:r>
          </w:p>
        </w:tc>
      </w:tr>
      <w:tr w:rsidR="003852BA" w:rsidRPr="00A34BB7" w:rsidTr="00BC19A3">
        <w:trPr>
          <w:trHeight w:val="20"/>
        </w:trPr>
        <w:tc>
          <w:tcPr>
            <w:tcW w:w="405" w:type="pct"/>
            <w:vMerge/>
          </w:tcPr>
          <w:p w:rsidR="003852BA" w:rsidRPr="00A34BB7" w:rsidRDefault="003852BA" w:rsidP="003852BA">
            <w:pPr>
              <w:rPr>
                <w:sz w:val="24"/>
                <w:szCs w:val="24"/>
              </w:rPr>
            </w:pPr>
          </w:p>
        </w:tc>
        <w:tc>
          <w:tcPr>
            <w:tcW w:w="633" w:type="pct"/>
            <w:vMerge/>
          </w:tcPr>
          <w:p w:rsidR="003852BA" w:rsidRPr="00A34BB7" w:rsidRDefault="003852BA" w:rsidP="003852BA">
            <w:pPr>
              <w:rPr>
                <w:sz w:val="24"/>
                <w:szCs w:val="24"/>
              </w:rPr>
            </w:pPr>
          </w:p>
        </w:tc>
        <w:tc>
          <w:tcPr>
            <w:tcW w:w="1687" w:type="pct"/>
          </w:tcPr>
          <w:p w:rsidR="003852BA" w:rsidRPr="00A34BB7" w:rsidRDefault="003852BA" w:rsidP="003852BA">
            <w:pPr>
              <w:rPr>
                <w:sz w:val="24"/>
                <w:szCs w:val="24"/>
              </w:rPr>
            </w:pPr>
          </w:p>
        </w:tc>
        <w:tc>
          <w:tcPr>
            <w:tcW w:w="421" w:type="pct"/>
          </w:tcPr>
          <w:p w:rsidR="003852BA" w:rsidRPr="00A34BB7" w:rsidRDefault="003852BA" w:rsidP="003852BA">
            <w:pPr>
              <w:rPr>
                <w:sz w:val="24"/>
                <w:szCs w:val="24"/>
              </w:rPr>
            </w:pPr>
          </w:p>
        </w:tc>
        <w:tc>
          <w:tcPr>
            <w:tcW w:w="1407" w:type="pct"/>
          </w:tcPr>
          <w:p w:rsidR="003852BA" w:rsidRPr="00A34BB7" w:rsidRDefault="003852BA" w:rsidP="003852BA">
            <w:pPr>
              <w:rPr>
                <w:sz w:val="24"/>
                <w:szCs w:val="24"/>
              </w:rPr>
            </w:pPr>
            <w:r w:rsidRPr="00A34BB7">
              <w:rPr>
                <w:sz w:val="24"/>
                <w:szCs w:val="24"/>
              </w:rPr>
              <w:t>Ритуальная деятельность</w:t>
            </w:r>
          </w:p>
        </w:tc>
        <w:tc>
          <w:tcPr>
            <w:tcW w:w="447" w:type="pct"/>
          </w:tcPr>
          <w:p w:rsidR="003852BA" w:rsidRPr="00A34BB7" w:rsidRDefault="003852BA" w:rsidP="003852BA">
            <w:pPr>
              <w:rPr>
                <w:sz w:val="24"/>
                <w:szCs w:val="24"/>
              </w:rPr>
            </w:pPr>
            <w:r w:rsidRPr="00A34BB7">
              <w:rPr>
                <w:sz w:val="24"/>
                <w:szCs w:val="24"/>
              </w:rPr>
              <w:t>12.1</w:t>
            </w:r>
          </w:p>
        </w:tc>
      </w:tr>
      <w:tr w:rsidR="003852BA" w:rsidRPr="00A34BB7" w:rsidTr="00BC19A3">
        <w:trPr>
          <w:trHeight w:val="20"/>
        </w:trPr>
        <w:tc>
          <w:tcPr>
            <w:tcW w:w="405" w:type="pct"/>
            <w:vMerge/>
          </w:tcPr>
          <w:p w:rsidR="003852BA" w:rsidRPr="00A34BB7" w:rsidRDefault="003852BA" w:rsidP="003852BA">
            <w:pPr>
              <w:rPr>
                <w:sz w:val="24"/>
                <w:szCs w:val="24"/>
              </w:rPr>
            </w:pPr>
          </w:p>
        </w:tc>
        <w:tc>
          <w:tcPr>
            <w:tcW w:w="633" w:type="pct"/>
            <w:vMerge/>
          </w:tcPr>
          <w:p w:rsidR="003852BA" w:rsidRPr="00A34BB7" w:rsidRDefault="003852BA" w:rsidP="003852BA">
            <w:pPr>
              <w:rPr>
                <w:sz w:val="24"/>
                <w:szCs w:val="24"/>
              </w:rPr>
            </w:pPr>
          </w:p>
        </w:tc>
        <w:tc>
          <w:tcPr>
            <w:tcW w:w="1687" w:type="pct"/>
          </w:tcPr>
          <w:p w:rsidR="003852BA" w:rsidRPr="00A34BB7" w:rsidRDefault="003852BA" w:rsidP="003852BA">
            <w:pPr>
              <w:rPr>
                <w:sz w:val="24"/>
                <w:szCs w:val="24"/>
              </w:rPr>
            </w:pPr>
          </w:p>
        </w:tc>
        <w:tc>
          <w:tcPr>
            <w:tcW w:w="421" w:type="pct"/>
          </w:tcPr>
          <w:p w:rsidR="003852BA" w:rsidRPr="00A34BB7" w:rsidRDefault="003852BA" w:rsidP="003852BA">
            <w:pPr>
              <w:rPr>
                <w:sz w:val="24"/>
                <w:szCs w:val="24"/>
              </w:rPr>
            </w:pPr>
          </w:p>
        </w:tc>
        <w:tc>
          <w:tcPr>
            <w:tcW w:w="1407" w:type="pct"/>
          </w:tcPr>
          <w:p w:rsidR="003852BA" w:rsidRPr="00A34BB7" w:rsidRDefault="003852BA" w:rsidP="003852BA">
            <w:pPr>
              <w:rPr>
                <w:sz w:val="24"/>
                <w:szCs w:val="24"/>
              </w:rPr>
            </w:pPr>
            <w:r w:rsidRPr="00A34BB7">
              <w:rPr>
                <w:sz w:val="24"/>
                <w:szCs w:val="24"/>
              </w:rPr>
              <w:t>Специальная</w:t>
            </w:r>
          </w:p>
        </w:tc>
        <w:tc>
          <w:tcPr>
            <w:tcW w:w="447" w:type="pct"/>
          </w:tcPr>
          <w:p w:rsidR="003852BA" w:rsidRPr="00A34BB7" w:rsidRDefault="003852BA" w:rsidP="003852BA">
            <w:pPr>
              <w:rPr>
                <w:sz w:val="24"/>
                <w:szCs w:val="24"/>
              </w:rPr>
            </w:pPr>
            <w:r w:rsidRPr="00A34BB7">
              <w:rPr>
                <w:sz w:val="24"/>
                <w:szCs w:val="24"/>
              </w:rPr>
              <w:t>12.2</w:t>
            </w:r>
          </w:p>
        </w:tc>
      </w:tr>
      <w:tr w:rsidR="003852BA" w:rsidRPr="00A34BB7" w:rsidTr="00BC19A3">
        <w:trPr>
          <w:trHeight w:val="20"/>
        </w:trPr>
        <w:tc>
          <w:tcPr>
            <w:tcW w:w="405" w:type="pct"/>
            <w:vMerge/>
          </w:tcPr>
          <w:p w:rsidR="003852BA" w:rsidRPr="00A34BB7" w:rsidRDefault="003852BA" w:rsidP="003852BA">
            <w:pPr>
              <w:rPr>
                <w:sz w:val="24"/>
                <w:szCs w:val="24"/>
              </w:rPr>
            </w:pPr>
          </w:p>
        </w:tc>
        <w:tc>
          <w:tcPr>
            <w:tcW w:w="633" w:type="pct"/>
            <w:vMerge/>
          </w:tcPr>
          <w:p w:rsidR="003852BA" w:rsidRPr="00A34BB7" w:rsidRDefault="003852BA" w:rsidP="003852BA">
            <w:pPr>
              <w:rPr>
                <w:sz w:val="24"/>
                <w:szCs w:val="24"/>
              </w:rPr>
            </w:pPr>
          </w:p>
        </w:tc>
        <w:tc>
          <w:tcPr>
            <w:tcW w:w="1687" w:type="pct"/>
          </w:tcPr>
          <w:p w:rsidR="003852BA" w:rsidRPr="00A34BB7" w:rsidRDefault="003852BA" w:rsidP="003852BA">
            <w:pPr>
              <w:rPr>
                <w:sz w:val="24"/>
                <w:szCs w:val="24"/>
              </w:rPr>
            </w:pPr>
          </w:p>
        </w:tc>
        <w:tc>
          <w:tcPr>
            <w:tcW w:w="421" w:type="pct"/>
          </w:tcPr>
          <w:p w:rsidR="003852BA" w:rsidRPr="00A34BB7" w:rsidRDefault="003852BA" w:rsidP="003852BA">
            <w:pPr>
              <w:rPr>
                <w:sz w:val="24"/>
                <w:szCs w:val="24"/>
              </w:rPr>
            </w:pPr>
          </w:p>
        </w:tc>
        <w:tc>
          <w:tcPr>
            <w:tcW w:w="1407" w:type="pct"/>
          </w:tcPr>
          <w:p w:rsidR="003852BA" w:rsidRPr="00A34BB7" w:rsidRDefault="003852BA" w:rsidP="003852BA">
            <w:pPr>
              <w:rPr>
                <w:sz w:val="24"/>
                <w:szCs w:val="24"/>
              </w:rPr>
            </w:pPr>
            <w:r w:rsidRPr="00A34BB7">
              <w:rPr>
                <w:sz w:val="24"/>
                <w:szCs w:val="24"/>
              </w:rPr>
              <w:t>Запас</w:t>
            </w:r>
          </w:p>
        </w:tc>
        <w:tc>
          <w:tcPr>
            <w:tcW w:w="447" w:type="pct"/>
          </w:tcPr>
          <w:p w:rsidR="003852BA" w:rsidRPr="00A34BB7" w:rsidRDefault="003852BA" w:rsidP="003852BA">
            <w:pPr>
              <w:rPr>
                <w:sz w:val="24"/>
                <w:szCs w:val="24"/>
              </w:rPr>
            </w:pPr>
            <w:r w:rsidRPr="00A34BB7">
              <w:rPr>
                <w:sz w:val="24"/>
                <w:szCs w:val="24"/>
              </w:rPr>
              <w:t>12.3</w:t>
            </w:r>
          </w:p>
        </w:tc>
      </w:tr>
      <w:tr w:rsidR="003852BA" w:rsidRPr="00A34BB7" w:rsidTr="00BC19A3">
        <w:trPr>
          <w:trHeight w:val="20"/>
        </w:trPr>
        <w:tc>
          <w:tcPr>
            <w:tcW w:w="405" w:type="pct"/>
            <w:vMerge w:val="restart"/>
          </w:tcPr>
          <w:p w:rsidR="003852BA" w:rsidRPr="00A34BB7" w:rsidRDefault="003852BA" w:rsidP="003852BA">
            <w:pPr>
              <w:rPr>
                <w:sz w:val="24"/>
                <w:szCs w:val="24"/>
              </w:rPr>
            </w:pPr>
          </w:p>
          <w:p w:rsidR="003852BA" w:rsidRPr="00A81DEF" w:rsidRDefault="003852BA" w:rsidP="003852BA">
            <w:pPr>
              <w:rPr>
                <w:b/>
                <w:sz w:val="24"/>
                <w:szCs w:val="24"/>
              </w:rPr>
            </w:pPr>
            <w:r w:rsidRPr="00A81DEF">
              <w:rPr>
                <w:b/>
                <w:sz w:val="24"/>
                <w:szCs w:val="24"/>
              </w:rPr>
              <w:t>С-2</w:t>
            </w:r>
          </w:p>
        </w:tc>
        <w:tc>
          <w:tcPr>
            <w:tcW w:w="633" w:type="pct"/>
            <w:vMerge w:val="restart"/>
          </w:tcPr>
          <w:p w:rsidR="003852BA" w:rsidRPr="00A34BB7" w:rsidRDefault="003852BA" w:rsidP="003852BA">
            <w:pPr>
              <w:rPr>
                <w:sz w:val="24"/>
                <w:szCs w:val="24"/>
              </w:rPr>
            </w:pPr>
          </w:p>
          <w:p w:rsidR="003852BA" w:rsidRPr="00A34BB7" w:rsidRDefault="003852BA" w:rsidP="003852BA">
            <w:pPr>
              <w:rPr>
                <w:sz w:val="24"/>
                <w:szCs w:val="24"/>
              </w:rPr>
            </w:pPr>
            <w:r w:rsidRPr="00A34BB7">
              <w:rPr>
                <w:sz w:val="24"/>
                <w:szCs w:val="24"/>
              </w:rPr>
              <w:t>Территория сельскохо- зяйственных предприя</w:t>
            </w:r>
          </w:p>
          <w:p w:rsidR="003852BA" w:rsidRPr="00A34BB7" w:rsidRDefault="003852BA" w:rsidP="003852BA">
            <w:pPr>
              <w:rPr>
                <w:sz w:val="24"/>
                <w:szCs w:val="24"/>
              </w:rPr>
            </w:pPr>
            <w:r w:rsidRPr="00A34BB7">
              <w:rPr>
                <w:sz w:val="24"/>
                <w:szCs w:val="24"/>
              </w:rPr>
              <w:t>тий  (с/хоз. производ- ства)</w:t>
            </w:r>
          </w:p>
        </w:tc>
        <w:tc>
          <w:tcPr>
            <w:tcW w:w="1687" w:type="pct"/>
          </w:tcPr>
          <w:p w:rsidR="003852BA" w:rsidRPr="00A34BB7" w:rsidRDefault="003852BA" w:rsidP="003852BA">
            <w:pPr>
              <w:rPr>
                <w:sz w:val="24"/>
                <w:szCs w:val="24"/>
              </w:rPr>
            </w:pPr>
            <w:r w:rsidRPr="00A34BB7">
              <w:rPr>
                <w:sz w:val="24"/>
                <w:szCs w:val="24"/>
              </w:rPr>
              <w:t>Животноводство</w:t>
            </w:r>
          </w:p>
        </w:tc>
        <w:tc>
          <w:tcPr>
            <w:tcW w:w="421" w:type="pct"/>
          </w:tcPr>
          <w:p w:rsidR="003852BA" w:rsidRPr="00A34BB7" w:rsidRDefault="003852BA" w:rsidP="003852BA">
            <w:pPr>
              <w:rPr>
                <w:sz w:val="24"/>
                <w:szCs w:val="24"/>
              </w:rPr>
            </w:pPr>
            <w:r w:rsidRPr="00A34BB7">
              <w:rPr>
                <w:sz w:val="24"/>
                <w:szCs w:val="24"/>
              </w:rPr>
              <w:t>1.7</w:t>
            </w:r>
          </w:p>
        </w:tc>
        <w:tc>
          <w:tcPr>
            <w:tcW w:w="1407" w:type="pct"/>
          </w:tcPr>
          <w:p w:rsidR="003852BA" w:rsidRPr="00A34BB7" w:rsidRDefault="003852BA" w:rsidP="003852BA">
            <w:pPr>
              <w:rPr>
                <w:sz w:val="24"/>
                <w:szCs w:val="24"/>
              </w:rPr>
            </w:pPr>
            <w:r w:rsidRPr="00A34BB7">
              <w:rPr>
                <w:sz w:val="24"/>
                <w:szCs w:val="24"/>
              </w:rPr>
              <w:t>Коммунальное обслуживание</w:t>
            </w:r>
          </w:p>
        </w:tc>
        <w:tc>
          <w:tcPr>
            <w:tcW w:w="447" w:type="pct"/>
          </w:tcPr>
          <w:p w:rsidR="003852BA" w:rsidRPr="00A34BB7" w:rsidRDefault="003852BA" w:rsidP="003852BA">
            <w:pPr>
              <w:rPr>
                <w:rFonts w:eastAsia="Arial"/>
                <w:sz w:val="24"/>
                <w:szCs w:val="24"/>
              </w:rPr>
            </w:pPr>
            <w:r w:rsidRPr="00A34BB7">
              <w:rPr>
                <w:rFonts w:eastAsia="Arial"/>
                <w:sz w:val="24"/>
                <w:szCs w:val="24"/>
              </w:rPr>
              <w:t>3.1</w:t>
            </w:r>
          </w:p>
        </w:tc>
      </w:tr>
      <w:tr w:rsidR="003852BA" w:rsidRPr="00A34BB7" w:rsidTr="00BC19A3">
        <w:trPr>
          <w:trHeight w:val="20"/>
        </w:trPr>
        <w:tc>
          <w:tcPr>
            <w:tcW w:w="405" w:type="pct"/>
            <w:vMerge/>
          </w:tcPr>
          <w:p w:rsidR="003852BA" w:rsidRPr="00A34BB7" w:rsidRDefault="003852BA" w:rsidP="003852BA">
            <w:pPr>
              <w:rPr>
                <w:sz w:val="24"/>
                <w:szCs w:val="24"/>
              </w:rPr>
            </w:pPr>
          </w:p>
        </w:tc>
        <w:tc>
          <w:tcPr>
            <w:tcW w:w="633" w:type="pct"/>
            <w:vMerge/>
          </w:tcPr>
          <w:p w:rsidR="003852BA" w:rsidRPr="00A34BB7" w:rsidRDefault="003852BA" w:rsidP="003852BA">
            <w:pPr>
              <w:rPr>
                <w:sz w:val="24"/>
                <w:szCs w:val="24"/>
              </w:rPr>
            </w:pPr>
          </w:p>
        </w:tc>
        <w:tc>
          <w:tcPr>
            <w:tcW w:w="1687" w:type="pct"/>
          </w:tcPr>
          <w:p w:rsidR="003852BA" w:rsidRPr="00A34BB7" w:rsidRDefault="003852BA" w:rsidP="003852BA">
            <w:pPr>
              <w:rPr>
                <w:sz w:val="24"/>
                <w:szCs w:val="24"/>
              </w:rPr>
            </w:pPr>
            <w:r w:rsidRPr="00A34BB7">
              <w:rPr>
                <w:sz w:val="24"/>
                <w:szCs w:val="24"/>
              </w:rPr>
              <w:t>Скотоводство</w:t>
            </w:r>
          </w:p>
        </w:tc>
        <w:tc>
          <w:tcPr>
            <w:tcW w:w="421" w:type="pct"/>
          </w:tcPr>
          <w:p w:rsidR="003852BA" w:rsidRPr="00A34BB7" w:rsidRDefault="003852BA" w:rsidP="003852BA">
            <w:pPr>
              <w:rPr>
                <w:sz w:val="24"/>
                <w:szCs w:val="24"/>
              </w:rPr>
            </w:pPr>
            <w:r w:rsidRPr="00A34BB7">
              <w:rPr>
                <w:sz w:val="24"/>
                <w:szCs w:val="24"/>
              </w:rPr>
              <w:t>1.8</w:t>
            </w:r>
          </w:p>
        </w:tc>
        <w:tc>
          <w:tcPr>
            <w:tcW w:w="1407" w:type="pct"/>
          </w:tcPr>
          <w:p w:rsidR="003852BA" w:rsidRPr="00A34BB7" w:rsidRDefault="003852BA" w:rsidP="003852BA">
            <w:pPr>
              <w:rPr>
                <w:sz w:val="24"/>
                <w:szCs w:val="24"/>
              </w:rPr>
            </w:pPr>
            <w:r w:rsidRPr="00A34BB7">
              <w:rPr>
                <w:sz w:val="24"/>
                <w:szCs w:val="24"/>
              </w:rPr>
              <w:t>Обеспечение научной деятельности</w:t>
            </w:r>
          </w:p>
        </w:tc>
        <w:tc>
          <w:tcPr>
            <w:tcW w:w="447" w:type="pct"/>
          </w:tcPr>
          <w:p w:rsidR="003852BA" w:rsidRPr="00A34BB7" w:rsidRDefault="003852BA" w:rsidP="003852BA">
            <w:pPr>
              <w:rPr>
                <w:rFonts w:eastAsia="Arial"/>
                <w:sz w:val="24"/>
                <w:szCs w:val="24"/>
              </w:rPr>
            </w:pPr>
            <w:r w:rsidRPr="00A34BB7">
              <w:rPr>
                <w:rFonts w:eastAsia="Arial"/>
                <w:sz w:val="24"/>
                <w:szCs w:val="24"/>
              </w:rPr>
              <w:t>3.9</w:t>
            </w:r>
          </w:p>
        </w:tc>
      </w:tr>
      <w:tr w:rsidR="003852BA" w:rsidRPr="00A34BB7" w:rsidTr="00BC19A3">
        <w:trPr>
          <w:trHeight w:val="20"/>
        </w:trPr>
        <w:tc>
          <w:tcPr>
            <w:tcW w:w="405" w:type="pct"/>
            <w:vMerge/>
          </w:tcPr>
          <w:p w:rsidR="003852BA" w:rsidRPr="00A34BB7" w:rsidRDefault="003852BA" w:rsidP="003852BA">
            <w:pPr>
              <w:rPr>
                <w:sz w:val="24"/>
                <w:szCs w:val="24"/>
              </w:rPr>
            </w:pPr>
          </w:p>
        </w:tc>
        <w:tc>
          <w:tcPr>
            <w:tcW w:w="633" w:type="pct"/>
            <w:vMerge/>
          </w:tcPr>
          <w:p w:rsidR="003852BA" w:rsidRPr="00A34BB7" w:rsidRDefault="003852BA" w:rsidP="003852BA">
            <w:pPr>
              <w:rPr>
                <w:sz w:val="24"/>
                <w:szCs w:val="24"/>
              </w:rPr>
            </w:pPr>
          </w:p>
        </w:tc>
        <w:tc>
          <w:tcPr>
            <w:tcW w:w="1687" w:type="pct"/>
          </w:tcPr>
          <w:p w:rsidR="003852BA" w:rsidRPr="00A34BB7" w:rsidRDefault="003852BA" w:rsidP="003852BA">
            <w:pPr>
              <w:rPr>
                <w:sz w:val="24"/>
                <w:szCs w:val="24"/>
              </w:rPr>
            </w:pPr>
            <w:r w:rsidRPr="00A34BB7">
              <w:rPr>
                <w:sz w:val="24"/>
                <w:szCs w:val="24"/>
              </w:rPr>
              <w:t>Звероводство</w:t>
            </w:r>
          </w:p>
        </w:tc>
        <w:tc>
          <w:tcPr>
            <w:tcW w:w="421" w:type="pct"/>
          </w:tcPr>
          <w:p w:rsidR="003852BA" w:rsidRPr="00A34BB7" w:rsidRDefault="003852BA" w:rsidP="003852BA">
            <w:pPr>
              <w:rPr>
                <w:sz w:val="24"/>
                <w:szCs w:val="24"/>
              </w:rPr>
            </w:pPr>
            <w:r w:rsidRPr="00A34BB7">
              <w:rPr>
                <w:sz w:val="24"/>
                <w:szCs w:val="24"/>
              </w:rPr>
              <w:t>1.9</w:t>
            </w:r>
          </w:p>
        </w:tc>
        <w:tc>
          <w:tcPr>
            <w:tcW w:w="1407" w:type="pct"/>
          </w:tcPr>
          <w:p w:rsidR="003852BA" w:rsidRPr="00A34BB7" w:rsidRDefault="003852BA" w:rsidP="003852BA">
            <w:pPr>
              <w:rPr>
                <w:sz w:val="24"/>
                <w:szCs w:val="24"/>
              </w:rPr>
            </w:pPr>
            <w:r w:rsidRPr="00A34BB7">
              <w:rPr>
                <w:sz w:val="24"/>
                <w:szCs w:val="24"/>
              </w:rPr>
              <w:t>Ветеринарное обслуживание</w:t>
            </w:r>
          </w:p>
        </w:tc>
        <w:tc>
          <w:tcPr>
            <w:tcW w:w="447" w:type="pct"/>
          </w:tcPr>
          <w:p w:rsidR="003852BA" w:rsidRPr="00A34BB7" w:rsidRDefault="003852BA" w:rsidP="003852BA">
            <w:pPr>
              <w:rPr>
                <w:rFonts w:eastAsia="Arial"/>
                <w:sz w:val="24"/>
                <w:szCs w:val="24"/>
              </w:rPr>
            </w:pPr>
            <w:r w:rsidRPr="00A34BB7">
              <w:rPr>
                <w:rFonts w:eastAsia="Arial"/>
                <w:sz w:val="24"/>
                <w:szCs w:val="24"/>
              </w:rPr>
              <w:t>3.10</w:t>
            </w:r>
          </w:p>
        </w:tc>
      </w:tr>
      <w:tr w:rsidR="003852BA" w:rsidRPr="00A34BB7" w:rsidTr="00BC19A3">
        <w:trPr>
          <w:trHeight w:val="20"/>
        </w:trPr>
        <w:tc>
          <w:tcPr>
            <w:tcW w:w="405" w:type="pct"/>
            <w:vMerge/>
          </w:tcPr>
          <w:p w:rsidR="003852BA" w:rsidRPr="00A34BB7" w:rsidRDefault="003852BA" w:rsidP="003852BA">
            <w:pPr>
              <w:rPr>
                <w:sz w:val="24"/>
                <w:szCs w:val="24"/>
              </w:rPr>
            </w:pPr>
          </w:p>
        </w:tc>
        <w:tc>
          <w:tcPr>
            <w:tcW w:w="633" w:type="pct"/>
            <w:vMerge/>
          </w:tcPr>
          <w:p w:rsidR="003852BA" w:rsidRPr="00A34BB7" w:rsidRDefault="003852BA" w:rsidP="003852BA">
            <w:pPr>
              <w:rPr>
                <w:sz w:val="24"/>
                <w:szCs w:val="24"/>
              </w:rPr>
            </w:pPr>
          </w:p>
        </w:tc>
        <w:tc>
          <w:tcPr>
            <w:tcW w:w="1687" w:type="pct"/>
          </w:tcPr>
          <w:p w:rsidR="003852BA" w:rsidRPr="00A34BB7" w:rsidRDefault="003852BA" w:rsidP="003852BA">
            <w:pPr>
              <w:rPr>
                <w:sz w:val="24"/>
                <w:szCs w:val="24"/>
              </w:rPr>
            </w:pPr>
            <w:r w:rsidRPr="00A34BB7">
              <w:rPr>
                <w:sz w:val="24"/>
                <w:szCs w:val="24"/>
              </w:rPr>
              <w:t>Птицеводство</w:t>
            </w:r>
          </w:p>
        </w:tc>
        <w:tc>
          <w:tcPr>
            <w:tcW w:w="421" w:type="pct"/>
          </w:tcPr>
          <w:p w:rsidR="003852BA" w:rsidRPr="00A34BB7" w:rsidRDefault="003852BA" w:rsidP="003852BA">
            <w:pPr>
              <w:rPr>
                <w:sz w:val="24"/>
                <w:szCs w:val="24"/>
              </w:rPr>
            </w:pPr>
            <w:r w:rsidRPr="00A34BB7">
              <w:rPr>
                <w:sz w:val="24"/>
                <w:szCs w:val="24"/>
              </w:rPr>
              <w:t>1.10</w:t>
            </w:r>
          </w:p>
        </w:tc>
        <w:tc>
          <w:tcPr>
            <w:tcW w:w="1407" w:type="pct"/>
          </w:tcPr>
          <w:p w:rsidR="003852BA" w:rsidRPr="00A34BB7" w:rsidRDefault="003852BA" w:rsidP="003852BA">
            <w:pPr>
              <w:rPr>
                <w:sz w:val="24"/>
                <w:szCs w:val="24"/>
              </w:rPr>
            </w:pPr>
            <w:r w:rsidRPr="00A34BB7">
              <w:rPr>
                <w:sz w:val="24"/>
                <w:szCs w:val="24"/>
              </w:rPr>
              <w:t>Амбулаторное ветеринарное обслуживание</w:t>
            </w:r>
          </w:p>
        </w:tc>
        <w:tc>
          <w:tcPr>
            <w:tcW w:w="447" w:type="pct"/>
          </w:tcPr>
          <w:p w:rsidR="003852BA" w:rsidRPr="00A34BB7" w:rsidRDefault="003852BA" w:rsidP="003852BA">
            <w:pPr>
              <w:rPr>
                <w:rFonts w:eastAsia="Arial"/>
                <w:sz w:val="24"/>
                <w:szCs w:val="24"/>
              </w:rPr>
            </w:pPr>
            <w:r w:rsidRPr="00A34BB7">
              <w:rPr>
                <w:rFonts w:eastAsia="Arial"/>
                <w:sz w:val="24"/>
                <w:szCs w:val="24"/>
              </w:rPr>
              <w:t>3.10.1</w:t>
            </w:r>
          </w:p>
        </w:tc>
      </w:tr>
      <w:tr w:rsidR="003852BA" w:rsidRPr="00A34BB7" w:rsidTr="00BC19A3">
        <w:trPr>
          <w:trHeight w:val="20"/>
        </w:trPr>
        <w:tc>
          <w:tcPr>
            <w:tcW w:w="405" w:type="pct"/>
            <w:vMerge/>
          </w:tcPr>
          <w:p w:rsidR="003852BA" w:rsidRPr="00A34BB7" w:rsidRDefault="003852BA" w:rsidP="003852BA">
            <w:pPr>
              <w:rPr>
                <w:sz w:val="24"/>
                <w:szCs w:val="24"/>
              </w:rPr>
            </w:pPr>
          </w:p>
        </w:tc>
        <w:tc>
          <w:tcPr>
            <w:tcW w:w="633" w:type="pct"/>
            <w:vMerge/>
          </w:tcPr>
          <w:p w:rsidR="003852BA" w:rsidRPr="00A34BB7" w:rsidRDefault="003852BA" w:rsidP="003852BA">
            <w:pPr>
              <w:rPr>
                <w:sz w:val="24"/>
                <w:szCs w:val="24"/>
              </w:rPr>
            </w:pPr>
          </w:p>
        </w:tc>
        <w:tc>
          <w:tcPr>
            <w:tcW w:w="1687" w:type="pct"/>
          </w:tcPr>
          <w:p w:rsidR="003852BA" w:rsidRPr="00A34BB7" w:rsidRDefault="003852BA" w:rsidP="003852BA">
            <w:pPr>
              <w:rPr>
                <w:sz w:val="24"/>
                <w:szCs w:val="24"/>
              </w:rPr>
            </w:pPr>
            <w:r w:rsidRPr="00A34BB7">
              <w:rPr>
                <w:sz w:val="24"/>
                <w:szCs w:val="24"/>
              </w:rPr>
              <w:t>Свиноводство</w:t>
            </w:r>
          </w:p>
        </w:tc>
        <w:tc>
          <w:tcPr>
            <w:tcW w:w="421" w:type="pct"/>
          </w:tcPr>
          <w:p w:rsidR="003852BA" w:rsidRPr="00A34BB7" w:rsidRDefault="003852BA" w:rsidP="003852BA">
            <w:pPr>
              <w:rPr>
                <w:sz w:val="24"/>
                <w:szCs w:val="24"/>
              </w:rPr>
            </w:pPr>
            <w:r w:rsidRPr="00A34BB7">
              <w:rPr>
                <w:sz w:val="24"/>
                <w:szCs w:val="24"/>
              </w:rPr>
              <w:t>1.11</w:t>
            </w:r>
          </w:p>
        </w:tc>
        <w:tc>
          <w:tcPr>
            <w:tcW w:w="1407" w:type="pct"/>
          </w:tcPr>
          <w:p w:rsidR="003852BA" w:rsidRPr="00A34BB7" w:rsidRDefault="003852BA" w:rsidP="003852BA">
            <w:pPr>
              <w:rPr>
                <w:sz w:val="24"/>
                <w:szCs w:val="24"/>
              </w:rPr>
            </w:pPr>
            <w:r w:rsidRPr="00A34BB7">
              <w:rPr>
                <w:sz w:val="24"/>
                <w:szCs w:val="24"/>
              </w:rPr>
              <w:t>Приюты для животных</w:t>
            </w:r>
          </w:p>
        </w:tc>
        <w:tc>
          <w:tcPr>
            <w:tcW w:w="447" w:type="pct"/>
          </w:tcPr>
          <w:p w:rsidR="003852BA" w:rsidRPr="00A34BB7" w:rsidRDefault="003852BA" w:rsidP="003852BA">
            <w:pPr>
              <w:rPr>
                <w:sz w:val="24"/>
                <w:szCs w:val="24"/>
              </w:rPr>
            </w:pPr>
            <w:r w:rsidRPr="00A34BB7">
              <w:rPr>
                <w:sz w:val="24"/>
                <w:szCs w:val="24"/>
              </w:rPr>
              <w:t>3.10.2</w:t>
            </w:r>
          </w:p>
        </w:tc>
      </w:tr>
      <w:tr w:rsidR="003852BA" w:rsidRPr="00A34BB7" w:rsidTr="00BC19A3">
        <w:trPr>
          <w:trHeight w:val="20"/>
        </w:trPr>
        <w:tc>
          <w:tcPr>
            <w:tcW w:w="405" w:type="pct"/>
            <w:vMerge/>
          </w:tcPr>
          <w:p w:rsidR="003852BA" w:rsidRPr="00A34BB7" w:rsidRDefault="003852BA" w:rsidP="003852BA">
            <w:pPr>
              <w:rPr>
                <w:sz w:val="24"/>
                <w:szCs w:val="24"/>
              </w:rPr>
            </w:pPr>
          </w:p>
        </w:tc>
        <w:tc>
          <w:tcPr>
            <w:tcW w:w="633" w:type="pct"/>
            <w:vMerge/>
          </w:tcPr>
          <w:p w:rsidR="003852BA" w:rsidRPr="00A34BB7" w:rsidRDefault="003852BA" w:rsidP="003852BA">
            <w:pPr>
              <w:rPr>
                <w:sz w:val="24"/>
                <w:szCs w:val="24"/>
              </w:rPr>
            </w:pPr>
          </w:p>
        </w:tc>
        <w:tc>
          <w:tcPr>
            <w:tcW w:w="1687" w:type="pct"/>
          </w:tcPr>
          <w:p w:rsidR="003852BA" w:rsidRPr="00A34BB7" w:rsidRDefault="003852BA" w:rsidP="003852BA">
            <w:pPr>
              <w:rPr>
                <w:sz w:val="24"/>
                <w:szCs w:val="24"/>
              </w:rPr>
            </w:pPr>
            <w:r w:rsidRPr="00A34BB7">
              <w:rPr>
                <w:sz w:val="24"/>
                <w:szCs w:val="24"/>
              </w:rPr>
              <w:t>Пчеловодство</w:t>
            </w:r>
          </w:p>
        </w:tc>
        <w:tc>
          <w:tcPr>
            <w:tcW w:w="421" w:type="pct"/>
          </w:tcPr>
          <w:p w:rsidR="003852BA" w:rsidRPr="00A34BB7" w:rsidRDefault="003852BA" w:rsidP="003852BA">
            <w:pPr>
              <w:rPr>
                <w:sz w:val="24"/>
                <w:szCs w:val="24"/>
              </w:rPr>
            </w:pPr>
            <w:r w:rsidRPr="00A34BB7">
              <w:rPr>
                <w:sz w:val="24"/>
                <w:szCs w:val="24"/>
              </w:rPr>
              <w:t>1.12</w:t>
            </w:r>
          </w:p>
        </w:tc>
        <w:tc>
          <w:tcPr>
            <w:tcW w:w="1407" w:type="pct"/>
          </w:tcPr>
          <w:p w:rsidR="003852BA" w:rsidRPr="00A34BB7" w:rsidRDefault="003852BA" w:rsidP="003852BA">
            <w:pPr>
              <w:rPr>
                <w:sz w:val="24"/>
                <w:szCs w:val="24"/>
              </w:rPr>
            </w:pPr>
            <w:r w:rsidRPr="00A34BB7">
              <w:rPr>
                <w:sz w:val="24"/>
                <w:szCs w:val="24"/>
              </w:rPr>
              <w:t>Обслуживание автотранспорта</w:t>
            </w:r>
          </w:p>
        </w:tc>
        <w:tc>
          <w:tcPr>
            <w:tcW w:w="447" w:type="pct"/>
          </w:tcPr>
          <w:p w:rsidR="003852BA" w:rsidRPr="00A34BB7" w:rsidRDefault="003852BA" w:rsidP="003852BA">
            <w:pPr>
              <w:rPr>
                <w:rFonts w:eastAsia="Arial"/>
                <w:sz w:val="24"/>
                <w:szCs w:val="24"/>
              </w:rPr>
            </w:pPr>
            <w:r w:rsidRPr="00A34BB7">
              <w:rPr>
                <w:rFonts w:eastAsia="Arial"/>
                <w:sz w:val="24"/>
                <w:szCs w:val="24"/>
              </w:rPr>
              <w:t>4.9</w:t>
            </w:r>
          </w:p>
        </w:tc>
      </w:tr>
      <w:tr w:rsidR="003852BA" w:rsidRPr="00A34BB7" w:rsidTr="00BC19A3">
        <w:trPr>
          <w:trHeight w:val="20"/>
        </w:trPr>
        <w:tc>
          <w:tcPr>
            <w:tcW w:w="405" w:type="pct"/>
            <w:vMerge/>
          </w:tcPr>
          <w:p w:rsidR="003852BA" w:rsidRPr="00A34BB7" w:rsidRDefault="003852BA" w:rsidP="003852BA">
            <w:pPr>
              <w:rPr>
                <w:sz w:val="24"/>
                <w:szCs w:val="24"/>
              </w:rPr>
            </w:pPr>
          </w:p>
        </w:tc>
        <w:tc>
          <w:tcPr>
            <w:tcW w:w="633" w:type="pct"/>
            <w:vMerge/>
          </w:tcPr>
          <w:p w:rsidR="003852BA" w:rsidRPr="00A34BB7" w:rsidRDefault="003852BA" w:rsidP="003852BA">
            <w:pPr>
              <w:rPr>
                <w:sz w:val="24"/>
                <w:szCs w:val="24"/>
              </w:rPr>
            </w:pPr>
          </w:p>
        </w:tc>
        <w:tc>
          <w:tcPr>
            <w:tcW w:w="1687" w:type="pct"/>
          </w:tcPr>
          <w:p w:rsidR="003852BA" w:rsidRPr="00A34BB7" w:rsidRDefault="003852BA" w:rsidP="003852BA">
            <w:pPr>
              <w:rPr>
                <w:sz w:val="24"/>
                <w:szCs w:val="24"/>
              </w:rPr>
            </w:pPr>
            <w:r w:rsidRPr="00A34BB7">
              <w:rPr>
                <w:sz w:val="24"/>
                <w:szCs w:val="24"/>
              </w:rPr>
              <w:t>Рыбоводство</w:t>
            </w:r>
          </w:p>
        </w:tc>
        <w:tc>
          <w:tcPr>
            <w:tcW w:w="421" w:type="pct"/>
          </w:tcPr>
          <w:p w:rsidR="003852BA" w:rsidRPr="00A34BB7" w:rsidRDefault="003852BA" w:rsidP="003852BA">
            <w:pPr>
              <w:rPr>
                <w:sz w:val="24"/>
                <w:szCs w:val="24"/>
              </w:rPr>
            </w:pPr>
            <w:r w:rsidRPr="00A34BB7">
              <w:rPr>
                <w:sz w:val="24"/>
                <w:szCs w:val="24"/>
              </w:rPr>
              <w:t>1.13</w:t>
            </w:r>
          </w:p>
        </w:tc>
        <w:tc>
          <w:tcPr>
            <w:tcW w:w="1407" w:type="pct"/>
          </w:tcPr>
          <w:p w:rsidR="003852BA" w:rsidRPr="00A34BB7" w:rsidRDefault="003852BA" w:rsidP="003852BA">
            <w:pPr>
              <w:rPr>
                <w:sz w:val="24"/>
                <w:szCs w:val="24"/>
              </w:rPr>
            </w:pPr>
            <w:r w:rsidRPr="00A34BB7">
              <w:rPr>
                <w:sz w:val="24"/>
                <w:szCs w:val="24"/>
              </w:rPr>
              <w:t>Пищевая промышленность</w:t>
            </w:r>
          </w:p>
        </w:tc>
        <w:tc>
          <w:tcPr>
            <w:tcW w:w="447" w:type="pct"/>
          </w:tcPr>
          <w:p w:rsidR="003852BA" w:rsidRPr="00A34BB7" w:rsidRDefault="003852BA" w:rsidP="003852BA">
            <w:pPr>
              <w:rPr>
                <w:rFonts w:eastAsia="Arial"/>
                <w:sz w:val="24"/>
                <w:szCs w:val="24"/>
              </w:rPr>
            </w:pPr>
            <w:r w:rsidRPr="00A34BB7">
              <w:rPr>
                <w:rFonts w:eastAsia="Arial"/>
                <w:sz w:val="24"/>
                <w:szCs w:val="24"/>
              </w:rPr>
              <w:t>6.4</w:t>
            </w:r>
          </w:p>
        </w:tc>
      </w:tr>
      <w:tr w:rsidR="003852BA" w:rsidRPr="00A34BB7" w:rsidTr="00BC19A3">
        <w:trPr>
          <w:trHeight w:val="20"/>
        </w:trPr>
        <w:tc>
          <w:tcPr>
            <w:tcW w:w="405" w:type="pct"/>
            <w:vMerge/>
          </w:tcPr>
          <w:p w:rsidR="003852BA" w:rsidRPr="00A34BB7" w:rsidRDefault="003852BA" w:rsidP="003852BA">
            <w:pPr>
              <w:rPr>
                <w:sz w:val="24"/>
                <w:szCs w:val="24"/>
              </w:rPr>
            </w:pPr>
          </w:p>
        </w:tc>
        <w:tc>
          <w:tcPr>
            <w:tcW w:w="633" w:type="pct"/>
            <w:vMerge/>
          </w:tcPr>
          <w:p w:rsidR="003852BA" w:rsidRPr="00A34BB7" w:rsidRDefault="003852BA" w:rsidP="003852BA">
            <w:pPr>
              <w:rPr>
                <w:sz w:val="24"/>
                <w:szCs w:val="24"/>
              </w:rPr>
            </w:pPr>
          </w:p>
        </w:tc>
        <w:tc>
          <w:tcPr>
            <w:tcW w:w="1687" w:type="pct"/>
          </w:tcPr>
          <w:p w:rsidR="003852BA" w:rsidRPr="00A34BB7" w:rsidRDefault="003852BA" w:rsidP="003852BA">
            <w:pPr>
              <w:rPr>
                <w:sz w:val="24"/>
                <w:szCs w:val="24"/>
              </w:rPr>
            </w:pPr>
            <w:r w:rsidRPr="00A34BB7">
              <w:rPr>
                <w:sz w:val="24"/>
                <w:szCs w:val="24"/>
              </w:rPr>
              <w:t>Научное обеспечение сельского хозяйства</w:t>
            </w:r>
          </w:p>
        </w:tc>
        <w:tc>
          <w:tcPr>
            <w:tcW w:w="421" w:type="pct"/>
          </w:tcPr>
          <w:p w:rsidR="003852BA" w:rsidRPr="00A34BB7" w:rsidRDefault="003852BA" w:rsidP="003852BA">
            <w:pPr>
              <w:rPr>
                <w:sz w:val="24"/>
                <w:szCs w:val="24"/>
              </w:rPr>
            </w:pPr>
            <w:r w:rsidRPr="00A34BB7">
              <w:rPr>
                <w:sz w:val="24"/>
                <w:szCs w:val="24"/>
              </w:rPr>
              <w:t>1.14</w:t>
            </w:r>
          </w:p>
        </w:tc>
        <w:tc>
          <w:tcPr>
            <w:tcW w:w="1407" w:type="pct"/>
          </w:tcPr>
          <w:p w:rsidR="003852BA" w:rsidRPr="00A34BB7" w:rsidRDefault="003852BA" w:rsidP="003852BA">
            <w:pPr>
              <w:rPr>
                <w:sz w:val="24"/>
                <w:szCs w:val="24"/>
              </w:rPr>
            </w:pPr>
            <w:r w:rsidRPr="00A34BB7">
              <w:rPr>
                <w:sz w:val="24"/>
                <w:szCs w:val="24"/>
              </w:rPr>
              <w:t xml:space="preserve">Связь </w:t>
            </w:r>
          </w:p>
        </w:tc>
        <w:tc>
          <w:tcPr>
            <w:tcW w:w="447" w:type="pct"/>
          </w:tcPr>
          <w:p w:rsidR="003852BA" w:rsidRPr="00A34BB7" w:rsidRDefault="003852BA" w:rsidP="003852BA">
            <w:pPr>
              <w:rPr>
                <w:rFonts w:eastAsia="Arial"/>
                <w:sz w:val="24"/>
                <w:szCs w:val="24"/>
              </w:rPr>
            </w:pPr>
            <w:r w:rsidRPr="00A34BB7">
              <w:rPr>
                <w:rFonts w:eastAsia="Arial"/>
                <w:sz w:val="24"/>
                <w:szCs w:val="24"/>
              </w:rPr>
              <w:t>6.8</w:t>
            </w:r>
          </w:p>
        </w:tc>
      </w:tr>
      <w:tr w:rsidR="003852BA" w:rsidRPr="00A34BB7" w:rsidTr="00BC19A3">
        <w:trPr>
          <w:trHeight w:val="20"/>
        </w:trPr>
        <w:tc>
          <w:tcPr>
            <w:tcW w:w="405" w:type="pct"/>
            <w:vMerge/>
          </w:tcPr>
          <w:p w:rsidR="003852BA" w:rsidRPr="00A34BB7" w:rsidRDefault="003852BA" w:rsidP="003852BA">
            <w:pPr>
              <w:rPr>
                <w:sz w:val="24"/>
                <w:szCs w:val="24"/>
              </w:rPr>
            </w:pPr>
          </w:p>
        </w:tc>
        <w:tc>
          <w:tcPr>
            <w:tcW w:w="633" w:type="pct"/>
            <w:vMerge/>
          </w:tcPr>
          <w:p w:rsidR="003852BA" w:rsidRPr="00A34BB7" w:rsidRDefault="003852BA" w:rsidP="003852BA">
            <w:pPr>
              <w:rPr>
                <w:sz w:val="24"/>
                <w:szCs w:val="24"/>
              </w:rPr>
            </w:pPr>
          </w:p>
        </w:tc>
        <w:tc>
          <w:tcPr>
            <w:tcW w:w="1687" w:type="pct"/>
          </w:tcPr>
          <w:p w:rsidR="003852BA" w:rsidRPr="00A34BB7" w:rsidRDefault="003852BA" w:rsidP="003852BA">
            <w:pPr>
              <w:rPr>
                <w:sz w:val="24"/>
                <w:szCs w:val="24"/>
              </w:rPr>
            </w:pPr>
            <w:r w:rsidRPr="00A34BB7">
              <w:rPr>
                <w:sz w:val="24"/>
                <w:szCs w:val="24"/>
              </w:rPr>
              <w:t>Хранение и переработка сельскохозяйственной продукции</w:t>
            </w:r>
          </w:p>
        </w:tc>
        <w:tc>
          <w:tcPr>
            <w:tcW w:w="421" w:type="pct"/>
          </w:tcPr>
          <w:p w:rsidR="003852BA" w:rsidRPr="00A34BB7" w:rsidRDefault="003852BA" w:rsidP="003852BA">
            <w:pPr>
              <w:rPr>
                <w:sz w:val="24"/>
                <w:szCs w:val="24"/>
              </w:rPr>
            </w:pPr>
            <w:r w:rsidRPr="00A34BB7">
              <w:rPr>
                <w:sz w:val="24"/>
                <w:szCs w:val="24"/>
              </w:rPr>
              <w:t>1.15</w:t>
            </w:r>
          </w:p>
        </w:tc>
        <w:tc>
          <w:tcPr>
            <w:tcW w:w="1407" w:type="pct"/>
          </w:tcPr>
          <w:p w:rsidR="003852BA" w:rsidRPr="00A34BB7" w:rsidRDefault="003852BA" w:rsidP="003852BA">
            <w:pPr>
              <w:rPr>
                <w:sz w:val="24"/>
                <w:szCs w:val="24"/>
              </w:rPr>
            </w:pPr>
            <w:r w:rsidRPr="00A34BB7">
              <w:rPr>
                <w:sz w:val="24"/>
                <w:szCs w:val="24"/>
              </w:rPr>
              <w:t>Склады</w:t>
            </w:r>
          </w:p>
        </w:tc>
        <w:tc>
          <w:tcPr>
            <w:tcW w:w="447" w:type="pct"/>
          </w:tcPr>
          <w:p w:rsidR="003852BA" w:rsidRPr="00A34BB7" w:rsidRDefault="003852BA" w:rsidP="003852BA">
            <w:pPr>
              <w:rPr>
                <w:rFonts w:eastAsia="Arial"/>
                <w:sz w:val="24"/>
                <w:szCs w:val="24"/>
              </w:rPr>
            </w:pPr>
            <w:r w:rsidRPr="00A34BB7">
              <w:rPr>
                <w:rFonts w:eastAsia="Arial"/>
                <w:sz w:val="24"/>
                <w:szCs w:val="24"/>
              </w:rPr>
              <w:t>6.9</w:t>
            </w:r>
          </w:p>
        </w:tc>
      </w:tr>
      <w:tr w:rsidR="003852BA" w:rsidRPr="00A34BB7" w:rsidTr="00BC19A3">
        <w:trPr>
          <w:trHeight w:val="20"/>
        </w:trPr>
        <w:tc>
          <w:tcPr>
            <w:tcW w:w="405" w:type="pct"/>
            <w:vMerge/>
          </w:tcPr>
          <w:p w:rsidR="003852BA" w:rsidRPr="00A34BB7" w:rsidRDefault="003852BA" w:rsidP="003852BA">
            <w:pPr>
              <w:rPr>
                <w:sz w:val="24"/>
                <w:szCs w:val="24"/>
              </w:rPr>
            </w:pPr>
          </w:p>
        </w:tc>
        <w:tc>
          <w:tcPr>
            <w:tcW w:w="633" w:type="pct"/>
            <w:vMerge/>
          </w:tcPr>
          <w:p w:rsidR="003852BA" w:rsidRPr="00A34BB7" w:rsidRDefault="003852BA" w:rsidP="003852BA">
            <w:pPr>
              <w:rPr>
                <w:sz w:val="24"/>
                <w:szCs w:val="24"/>
              </w:rPr>
            </w:pPr>
          </w:p>
        </w:tc>
        <w:tc>
          <w:tcPr>
            <w:tcW w:w="1687" w:type="pct"/>
          </w:tcPr>
          <w:p w:rsidR="003852BA" w:rsidRPr="00A34BB7" w:rsidRDefault="003852BA" w:rsidP="003852BA">
            <w:pPr>
              <w:rPr>
                <w:sz w:val="24"/>
                <w:szCs w:val="24"/>
              </w:rPr>
            </w:pPr>
            <w:r w:rsidRPr="00A34BB7">
              <w:rPr>
                <w:sz w:val="24"/>
                <w:szCs w:val="24"/>
              </w:rPr>
              <w:t>Питомники</w:t>
            </w:r>
          </w:p>
        </w:tc>
        <w:tc>
          <w:tcPr>
            <w:tcW w:w="421" w:type="pct"/>
          </w:tcPr>
          <w:p w:rsidR="003852BA" w:rsidRPr="00A34BB7" w:rsidRDefault="003852BA" w:rsidP="003852BA">
            <w:pPr>
              <w:rPr>
                <w:sz w:val="24"/>
                <w:szCs w:val="24"/>
              </w:rPr>
            </w:pPr>
            <w:r w:rsidRPr="00A34BB7">
              <w:rPr>
                <w:sz w:val="24"/>
                <w:szCs w:val="24"/>
              </w:rPr>
              <w:t>1.17</w:t>
            </w:r>
          </w:p>
        </w:tc>
        <w:tc>
          <w:tcPr>
            <w:tcW w:w="1407" w:type="pct"/>
          </w:tcPr>
          <w:p w:rsidR="003852BA" w:rsidRPr="00A34BB7" w:rsidRDefault="003852BA" w:rsidP="003852BA">
            <w:pPr>
              <w:rPr>
                <w:sz w:val="24"/>
                <w:szCs w:val="24"/>
              </w:rPr>
            </w:pPr>
            <w:r w:rsidRPr="00A34BB7">
              <w:rPr>
                <w:sz w:val="24"/>
                <w:szCs w:val="24"/>
              </w:rPr>
              <w:t>Водные объекты</w:t>
            </w:r>
          </w:p>
        </w:tc>
        <w:tc>
          <w:tcPr>
            <w:tcW w:w="447" w:type="pct"/>
          </w:tcPr>
          <w:p w:rsidR="003852BA" w:rsidRPr="00A34BB7" w:rsidRDefault="003852BA" w:rsidP="003852BA">
            <w:pPr>
              <w:rPr>
                <w:rFonts w:eastAsia="Arial"/>
                <w:sz w:val="24"/>
                <w:szCs w:val="24"/>
              </w:rPr>
            </w:pPr>
            <w:r w:rsidRPr="00A34BB7">
              <w:rPr>
                <w:rFonts w:eastAsia="Arial"/>
                <w:sz w:val="24"/>
                <w:szCs w:val="24"/>
              </w:rPr>
              <w:t>11.0</w:t>
            </w:r>
          </w:p>
        </w:tc>
      </w:tr>
      <w:tr w:rsidR="003852BA" w:rsidRPr="00A34BB7" w:rsidTr="00BC19A3">
        <w:trPr>
          <w:trHeight w:val="20"/>
        </w:trPr>
        <w:tc>
          <w:tcPr>
            <w:tcW w:w="405" w:type="pct"/>
            <w:vMerge/>
          </w:tcPr>
          <w:p w:rsidR="003852BA" w:rsidRPr="00A34BB7" w:rsidRDefault="003852BA" w:rsidP="003852BA">
            <w:pPr>
              <w:rPr>
                <w:sz w:val="24"/>
                <w:szCs w:val="24"/>
              </w:rPr>
            </w:pPr>
          </w:p>
        </w:tc>
        <w:tc>
          <w:tcPr>
            <w:tcW w:w="633" w:type="pct"/>
            <w:vMerge/>
          </w:tcPr>
          <w:p w:rsidR="003852BA" w:rsidRPr="00A34BB7" w:rsidRDefault="003852BA" w:rsidP="003852BA">
            <w:pPr>
              <w:rPr>
                <w:sz w:val="24"/>
                <w:szCs w:val="24"/>
              </w:rPr>
            </w:pPr>
          </w:p>
        </w:tc>
        <w:tc>
          <w:tcPr>
            <w:tcW w:w="1687" w:type="pct"/>
          </w:tcPr>
          <w:p w:rsidR="003852BA" w:rsidRPr="00A34BB7" w:rsidRDefault="003852BA" w:rsidP="003852BA">
            <w:pPr>
              <w:rPr>
                <w:sz w:val="24"/>
                <w:szCs w:val="24"/>
              </w:rPr>
            </w:pPr>
            <w:r w:rsidRPr="00A34BB7">
              <w:rPr>
                <w:sz w:val="24"/>
                <w:szCs w:val="24"/>
              </w:rPr>
              <w:t>Обеспечение сельскохозяйственного производства</w:t>
            </w:r>
          </w:p>
        </w:tc>
        <w:tc>
          <w:tcPr>
            <w:tcW w:w="421" w:type="pct"/>
          </w:tcPr>
          <w:p w:rsidR="003852BA" w:rsidRPr="00A34BB7" w:rsidRDefault="003852BA" w:rsidP="003852BA">
            <w:pPr>
              <w:rPr>
                <w:sz w:val="24"/>
                <w:szCs w:val="24"/>
              </w:rPr>
            </w:pPr>
            <w:r w:rsidRPr="00A34BB7">
              <w:rPr>
                <w:sz w:val="24"/>
                <w:szCs w:val="24"/>
              </w:rPr>
              <w:t>1.18</w:t>
            </w:r>
          </w:p>
        </w:tc>
        <w:tc>
          <w:tcPr>
            <w:tcW w:w="1407" w:type="pct"/>
          </w:tcPr>
          <w:p w:rsidR="003852BA" w:rsidRPr="00A34BB7" w:rsidRDefault="003852BA" w:rsidP="003852BA">
            <w:pPr>
              <w:rPr>
                <w:sz w:val="24"/>
                <w:szCs w:val="24"/>
              </w:rPr>
            </w:pPr>
            <w:r w:rsidRPr="00A34BB7">
              <w:rPr>
                <w:sz w:val="24"/>
                <w:szCs w:val="24"/>
              </w:rPr>
              <w:t>Общее пользование водными объектами</w:t>
            </w:r>
          </w:p>
        </w:tc>
        <w:tc>
          <w:tcPr>
            <w:tcW w:w="447" w:type="pct"/>
          </w:tcPr>
          <w:p w:rsidR="003852BA" w:rsidRPr="00A34BB7" w:rsidRDefault="003852BA" w:rsidP="003852BA">
            <w:pPr>
              <w:rPr>
                <w:rFonts w:eastAsia="Arial"/>
                <w:sz w:val="24"/>
                <w:szCs w:val="24"/>
              </w:rPr>
            </w:pPr>
            <w:r w:rsidRPr="00A34BB7">
              <w:rPr>
                <w:rFonts w:eastAsia="Arial"/>
                <w:sz w:val="24"/>
                <w:szCs w:val="24"/>
              </w:rPr>
              <w:t>11.1</w:t>
            </w:r>
          </w:p>
        </w:tc>
      </w:tr>
      <w:tr w:rsidR="003852BA" w:rsidRPr="00A34BB7" w:rsidTr="00BC19A3">
        <w:trPr>
          <w:trHeight w:val="20"/>
        </w:trPr>
        <w:tc>
          <w:tcPr>
            <w:tcW w:w="405" w:type="pct"/>
          </w:tcPr>
          <w:p w:rsidR="003852BA" w:rsidRPr="00A34BB7" w:rsidRDefault="003852BA" w:rsidP="003852BA">
            <w:pPr>
              <w:rPr>
                <w:sz w:val="24"/>
                <w:szCs w:val="24"/>
              </w:rPr>
            </w:pPr>
          </w:p>
        </w:tc>
        <w:tc>
          <w:tcPr>
            <w:tcW w:w="633" w:type="pct"/>
          </w:tcPr>
          <w:p w:rsidR="003852BA" w:rsidRPr="00A34BB7" w:rsidRDefault="003852BA" w:rsidP="003852BA">
            <w:pPr>
              <w:rPr>
                <w:sz w:val="24"/>
                <w:szCs w:val="24"/>
              </w:rPr>
            </w:pPr>
          </w:p>
        </w:tc>
        <w:tc>
          <w:tcPr>
            <w:tcW w:w="1687" w:type="pct"/>
          </w:tcPr>
          <w:p w:rsidR="003852BA" w:rsidRPr="00A34BB7" w:rsidRDefault="003852BA" w:rsidP="003852BA">
            <w:pPr>
              <w:rPr>
                <w:sz w:val="24"/>
                <w:szCs w:val="24"/>
              </w:rPr>
            </w:pPr>
          </w:p>
        </w:tc>
        <w:tc>
          <w:tcPr>
            <w:tcW w:w="421" w:type="pct"/>
          </w:tcPr>
          <w:p w:rsidR="003852BA" w:rsidRPr="00A34BB7" w:rsidRDefault="003852BA" w:rsidP="003852BA">
            <w:pPr>
              <w:rPr>
                <w:sz w:val="24"/>
                <w:szCs w:val="24"/>
              </w:rPr>
            </w:pPr>
          </w:p>
        </w:tc>
        <w:tc>
          <w:tcPr>
            <w:tcW w:w="1407" w:type="pct"/>
          </w:tcPr>
          <w:p w:rsidR="003852BA" w:rsidRPr="00A34BB7" w:rsidRDefault="003852BA" w:rsidP="003852BA">
            <w:pPr>
              <w:rPr>
                <w:sz w:val="24"/>
                <w:szCs w:val="24"/>
              </w:rPr>
            </w:pPr>
            <w:r w:rsidRPr="00A34BB7">
              <w:rPr>
                <w:sz w:val="24"/>
                <w:szCs w:val="24"/>
              </w:rPr>
              <w:t>Гидротехнические сооружения</w:t>
            </w:r>
          </w:p>
        </w:tc>
        <w:tc>
          <w:tcPr>
            <w:tcW w:w="447" w:type="pct"/>
          </w:tcPr>
          <w:p w:rsidR="003852BA" w:rsidRPr="00A34BB7" w:rsidRDefault="003852BA" w:rsidP="003852BA">
            <w:pPr>
              <w:rPr>
                <w:rFonts w:eastAsia="Arial"/>
                <w:sz w:val="24"/>
                <w:szCs w:val="24"/>
              </w:rPr>
            </w:pPr>
            <w:r w:rsidRPr="00A34BB7">
              <w:rPr>
                <w:rFonts w:eastAsia="Arial"/>
                <w:sz w:val="24"/>
                <w:szCs w:val="24"/>
              </w:rPr>
              <w:t>11.3</w:t>
            </w:r>
          </w:p>
        </w:tc>
      </w:tr>
      <w:tr w:rsidR="003852BA" w:rsidRPr="00A34BB7" w:rsidTr="00BC19A3">
        <w:trPr>
          <w:trHeight w:val="20"/>
        </w:trPr>
        <w:tc>
          <w:tcPr>
            <w:tcW w:w="405" w:type="pct"/>
          </w:tcPr>
          <w:p w:rsidR="003852BA" w:rsidRPr="00A34BB7" w:rsidRDefault="003852BA" w:rsidP="003852BA">
            <w:pPr>
              <w:rPr>
                <w:sz w:val="24"/>
                <w:szCs w:val="24"/>
              </w:rPr>
            </w:pPr>
          </w:p>
        </w:tc>
        <w:tc>
          <w:tcPr>
            <w:tcW w:w="633" w:type="pct"/>
          </w:tcPr>
          <w:p w:rsidR="003852BA" w:rsidRPr="00A34BB7" w:rsidRDefault="003852BA" w:rsidP="003852BA">
            <w:pPr>
              <w:rPr>
                <w:sz w:val="24"/>
                <w:szCs w:val="24"/>
              </w:rPr>
            </w:pPr>
          </w:p>
        </w:tc>
        <w:tc>
          <w:tcPr>
            <w:tcW w:w="1687" w:type="pct"/>
          </w:tcPr>
          <w:p w:rsidR="003852BA" w:rsidRPr="00A34BB7" w:rsidRDefault="003852BA" w:rsidP="003852BA">
            <w:pPr>
              <w:rPr>
                <w:sz w:val="24"/>
                <w:szCs w:val="24"/>
              </w:rPr>
            </w:pPr>
          </w:p>
        </w:tc>
        <w:tc>
          <w:tcPr>
            <w:tcW w:w="421" w:type="pct"/>
          </w:tcPr>
          <w:p w:rsidR="003852BA" w:rsidRPr="00A34BB7" w:rsidRDefault="003852BA" w:rsidP="003852BA">
            <w:pPr>
              <w:rPr>
                <w:sz w:val="24"/>
                <w:szCs w:val="24"/>
              </w:rPr>
            </w:pPr>
          </w:p>
        </w:tc>
        <w:tc>
          <w:tcPr>
            <w:tcW w:w="1407" w:type="pct"/>
          </w:tcPr>
          <w:p w:rsidR="003852BA" w:rsidRPr="00A34BB7" w:rsidRDefault="003852BA" w:rsidP="003852BA">
            <w:pPr>
              <w:rPr>
                <w:sz w:val="24"/>
                <w:szCs w:val="24"/>
              </w:rPr>
            </w:pPr>
            <w:r w:rsidRPr="00A34BB7">
              <w:rPr>
                <w:sz w:val="24"/>
                <w:szCs w:val="24"/>
              </w:rPr>
              <w:t>Ведение огородничества</w:t>
            </w:r>
          </w:p>
        </w:tc>
        <w:tc>
          <w:tcPr>
            <w:tcW w:w="447" w:type="pct"/>
          </w:tcPr>
          <w:p w:rsidR="003852BA" w:rsidRPr="00A34BB7" w:rsidRDefault="003852BA" w:rsidP="003852BA">
            <w:pPr>
              <w:rPr>
                <w:rFonts w:eastAsia="Arial"/>
                <w:sz w:val="24"/>
                <w:szCs w:val="24"/>
              </w:rPr>
            </w:pPr>
            <w:r w:rsidRPr="00A34BB7">
              <w:rPr>
                <w:rFonts w:eastAsia="Arial"/>
                <w:sz w:val="24"/>
                <w:szCs w:val="24"/>
              </w:rPr>
              <w:t>13.1</w:t>
            </w:r>
          </w:p>
        </w:tc>
      </w:tr>
      <w:tr w:rsidR="003852BA" w:rsidRPr="00A34BB7" w:rsidTr="00BC19A3">
        <w:trPr>
          <w:trHeight w:val="20"/>
        </w:trPr>
        <w:tc>
          <w:tcPr>
            <w:tcW w:w="405" w:type="pct"/>
          </w:tcPr>
          <w:p w:rsidR="003852BA" w:rsidRPr="00A34BB7" w:rsidRDefault="003852BA" w:rsidP="003852BA">
            <w:pPr>
              <w:rPr>
                <w:sz w:val="24"/>
                <w:szCs w:val="24"/>
              </w:rPr>
            </w:pPr>
          </w:p>
        </w:tc>
        <w:tc>
          <w:tcPr>
            <w:tcW w:w="633" w:type="pct"/>
          </w:tcPr>
          <w:p w:rsidR="003852BA" w:rsidRPr="00A34BB7" w:rsidRDefault="003852BA" w:rsidP="003852BA">
            <w:pPr>
              <w:rPr>
                <w:sz w:val="24"/>
                <w:szCs w:val="24"/>
              </w:rPr>
            </w:pPr>
          </w:p>
        </w:tc>
        <w:tc>
          <w:tcPr>
            <w:tcW w:w="1687" w:type="pct"/>
          </w:tcPr>
          <w:p w:rsidR="003852BA" w:rsidRPr="00A34BB7" w:rsidRDefault="003852BA" w:rsidP="003852BA">
            <w:pPr>
              <w:rPr>
                <w:sz w:val="24"/>
                <w:szCs w:val="24"/>
              </w:rPr>
            </w:pPr>
          </w:p>
        </w:tc>
        <w:tc>
          <w:tcPr>
            <w:tcW w:w="421" w:type="pct"/>
          </w:tcPr>
          <w:p w:rsidR="003852BA" w:rsidRPr="00A34BB7" w:rsidRDefault="003852BA" w:rsidP="003852BA">
            <w:pPr>
              <w:rPr>
                <w:sz w:val="24"/>
                <w:szCs w:val="24"/>
              </w:rPr>
            </w:pPr>
          </w:p>
        </w:tc>
        <w:tc>
          <w:tcPr>
            <w:tcW w:w="1407" w:type="pct"/>
          </w:tcPr>
          <w:p w:rsidR="003852BA" w:rsidRPr="00A34BB7" w:rsidRDefault="003852BA" w:rsidP="003852BA">
            <w:pPr>
              <w:rPr>
                <w:sz w:val="24"/>
                <w:szCs w:val="24"/>
              </w:rPr>
            </w:pPr>
            <w:r w:rsidRPr="00A34BB7">
              <w:rPr>
                <w:sz w:val="24"/>
                <w:szCs w:val="24"/>
              </w:rPr>
              <w:t>Ведение садоводства</w:t>
            </w:r>
          </w:p>
        </w:tc>
        <w:tc>
          <w:tcPr>
            <w:tcW w:w="447" w:type="pct"/>
          </w:tcPr>
          <w:p w:rsidR="003852BA" w:rsidRPr="00A34BB7" w:rsidRDefault="003852BA" w:rsidP="003852BA">
            <w:pPr>
              <w:rPr>
                <w:rFonts w:eastAsia="Arial"/>
                <w:sz w:val="24"/>
                <w:szCs w:val="24"/>
              </w:rPr>
            </w:pPr>
            <w:r w:rsidRPr="00A34BB7">
              <w:rPr>
                <w:rFonts w:eastAsia="Arial"/>
                <w:sz w:val="24"/>
                <w:szCs w:val="24"/>
              </w:rPr>
              <w:t>13.2</w:t>
            </w:r>
          </w:p>
        </w:tc>
      </w:tr>
    </w:tbl>
    <w:p w:rsidR="003852BA" w:rsidRPr="00A34BB7" w:rsidRDefault="003852BA" w:rsidP="003852BA">
      <w:pPr>
        <w:rPr>
          <w:sz w:val="24"/>
          <w:szCs w:val="24"/>
        </w:rPr>
      </w:pPr>
    </w:p>
    <w:tbl>
      <w:tblPr>
        <w:tblW w:w="10683" w:type="dxa"/>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0"/>
        <w:gridCol w:w="9803"/>
      </w:tblGrid>
      <w:tr w:rsidR="003852BA" w:rsidRPr="00A34BB7" w:rsidTr="00BC19A3">
        <w:tc>
          <w:tcPr>
            <w:tcW w:w="880" w:type="dxa"/>
            <w:tcBorders>
              <w:top w:val="single" w:sz="4" w:space="0" w:color="000000"/>
              <w:left w:val="single" w:sz="4" w:space="0" w:color="000000"/>
              <w:bottom w:val="single" w:sz="4" w:space="0" w:color="000000"/>
              <w:right w:val="single" w:sz="4" w:space="0" w:color="000000"/>
            </w:tcBorders>
            <w:shd w:val="pct5" w:color="auto" w:fill="auto"/>
            <w:vAlign w:val="center"/>
          </w:tcPr>
          <w:p w:rsidR="003852BA" w:rsidRPr="00A34BB7" w:rsidRDefault="003852BA" w:rsidP="003852BA">
            <w:pPr>
              <w:rPr>
                <w:sz w:val="24"/>
                <w:szCs w:val="24"/>
              </w:rPr>
            </w:pPr>
            <w:r w:rsidRPr="00A34BB7">
              <w:rPr>
                <w:sz w:val="24"/>
                <w:szCs w:val="24"/>
              </w:rPr>
              <w:t>Код</w:t>
            </w:r>
          </w:p>
        </w:tc>
        <w:tc>
          <w:tcPr>
            <w:tcW w:w="9803" w:type="dxa"/>
            <w:tcBorders>
              <w:top w:val="single" w:sz="4" w:space="0" w:color="000000"/>
              <w:left w:val="single" w:sz="4" w:space="0" w:color="000000"/>
              <w:bottom w:val="single" w:sz="4" w:space="0" w:color="000000"/>
              <w:right w:val="single" w:sz="4" w:space="0" w:color="000000"/>
            </w:tcBorders>
            <w:shd w:val="pct5" w:color="auto" w:fill="auto"/>
          </w:tcPr>
          <w:p w:rsidR="003852BA" w:rsidRPr="00A34BB7" w:rsidRDefault="003852BA" w:rsidP="003852BA">
            <w:pPr>
              <w:rPr>
                <w:sz w:val="24"/>
                <w:szCs w:val="24"/>
              </w:rPr>
            </w:pPr>
            <w:r w:rsidRPr="00A34BB7">
              <w:rPr>
                <w:sz w:val="24"/>
                <w:szCs w:val="24"/>
              </w:rPr>
              <w:t>Вспомогательные виды разрешённого использования</w:t>
            </w:r>
          </w:p>
        </w:tc>
      </w:tr>
      <w:tr w:rsidR="003852BA" w:rsidRPr="00A34BB7" w:rsidTr="00BC19A3">
        <w:tc>
          <w:tcPr>
            <w:tcW w:w="880" w:type="dxa"/>
            <w:tcBorders>
              <w:top w:val="single" w:sz="4" w:space="0" w:color="000000"/>
              <w:left w:val="single" w:sz="4" w:space="0" w:color="000000"/>
              <w:bottom w:val="single" w:sz="4" w:space="0" w:color="000000"/>
              <w:right w:val="single" w:sz="4" w:space="0" w:color="000000"/>
            </w:tcBorders>
            <w:vAlign w:val="center"/>
          </w:tcPr>
          <w:p w:rsidR="003852BA" w:rsidRPr="00A34BB7" w:rsidRDefault="003852BA" w:rsidP="003852BA">
            <w:pPr>
              <w:rPr>
                <w:sz w:val="24"/>
                <w:szCs w:val="24"/>
              </w:rPr>
            </w:pPr>
            <w:r w:rsidRPr="00A34BB7">
              <w:rPr>
                <w:sz w:val="24"/>
                <w:szCs w:val="24"/>
              </w:rPr>
              <w:t>4.1</w:t>
            </w:r>
          </w:p>
        </w:tc>
        <w:tc>
          <w:tcPr>
            <w:tcW w:w="9803" w:type="dxa"/>
            <w:tcBorders>
              <w:top w:val="single" w:sz="4" w:space="0" w:color="000000"/>
              <w:left w:val="single" w:sz="4" w:space="0" w:color="000000"/>
              <w:bottom w:val="single" w:sz="4" w:space="0" w:color="000000"/>
              <w:right w:val="single" w:sz="4" w:space="0" w:color="000000"/>
            </w:tcBorders>
            <w:vAlign w:val="center"/>
          </w:tcPr>
          <w:p w:rsidR="003852BA" w:rsidRPr="00A34BB7" w:rsidRDefault="003852BA" w:rsidP="003852BA">
            <w:pPr>
              <w:rPr>
                <w:sz w:val="24"/>
                <w:szCs w:val="24"/>
              </w:rPr>
            </w:pPr>
            <w:r w:rsidRPr="00A34BB7">
              <w:rPr>
                <w:sz w:val="24"/>
                <w:szCs w:val="24"/>
              </w:rPr>
              <w:t>Деловое управление</w:t>
            </w:r>
          </w:p>
        </w:tc>
      </w:tr>
    </w:tbl>
    <w:p w:rsidR="003852BA" w:rsidRPr="00A81DEF" w:rsidRDefault="003852BA" w:rsidP="003852BA">
      <w:pPr>
        <w:rPr>
          <w:sz w:val="24"/>
          <w:szCs w:val="24"/>
          <w:lang w:val="ru-RU"/>
        </w:rPr>
      </w:pPr>
    </w:p>
    <w:p w:rsidR="003852BA" w:rsidRPr="00A34BB7" w:rsidRDefault="003852BA" w:rsidP="003852BA">
      <w:pPr>
        <w:rPr>
          <w:sz w:val="24"/>
          <w:szCs w:val="24"/>
        </w:rPr>
      </w:pPr>
      <w:r w:rsidRPr="00A34BB7">
        <w:rPr>
          <w:sz w:val="24"/>
          <w:szCs w:val="24"/>
        </w:rPr>
        <w:t xml:space="preserve">2. </w:t>
      </w:r>
      <w:r w:rsidR="00A81DEF">
        <w:rPr>
          <w:sz w:val="24"/>
          <w:szCs w:val="24"/>
          <w:lang w:val="ru-RU"/>
        </w:rPr>
        <w:t xml:space="preserve"> </w:t>
      </w:r>
      <w:r w:rsidRPr="00A34BB7">
        <w:rPr>
          <w:sz w:val="24"/>
          <w:szCs w:val="24"/>
        </w:rPr>
        <w:t xml:space="preserve">Параметры разрешенного строительства и/или реконструкции объектов капитального строительства зоны </w:t>
      </w:r>
      <w:r w:rsidRPr="00A81DEF">
        <w:rPr>
          <w:b/>
          <w:sz w:val="24"/>
          <w:szCs w:val="24"/>
        </w:rPr>
        <w:t>С-1</w:t>
      </w:r>
      <w:r w:rsidRPr="00A34BB7">
        <w:rPr>
          <w:sz w:val="24"/>
          <w:szCs w:val="24"/>
        </w:rPr>
        <w:t>:</w:t>
      </w:r>
    </w:p>
    <w:p w:rsidR="003852BA" w:rsidRPr="00A34BB7" w:rsidRDefault="003852BA" w:rsidP="003852BA">
      <w:pPr>
        <w:rPr>
          <w:sz w:val="24"/>
          <w:szCs w:val="24"/>
        </w:rPr>
      </w:pPr>
    </w:p>
    <w:tbl>
      <w:tblPr>
        <w:tblW w:w="9866"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97"/>
        <w:gridCol w:w="3469"/>
      </w:tblGrid>
      <w:tr w:rsidR="003852BA" w:rsidRPr="00A34BB7" w:rsidTr="00BC19A3">
        <w:tc>
          <w:tcPr>
            <w:tcW w:w="9866" w:type="dxa"/>
            <w:gridSpan w:val="2"/>
            <w:tcBorders>
              <w:top w:val="single" w:sz="4" w:space="0" w:color="auto"/>
              <w:left w:val="single" w:sz="4" w:space="0" w:color="auto"/>
              <w:bottom w:val="single" w:sz="4" w:space="0" w:color="auto"/>
              <w:right w:val="single" w:sz="4" w:space="0" w:color="auto"/>
            </w:tcBorders>
          </w:tcPr>
          <w:p w:rsidR="003852BA" w:rsidRPr="00A81DEF" w:rsidRDefault="003852BA" w:rsidP="003852BA">
            <w:pPr>
              <w:rPr>
                <w:b/>
                <w:sz w:val="24"/>
                <w:szCs w:val="24"/>
              </w:rPr>
            </w:pPr>
            <w:r w:rsidRPr="00A81DEF">
              <w:rPr>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3852BA" w:rsidRPr="00A34BB7" w:rsidTr="00BC19A3">
        <w:tc>
          <w:tcPr>
            <w:tcW w:w="9866" w:type="dxa"/>
            <w:gridSpan w:val="2"/>
          </w:tcPr>
          <w:p w:rsidR="003852BA" w:rsidRPr="00A81DEF" w:rsidRDefault="003852BA" w:rsidP="003852BA">
            <w:pPr>
              <w:rPr>
                <w:b/>
                <w:sz w:val="24"/>
                <w:szCs w:val="24"/>
              </w:rPr>
            </w:pPr>
            <w:r w:rsidRPr="00A81DEF">
              <w:rPr>
                <w:b/>
                <w:sz w:val="24"/>
                <w:szCs w:val="24"/>
              </w:rPr>
              <w:t>Предельные (минимальные и (или) максимальные) размеры земельных участков:</w:t>
            </w:r>
          </w:p>
        </w:tc>
      </w:tr>
      <w:tr w:rsidR="003852BA" w:rsidRPr="00A34BB7" w:rsidTr="00BC19A3">
        <w:tc>
          <w:tcPr>
            <w:tcW w:w="6397" w:type="dxa"/>
          </w:tcPr>
          <w:p w:rsidR="003852BA" w:rsidRPr="00A34BB7" w:rsidRDefault="003852BA" w:rsidP="003852BA">
            <w:pPr>
              <w:rPr>
                <w:sz w:val="24"/>
                <w:szCs w:val="24"/>
              </w:rPr>
            </w:pPr>
            <w:r w:rsidRPr="00A34BB7">
              <w:rPr>
                <w:sz w:val="24"/>
                <w:szCs w:val="24"/>
              </w:rPr>
              <w:t>Минимальные размеры земельных участков</w:t>
            </w:r>
          </w:p>
        </w:tc>
        <w:tc>
          <w:tcPr>
            <w:tcW w:w="3469" w:type="dxa"/>
          </w:tcPr>
          <w:p w:rsidR="003852BA" w:rsidRPr="00A34BB7" w:rsidRDefault="003852BA" w:rsidP="003852BA">
            <w:pPr>
              <w:rPr>
                <w:sz w:val="24"/>
                <w:szCs w:val="24"/>
              </w:rPr>
            </w:pPr>
            <w:r w:rsidRPr="00A34BB7">
              <w:rPr>
                <w:sz w:val="24"/>
                <w:szCs w:val="24"/>
              </w:rPr>
              <w:t>0,15га</w:t>
            </w:r>
          </w:p>
        </w:tc>
      </w:tr>
      <w:tr w:rsidR="003852BA" w:rsidRPr="00A34BB7" w:rsidTr="00BC19A3">
        <w:tc>
          <w:tcPr>
            <w:tcW w:w="6397" w:type="dxa"/>
          </w:tcPr>
          <w:p w:rsidR="003852BA" w:rsidRPr="00A34BB7" w:rsidRDefault="003852BA" w:rsidP="003852BA">
            <w:pPr>
              <w:rPr>
                <w:sz w:val="24"/>
                <w:szCs w:val="24"/>
              </w:rPr>
            </w:pPr>
            <w:r w:rsidRPr="00A34BB7">
              <w:rPr>
                <w:sz w:val="24"/>
                <w:szCs w:val="24"/>
              </w:rPr>
              <w:t>Максимальные размеры земельных участков</w:t>
            </w:r>
          </w:p>
        </w:tc>
        <w:tc>
          <w:tcPr>
            <w:tcW w:w="3469" w:type="dxa"/>
          </w:tcPr>
          <w:p w:rsidR="003852BA" w:rsidRPr="00A34BB7" w:rsidRDefault="003852BA" w:rsidP="003852BA">
            <w:pPr>
              <w:rPr>
                <w:sz w:val="24"/>
                <w:szCs w:val="24"/>
              </w:rPr>
            </w:pPr>
            <w:smartTag w:uri="urn:schemas-microsoft-com:office:smarttags" w:element="metricconverter">
              <w:smartTagPr>
                <w:attr w:name="ProductID" w:val="50 га"/>
              </w:smartTagPr>
              <w:r w:rsidRPr="00A34BB7">
                <w:rPr>
                  <w:sz w:val="24"/>
                  <w:szCs w:val="24"/>
                </w:rPr>
                <w:t>50 га</w:t>
              </w:r>
            </w:smartTag>
          </w:p>
        </w:tc>
      </w:tr>
      <w:tr w:rsidR="003852BA" w:rsidRPr="00A34BB7" w:rsidTr="00BC19A3">
        <w:tc>
          <w:tcPr>
            <w:tcW w:w="6397" w:type="dxa"/>
          </w:tcPr>
          <w:p w:rsidR="003852BA" w:rsidRPr="00A34BB7" w:rsidRDefault="003852BA" w:rsidP="003852BA">
            <w:pPr>
              <w:rPr>
                <w:sz w:val="24"/>
                <w:szCs w:val="24"/>
              </w:rPr>
            </w:pPr>
            <w:r w:rsidRPr="00A34BB7">
              <w:rPr>
                <w:sz w:val="24"/>
                <w:szCs w:val="24"/>
              </w:rPr>
              <w:t xml:space="preserve">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w:t>
            </w:r>
            <w:r w:rsidRPr="00A34BB7">
              <w:rPr>
                <w:sz w:val="24"/>
                <w:szCs w:val="24"/>
              </w:rPr>
              <w:lastRenderedPageBreak/>
              <w:t>строительство зданий, строений, сооружений</w:t>
            </w:r>
          </w:p>
        </w:tc>
        <w:tc>
          <w:tcPr>
            <w:tcW w:w="3469" w:type="dxa"/>
          </w:tcPr>
          <w:p w:rsidR="003852BA" w:rsidRPr="00A34BB7" w:rsidRDefault="003852BA" w:rsidP="003852BA">
            <w:pPr>
              <w:rPr>
                <w:sz w:val="24"/>
                <w:szCs w:val="24"/>
              </w:rPr>
            </w:pPr>
          </w:p>
          <w:p w:rsidR="003852BA" w:rsidRPr="00A34BB7" w:rsidRDefault="003852BA" w:rsidP="003852BA">
            <w:pPr>
              <w:rPr>
                <w:sz w:val="24"/>
                <w:szCs w:val="24"/>
              </w:rPr>
            </w:pPr>
            <w:r w:rsidRPr="00A34BB7">
              <w:rPr>
                <w:sz w:val="24"/>
                <w:szCs w:val="24"/>
              </w:rPr>
              <w:t>РПН(регламентируется противопожарными нормами)</w:t>
            </w:r>
          </w:p>
          <w:p w:rsidR="003852BA" w:rsidRPr="00A34BB7" w:rsidRDefault="003852BA" w:rsidP="003852BA">
            <w:pPr>
              <w:rPr>
                <w:sz w:val="24"/>
                <w:szCs w:val="24"/>
              </w:rPr>
            </w:pPr>
          </w:p>
        </w:tc>
      </w:tr>
      <w:tr w:rsidR="003852BA" w:rsidRPr="00A34BB7" w:rsidTr="00BC19A3">
        <w:tc>
          <w:tcPr>
            <w:tcW w:w="6397" w:type="dxa"/>
          </w:tcPr>
          <w:p w:rsidR="003852BA" w:rsidRPr="00A34BB7" w:rsidRDefault="003852BA" w:rsidP="003852BA">
            <w:pPr>
              <w:rPr>
                <w:sz w:val="24"/>
                <w:szCs w:val="24"/>
              </w:rPr>
            </w:pPr>
            <w:r w:rsidRPr="00A34BB7">
              <w:rPr>
                <w:sz w:val="24"/>
                <w:szCs w:val="24"/>
              </w:rPr>
              <w:lastRenderedPageBreak/>
              <w:t>Максимальное количество этажей</w:t>
            </w:r>
          </w:p>
        </w:tc>
        <w:tc>
          <w:tcPr>
            <w:tcW w:w="3469" w:type="dxa"/>
          </w:tcPr>
          <w:p w:rsidR="003852BA" w:rsidRPr="00A34BB7" w:rsidRDefault="003852BA" w:rsidP="003852BA">
            <w:pPr>
              <w:rPr>
                <w:sz w:val="24"/>
                <w:szCs w:val="24"/>
              </w:rPr>
            </w:pPr>
            <w:r w:rsidRPr="00A34BB7">
              <w:rPr>
                <w:sz w:val="24"/>
                <w:szCs w:val="24"/>
              </w:rPr>
              <w:t>3</w:t>
            </w:r>
          </w:p>
        </w:tc>
      </w:tr>
      <w:tr w:rsidR="003852BA" w:rsidRPr="00A34BB7" w:rsidTr="00BC19A3">
        <w:tc>
          <w:tcPr>
            <w:tcW w:w="6397" w:type="dxa"/>
          </w:tcPr>
          <w:p w:rsidR="003852BA" w:rsidRPr="00A34BB7" w:rsidRDefault="003852BA" w:rsidP="003852BA">
            <w:pPr>
              <w:rPr>
                <w:sz w:val="24"/>
                <w:szCs w:val="24"/>
              </w:rPr>
            </w:pPr>
            <w:r w:rsidRPr="00A34BB7">
              <w:rPr>
                <w:sz w:val="24"/>
                <w:szCs w:val="24"/>
              </w:rPr>
              <w:t>Максимальная высота, зданий, строений, сооружений</w:t>
            </w:r>
            <w:r w:rsidRPr="00A34BB7">
              <w:rPr>
                <w:sz w:val="24"/>
                <w:szCs w:val="24"/>
              </w:rPr>
              <w:tab/>
            </w:r>
          </w:p>
        </w:tc>
        <w:tc>
          <w:tcPr>
            <w:tcW w:w="3469" w:type="dxa"/>
          </w:tcPr>
          <w:p w:rsidR="003852BA" w:rsidRPr="00A34BB7" w:rsidRDefault="003852BA" w:rsidP="003852BA">
            <w:pPr>
              <w:rPr>
                <w:sz w:val="24"/>
                <w:szCs w:val="24"/>
              </w:rPr>
            </w:pPr>
            <w:smartTag w:uri="urn:schemas-microsoft-com:office:smarttags" w:element="metricconverter">
              <w:smartTagPr>
                <w:attr w:name="ProductID" w:val="50 м"/>
              </w:smartTagPr>
              <w:r w:rsidRPr="00A34BB7">
                <w:rPr>
                  <w:sz w:val="24"/>
                  <w:szCs w:val="24"/>
                </w:rPr>
                <w:t>50 м</w:t>
              </w:r>
            </w:smartTag>
          </w:p>
        </w:tc>
      </w:tr>
      <w:tr w:rsidR="003852BA" w:rsidRPr="00A34BB7" w:rsidTr="00BC19A3">
        <w:trPr>
          <w:trHeight w:hRule="exact" w:val="284"/>
        </w:trPr>
        <w:tc>
          <w:tcPr>
            <w:tcW w:w="9866" w:type="dxa"/>
            <w:gridSpan w:val="2"/>
          </w:tcPr>
          <w:p w:rsidR="003852BA" w:rsidRPr="00A81DEF" w:rsidRDefault="003852BA" w:rsidP="003852BA">
            <w:pPr>
              <w:rPr>
                <w:b/>
                <w:sz w:val="24"/>
                <w:szCs w:val="24"/>
              </w:rPr>
            </w:pPr>
            <w:r w:rsidRPr="00A81DEF">
              <w:rPr>
                <w:b/>
                <w:sz w:val="24"/>
                <w:szCs w:val="24"/>
              </w:rPr>
              <w:t xml:space="preserve">        Максимальный процент застройки в границах земельного участка:</w:t>
            </w:r>
          </w:p>
        </w:tc>
      </w:tr>
      <w:tr w:rsidR="003852BA" w:rsidRPr="00A34BB7" w:rsidTr="00BC19A3">
        <w:tc>
          <w:tcPr>
            <w:tcW w:w="6397" w:type="dxa"/>
          </w:tcPr>
          <w:p w:rsidR="003852BA" w:rsidRPr="00A34BB7" w:rsidRDefault="003852BA" w:rsidP="003852BA">
            <w:pPr>
              <w:rPr>
                <w:sz w:val="24"/>
                <w:szCs w:val="24"/>
              </w:rPr>
            </w:pPr>
            <w:r w:rsidRPr="00A34BB7">
              <w:rPr>
                <w:sz w:val="24"/>
                <w:szCs w:val="24"/>
              </w:rPr>
              <w:t>Максимальный процент застройки</w:t>
            </w:r>
          </w:p>
        </w:tc>
        <w:tc>
          <w:tcPr>
            <w:tcW w:w="3469" w:type="dxa"/>
          </w:tcPr>
          <w:p w:rsidR="003852BA" w:rsidRPr="00A34BB7" w:rsidRDefault="003852BA" w:rsidP="003852BA">
            <w:pPr>
              <w:rPr>
                <w:sz w:val="24"/>
                <w:szCs w:val="24"/>
              </w:rPr>
            </w:pPr>
            <w:r w:rsidRPr="00A34BB7">
              <w:rPr>
                <w:sz w:val="24"/>
                <w:szCs w:val="24"/>
              </w:rPr>
              <w:t>40 %</w:t>
            </w:r>
          </w:p>
        </w:tc>
      </w:tr>
    </w:tbl>
    <w:p w:rsidR="003852BA" w:rsidRPr="00A34BB7" w:rsidRDefault="003852BA" w:rsidP="003852BA">
      <w:pPr>
        <w:rPr>
          <w:sz w:val="24"/>
          <w:szCs w:val="24"/>
        </w:rPr>
      </w:pPr>
    </w:p>
    <w:p w:rsidR="003852BA" w:rsidRPr="00A34BB7" w:rsidRDefault="003852BA" w:rsidP="003852BA">
      <w:pPr>
        <w:rPr>
          <w:sz w:val="24"/>
          <w:szCs w:val="24"/>
        </w:rPr>
      </w:pPr>
      <w:r w:rsidRPr="00A34BB7">
        <w:rPr>
          <w:sz w:val="24"/>
          <w:szCs w:val="24"/>
        </w:rPr>
        <w:t xml:space="preserve">3.  Параметры разрешенного строительства и/или реконструкции объектов капитального строительства для вида разрешенного использования  </w:t>
      </w:r>
      <w:r w:rsidRPr="00A81DEF">
        <w:rPr>
          <w:b/>
          <w:sz w:val="24"/>
          <w:szCs w:val="24"/>
        </w:rPr>
        <w:t>С-2</w:t>
      </w:r>
      <w:r w:rsidRPr="00A34BB7">
        <w:rPr>
          <w:sz w:val="24"/>
          <w:szCs w:val="24"/>
        </w:rPr>
        <w:t>:</w:t>
      </w:r>
    </w:p>
    <w:p w:rsidR="003852BA" w:rsidRPr="00A34BB7" w:rsidRDefault="003852BA" w:rsidP="003852BA">
      <w:pPr>
        <w:rPr>
          <w:sz w:val="24"/>
          <w:szCs w:val="24"/>
        </w:rPr>
      </w:pPr>
    </w:p>
    <w:tbl>
      <w:tblPr>
        <w:tblW w:w="9866"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97"/>
        <w:gridCol w:w="3469"/>
      </w:tblGrid>
      <w:tr w:rsidR="003852BA" w:rsidRPr="00A34BB7" w:rsidTr="00BC19A3">
        <w:tc>
          <w:tcPr>
            <w:tcW w:w="9866" w:type="dxa"/>
            <w:gridSpan w:val="2"/>
            <w:tcBorders>
              <w:top w:val="single" w:sz="4" w:space="0" w:color="auto"/>
              <w:left w:val="single" w:sz="4" w:space="0" w:color="auto"/>
              <w:bottom w:val="single" w:sz="4" w:space="0" w:color="auto"/>
              <w:right w:val="single" w:sz="4" w:space="0" w:color="auto"/>
            </w:tcBorders>
          </w:tcPr>
          <w:p w:rsidR="003852BA" w:rsidRPr="00A81DEF" w:rsidRDefault="003852BA" w:rsidP="003852BA">
            <w:pPr>
              <w:rPr>
                <w:b/>
                <w:sz w:val="24"/>
                <w:szCs w:val="24"/>
              </w:rPr>
            </w:pPr>
            <w:r w:rsidRPr="00A81DEF">
              <w:rPr>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3852BA" w:rsidRPr="00A34BB7" w:rsidTr="00BC19A3">
        <w:tc>
          <w:tcPr>
            <w:tcW w:w="9866" w:type="dxa"/>
            <w:gridSpan w:val="2"/>
          </w:tcPr>
          <w:p w:rsidR="003852BA" w:rsidRPr="00A81DEF" w:rsidRDefault="003852BA" w:rsidP="003852BA">
            <w:pPr>
              <w:rPr>
                <w:b/>
                <w:sz w:val="24"/>
                <w:szCs w:val="24"/>
              </w:rPr>
            </w:pPr>
            <w:r w:rsidRPr="00A81DEF">
              <w:rPr>
                <w:b/>
                <w:sz w:val="24"/>
                <w:szCs w:val="24"/>
              </w:rPr>
              <w:t>Предельные (минимальные и (или) максимальные) размеры земельных участков:</w:t>
            </w:r>
          </w:p>
        </w:tc>
      </w:tr>
      <w:tr w:rsidR="003852BA" w:rsidRPr="00A34BB7" w:rsidTr="00BC19A3">
        <w:tc>
          <w:tcPr>
            <w:tcW w:w="6397" w:type="dxa"/>
          </w:tcPr>
          <w:p w:rsidR="003852BA" w:rsidRPr="00A34BB7" w:rsidRDefault="003852BA" w:rsidP="003852BA">
            <w:pPr>
              <w:rPr>
                <w:sz w:val="24"/>
                <w:szCs w:val="24"/>
              </w:rPr>
            </w:pPr>
            <w:r w:rsidRPr="00A34BB7">
              <w:rPr>
                <w:sz w:val="24"/>
                <w:szCs w:val="24"/>
              </w:rPr>
              <w:t>Минимальные размеры земельных участков</w:t>
            </w:r>
          </w:p>
        </w:tc>
        <w:tc>
          <w:tcPr>
            <w:tcW w:w="3469" w:type="dxa"/>
          </w:tcPr>
          <w:p w:rsidR="003852BA" w:rsidRPr="00A34BB7" w:rsidRDefault="003852BA" w:rsidP="003852BA">
            <w:pPr>
              <w:rPr>
                <w:sz w:val="24"/>
                <w:szCs w:val="24"/>
              </w:rPr>
            </w:pPr>
            <w:r w:rsidRPr="00A34BB7">
              <w:rPr>
                <w:sz w:val="24"/>
                <w:szCs w:val="24"/>
              </w:rPr>
              <w:t>0,15га</w:t>
            </w:r>
          </w:p>
        </w:tc>
      </w:tr>
      <w:tr w:rsidR="003852BA" w:rsidRPr="00A34BB7" w:rsidTr="00BC19A3">
        <w:tc>
          <w:tcPr>
            <w:tcW w:w="6397" w:type="dxa"/>
          </w:tcPr>
          <w:p w:rsidR="003852BA" w:rsidRPr="00A34BB7" w:rsidRDefault="003852BA" w:rsidP="003852BA">
            <w:pPr>
              <w:rPr>
                <w:sz w:val="24"/>
                <w:szCs w:val="24"/>
              </w:rPr>
            </w:pPr>
            <w:r w:rsidRPr="00A34BB7">
              <w:rPr>
                <w:sz w:val="24"/>
                <w:szCs w:val="24"/>
              </w:rPr>
              <w:t>Максимальные размеры земельных участков</w:t>
            </w:r>
          </w:p>
        </w:tc>
        <w:tc>
          <w:tcPr>
            <w:tcW w:w="3469" w:type="dxa"/>
          </w:tcPr>
          <w:p w:rsidR="003852BA" w:rsidRPr="00A34BB7" w:rsidRDefault="003852BA" w:rsidP="003852BA">
            <w:pPr>
              <w:rPr>
                <w:sz w:val="24"/>
                <w:szCs w:val="24"/>
              </w:rPr>
            </w:pPr>
            <w:r w:rsidRPr="00A34BB7">
              <w:rPr>
                <w:sz w:val="24"/>
                <w:szCs w:val="24"/>
              </w:rPr>
              <w:t>12га</w:t>
            </w:r>
          </w:p>
        </w:tc>
      </w:tr>
      <w:tr w:rsidR="003852BA" w:rsidRPr="00A34BB7" w:rsidTr="00BC19A3">
        <w:trPr>
          <w:trHeight w:hRule="exact" w:val="1021"/>
        </w:trPr>
        <w:tc>
          <w:tcPr>
            <w:tcW w:w="6397" w:type="dxa"/>
          </w:tcPr>
          <w:p w:rsidR="003852BA" w:rsidRPr="00A34BB7" w:rsidRDefault="003852BA" w:rsidP="003852BA">
            <w:pPr>
              <w:rPr>
                <w:sz w:val="24"/>
                <w:szCs w:val="24"/>
              </w:rPr>
            </w:pPr>
            <w:r w:rsidRPr="00A34BB7">
              <w:rPr>
                <w:sz w:val="24"/>
                <w:szCs w:val="24"/>
              </w:rPr>
              <w:t>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3469" w:type="dxa"/>
          </w:tcPr>
          <w:p w:rsidR="003852BA" w:rsidRPr="00A34BB7" w:rsidRDefault="003852BA" w:rsidP="003852BA">
            <w:pPr>
              <w:rPr>
                <w:sz w:val="24"/>
                <w:szCs w:val="24"/>
              </w:rPr>
            </w:pPr>
          </w:p>
          <w:p w:rsidR="003852BA" w:rsidRPr="00A34BB7" w:rsidRDefault="003852BA" w:rsidP="003852BA">
            <w:pPr>
              <w:rPr>
                <w:sz w:val="24"/>
                <w:szCs w:val="24"/>
              </w:rPr>
            </w:pPr>
            <w:r w:rsidRPr="00A34BB7">
              <w:rPr>
                <w:sz w:val="24"/>
                <w:szCs w:val="24"/>
              </w:rPr>
              <w:t>РПН(регламентируется противопожарными нормами)</w:t>
            </w:r>
          </w:p>
          <w:p w:rsidR="003852BA" w:rsidRPr="00A34BB7" w:rsidRDefault="003852BA" w:rsidP="003852BA">
            <w:pPr>
              <w:rPr>
                <w:sz w:val="24"/>
                <w:szCs w:val="24"/>
              </w:rPr>
            </w:pPr>
          </w:p>
        </w:tc>
      </w:tr>
      <w:tr w:rsidR="003852BA" w:rsidRPr="00A34BB7" w:rsidTr="00BC19A3">
        <w:tc>
          <w:tcPr>
            <w:tcW w:w="9866" w:type="dxa"/>
            <w:gridSpan w:val="2"/>
          </w:tcPr>
          <w:p w:rsidR="003852BA" w:rsidRPr="00A81DEF" w:rsidRDefault="003852BA" w:rsidP="003852BA">
            <w:pPr>
              <w:rPr>
                <w:b/>
                <w:sz w:val="24"/>
                <w:szCs w:val="24"/>
              </w:rPr>
            </w:pPr>
            <w:r w:rsidRPr="00A81DEF">
              <w:rPr>
                <w:b/>
                <w:sz w:val="24"/>
                <w:szCs w:val="24"/>
              </w:rPr>
              <w:t>Предельное количество этажей или предельная высота зданий, строений, сооружений:</w:t>
            </w:r>
          </w:p>
        </w:tc>
      </w:tr>
      <w:tr w:rsidR="003852BA" w:rsidRPr="00A34BB7" w:rsidTr="00BC19A3">
        <w:tc>
          <w:tcPr>
            <w:tcW w:w="6397" w:type="dxa"/>
          </w:tcPr>
          <w:p w:rsidR="003852BA" w:rsidRPr="00A34BB7" w:rsidRDefault="003852BA" w:rsidP="003852BA">
            <w:pPr>
              <w:rPr>
                <w:sz w:val="24"/>
                <w:szCs w:val="24"/>
              </w:rPr>
            </w:pPr>
            <w:r w:rsidRPr="00A34BB7">
              <w:rPr>
                <w:sz w:val="24"/>
                <w:szCs w:val="24"/>
              </w:rPr>
              <w:t>Максимальная высота, зданий, строений, сооружений</w:t>
            </w:r>
            <w:r w:rsidRPr="00A34BB7">
              <w:rPr>
                <w:sz w:val="24"/>
                <w:szCs w:val="24"/>
              </w:rPr>
              <w:tab/>
            </w:r>
          </w:p>
        </w:tc>
        <w:tc>
          <w:tcPr>
            <w:tcW w:w="3469" w:type="dxa"/>
          </w:tcPr>
          <w:p w:rsidR="003852BA" w:rsidRPr="00A34BB7" w:rsidRDefault="003852BA" w:rsidP="003852BA">
            <w:pPr>
              <w:rPr>
                <w:sz w:val="24"/>
                <w:szCs w:val="24"/>
              </w:rPr>
            </w:pPr>
            <w:smartTag w:uri="urn:schemas-microsoft-com:office:smarttags" w:element="metricconverter">
              <w:smartTagPr>
                <w:attr w:name="ProductID" w:val="50 м"/>
              </w:smartTagPr>
              <w:r w:rsidRPr="00A34BB7">
                <w:rPr>
                  <w:sz w:val="24"/>
                  <w:szCs w:val="24"/>
                </w:rPr>
                <w:t>50 м</w:t>
              </w:r>
            </w:smartTag>
          </w:p>
        </w:tc>
      </w:tr>
      <w:tr w:rsidR="003852BA" w:rsidRPr="00A34BB7" w:rsidTr="00BC19A3">
        <w:tc>
          <w:tcPr>
            <w:tcW w:w="6397" w:type="dxa"/>
          </w:tcPr>
          <w:p w:rsidR="003852BA" w:rsidRPr="00A34BB7" w:rsidRDefault="003852BA" w:rsidP="003852BA">
            <w:pPr>
              <w:rPr>
                <w:sz w:val="24"/>
                <w:szCs w:val="24"/>
              </w:rPr>
            </w:pPr>
            <w:r w:rsidRPr="00A34BB7">
              <w:rPr>
                <w:sz w:val="24"/>
                <w:szCs w:val="24"/>
              </w:rPr>
              <w:t>Максимальное количество этажей</w:t>
            </w:r>
          </w:p>
        </w:tc>
        <w:tc>
          <w:tcPr>
            <w:tcW w:w="3469" w:type="dxa"/>
          </w:tcPr>
          <w:p w:rsidR="003852BA" w:rsidRPr="00A34BB7" w:rsidRDefault="003852BA" w:rsidP="003852BA">
            <w:pPr>
              <w:rPr>
                <w:sz w:val="24"/>
                <w:szCs w:val="24"/>
              </w:rPr>
            </w:pPr>
            <w:r w:rsidRPr="00A34BB7">
              <w:rPr>
                <w:sz w:val="24"/>
                <w:szCs w:val="24"/>
              </w:rPr>
              <w:t>3</w:t>
            </w:r>
          </w:p>
        </w:tc>
      </w:tr>
      <w:tr w:rsidR="003852BA" w:rsidRPr="00A34BB7" w:rsidTr="00BC19A3">
        <w:trPr>
          <w:trHeight w:hRule="exact" w:val="284"/>
        </w:trPr>
        <w:tc>
          <w:tcPr>
            <w:tcW w:w="9866" w:type="dxa"/>
            <w:gridSpan w:val="2"/>
          </w:tcPr>
          <w:p w:rsidR="003852BA" w:rsidRPr="00A81DEF" w:rsidRDefault="003852BA" w:rsidP="003852BA">
            <w:pPr>
              <w:rPr>
                <w:b/>
                <w:sz w:val="24"/>
                <w:szCs w:val="24"/>
              </w:rPr>
            </w:pPr>
            <w:r w:rsidRPr="00A81DEF">
              <w:rPr>
                <w:b/>
                <w:sz w:val="24"/>
                <w:szCs w:val="24"/>
              </w:rPr>
              <w:t xml:space="preserve">        Максимальный процент застройки в границах земельного участка:</w:t>
            </w:r>
          </w:p>
        </w:tc>
      </w:tr>
      <w:tr w:rsidR="003852BA" w:rsidRPr="00A34BB7" w:rsidTr="00BC19A3">
        <w:tc>
          <w:tcPr>
            <w:tcW w:w="6397" w:type="dxa"/>
          </w:tcPr>
          <w:p w:rsidR="003852BA" w:rsidRPr="00A34BB7" w:rsidRDefault="003852BA" w:rsidP="003852BA">
            <w:pPr>
              <w:rPr>
                <w:sz w:val="24"/>
                <w:szCs w:val="24"/>
              </w:rPr>
            </w:pPr>
            <w:r w:rsidRPr="00A34BB7">
              <w:rPr>
                <w:sz w:val="24"/>
                <w:szCs w:val="24"/>
              </w:rPr>
              <w:t>Максимальный процент застройки</w:t>
            </w:r>
          </w:p>
        </w:tc>
        <w:tc>
          <w:tcPr>
            <w:tcW w:w="3469" w:type="dxa"/>
          </w:tcPr>
          <w:p w:rsidR="003852BA" w:rsidRPr="00A34BB7" w:rsidRDefault="003852BA" w:rsidP="003852BA">
            <w:pPr>
              <w:rPr>
                <w:sz w:val="24"/>
                <w:szCs w:val="24"/>
              </w:rPr>
            </w:pPr>
            <w:r w:rsidRPr="00A34BB7">
              <w:rPr>
                <w:sz w:val="24"/>
                <w:szCs w:val="24"/>
              </w:rPr>
              <w:t>40%</w:t>
            </w:r>
          </w:p>
        </w:tc>
      </w:tr>
    </w:tbl>
    <w:p w:rsidR="003852BA" w:rsidRPr="00A34BB7" w:rsidRDefault="003852BA" w:rsidP="003852BA">
      <w:pPr>
        <w:rPr>
          <w:sz w:val="24"/>
          <w:szCs w:val="24"/>
        </w:rPr>
      </w:pPr>
    </w:p>
    <w:p w:rsidR="003852BA" w:rsidRPr="00A34BB7" w:rsidRDefault="003852BA" w:rsidP="003852BA">
      <w:pPr>
        <w:rPr>
          <w:sz w:val="24"/>
          <w:szCs w:val="24"/>
        </w:rPr>
      </w:pPr>
      <w:r w:rsidRPr="00A34BB7">
        <w:rPr>
          <w:sz w:val="24"/>
          <w:szCs w:val="24"/>
        </w:rPr>
        <w:t xml:space="preserve">4. </w:t>
      </w:r>
      <w:r w:rsidR="00A81DEF">
        <w:rPr>
          <w:sz w:val="24"/>
          <w:szCs w:val="24"/>
          <w:lang w:val="ru-RU"/>
        </w:rPr>
        <w:t xml:space="preserve"> </w:t>
      </w:r>
      <w:r w:rsidRPr="00A34BB7">
        <w:rPr>
          <w:sz w:val="24"/>
          <w:szCs w:val="24"/>
        </w:rPr>
        <w:t>В границах территориальной зоны имеются ограничения использования земельных участков и объектов капитального строительства, установленные в соответствии с законодательством Российской Федерации: водоохранные зоны, прибрежные защитные полосы, зон санитарной охраны источников водоснабжения, охранные зоны электросетевого хозяйства.</w:t>
      </w:r>
    </w:p>
    <w:p w:rsidR="003852BA" w:rsidRPr="00A34BB7" w:rsidRDefault="003852BA" w:rsidP="003852BA">
      <w:pPr>
        <w:rPr>
          <w:sz w:val="24"/>
          <w:szCs w:val="24"/>
        </w:rPr>
      </w:pPr>
      <w:bookmarkStart w:id="24" w:name="_Toc510693764"/>
    </w:p>
    <w:p w:rsidR="003852BA" w:rsidRDefault="00A81DEF" w:rsidP="003852BA">
      <w:pPr>
        <w:rPr>
          <w:sz w:val="24"/>
          <w:szCs w:val="24"/>
          <w:lang w:val="ru-RU"/>
        </w:rPr>
      </w:pPr>
      <w:r w:rsidRPr="00A81DEF">
        <w:rPr>
          <w:b/>
          <w:sz w:val="24"/>
          <w:szCs w:val="24"/>
        </w:rPr>
        <w:t xml:space="preserve">Статья </w:t>
      </w:r>
      <w:r w:rsidRPr="00A81DEF">
        <w:rPr>
          <w:b/>
          <w:sz w:val="24"/>
          <w:szCs w:val="24"/>
          <w:lang w:val="ru-RU"/>
        </w:rPr>
        <w:t>36</w:t>
      </w:r>
      <w:r w:rsidR="003852BA" w:rsidRPr="00A81DEF">
        <w:rPr>
          <w:b/>
          <w:sz w:val="24"/>
          <w:szCs w:val="24"/>
        </w:rPr>
        <w:t>.7</w:t>
      </w:r>
      <w:r>
        <w:rPr>
          <w:sz w:val="24"/>
          <w:szCs w:val="24"/>
          <w:lang w:val="ru-RU"/>
        </w:rPr>
        <w:t>.</w:t>
      </w:r>
      <w:r w:rsidR="003852BA" w:rsidRPr="00A34BB7">
        <w:rPr>
          <w:sz w:val="24"/>
          <w:szCs w:val="24"/>
        </w:rPr>
        <w:t xml:space="preserve"> Зона специального назначения  </w:t>
      </w:r>
      <w:r w:rsidR="003852BA" w:rsidRPr="00A81DEF">
        <w:rPr>
          <w:b/>
          <w:sz w:val="24"/>
          <w:szCs w:val="24"/>
        </w:rPr>
        <w:t>СП-1</w:t>
      </w:r>
      <w:r w:rsidR="003852BA" w:rsidRPr="00A34BB7">
        <w:rPr>
          <w:sz w:val="24"/>
          <w:szCs w:val="24"/>
        </w:rPr>
        <w:t>.</w:t>
      </w:r>
      <w:bookmarkEnd w:id="24"/>
    </w:p>
    <w:p w:rsidR="00A81DEF" w:rsidRPr="00A81DEF" w:rsidRDefault="00A81DEF" w:rsidP="003852BA">
      <w:pPr>
        <w:rPr>
          <w:sz w:val="24"/>
          <w:szCs w:val="24"/>
          <w:lang w:val="ru-RU"/>
        </w:rPr>
      </w:pPr>
    </w:p>
    <w:p w:rsidR="003852BA" w:rsidRPr="00A34BB7" w:rsidRDefault="003852BA" w:rsidP="003852BA">
      <w:pPr>
        <w:rPr>
          <w:sz w:val="24"/>
          <w:szCs w:val="24"/>
        </w:rPr>
      </w:pPr>
      <w:bookmarkStart w:id="25" w:name="_Toc431301390"/>
      <w:r w:rsidRPr="00A34BB7">
        <w:rPr>
          <w:sz w:val="24"/>
          <w:szCs w:val="24"/>
        </w:rPr>
        <w:t xml:space="preserve">1. Зона </w:t>
      </w:r>
      <w:r w:rsidRPr="007B6165">
        <w:rPr>
          <w:b/>
          <w:sz w:val="24"/>
          <w:szCs w:val="24"/>
        </w:rPr>
        <w:t>СП-1</w:t>
      </w:r>
      <w:r w:rsidRPr="00A34BB7">
        <w:rPr>
          <w:sz w:val="24"/>
          <w:szCs w:val="24"/>
        </w:rPr>
        <w:t xml:space="preserve"> выделена для создания правовых условий формирования территорий для для размещения кладбищ, скотомогильников, объектов размещения отходов потребления и иных объектов, размещение которых может быть обеспечено только путем выделения указанных зон и недопустимо в других территориальных зонах. </w:t>
      </w:r>
    </w:p>
    <w:p w:rsidR="003852BA" w:rsidRPr="00A34BB7" w:rsidRDefault="003852BA" w:rsidP="003852BA">
      <w:pPr>
        <w:rPr>
          <w:sz w:val="24"/>
          <w:szCs w:val="24"/>
        </w:rPr>
      </w:pPr>
    </w:p>
    <w:tbl>
      <w:tblPr>
        <w:tblW w:w="9866" w:type="dxa"/>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0"/>
        <w:gridCol w:w="8986"/>
      </w:tblGrid>
      <w:tr w:rsidR="003852BA" w:rsidRPr="00A34BB7" w:rsidTr="00BC19A3">
        <w:tc>
          <w:tcPr>
            <w:tcW w:w="880" w:type="dxa"/>
            <w:tcBorders>
              <w:top w:val="single" w:sz="4" w:space="0" w:color="000000"/>
              <w:left w:val="single" w:sz="4" w:space="0" w:color="000000"/>
              <w:bottom w:val="single" w:sz="4" w:space="0" w:color="000000"/>
              <w:right w:val="single" w:sz="4" w:space="0" w:color="000000"/>
            </w:tcBorders>
            <w:shd w:val="pct5" w:color="auto" w:fill="auto"/>
            <w:vAlign w:val="center"/>
          </w:tcPr>
          <w:p w:rsidR="003852BA" w:rsidRPr="00A34BB7" w:rsidRDefault="003852BA" w:rsidP="003852BA">
            <w:pPr>
              <w:rPr>
                <w:sz w:val="24"/>
                <w:szCs w:val="24"/>
              </w:rPr>
            </w:pPr>
            <w:r w:rsidRPr="00A34BB7">
              <w:rPr>
                <w:sz w:val="24"/>
                <w:szCs w:val="24"/>
              </w:rPr>
              <w:t>Код</w:t>
            </w:r>
          </w:p>
        </w:tc>
        <w:tc>
          <w:tcPr>
            <w:tcW w:w="8986" w:type="dxa"/>
            <w:tcBorders>
              <w:top w:val="single" w:sz="4" w:space="0" w:color="000000"/>
              <w:left w:val="single" w:sz="4" w:space="0" w:color="000000"/>
              <w:bottom w:val="single" w:sz="4" w:space="0" w:color="000000"/>
              <w:right w:val="single" w:sz="4" w:space="0" w:color="000000"/>
            </w:tcBorders>
            <w:shd w:val="pct5" w:color="auto" w:fill="auto"/>
            <w:vAlign w:val="center"/>
          </w:tcPr>
          <w:p w:rsidR="003852BA" w:rsidRPr="00A34BB7" w:rsidRDefault="003852BA" w:rsidP="003852BA">
            <w:pPr>
              <w:rPr>
                <w:sz w:val="24"/>
                <w:szCs w:val="24"/>
              </w:rPr>
            </w:pPr>
            <w:r w:rsidRPr="00A34BB7">
              <w:rPr>
                <w:sz w:val="24"/>
                <w:szCs w:val="24"/>
              </w:rPr>
              <w:t>Основные виды разрешенного использования земельных участков.</w:t>
            </w:r>
          </w:p>
        </w:tc>
      </w:tr>
      <w:tr w:rsidR="003852BA" w:rsidRPr="00A34BB7" w:rsidTr="00BC19A3">
        <w:tc>
          <w:tcPr>
            <w:tcW w:w="880" w:type="dxa"/>
            <w:tcBorders>
              <w:top w:val="single" w:sz="4" w:space="0" w:color="000000"/>
              <w:left w:val="single" w:sz="4" w:space="0" w:color="000000"/>
              <w:bottom w:val="single" w:sz="4" w:space="0" w:color="000000"/>
              <w:right w:val="single" w:sz="4" w:space="0" w:color="000000"/>
            </w:tcBorders>
            <w:vAlign w:val="center"/>
          </w:tcPr>
          <w:p w:rsidR="003852BA" w:rsidRPr="00A34BB7" w:rsidRDefault="003852BA" w:rsidP="003852BA">
            <w:pPr>
              <w:rPr>
                <w:sz w:val="24"/>
                <w:szCs w:val="24"/>
              </w:rPr>
            </w:pPr>
            <w:r w:rsidRPr="00A34BB7">
              <w:rPr>
                <w:sz w:val="24"/>
                <w:szCs w:val="24"/>
              </w:rPr>
              <w:t>3.1</w:t>
            </w:r>
          </w:p>
        </w:tc>
        <w:tc>
          <w:tcPr>
            <w:tcW w:w="8986" w:type="dxa"/>
            <w:tcBorders>
              <w:top w:val="single" w:sz="4" w:space="0" w:color="000000"/>
              <w:left w:val="single" w:sz="4" w:space="0" w:color="000000"/>
              <w:bottom w:val="single" w:sz="4" w:space="0" w:color="000000"/>
              <w:right w:val="single" w:sz="4" w:space="0" w:color="000000"/>
            </w:tcBorders>
          </w:tcPr>
          <w:p w:rsidR="003852BA" w:rsidRPr="00A34BB7" w:rsidRDefault="003852BA" w:rsidP="003852BA">
            <w:pPr>
              <w:rPr>
                <w:sz w:val="24"/>
                <w:szCs w:val="24"/>
              </w:rPr>
            </w:pPr>
            <w:r w:rsidRPr="00A34BB7">
              <w:rPr>
                <w:sz w:val="24"/>
                <w:szCs w:val="24"/>
              </w:rPr>
              <w:t>Коммунальное обслуживание</w:t>
            </w:r>
          </w:p>
        </w:tc>
      </w:tr>
      <w:tr w:rsidR="003852BA" w:rsidRPr="00A34BB7" w:rsidTr="00BC19A3">
        <w:tc>
          <w:tcPr>
            <w:tcW w:w="880" w:type="dxa"/>
            <w:tcBorders>
              <w:top w:val="single" w:sz="4" w:space="0" w:color="000000"/>
              <w:left w:val="single" w:sz="4" w:space="0" w:color="000000"/>
              <w:bottom w:val="single" w:sz="4" w:space="0" w:color="000000"/>
              <w:right w:val="single" w:sz="4" w:space="0" w:color="000000"/>
            </w:tcBorders>
            <w:vAlign w:val="center"/>
          </w:tcPr>
          <w:p w:rsidR="003852BA" w:rsidRPr="00A34BB7" w:rsidRDefault="003852BA" w:rsidP="003852BA">
            <w:pPr>
              <w:rPr>
                <w:sz w:val="24"/>
                <w:szCs w:val="24"/>
              </w:rPr>
            </w:pPr>
            <w:r w:rsidRPr="00A34BB7">
              <w:rPr>
                <w:sz w:val="24"/>
                <w:szCs w:val="24"/>
              </w:rPr>
              <w:t>3.7</w:t>
            </w:r>
          </w:p>
        </w:tc>
        <w:tc>
          <w:tcPr>
            <w:tcW w:w="8986" w:type="dxa"/>
            <w:tcBorders>
              <w:top w:val="single" w:sz="4" w:space="0" w:color="000000"/>
              <w:left w:val="single" w:sz="4" w:space="0" w:color="000000"/>
              <w:bottom w:val="single" w:sz="4" w:space="0" w:color="000000"/>
              <w:right w:val="single" w:sz="4" w:space="0" w:color="000000"/>
            </w:tcBorders>
            <w:vAlign w:val="center"/>
          </w:tcPr>
          <w:p w:rsidR="003852BA" w:rsidRPr="00A34BB7" w:rsidRDefault="003852BA" w:rsidP="003852BA">
            <w:pPr>
              <w:rPr>
                <w:sz w:val="24"/>
                <w:szCs w:val="24"/>
              </w:rPr>
            </w:pPr>
            <w:r w:rsidRPr="00A34BB7">
              <w:rPr>
                <w:sz w:val="24"/>
                <w:szCs w:val="24"/>
              </w:rPr>
              <w:t>Религиозное использование</w:t>
            </w:r>
          </w:p>
        </w:tc>
      </w:tr>
      <w:tr w:rsidR="003852BA" w:rsidRPr="00A34BB7" w:rsidTr="00BC19A3">
        <w:tc>
          <w:tcPr>
            <w:tcW w:w="880" w:type="dxa"/>
            <w:tcBorders>
              <w:top w:val="single" w:sz="4" w:space="0" w:color="000000"/>
              <w:left w:val="single" w:sz="4" w:space="0" w:color="000000"/>
              <w:bottom w:val="single" w:sz="4" w:space="0" w:color="000000"/>
              <w:right w:val="single" w:sz="4" w:space="0" w:color="000000"/>
            </w:tcBorders>
            <w:vAlign w:val="center"/>
          </w:tcPr>
          <w:p w:rsidR="003852BA" w:rsidRPr="00A34BB7" w:rsidRDefault="003852BA" w:rsidP="003852BA">
            <w:pPr>
              <w:rPr>
                <w:sz w:val="24"/>
                <w:szCs w:val="24"/>
              </w:rPr>
            </w:pPr>
            <w:r w:rsidRPr="00A34BB7">
              <w:rPr>
                <w:sz w:val="24"/>
                <w:szCs w:val="24"/>
              </w:rPr>
              <w:t>12.0</w:t>
            </w:r>
          </w:p>
        </w:tc>
        <w:tc>
          <w:tcPr>
            <w:tcW w:w="8986" w:type="dxa"/>
            <w:tcBorders>
              <w:top w:val="single" w:sz="4" w:space="0" w:color="000000"/>
              <w:left w:val="single" w:sz="4" w:space="0" w:color="000000"/>
              <w:bottom w:val="single" w:sz="4" w:space="0" w:color="000000"/>
              <w:right w:val="single" w:sz="4" w:space="0" w:color="000000"/>
            </w:tcBorders>
            <w:vAlign w:val="center"/>
          </w:tcPr>
          <w:p w:rsidR="003852BA" w:rsidRPr="00A34BB7" w:rsidRDefault="003852BA" w:rsidP="003852BA">
            <w:pPr>
              <w:rPr>
                <w:sz w:val="24"/>
                <w:szCs w:val="24"/>
              </w:rPr>
            </w:pPr>
            <w:r w:rsidRPr="00A34BB7">
              <w:rPr>
                <w:sz w:val="24"/>
                <w:szCs w:val="24"/>
              </w:rPr>
              <w:t>Земельные участки (территории) общего пользования</w:t>
            </w:r>
          </w:p>
        </w:tc>
      </w:tr>
      <w:tr w:rsidR="003852BA" w:rsidRPr="00A34BB7" w:rsidTr="00BC19A3">
        <w:tc>
          <w:tcPr>
            <w:tcW w:w="880" w:type="dxa"/>
            <w:tcBorders>
              <w:top w:val="single" w:sz="4" w:space="0" w:color="000000"/>
              <w:left w:val="single" w:sz="4" w:space="0" w:color="000000"/>
              <w:bottom w:val="single" w:sz="4" w:space="0" w:color="000000"/>
              <w:right w:val="single" w:sz="4" w:space="0" w:color="000000"/>
            </w:tcBorders>
            <w:vAlign w:val="center"/>
          </w:tcPr>
          <w:p w:rsidR="003852BA" w:rsidRPr="00A34BB7" w:rsidRDefault="003852BA" w:rsidP="003852BA">
            <w:pPr>
              <w:rPr>
                <w:sz w:val="24"/>
                <w:szCs w:val="24"/>
              </w:rPr>
            </w:pPr>
            <w:r w:rsidRPr="00A34BB7">
              <w:rPr>
                <w:sz w:val="24"/>
                <w:szCs w:val="24"/>
              </w:rPr>
              <w:t>12.1</w:t>
            </w:r>
          </w:p>
        </w:tc>
        <w:tc>
          <w:tcPr>
            <w:tcW w:w="8986" w:type="dxa"/>
            <w:tcBorders>
              <w:top w:val="single" w:sz="4" w:space="0" w:color="000000"/>
              <w:left w:val="single" w:sz="4" w:space="0" w:color="000000"/>
              <w:bottom w:val="single" w:sz="4" w:space="0" w:color="000000"/>
              <w:right w:val="single" w:sz="4" w:space="0" w:color="000000"/>
            </w:tcBorders>
            <w:vAlign w:val="center"/>
          </w:tcPr>
          <w:p w:rsidR="003852BA" w:rsidRPr="00A34BB7" w:rsidRDefault="003852BA" w:rsidP="003852BA">
            <w:pPr>
              <w:rPr>
                <w:sz w:val="24"/>
                <w:szCs w:val="24"/>
              </w:rPr>
            </w:pPr>
            <w:r w:rsidRPr="00A34BB7">
              <w:rPr>
                <w:sz w:val="24"/>
                <w:szCs w:val="24"/>
              </w:rPr>
              <w:t>Ритуальная деятельность</w:t>
            </w:r>
          </w:p>
        </w:tc>
      </w:tr>
      <w:tr w:rsidR="003852BA" w:rsidRPr="00A34BB7" w:rsidTr="00BC19A3">
        <w:tc>
          <w:tcPr>
            <w:tcW w:w="880" w:type="dxa"/>
            <w:tcBorders>
              <w:top w:val="single" w:sz="4" w:space="0" w:color="000000"/>
              <w:left w:val="single" w:sz="4" w:space="0" w:color="000000"/>
              <w:bottom w:val="single" w:sz="4" w:space="0" w:color="000000"/>
              <w:right w:val="single" w:sz="4" w:space="0" w:color="000000"/>
            </w:tcBorders>
            <w:vAlign w:val="center"/>
          </w:tcPr>
          <w:p w:rsidR="003852BA" w:rsidRPr="00A34BB7" w:rsidRDefault="003852BA" w:rsidP="003852BA">
            <w:pPr>
              <w:rPr>
                <w:sz w:val="24"/>
                <w:szCs w:val="24"/>
              </w:rPr>
            </w:pPr>
            <w:r w:rsidRPr="00A34BB7">
              <w:rPr>
                <w:sz w:val="24"/>
                <w:szCs w:val="24"/>
              </w:rPr>
              <w:t>12.2</w:t>
            </w:r>
          </w:p>
        </w:tc>
        <w:tc>
          <w:tcPr>
            <w:tcW w:w="8986" w:type="dxa"/>
            <w:tcBorders>
              <w:top w:val="single" w:sz="4" w:space="0" w:color="000000"/>
              <w:left w:val="single" w:sz="4" w:space="0" w:color="000000"/>
              <w:bottom w:val="single" w:sz="4" w:space="0" w:color="000000"/>
              <w:right w:val="single" w:sz="4" w:space="0" w:color="000000"/>
            </w:tcBorders>
            <w:vAlign w:val="center"/>
          </w:tcPr>
          <w:p w:rsidR="003852BA" w:rsidRPr="00A34BB7" w:rsidRDefault="003852BA" w:rsidP="003852BA">
            <w:pPr>
              <w:rPr>
                <w:sz w:val="24"/>
                <w:szCs w:val="24"/>
              </w:rPr>
            </w:pPr>
            <w:r w:rsidRPr="00A34BB7">
              <w:rPr>
                <w:sz w:val="24"/>
                <w:szCs w:val="24"/>
              </w:rPr>
              <w:t>Специальная деятельность</w:t>
            </w:r>
          </w:p>
        </w:tc>
      </w:tr>
      <w:tr w:rsidR="003852BA" w:rsidRPr="00A34BB7" w:rsidTr="00BC19A3">
        <w:tc>
          <w:tcPr>
            <w:tcW w:w="880" w:type="dxa"/>
            <w:tcBorders>
              <w:top w:val="single" w:sz="4" w:space="0" w:color="000000"/>
              <w:left w:val="single" w:sz="4" w:space="0" w:color="000000"/>
              <w:bottom w:val="single" w:sz="4" w:space="0" w:color="000000"/>
              <w:right w:val="single" w:sz="4" w:space="0" w:color="000000"/>
            </w:tcBorders>
            <w:shd w:val="pct5" w:color="auto" w:fill="auto"/>
            <w:vAlign w:val="center"/>
          </w:tcPr>
          <w:p w:rsidR="003852BA" w:rsidRPr="00A34BB7" w:rsidRDefault="003852BA" w:rsidP="003852BA">
            <w:pPr>
              <w:rPr>
                <w:sz w:val="24"/>
                <w:szCs w:val="24"/>
              </w:rPr>
            </w:pPr>
            <w:r w:rsidRPr="00A34BB7">
              <w:rPr>
                <w:sz w:val="24"/>
                <w:szCs w:val="24"/>
              </w:rPr>
              <w:t>Код</w:t>
            </w:r>
          </w:p>
        </w:tc>
        <w:tc>
          <w:tcPr>
            <w:tcW w:w="8986" w:type="dxa"/>
            <w:tcBorders>
              <w:top w:val="single" w:sz="4" w:space="0" w:color="000000"/>
              <w:left w:val="single" w:sz="4" w:space="0" w:color="000000"/>
              <w:bottom w:val="single" w:sz="4" w:space="0" w:color="000000"/>
              <w:right w:val="single" w:sz="4" w:space="0" w:color="000000"/>
            </w:tcBorders>
            <w:shd w:val="pct5" w:color="auto" w:fill="auto"/>
          </w:tcPr>
          <w:p w:rsidR="003852BA" w:rsidRPr="00A34BB7" w:rsidRDefault="003852BA" w:rsidP="003852BA">
            <w:pPr>
              <w:rPr>
                <w:sz w:val="24"/>
                <w:szCs w:val="24"/>
              </w:rPr>
            </w:pPr>
            <w:r w:rsidRPr="00A34BB7">
              <w:rPr>
                <w:sz w:val="24"/>
                <w:szCs w:val="24"/>
              </w:rPr>
              <w:t>Вспомогательные виды разрешённого использования</w:t>
            </w:r>
          </w:p>
        </w:tc>
      </w:tr>
      <w:tr w:rsidR="003852BA" w:rsidRPr="00A34BB7" w:rsidTr="00BC19A3">
        <w:tc>
          <w:tcPr>
            <w:tcW w:w="880" w:type="dxa"/>
            <w:tcBorders>
              <w:top w:val="single" w:sz="4" w:space="0" w:color="000000"/>
              <w:left w:val="single" w:sz="4" w:space="0" w:color="000000"/>
              <w:bottom w:val="single" w:sz="4" w:space="0" w:color="000000"/>
              <w:right w:val="single" w:sz="4" w:space="0" w:color="000000"/>
            </w:tcBorders>
            <w:vAlign w:val="center"/>
          </w:tcPr>
          <w:p w:rsidR="003852BA" w:rsidRPr="00A34BB7" w:rsidRDefault="003852BA" w:rsidP="003852BA">
            <w:pPr>
              <w:rPr>
                <w:sz w:val="24"/>
                <w:szCs w:val="24"/>
              </w:rPr>
            </w:pPr>
            <w:r w:rsidRPr="00A34BB7">
              <w:rPr>
                <w:sz w:val="24"/>
                <w:szCs w:val="24"/>
              </w:rPr>
              <w:t>4.9</w:t>
            </w:r>
          </w:p>
        </w:tc>
        <w:tc>
          <w:tcPr>
            <w:tcW w:w="8986" w:type="dxa"/>
            <w:tcBorders>
              <w:top w:val="single" w:sz="4" w:space="0" w:color="000000"/>
              <w:left w:val="single" w:sz="4" w:space="0" w:color="000000"/>
              <w:bottom w:val="single" w:sz="4" w:space="0" w:color="000000"/>
              <w:right w:val="single" w:sz="4" w:space="0" w:color="000000"/>
            </w:tcBorders>
            <w:vAlign w:val="center"/>
          </w:tcPr>
          <w:p w:rsidR="003852BA" w:rsidRPr="00A34BB7" w:rsidRDefault="003852BA" w:rsidP="003852BA">
            <w:pPr>
              <w:rPr>
                <w:sz w:val="24"/>
                <w:szCs w:val="24"/>
              </w:rPr>
            </w:pPr>
            <w:r w:rsidRPr="00A34BB7">
              <w:rPr>
                <w:sz w:val="24"/>
                <w:szCs w:val="24"/>
              </w:rPr>
              <w:t>Обслуживание автотранспорта</w:t>
            </w:r>
          </w:p>
        </w:tc>
      </w:tr>
      <w:tr w:rsidR="003852BA" w:rsidRPr="00A34BB7" w:rsidTr="00BC19A3">
        <w:tc>
          <w:tcPr>
            <w:tcW w:w="880" w:type="dxa"/>
            <w:tcBorders>
              <w:top w:val="single" w:sz="4" w:space="0" w:color="000000"/>
              <w:left w:val="single" w:sz="4" w:space="0" w:color="000000"/>
              <w:bottom w:val="single" w:sz="4" w:space="0" w:color="000000"/>
              <w:right w:val="single" w:sz="4" w:space="0" w:color="000000"/>
            </w:tcBorders>
            <w:shd w:val="pct5" w:color="auto" w:fill="auto"/>
            <w:vAlign w:val="center"/>
          </w:tcPr>
          <w:p w:rsidR="003852BA" w:rsidRPr="00A34BB7" w:rsidRDefault="003852BA" w:rsidP="003852BA">
            <w:pPr>
              <w:rPr>
                <w:sz w:val="24"/>
                <w:szCs w:val="24"/>
              </w:rPr>
            </w:pPr>
            <w:r w:rsidRPr="00A34BB7">
              <w:rPr>
                <w:sz w:val="24"/>
                <w:szCs w:val="24"/>
              </w:rPr>
              <w:t>Код</w:t>
            </w:r>
          </w:p>
        </w:tc>
        <w:tc>
          <w:tcPr>
            <w:tcW w:w="8986" w:type="dxa"/>
            <w:tcBorders>
              <w:top w:val="single" w:sz="4" w:space="0" w:color="000000"/>
              <w:left w:val="single" w:sz="4" w:space="0" w:color="000000"/>
              <w:bottom w:val="single" w:sz="4" w:space="0" w:color="000000"/>
              <w:right w:val="single" w:sz="4" w:space="0" w:color="000000"/>
            </w:tcBorders>
            <w:shd w:val="pct5" w:color="auto" w:fill="auto"/>
          </w:tcPr>
          <w:p w:rsidR="003852BA" w:rsidRPr="00A34BB7" w:rsidRDefault="003852BA" w:rsidP="003852BA">
            <w:pPr>
              <w:rPr>
                <w:sz w:val="24"/>
                <w:szCs w:val="24"/>
              </w:rPr>
            </w:pPr>
            <w:r w:rsidRPr="00A34BB7">
              <w:rPr>
                <w:sz w:val="24"/>
                <w:szCs w:val="24"/>
              </w:rPr>
              <w:t>Условно разрешенные виды разрешённого использования</w:t>
            </w:r>
          </w:p>
        </w:tc>
      </w:tr>
      <w:tr w:rsidR="003852BA" w:rsidRPr="00A34BB7" w:rsidTr="00BC19A3">
        <w:tc>
          <w:tcPr>
            <w:tcW w:w="880" w:type="dxa"/>
            <w:tcBorders>
              <w:top w:val="single" w:sz="4" w:space="0" w:color="000000"/>
              <w:left w:val="single" w:sz="4" w:space="0" w:color="000000"/>
              <w:bottom w:val="single" w:sz="4" w:space="0" w:color="000000"/>
              <w:right w:val="single" w:sz="4" w:space="0" w:color="000000"/>
            </w:tcBorders>
            <w:vAlign w:val="center"/>
          </w:tcPr>
          <w:p w:rsidR="003852BA" w:rsidRPr="00A34BB7" w:rsidRDefault="003852BA" w:rsidP="003852BA">
            <w:pPr>
              <w:rPr>
                <w:sz w:val="24"/>
                <w:szCs w:val="24"/>
              </w:rPr>
            </w:pPr>
            <w:r w:rsidRPr="00A34BB7">
              <w:rPr>
                <w:sz w:val="24"/>
                <w:szCs w:val="24"/>
              </w:rPr>
              <w:t>3.8</w:t>
            </w:r>
          </w:p>
        </w:tc>
        <w:tc>
          <w:tcPr>
            <w:tcW w:w="8986" w:type="dxa"/>
            <w:tcBorders>
              <w:top w:val="single" w:sz="4" w:space="0" w:color="000000"/>
              <w:left w:val="single" w:sz="4" w:space="0" w:color="000000"/>
              <w:bottom w:val="single" w:sz="4" w:space="0" w:color="000000"/>
              <w:right w:val="single" w:sz="4" w:space="0" w:color="000000"/>
            </w:tcBorders>
            <w:vAlign w:val="center"/>
          </w:tcPr>
          <w:p w:rsidR="003852BA" w:rsidRPr="00A34BB7" w:rsidRDefault="003852BA" w:rsidP="003852BA">
            <w:pPr>
              <w:rPr>
                <w:sz w:val="24"/>
                <w:szCs w:val="24"/>
              </w:rPr>
            </w:pPr>
            <w:r w:rsidRPr="00A34BB7">
              <w:rPr>
                <w:sz w:val="24"/>
                <w:szCs w:val="24"/>
              </w:rPr>
              <w:t>Общественное управление</w:t>
            </w:r>
          </w:p>
        </w:tc>
      </w:tr>
      <w:tr w:rsidR="003852BA" w:rsidRPr="00A34BB7" w:rsidTr="00BC19A3">
        <w:tc>
          <w:tcPr>
            <w:tcW w:w="880" w:type="dxa"/>
            <w:tcBorders>
              <w:top w:val="single" w:sz="4" w:space="0" w:color="000000"/>
              <w:left w:val="single" w:sz="4" w:space="0" w:color="000000"/>
              <w:bottom w:val="single" w:sz="4" w:space="0" w:color="000000"/>
              <w:right w:val="single" w:sz="4" w:space="0" w:color="000000"/>
            </w:tcBorders>
            <w:vAlign w:val="center"/>
          </w:tcPr>
          <w:p w:rsidR="003852BA" w:rsidRPr="00A34BB7" w:rsidRDefault="003852BA" w:rsidP="003852BA">
            <w:pPr>
              <w:rPr>
                <w:sz w:val="24"/>
                <w:szCs w:val="24"/>
              </w:rPr>
            </w:pPr>
            <w:r w:rsidRPr="00A34BB7">
              <w:rPr>
                <w:sz w:val="24"/>
                <w:szCs w:val="24"/>
              </w:rPr>
              <w:t>4.1</w:t>
            </w:r>
          </w:p>
        </w:tc>
        <w:tc>
          <w:tcPr>
            <w:tcW w:w="8986" w:type="dxa"/>
            <w:tcBorders>
              <w:top w:val="single" w:sz="4" w:space="0" w:color="000000"/>
              <w:left w:val="single" w:sz="4" w:space="0" w:color="000000"/>
              <w:bottom w:val="single" w:sz="4" w:space="0" w:color="000000"/>
              <w:right w:val="single" w:sz="4" w:space="0" w:color="000000"/>
            </w:tcBorders>
            <w:vAlign w:val="center"/>
          </w:tcPr>
          <w:p w:rsidR="003852BA" w:rsidRPr="00A34BB7" w:rsidRDefault="003852BA" w:rsidP="003852BA">
            <w:pPr>
              <w:rPr>
                <w:sz w:val="24"/>
                <w:szCs w:val="24"/>
              </w:rPr>
            </w:pPr>
            <w:r w:rsidRPr="00A34BB7">
              <w:rPr>
                <w:sz w:val="24"/>
                <w:szCs w:val="24"/>
              </w:rPr>
              <w:t>Деловое управление</w:t>
            </w:r>
          </w:p>
        </w:tc>
      </w:tr>
      <w:tr w:rsidR="003852BA" w:rsidRPr="00A34BB7" w:rsidTr="00BC19A3">
        <w:tc>
          <w:tcPr>
            <w:tcW w:w="880" w:type="dxa"/>
            <w:tcBorders>
              <w:top w:val="single" w:sz="4" w:space="0" w:color="000000"/>
              <w:left w:val="single" w:sz="4" w:space="0" w:color="000000"/>
              <w:bottom w:val="single" w:sz="4" w:space="0" w:color="000000"/>
              <w:right w:val="single" w:sz="4" w:space="0" w:color="000000"/>
            </w:tcBorders>
            <w:vAlign w:val="center"/>
          </w:tcPr>
          <w:p w:rsidR="003852BA" w:rsidRPr="00A34BB7" w:rsidRDefault="003852BA" w:rsidP="003852BA">
            <w:pPr>
              <w:rPr>
                <w:sz w:val="24"/>
                <w:szCs w:val="24"/>
              </w:rPr>
            </w:pPr>
            <w:r w:rsidRPr="00A34BB7">
              <w:rPr>
                <w:sz w:val="24"/>
                <w:szCs w:val="24"/>
              </w:rPr>
              <w:t>4.4</w:t>
            </w:r>
          </w:p>
        </w:tc>
        <w:tc>
          <w:tcPr>
            <w:tcW w:w="8986" w:type="dxa"/>
            <w:tcBorders>
              <w:top w:val="single" w:sz="4" w:space="0" w:color="000000"/>
              <w:left w:val="single" w:sz="4" w:space="0" w:color="000000"/>
              <w:bottom w:val="single" w:sz="4" w:space="0" w:color="000000"/>
              <w:right w:val="single" w:sz="4" w:space="0" w:color="000000"/>
            </w:tcBorders>
            <w:vAlign w:val="center"/>
          </w:tcPr>
          <w:p w:rsidR="003852BA" w:rsidRPr="00A34BB7" w:rsidRDefault="003852BA" w:rsidP="003852BA">
            <w:pPr>
              <w:rPr>
                <w:sz w:val="24"/>
                <w:szCs w:val="24"/>
              </w:rPr>
            </w:pPr>
            <w:r w:rsidRPr="00A34BB7">
              <w:rPr>
                <w:sz w:val="24"/>
                <w:szCs w:val="24"/>
              </w:rPr>
              <w:t>Магазины</w:t>
            </w:r>
          </w:p>
        </w:tc>
      </w:tr>
    </w:tbl>
    <w:p w:rsidR="003852BA" w:rsidRPr="00A34BB7" w:rsidRDefault="003852BA" w:rsidP="003852BA">
      <w:pPr>
        <w:rPr>
          <w:sz w:val="24"/>
          <w:szCs w:val="24"/>
        </w:rPr>
      </w:pPr>
    </w:p>
    <w:p w:rsidR="003852BA" w:rsidRPr="00A34BB7" w:rsidRDefault="003852BA" w:rsidP="003852BA">
      <w:pPr>
        <w:rPr>
          <w:sz w:val="24"/>
          <w:szCs w:val="24"/>
        </w:rPr>
      </w:pPr>
      <w:r w:rsidRPr="00A34BB7">
        <w:rPr>
          <w:sz w:val="24"/>
          <w:szCs w:val="24"/>
        </w:rPr>
        <w:t xml:space="preserve">2.  Параметры разрешенного строительства и/или реконструкции объектов капитального строительства зоны </w:t>
      </w:r>
      <w:r w:rsidRPr="007B6165">
        <w:rPr>
          <w:b/>
          <w:sz w:val="24"/>
          <w:szCs w:val="24"/>
        </w:rPr>
        <w:t>СП-1 с кодом 12.1</w:t>
      </w:r>
      <w:r w:rsidRPr="00A34BB7">
        <w:rPr>
          <w:sz w:val="24"/>
          <w:szCs w:val="24"/>
        </w:rPr>
        <w:t>:</w:t>
      </w:r>
    </w:p>
    <w:p w:rsidR="003852BA" w:rsidRPr="00A34BB7" w:rsidRDefault="003852BA" w:rsidP="003852BA">
      <w:pPr>
        <w:rPr>
          <w:sz w:val="24"/>
          <w:szCs w:val="24"/>
        </w:rPr>
      </w:pPr>
    </w:p>
    <w:tbl>
      <w:tblPr>
        <w:tblW w:w="9866"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97"/>
        <w:gridCol w:w="3469"/>
      </w:tblGrid>
      <w:tr w:rsidR="003852BA" w:rsidRPr="00A34BB7" w:rsidTr="00BC19A3">
        <w:tc>
          <w:tcPr>
            <w:tcW w:w="9866" w:type="dxa"/>
            <w:gridSpan w:val="2"/>
            <w:tcBorders>
              <w:top w:val="single" w:sz="4" w:space="0" w:color="auto"/>
              <w:left w:val="single" w:sz="4" w:space="0" w:color="auto"/>
              <w:bottom w:val="single" w:sz="4" w:space="0" w:color="auto"/>
              <w:right w:val="single" w:sz="4" w:space="0" w:color="auto"/>
            </w:tcBorders>
          </w:tcPr>
          <w:p w:rsidR="003852BA" w:rsidRPr="007B6165" w:rsidRDefault="003852BA" w:rsidP="003852BA">
            <w:pPr>
              <w:rPr>
                <w:b/>
                <w:sz w:val="24"/>
                <w:szCs w:val="24"/>
              </w:rPr>
            </w:pPr>
            <w:r w:rsidRPr="007B6165">
              <w:rPr>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3852BA" w:rsidRPr="00A34BB7" w:rsidTr="00BC19A3">
        <w:tc>
          <w:tcPr>
            <w:tcW w:w="9866" w:type="dxa"/>
            <w:gridSpan w:val="2"/>
          </w:tcPr>
          <w:p w:rsidR="003852BA" w:rsidRPr="007B6165" w:rsidRDefault="003852BA" w:rsidP="003852BA">
            <w:pPr>
              <w:rPr>
                <w:b/>
                <w:sz w:val="24"/>
                <w:szCs w:val="24"/>
              </w:rPr>
            </w:pPr>
            <w:r w:rsidRPr="007B6165">
              <w:rPr>
                <w:b/>
                <w:sz w:val="24"/>
                <w:szCs w:val="24"/>
              </w:rPr>
              <w:lastRenderedPageBreak/>
              <w:t>Предельные (минимальные и (или) максимальные) размеры земельных участков:</w:t>
            </w:r>
          </w:p>
        </w:tc>
      </w:tr>
      <w:tr w:rsidR="003852BA" w:rsidRPr="00A34BB7" w:rsidTr="00BC19A3">
        <w:tc>
          <w:tcPr>
            <w:tcW w:w="6397" w:type="dxa"/>
          </w:tcPr>
          <w:p w:rsidR="003852BA" w:rsidRPr="00A34BB7" w:rsidRDefault="003852BA" w:rsidP="003852BA">
            <w:pPr>
              <w:rPr>
                <w:sz w:val="24"/>
                <w:szCs w:val="24"/>
              </w:rPr>
            </w:pPr>
            <w:r w:rsidRPr="00A34BB7">
              <w:rPr>
                <w:sz w:val="24"/>
                <w:szCs w:val="24"/>
              </w:rPr>
              <w:t>Минимальные размеры земельных участков</w:t>
            </w:r>
          </w:p>
        </w:tc>
        <w:tc>
          <w:tcPr>
            <w:tcW w:w="3469" w:type="dxa"/>
          </w:tcPr>
          <w:p w:rsidR="003852BA" w:rsidRPr="00A34BB7" w:rsidRDefault="003852BA" w:rsidP="003852BA">
            <w:pPr>
              <w:rPr>
                <w:sz w:val="24"/>
                <w:szCs w:val="24"/>
              </w:rPr>
            </w:pPr>
            <w:r w:rsidRPr="00A34BB7">
              <w:rPr>
                <w:sz w:val="24"/>
                <w:szCs w:val="24"/>
              </w:rPr>
              <w:t>0,05 га</w:t>
            </w:r>
          </w:p>
        </w:tc>
      </w:tr>
      <w:tr w:rsidR="003852BA" w:rsidRPr="00A34BB7" w:rsidTr="00BC19A3">
        <w:tc>
          <w:tcPr>
            <w:tcW w:w="6397" w:type="dxa"/>
          </w:tcPr>
          <w:p w:rsidR="003852BA" w:rsidRPr="00A34BB7" w:rsidRDefault="003852BA" w:rsidP="003852BA">
            <w:pPr>
              <w:rPr>
                <w:sz w:val="24"/>
                <w:szCs w:val="24"/>
              </w:rPr>
            </w:pPr>
            <w:r w:rsidRPr="00A34BB7">
              <w:rPr>
                <w:sz w:val="24"/>
                <w:szCs w:val="24"/>
              </w:rPr>
              <w:t>Максимальные размеры земельных участков</w:t>
            </w:r>
          </w:p>
        </w:tc>
        <w:tc>
          <w:tcPr>
            <w:tcW w:w="3469" w:type="dxa"/>
          </w:tcPr>
          <w:p w:rsidR="003852BA" w:rsidRPr="00A34BB7" w:rsidRDefault="003852BA" w:rsidP="003852BA">
            <w:pPr>
              <w:rPr>
                <w:sz w:val="24"/>
                <w:szCs w:val="24"/>
              </w:rPr>
            </w:pPr>
            <w:r w:rsidRPr="00A34BB7">
              <w:rPr>
                <w:sz w:val="24"/>
                <w:szCs w:val="24"/>
              </w:rPr>
              <w:t xml:space="preserve"> 4га</w:t>
            </w:r>
          </w:p>
        </w:tc>
      </w:tr>
      <w:tr w:rsidR="003852BA" w:rsidRPr="00A34BB7" w:rsidTr="00BC19A3">
        <w:tc>
          <w:tcPr>
            <w:tcW w:w="6397" w:type="dxa"/>
          </w:tcPr>
          <w:p w:rsidR="003852BA" w:rsidRPr="00A34BB7" w:rsidRDefault="003852BA" w:rsidP="003852BA">
            <w:pPr>
              <w:rPr>
                <w:sz w:val="24"/>
                <w:szCs w:val="24"/>
              </w:rPr>
            </w:pPr>
            <w:r w:rsidRPr="00A34BB7">
              <w:rPr>
                <w:sz w:val="24"/>
                <w:szCs w:val="24"/>
              </w:rPr>
              <w:t>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3469" w:type="dxa"/>
          </w:tcPr>
          <w:p w:rsidR="003852BA" w:rsidRPr="00A34BB7" w:rsidRDefault="003852BA" w:rsidP="003852BA">
            <w:pPr>
              <w:rPr>
                <w:sz w:val="24"/>
                <w:szCs w:val="24"/>
              </w:rPr>
            </w:pPr>
          </w:p>
          <w:p w:rsidR="003852BA" w:rsidRPr="00A34BB7" w:rsidRDefault="003852BA" w:rsidP="003852BA">
            <w:pPr>
              <w:rPr>
                <w:sz w:val="24"/>
                <w:szCs w:val="24"/>
              </w:rPr>
            </w:pPr>
            <w:smartTag w:uri="urn:schemas-microsoft-com:office:smarttags" w:element="metricconverter">
              <w:smartTagPr>
                <w:attr w:name="ProductID" w:val="3 м"/>
              </w:smartTagPr>
              <w:r w:rsidRPr="00A34BB7">
                <w:rPr>
                  <w:sz w:val="24"/>
                  <w:szCs w:val="24"/>
                </w:rPr>
                <w:t>3 м</w:t>
              </w:r>
            </w:smartTag>
            <w:r w:rsidRPr="00A34BB7">
              <w:rPr>
                <w:sz w:val="24"/>
                <w:szCs w:val="24"/>
              </w:rPr>
              <w:t xml:space="preserve"> </w:t>
            </w:r>
          </w:p>
          <w:p w:rsidR="003852BA" w:rsidRPr="00A34BB7" w:rsidRDefault="003852BA" w:rsidP="003852BA">
            <w:pPr>
              <w:rPr>
                <w:sz w:val="24"/>
                <w:szCs w:val="24"/>
              </w:rPr>
            </w:pPr>
          </w:p>
          <w:p w:rsidR="003852BA" w:rsidRPr="00A34BB7" w:rsidRDefault="003852BA" w:rsidP="003852BA">
            <w:pPr>
              <w:rPr>
                <w:sz w:val="24"/>
                <w:szCs w:val="24"/>
              </w:rPr>
            </w:pPr>
          </w:p>
        </w:tc>
      </w:tr>
      <w:tr w:rsidR="003852BA" w:rsidRPr="00A34BB7" w:rsidTr="00BC19A3">
        <w:tc>
          <w:tcPr>
            <w:tcW w:w="6397" w:type="dxa"/>
          </w:tcPr>
          <w:p w:rsidR="003852BA" w:rsidRPr="00A34BB7" w:rsidRDefault="003852BA" w:rsidP="003852BA">
            <w:pPr>
              <w:rPr>
                <w:sz w:val="24"/>
                <w:szCs w:val="24"/>
              </w:rPr>
            </w:pPr>
            <w:r w:rsidRPr="00A34BB7">
              <w:rPr>
                <w:sz w:val="24"/>
                <w:szCs w:val="24"/>
              </w:rPr>
              <w:t>Минимальная ширина земельного участка по лицевой стороне</w:t>
            </w:r>
          </w:p>
        </w:tc>
        <w:tc>
          <w:tcPr>
            <w:tcW w:w="3469" w:type="dxa"/>
          </w:tcPr>
          <w:p w:rsidR="003852BA" w:rsidRPr="00A34BB7" w:rsidRDefault="003852BA" w:rsidP="003852BA">
            <w:pPr>
              <w:rPr>
                <w:sz w:val="24"/>
                <w:szCs w:val="24"/>
              </w:rPr>
            </w:pPr>
            <w:r w:rsidRPr="00A34BB7">
              <w:rPr>
                <w:sz w:val="24"/>
                <w:szCs w:val="24"/>
              </w:rPr>
              <w:t xml:space="preserve">10 м </w:t>
            </w:r>
          </w:p>
        </w:tc>
      </w:tr>
      <w:tr w:rsidR="003852BA" w:rsidRPr="00A34BB7" w:rsidTr="00BC19A3">
        <w:tc>
          <w:tcPr>
            <w:tcW w:w="6397" w:type="dxa"/>
          </w:tcPr>
          <w:p w:rsidR="003852BA" w:rsidRPr="00A34BB7" w:rsidRDefault="003852BA" w:rsidP="003852BA">
            <w:pPr>
              <w:rPr>
                <w:sz w:val="24"/>
                <w:szCs w:val="24"/>
              </w:rPr>
            </w:pPr>
            <w:r w:rsidRPr="00A34BB7">
              <w:rPr>
                <w:sz w:val="24"/>
                <w:szCs w:val="24"/>
              </w:rPr>
              <w:t>Минимальная глубина земельного участка</w:t>
            </w:r>
          </w:p>
        </w:tc>
        <w:tc>
          <w:tcPr>
            <w:tcW w:w="3469" w:type="dxa"/>
          </w:tcPr>
          <w:p w:rsidR="003852BA" w:rsidRPr="00A34BB7" w:rsidRDefault="003852BA" w:rsidP="003852BA">
            <w:pPr>
              <w:rPr>
                <w:sz w:val="24"/>
                <w:szCs w:val="24"/>
              </w:rPr>
            </w:pPr>
            <w:r w:rsidRPr="00A34BB7">
              <w:rPr>
                <w:sz w:val="24"/>
                <w:szCs w:val="24"/>
              </w:rPr>
              <w:t>10 м</w:t>
            </w:r>
          </w:p>
        </w:tc>
      </w:tr>
      <w:tr w:rsidR="003852BA" w:rsidRPr="00A34BB7" w:rsidTr="00BC19A3">
        <w:tc>
          <w:tcPr>
            <w:tcW w:w="9866" w:type="dxa"/>
            <w:gridSpan w:val="2"/>
          </w:tcPr>
          <w:p w:rsidR="003852BA" w:rsidRPr="007B6165" w:rsidRDefault="003852BA" w:rsidP="003852BA">
            <w:pPr>
              <w:rPr>
                <w:b/>
                <w:sz w:val="24"/>
                <w:szCs w:val="24"/>
              </w:rPr>
            </w:pPr>
            <w:r w:rsidRPr="007B6165">
              <w:rPr>
                <w:b/>
                <w:sz w:val="24"/>
                <w:szCs w:val="24"/>
              </w:rPr>
              <w:t>Предельное количество этажей или предельная высота зданий, строений, сооружений:</w:t>
            </w:r>
          </w:p>
        </w:tc>
      </w:tr>
      <w:tr w:rsidR="003852BA" w:rsidRPr="00A34BB7" w:rsidTr="00BC19A3">
        <w:tc>
          <w:tcPr>
            <w:tcW w:w="6397" w:type="dxa"/>
          </w:tcPr>
          <w:p w:rsidR="003852BA" w:rsidRPr="00A34BB7" w:rsidRDefault="003852BA" w:rsidP="003852BA">
            <w:pPr>
              <w:rPr>
                <w:sz w:val="24"/>
                <w:szCs w:val="24"/>
              </w:rPr>
            </w:pPr>
            <w:r w:rsidRPr="00A34BB7">
              <w:rPr>
                <w:sz w:val="24"/>
                <w:szCs w:val="24"/>
              </w:rPr>
              <w:t>Максимальное количество этажей</w:t>
            </w:r>
          </w:p>
        </w:tc>
        <w:tc>
          <w:tcPr>
            <w:tcW w:w="3469" w:type="dxa"/>
          </w:tcPr>
          <w:p w:rsidR="003852BA" w:rsidRPr="00A34BB7" w:rsidRDefault="003852BA" w:rsidP="003852BA">
            <w:pPr>
              <w:rPr>
                <w:sz w:val="24"/>
                <w:szCs w:val="24"/>
              </w:rPr>
            </w:pPr>
            <w:r w:rsidRPr="00A34BB7">
              <w:rPr>
                <w:sz w:val="24"/>
                <w:szCs w:val="24"/>
              </w:rPr>
              <w:t>1 этаж</w:t>
            </w:r>
          </w:p>
        </w:tc>
      </w:tr>
      <w:tr w:rsidR="003852BA" w:rsidRPr="00A34BB7" w:rsidTr="00BC19A3">
        <w:tc>
          <w:tcPr>
            <w:tcW w:w="6397" w:type="dxa"/>
          </w:tcPr>
          <w:p w:rsidR="003852BA" w:rsidRPr="00A34BB7" w:rsidRDefault="003852BA" w:rsidP="003852BA">
            <w:pPr>
              <w:rPr>
                <w:sz w:val="24"/>
                <w:szCs w:val="24"/>
              </w:rPr>
            </w:pPr>
            <w:r w:rsidRPr="00A34BB7">
              <w:rPr>
                <w:sz w:val="24"/>
                <w:szCs w:val="24"/>
              </w:rPr>
              <w:t>Максимальная высота, зданий, строений, сооружений</w:t>
            </w:r>
            <w:r w:rsidRPr="00A34BB7">
              <w:rPr>
                <w:sz w:val="24"/>
                <w:szCs w:val="24"/>
              </w:rPr>
              <w:tab/>
            </w:r>
          </w:p>
        </w:tc>
        <w:tc>
          <w:tcPr>
            <w:tcW w:w="3469" w:type="dxa"/>
          </w:tcPr>
          <w:p w:rsidR="003852BA" w:rsidRPr="00A34BB7" w:rsidRDefault="003852BA" w:rsidP="003852BA">
            <w:pPr>
              <w:rPr>
                <w:sz w:val="24"/>
                <w:szCs w:val="24"/>
              </w:rPr>
            </w:pPr>
            <w:smartTag w:uri="urn:schemas-microsoft-com:office:smarttags" w:element="metricconverter">
              <w:smartTagPr>
                <w:attr w:name="ProductID" w:val="15 м"/>
              </w:smartTagPr>
              <w:r w:rsidRPr="00A34BB7">
                <w:rPr>
                  <w:sz w:val="24"/>
                  <w:szCs w:val="24"/>
                </w:rPr>
                <w:t>15 м</w:t>
              </w:r>
            </w:smartTag>
          </w:p>
        </w:tc>
      </w:tr>
      <w:tr w:rsidR="003852BA" w:rsidRPr="00A34BB7" w:rsidTr="00BC19A3">
        <w:trPr>
          <w:trHeight w:hRule="exact" w:val="284"/>
        </w:trPr>
        <w:tc>
          <w:tcPr>
            <w:tcW w:w="9866" w:type="dxa"/>
            <w:gridSpan w:val="2"/>
          </w:tcPr>
          <w:p w:rsidR="003852BA" w:rsidRPr="007B6165" w:rsidRDefault="003852BA" w:rsidP="003852BA">
            <w:pPr>
              <w:rPr>
                <w:b/>
                <w:sz w:val="24"/>
                <w:szCs w:val="24"/>
              </w:rPr>
            </w:pPr>
            <w:r w:rsidRPr="007B6165">
              <w:rPr>
                <w:b/>
                <w:sz w:val="24"/>
                <w:szCs w:val="24"/>
              </w:rPr>
              <w:t xml:space="preserve">        Максимальный процент застройки в границах земельного участка:</w:t>
            </w:r>
          </w:p>
        </w:tc>
      </w:tr>
      <w:tr w:rsidR="003852BA" w:rsidRPr="00A34BB7" w:rsidTr="00BC19A3">
        <w:tc>
          <w:tcPr>
            <w:tcW w:w="6397" w:type="dxa"/>
          </w:tcPr>
          <w:p w:rsidR="003852BA" w:rsidRPr="00A34BB7" w:rsidRDefault="003852BA" w:rsidP="003852BA">
            <w:pPr>
              <w:rPr>
                <w:sz w:val="24"/>
                <w:szCs w:val="24"/>
              </w:rPr>
            </w:pPr>
            <w:r w:rsidRPr="00A34BB7">
              <w:rPr>
                <w:sz w:val="24"/>
                <w:szCs w:val="24"/>
              </w:rPr>
              <w:t>Максимальный процент застройки</w:t>
            </w:r>
          </w:p>
        </w:tc>
        <w:tc>
          <w:tcPr>
            <w:tcW w:w="3469" w:type="dxa"/>
          </w:tcPr>
          <w:p w:rsidR="003852BA" w:rsidRPr="00A34BB7" w:rsidRDefault="003852BA" w:rsidP="003852BA">
            <w:pPr>
              <w:rPr>
                <w:sz w:val="24"/>
                <w:szCs w:val="24"/>
              </w:rPr>
            </w:pPr>
            <w:r w:rsidRPr="00A34BB7">
              <w:rPr>
                <w:sz w:val="24"/>
                <w:szCs w:val="24"/>
              </w:rPr>
              <w:t>40%</w:t>
            </w:r>
          </w:p>
        </w:tc>
      </w:tr>
      <w:tr w:rsidR="003852BA" w:rsidRPr="00A34BB7" w:rsidTr="00BC19A3">
        <w:tc>
          <w:tcPr>
            <w:tcW w:w="6397" w:type="dxa"/>
          </w:tcPr>
          <w:p w:rsidR="003852BA" w:rsidRPr="00A34BB7" w:rsidRDefault="003852BA" w:rsidP="003852BA">
            <w:pPr>
              <w:rPr>
                <w:sz w:val="24"/>
                <w:szCs w:val="24"/>
              </w:rPr>
            </w:pPr>
            <w:r w:rsidRPr="00A34BB7">
              <w:rPr>
                <w:sz w:val="24"/>
                <w:szCs w:val="24"/>
              </w:rPr>
              <w:t>Максимальная высота ограждения</w:t>
            </w:r>
          </w:p>
        </w:tc>
        <w:tc>
          <w:tcPr>
            <w:tcW w:w="3469" w:type="dxa"/>
          </w:tcPr>
          <w:p w:rsidR="003852BA" w:rsidRPr="00A34BB7" w:rsidRDefault="003852BA" w:rsidP="003852BA">
            <w:pPr>
              <w:rPr>
                <w:sz w:val="24"/>
                <w:szCs w:val="24"/>
              </w:rPr>
            </w:pPr>
            <w:r w:rsidRPr="00A34BB7">
              <w:rPr>
                <w:sz w:val="24"/>
                <w:szCs w:val="24"/>
              </w:rPr>
              <w:t>1,6</w:t>
            </w:r>
          </w:p>
        </w:tc>
      </w:tr>
    </w:tbl>
    <w:p w:rsidR="003852BA" w:rsidRPr="00A34BB7" w:rsidRDefault="003852BA" w:rsidP="003852BA">
      <w:pPr>
        <w:rPr>
          <w:sz w:val="24"/>
          <w:szCs w:val="24"/>
        </w:rPr>
      </w:pPr>
    </w:p>
    <w:p w:rsidR="003852BA" w:rsidRPr="00A34BB7" w:rsidRDefault="003852BA" w:rsidP="003852BA">
      <w:pPr>
        <w:rPr>
          <w:sz w:val="24"/>
          <w:szCs w:val="24"/>
        </w:rPr>
      </w:pPr>
      <w:r w:rsidRPr="00A34BB7">
        <w:rPr>
          <w:sz w:val="24"/>
          <w:szCs w:val="24"/>
        </w:rPr>
        <w:t xml:space="preserve">3.  Параметры разрешенного строительства и/или реконструкции объектов капитального строительства для вида разрешенного использования </w:t>
      </w:r>
      <w:r w:rsidR="007B6165" w:rsidRPr="007B6165">
        <w:rPr>
          <w:b/>
          <w:sz w:val="24"/>
          <w:szCs w:val="24"/>
          <w:lang w:val="ru-RU"/>
        </w:rPr>
        <w:t>СП - 1</w:t>
      </w:r>
      <w:r w:rsidRPr="007B6165">
        <w:rPr>
          <w:b/>
          <w:sz w:val="24"/>
          <w:szCs w:val="24"/>
        </w:rPr>
        <w:t>с кодом 3.1</w:t>
      </w:r>
      <w:r w:rsidRPr="00A34BB7">
        <w:rPr>
          <w:sz w:val="24"/>
          <w:szCs w:val="24"/>
        </w:rPr>
        <w:t>:</w:t>
      </w:r>
    </w:p>
    <w:p w:rsidR="003852BA" w:rsidRPr="00A34BB7" w:rsidRDefault="003852BA" w:rsidP="003852BA">
      <w:pPr>
        <w:rPr>
          <w:sz w:val="24"/>
          <w:szCs w:val="24"/>
        </w:rPr>
      </w:pPr>
    </w:p>
    <w:tbl>
      <w:tblPr>
        <w:tblW w:w="9866"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97"/>
        <w:gridCol w:w="3469"/>
      </w:tblGrid>
      <w:tr w:rsidR="003852BA" w:rsidRPr="00A34BB7" w:rsidTr="00BC19A3">
        <w:tc>
          <w:tcPr>
            <w:tcW w:w="9866" w:type="dxa"/>
            <w:gridSpan w:val="2"/>
            <w:tcBorders>
              <w:top w:val="single" w:sz="4" w:space="0" w:color="auto"/>
              <w:left w:val="single" w:sz="4" w:space="0" w:color="auto"/>
              <w:bottom w:val="single" w:sz="4" w:space="0" w:color="auto"/>
              <w:right w:val="single" w:sz="4" w:space="0" w:color="auto"/>
            </w:tcBorders>
          </w:tcPr>
          <w:p w:rsidR="003852BA" w:rsidRPr="007B6165" w:rsidRDefault="003852BA" w:rsidP="003852BA">
            <w:pPr>
              <w:rPr>
                <w:b/>
                <w:sz w:val="24"/>
                <w:szCs w:val="24"/>
              </w:rPr>
            </w:pPr>
            <w:r w:rsidRPr="007B6165">
              <w:rPr>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3852BA" w:rsidRPr="00A34BB7" w:rsidTr="00BC19A3">
        <w:tc>
          <w:tcPr>
            <w:tcW w:w="9866" w:type="dxa"/>
            <w:gridSpan w:val="2"/>
          </w:tcPr>
          <w:p w:rsidR="003852BA" w:rsidRPr="007B6165" w:rsidRDefault="003852BA" w:rsidP="003852BA">
            <w:pPr>
              <w:rPr>
                <w:b/>
                <w:sz w:val="24"/>
                <w:szCs w:val="24"/>
              </w:rPr>
            </w:pPr>
            <w:r w:rsidRPr="007B6165">
              <w:rPr>
                <w:b/>
                <w:sz w:val="24"/>
                <w:szCs w:val="24"/>
              </w:rPr>
              <w:t>Предельные (минимальные и (или) максимальные) размеры земельных участков:</w:t>
            </w:r>
          </w:p>
        </w:tc>
      </w:tr>
      <w:tr w:rsidR="003852BA" w:rsidRPr="00A34BB7" w:rsidTr="00BC19A3">
        <w:tc>
          <w:tcPr>
            <w:tcW w:w="6397" w:type="dxa"/>
          </w:tcPr>
          <w:p w:rsidR="003852BA" w:rsidRPr="00A34BB7" w:rsidRDefault="003852BA" w:rsidP="003852BA">
            <w:pPr>
              <w:rPr>
                <w:sz w:val="24"/>
                <w:szCs w:val="24"/>
              </w:rPr>
            </w:pPr>
            <w:r w:rsidRPr="00A34BB7">
              <w:rPr>
                <w:sz w:val="24"/>
                <w:szCs w:val="24"/>
              </w:rPr>
              <w:t>Минимальные размеры земельных участков</w:t>
            </w:r>
          </w:p>
        </w:tc>
        <w:tc>
          <w:tcPr>
            <w:tcW w:w="3469" w:type="dxa"/>
          </w:tcPr>
          <w:p w:rsidR="003852BA" w:rsidRPr="00A34BB7" w:rsidRDefault="003852BA" w:rsidP="003852BA">
            <w:pPr>
              <w:rPr>
                <w:sz w:val="24"/>
                <w:szCs w:val="24"/>
              </w:rPr>
            </w:pPr>
            <w:smartTag w:uri="urn:schemas-microsoft-com:office:smarttags" w:element="metricconverter">
              <w:smartTagPr>
                <w:attr w:name="ProductID" w:val="500 м2"/>
              </w:smartTagPr>
              <w:r w:rsidRPr="00A34BB7">
                <w:rPr>
                  <w:sz w:val="24"/>
                  <w:szCs w:val="24"/>
                </w:rPr>
                <w:t>500 м2</w:t>
              </w:r>
            </w:smartTag>
          </w:p>
        </w:tc>
      </w:tr>
      <w:tr w:rsidR="003852BA" w:rsidRPr="00A34BB7" w:rsidTr="00BC19A3">
        <w:tc>
          <w:tcPr>
            <w:tcW w:w="6397" w:type="dxa"/>
          </w:tcPr>
          <w:p w:rsidR="003852BA" w:rsidRPr="00A34BB7" w:rsidRDefault="003852BA" w:rsidP="003852BA">
            <w:pPr>
              <w:rPr>
                <w:sz w:val="24"/>
                <w:szCs w:val="24"/>
              </w:rPr>
            </w:pPr>
            <w:r w:rsidRPr="00A34BB7">
              <w:rPr>
                <w:sz w:val="24"/>
                <w:szCs w:val="24"/>
              </w:rPr>
              <w:t>Максимальные размеры земельных участков</w:t>
            </w:r>
          </w:p>
        </w:tc>
        <w:tc>
          <w:tcPr>
            <w:tcW w:w="3469" w:type="dxa"/>
          </w:tcPr>
          <w:p w:rsidR="003852BA" w:rsidRPr="00A34BB7" w:rsidRDefault="003852BA" w:rsidP="003852BA">
            <w:pPr>
              <w:rPr>
                <w:sz w:val="24"/>
                <w:szCs w:val="24"/>
              </w:rPr>
            </w:pPr>
            <w:r w:rsidRPr="00A34BB7">
              <w:rPr>
                <w:sz w:val="24"/>
                <w:szCs w:val="24"/>
              </w:rPr>
              <w:t>10га</w:t>
            </w:r>
          </w:p>
        </w:tc>
      </w:tr>
      <w:tr w:rsidR="003852BA" w:rsidRPr="00A34BB7" w:rsidTr="00BC19A3">
        <w:tc>
          <w:tcPr>
            <w:tcW w:w="6397" w:type="dxa"/>
          </w:tcPr>
          <w:p w:rsidR="003852BA" w:rsidRPr="00A34BB7" w:rsidRDefault="003852BA" w:rsidP="003852BA">
            <w:pPr>
              <w:rPr>
                <w:sz w:val="24"/>
                <w:szCs w:val="24"/>
              </w:rPr>
            </w:pPr>
            <w:r w:rsidRPr="00A34BB7">
              <w:rPr>
                <w:sz w:val="24"/>
                <w:szCs w:val="24"/>
              </w:rPr>
              <w:t>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3469" w:type="dxa"/>
          </w:tcPr>
          <w:p w:rsidR="003852BA" w:rsidRPr="00A34BB7" w:rsidRDefault="003852BA" w:rsidP="003852BA">
            <w:pPr>
              <w:rPr>
                <w:sz w:val="24"/>
                <w:szCs w:val="24"/>
              </w:rPr>
            </w:pPr>
          </w:p>
          <w:p w:rsidR="003852BA" w:rsidRPr="00A34BB7" w:rsidRDefault="003852BA" w:rsidP="003852BA">
            <w:pPr>
              <w:rPr>
                <w:sz w:val="24"/>
                <w:szCs w:val="24"/>
              </w:rPr>
            </w:pPr>
            <w:smartTag w:uri="urn:schemas-microsoft-com:office:smarttags" w:element="metricconverter">
              <w:smartTagPr>
                <w:attr w:name="ProductID" w:val="0 м"/>
              </w:smartTagPr>
              <w:r w:rsidRPr="00A34BB7">
                <w:rPr>
                  <w:sz w:val="24"/>
                  <w:szCs w:val="24"/>
                </w:rPr>
                <w:t>0 м</w:t>
              </w:r>
            </w:smartTag>
          </w:p>
          <w:p w:rsidR="003852BA" w:rsidRPr="00A34BB7" w:rsidRDefault="003852BA" w:rsidP="003852BA">
            <w:pPr>
              <w:rPr>
                <w:sz w:val="24"/>
                <w:szCs w:val="24"/>
              </w:rPr>
            </w:pPr>
            <w:r w:rsidRPr="00A34BB7">
              <w:rPr>
                <w:sz w:val="24"/>
                <w:szCs w:val="24"/>
              </w:rPr>
              <w:t>(НР)</w:t>
            </w:r>
          </w:p>
          <w:p w:rsidR="003852BA" w:rsidRPr="00A34BB7" w:rsidRDefault="003852BA" w:rsidP="003852BA">
            <w:pPr>
              <w:rPr>
                <w:sz w:val="24"/>
                <w:szCs w:val="24"/>
              </w:rPr>
            </w:pPr>
          </w:p>
        </w:tc>
      </w:tr>
      <w:tr w:rsidR="003852BA" w:rsidRPr="00A34BB7" w:rsidTr="00BC19A3">
        <w:tc>
          <w:tcPr>
            <w:tcW w:w="6397" w:type="dxa"/>
          </w:tcPr>
          <w:p w:rsidR="003852BA" w:rsidRPr="00A34BB7" w:rsidRDefault="003852BA" w:rsidP="003852BA">
            <w:pPr>
              <w:rPr>
                <w:sz w:val="24"/>
                <w:szCs w:val="24"/>
              </w:rPr>
            </w:pPr>
            <w:r w:rsidRPr="00A34BB7">
              <w:rPr>
                <w:sz w:val="24"/>
                <w:szCs w:val="24"/>
              </w:rPr>
              <w:t>Минимальная ширина земельного участка по лицевой стороне</w:t>
            </w:r>
          </w:p>
        </w:tc>
        <w:tc>
          <w:tcPr>
            <w:tcW w:w="3469" w:type="dxa"/>
          </w:tcPr>
          <w:p w:rsidR="003852BA" w:rsidRPr="00A34BB7" w:rsidRDefault="003852BA" w:rsidP="003852BA">
            <w:pPr>
              <w:rPr>
                <w:sz w:val="24"/>
                <w:szCs w:val="24"/>
              </w:rPr>
            </w:pPr>
            <w:r w:rsidRPr="00A34BB7">
              <w:rPr>
                <w:sz w:val="24"/>
                <w:szCs w:val="24"/>
              </w:rPr>
              <w:t xml:space="preserve">10 м </w:t>
            </w:r>
          </w:p>
        </w:tc>
      </w:tr>
      <w:tr w:rsidR="003852BA" w:rsidRPr="00A34BB7" w:rsidTr="00BC19A3">
        <w:tc>
          <w:tcPr>
            <w:tcW w:w="6397" w:type="dxa"/>
          </w:tcPr>
          <w:p w:rsidR="003852BA" w:rsidRPr="00A34BB7" w:rsidRDefault="003852BA" w:rsidP="003852BA">
            <w:pPr>
              <w:rPr>
                <w:sz w:val="24"/>
                <w:szCs w:val="24"/>
              </w:rPr>
            </w:pPr>
            <w:r w:rsidRPr="00A34BB7">
              <w:rPr>
                <w:sz w:val="24"/>
                <w:szCs w:val="24"/>
              </w:rPr>
              <w:t>Минимальная глубина земельного участка</w:t>
            </w:r>
          </w:p>
        </w:tc>
        <w:tc>
          <w:tcPr>
            <w:tcW w:w="3469" w:type="dxa"/>
          </w:tcPr>
          <w:p w:rsidR="003852BA" w:rsidRPr="00A34BB7" w:rsidRDefault="003852BA" w:rsidP="003852BA">
            <w:pPr>
              <w:rPr>
                <w:sz w:val="24"/>
                <w:szCs w:val="24"/>
              </w:rPr>
            </w:pPr>
            <w:r w:rsidRPr="00A34BB7">
              <w:rPr>
                <w:sz w:val="24"/>
                <w:szCs w:val="24"/>
              </w:rPr>
              <w:t>10 м</w:t>
            </w:r>
          </w:p>
        </w:tc>
      </w:tr>
      <w:tr w:rsidR="003852BA" w:rsidRPr="00A34BB7" w:rsidTr="00BC19A3">
        <w:tc>
          <w:tcPr>
            <w:tcW w:w="9866" w:type="dxa"/>
            <w:gridSpan w:val="2"/>
          </w:tcPr>
          <w:p w:rsidR="003852BA" w:rsidRPr="007B6165" w:rsidRDefault="003852BA" w:rsidP="003852BA">
            <w:pPr>
              <w:rPr>
                <w:b/>
                <w:sz w:val="24"/>
                <w:szCs w:val="24"/>
              </w:rPr>
            </w:pPr>
            <w:r w:rsidRPr="007B6165">
              <w:rPr>
                <w:b/>
                <w:sz w:val="24"/>
                <w:szCs w:val="24"/>
              </w:rPr>
              <w:t>Предельное количество этажей или предельная высота зданий, строений, сооружений:</w:t>
            </w:r>
          </w:p>
        </w:tc>
      </w:tr>
      <w:tr w:rsidR="003852BA" w:rsidRPr="00A34BB7" w:rsidTr="00BC19A3">
        <w:tc>
          <w:tcPr>
            <w:tcW w:w="6397" w:type="dxa"/>
          </w:tcPr>
          <w:p w:rsidR="003852BA" w:rsidRPr="00A34BB7" w:rsidRDefault="003852BA" w:rsidP="003852BA">
            <w:pPr>
              <w:rPr>
                <w:sz w:val="24"/>
                <w:szCs w:val="24"/>
              </w:rPr>
            </w:pPr>
            <w:r w:rsidRPr="00A34BB7">
              <w:rPr>
                <w:sz w:val="24"/>
                <w:szCs w:val="24"/>
              </w:rPr>
              <w:t>Максимальное количество этажей</w:t>
            </w:r>
          </w:p>
        </w:tc>
        <w:tc>
          <w:tcPr>
            <w:tcW w:w="3469" w:type="dxa"/>
          </w:tcPr>
          <w:p w:rsidR="003852BA" w:rsidRPr="00A34BB7" w:rsidRDefault="003852BA" w:rsidP="003852BA">
            <w:pPr>
              <w:rPr>
                <w:sz w:val="24"/>
                <w:szCs w:val="24"/>
              </w:rPr>
            </w:pPr>
            <w:r w:rsidRPr="00A34BB7">
              <w:rPr>
                <w:sz w:val="24"/>
                <w:szCs w:val="24"/>
              </w:rPr>
              <w:t>1 этаж</w:t>
            </w:r>
          </w:p>
        </w:tc>
      </w:tr>
      <w:tr w:rsidR="003852BA" w:rsidRPr="00A34BB7" w:rsidTr="00BC19A3">
        <w:tc>
          <w:tcPr>
            <w:tcW w:w="6397" w:type="dxa"/>
          </w:tcPr>
          <w:p w:rsidR="003852BA" w:rsidRPr="00A34BB7" w:rsidRDefault="003852BA" w:rsidP="003852BA">
            <w:pPr>
              <w:rPr>
                <w:sz w:val="24"/>
                <w:szCs w:val="24"/>
              </w:rPr>
            </w:pPr>
            <w:r w:rsidRPr="00A34BB7">
              <w:rPr>
                <w:sz w:val="24"/>
                <w:szCs w:val="24"/>
              </w:rPr>
              <w:t>Максимальная высота, зданий, строений, сооружений</w:t>
            </w:r>
            <w:r w:rsidRPr="00A34BB7">
              <w:rPr>
                <w:sz w:val="24"/>
                <w:szCs w:val="24"/>
              </w:rPr>
              <w:tab/>
            </w:r>
          </w:p>
        </w:tc>
        <w:tc>
          <w:tcPr>
            <w:tcW w:w="3469" w:type="dxa"/>
          </w:tcPr>
          <w:p w:rsidR="003852BA" w:rsidRPr="00A34BB7" w:rsidRDefault="003852BA" w:rsidP="003852BA">
            <w:pPr>
              <w:rPr>
                <w:sz w:val="24"/>
                <w:szCs w:val="24"/>
              </w:rPr>
            </w:pPr>
            <w:smartTag w:uri="urn:schemas-microsoft-com:office:smarttags" w:element="metricconverter">
              <w:smartTagPr>
                <w:attr w:name="ProductID" w:val="5 м"/>
              </w:smartTagPr>
              <w:r w:rsidRPr="00A34BB7">
                <w:rPr>
                  <w:sz w:val="24"/>
                  <w:szCs w:val="24"/>
                </w:rPr>
                <w:t>5 м</w:t>
              </w:r>
            </w:smartTag>
          </w:p>
        </w:tc>
      </w:tr>
      <w:tr w:rsidR="003852BA" w:rsidRPr="00A34BB7" w:rsidTr="00BC19A3">
        <w:trPr>
          <w:trHeight w:hRule="exact" w:val="284"/>
        </w:trPr>
        <w:tc>
          <w:tcPr>
            <w:tcW w:w="9866" w:type="dxa"/>
            <w:gridSpan w:val="2"/>
          </w:tcPr>
          <w:p w:rsidR="003852BA" w:rsidRPr="007B6165" w:rsidRDefault="003852BA" w:rsidP="003852BA">
            <w:pPr>
              <w:rPr>
                <w:b/>
                <w:sz w:val="24"/>
                <w:szCs w:val="24"/>
              </w:rPr>
            </w:pPr>
            <w:r w:rsidRPr="007B6165">
              <w:rPr>
                <w:b/>
                <w:sz w:val="24"/>
                <w:szCs w:val="24"/>
              </w:rPr>
              <w:t xml:space="preserve">        Максимальный процент застройки в границах земельного участка:</w:t>
            </w:r>
          </w:p>
        </w:tc>
      </w:tr>
      <w:tr w:rsidR="003852BA" w:rsidRPr="00A34BB7" w:rsidTr="00BC19A3">
        <w:tc>
          <w:tcPr>
            <w:tcW w:w="6397" w:type="dxa"/>
          </w:tcPr>
          <w:p w:rsidR="003852BA" w:rsidRPr="00A34BB7" w:rsidRDefault="003852BA" w:rsidP="003852BA">
            <w:pPr>
              <w:rPr>
                <w:sz w:val="24"/>
                <w:szCs w:val="24"/>
              </w:rPr>
            </w:pPr>
            <w:r w:rsidRPr="00A34BB7">
              <w:rPr>
                <w:sz w:val="24"/>
                <w:szCs w:val="24"/>
              </w:rPr>
              <w:t>Максимальный процент застройки</w:t>
            </w:r>
          </w:p>
        </w:tc>
        <w:tc>
          <w:tcPr>
            <w:tcW w:w="3469" w:type="dxa"/>
          </w:tcPr>
          <w:p w:rsidR="003852BA" w:rsidRPr="00A34BB7" w:rsidRDefault="003852BA" w:rsidP="003852BA">
            <w:pPr>
              <w:rPr>
                <w:sz w:val="24"/>
                <w:szCs w:val="24"/>
              </w:rPr>
            </w:pPr>
            <w:r w:rsidRPr="00A34BB7">
              <w:rPr>
                <w:sz w:val="24"/>
                <w:szCs w:val="24"/>
              </w:rPr>
              <w:t>40%</w:t>
            </w:r>
          </w:p>
        </w:tc>
      </w:tr>
      <w:tr w:rsidR="003852BA" w:rsidRPr="00A34BB7" w:rsidTr="00BC19A3">
        <w:tc>
          <w:tcPr>
            <w:tcW w:w="6397" w:type="dxa"/>
          </w:tcPr>
          <w:p w:rsidR="003852BA" w:rsidRPr="00A34BB7" w:rsidRDefault="003852BA" w:rsidP="003852BA">
            <w:pPr>
              <w:rPr>
                <w:sz w:val="24"/>
                <w:szCs w:val="24"/>
              </w:rPr>
            </w:pPr>
            <w:r w:rsidRPr="00A34BB7">
              <w:rPr>
                <w:sz w:val="24"/>
                <w:szCs w:val="24"/>
              </w:rPr>
              <w:t>Максимальная высота ограждения</w:t>
            </w:r>
          </w:p>
        </w:tc>
        <w:tc>
          <w:tcPr>
            <w:tcW w:w="3469" w:type="dxa"/>
          </w:tcPr>
          <w:p w:rsidR="003852BA" w:rsidRPr="00A34BB7" w:rsidRDefault="003852BA" w:rsidP="003852BA">
            <w:pPr>
              <w:rPr>
                <w:sz w:val="24"/>
                <w:szCs w:val="24"/>
              </w:rPr>
            </w:pPr>
            <w:r w:rsidRPr="00A34BB7">
              <w:rPr>
                <w:sz w:val="24"/>
                <w:szCs w:val="24"/>
              </w:rPr>
              <w:t>2,0</w:t>
            </w:r>
          </w:p>
        </w:tc>
      </w:tr>
    </w:tbl>
    <w:p w:rsidR="003852BA" w:rsidRPr="00A34BB7" w:rsidRDefault="003852BA" w:rsidP="003852BA">
      <w:pPr>
        <w:rPr>
          <w:sz w:val="24"/>
          <w:szCs w:val="24"/>
        </w:rPr>
      </w:pPr>
      <w:r w:rsidRPr="00A34BB7">
        <w:rPr>
          <w:sz w:val="24"/>
          <w:szCs w:val="24"/>
        </w:rPr>
        <w:t xml:space="preserve">4. </w:t>
      </w:r>
      <w:r w:rsidR="007B6165">
        <w:rPr>
          <w:sz w:val="24"/>
          <w:szCs w:val="24"/>
          <w:lang w:val="ru-RU"/>
        </w:rPr>
        <w:t xml:space="preserve"> </w:t>
      </w:r>
      <w:r w:rsidRPr="00A34BB7">
        <w:rPr>
          <w:sz w:val="24"/>
          <w:szCs w:val="24"/>
        </w:rPr>
        <w:t>В границах территориальной зоны ограничения по использованию земельных участков и объектов капитального строительства, установленные в соответствии с законодательством Российской Федерации  отсутствуют.</w:t>
      </w:r>
    </w:p>
    <w:p w:rsidR="003852BA" w:rsidRPr="00A34BB7" w:rsidRDefault="003852BA" w:rsidP="003852BA">
      <w:pPr>
        <w:rPr>
          <w:sz w:val="24"/>
          <w:szCs w:val="24"/>
        </w:rPr>
      </w:pPr>
      <w:bookmarkStart w:id="26" w:name="_Toc510693765"/>
    </w:p>
    <w:p w:rsidR="003852BA" w:rsidRPr="00A34BB7" w:rsidRDefault="007B6165" w:rsidP="003852BA">
      <w:pPr>
        <w:rPr>
          <w:sz w:val="24"/>
          <w:szCs w:val="24"/>
        </w:rPr>
      </w:pPr>
      <w:r w:rsidRPr="007B6165">
        <w:rPr>
          <w:b/>
          <w:sz w:val="24"/>
          <w:szCs w:val="24"/>
        </w:rPr>
        <w:t xml:space="preserve">Статья </w:t>
      </w:r>
      <w:r w:rsidRPr="007B6165">
        <w:rPr>
          <w:b/>
          <w:sz w:val="24"/>
          <w:szCs w:val="24"/>
          <w:lang w:val="ru-RU"/>
        </w:rPr>
        <w:t>36</w:t>
      </w:r>
      <w:r w:rsidR="003852BA" w:rsidRPr="007B6165">
        <w:rPr>
          <w:b/>
          <w:sz w:val="24"/>
          <w:szCs w:val="24"/>
        </w:rPr>
        <w:t>.8</w:t>
      </w:r>
      <w:r w:rsidRPr="007B6165">
        <w:rPr>
          <w:b/>
          <w:sz w:val="24"/>
          <w:szCs w:val="24"/>
          <w:lang w:val="ru-RU"/>
        </w:rPr>
        <w:t>.</w:t>
      </w:r>
      <w:r>
        <w:rPr>
          <w:sz w:val="24"/>
          <w:szCs w:val="24"/>
        </w:rPr>
        <w:t xml:space="preserve"> </w:t>
      </w:r>
      <w:r w:rsidR="003852BA" w:rsidRPr="00A34BB7">
        <w:rPr>
          <w:sz w:val="24"/>
          <w:szCs w:val="24"/>
        </w:rPr>
        <w:t xml:space="preserve">Зона специальной деятельности  </w:t>
      </w:r>
      <w:r w:rsidR="003852BA" w:rsidRPr="007B6165">
        <w:rPr>
          <w:b/>
          <w:sz w:val="24"/>
          <w:szCs w:val="24"/>
        </w:rPr>
        <w:t>СП-2</w:t>
      </w:r>
      <w:r w:rsidR="003852BA" w:rsidRPr="00A34BB7">
        <w:rPr>
          <w:sz w:val="24"/>
          <w:szCs w:val="24"/>
        </w:rPr>
        <w:t>.</w:t>
      </w:r>
      <w:bookmarkEnd w:id="25"/>
      <w:bookmarkEnd w:id="26"/>
    </w:p>
    <w:p w:rsidR="003852BA" w:rsidRPr="00A34BB7" w:rsidRDefault="003852BA" w:rsidP="003852BA">
      <w:pPr>
        <w:rPr>
          <w:sz w:val="24"/>
          <w:szCs w:val="24"/>
        </w:rPr>
      </w:pPr>
    </w:p>
    <w:p w:rsidR="003852BA" w:rsidRPr="00A34BB7" w:rsidRDefault="003852BA" w:rsidP="003852BA">
      <w:pPr>
        <w:rPr>
          <w:sz w:val="24"/>
          <w:szCs w:val="24"/>
        </w:rPr>
      </w:pPr>
      <w:r w:rsidRPr="00A34BB7">
        <w:rPr>
          <w:sz w:val="24"/>
          <w:szCs w:val="24"/>
        </w:rPr>
        <w:t xml:space="preserve">1. Зона </w:t>
      </w:r>
      <w:r w:rsidRPr="007B6165">
        <w:rPr>
          <w:b/>
          <w:sz w:val="24"/>
          <w:szCs w:val="24"/>
        </w:rPr>
        <w:t>СП-2</w:t>
      </w:r>
      <w:r w:rsidRPr="00A34BB7">
        <w:rPr>
          <w:sz w:val="24"/>
          <w:szCs w:val="24"/>
        </w:rPr>
        <w:t xml:space="preserve"> - санитарно-защитная зона, включающая санитарно-защитное озеленение; </w:t>
      </w:r>
    </w:p>
    <w:p w:rsidR="003852BA" w:rsidRPr="00A34BB7" w:rsidRDefault="003852BA" w:rsidP="003852BA">
      <w:pPr>
        <w:rPr>
          <w:sz w:val="24"/>
          <w:szCs w:val="24"/>
        </w:rPr>
      </w:pPr>
    </w:p>
    <w:tbl>
      <w:tblPr>
        <w:tblW w:w="9866" w:type="dxa"/>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0"/>
        <w:gridCol w:w="8986"/>
      </w:tblGrid>
      <w:tr w:rsidR="003852BA" w:rsidRPr="00A34BB7" w:rsidTr="00BC19A3">
        <w:tc>
          <w:tcPr>
            <w:tcW w:w="857" w:type="dxa"/>
            <w:tcBorders>
              <w:top w:val="single" w:sz="4" w:space="0" w:color="000000"/>
              <w:left w:val="single" w:sz="4" w:space="0" w:color="000000"/>
              <w:bottom w:val="single" w:sz="4" w:space="0" w:color="000000"/>
              <w:right w:val="single" w:sz="4" w:space="0" w:color="000000"/>
            </w:tcBorders>
            <w:shd w:val="pct5" w:color="auto" w:fill="auto"/>
            <w:vAlign w:val="center"/>
          </w:tcPr>
          <w:p w:rsidR="003852BA" w:rsidRPr="00A34BB7" w:rsidRDefault="003852BA" w:rsidP="003852BA">
            <w:pPr>
              <w:rPr>
                <w:sz w:val="24"/>
                <w:szCs w:val="24"/>
              </w:rPr>
            </w:pPr>
            <w:r w:rsidRPr="00A34BB7">
              <w:rPr>
                <w:sz w:val="24"/>
                <w:szCs w:val="24"/>
              </w:rPr>
              <w:t>Код</w:t>
            </w:r>
          </w:p>
        </w:tc>
        <w:tc>
          <w:tcPr>
            <w:tcW w:w="8747" w:type="dxa"/>
            <w:tcBorders>
              <w:top w:val="single" w:sz="4" w:space="0" w:color="000000"/>
              <w:left w:val="single" w:sz="4" w:space="0" w:color="000000"/>
              <w:bottom w:val="single" w:sz="4" w:space="0" w:color="000000"/>
              <w:right w:val="single" w:sz="4" w:space="0" w:color="000000"/>
            </w:tcBorders>
            <w:shd w:val="pct5" w:color="auto" w:fill="auto"/>
            <w:vAlign w:val="center"/>
          </w:tcPr>
          <w:p w:rsidR="003852BA" w:rsidRPr="00A34BB7" w:rsidRDefault="003852BA" w:rsidP="003852BA">
            <w:pPr>
              <w:rPr>
                <w:sz w:val="24"/>
                <w:szCs w:val="24"/>
              </w:rPr>
            </w:pPr>
            <w:r w:rsidRPr="00A34BB7">
              <w:rPr>
                <w:sz w:val="24"/>
                <w:szCs w:val="24"/>
              </w:rPr>
              <w:t>Основные виды разрешенного использования земельных участков.</w:t>
            </w:r>
          </w:p>
        </w:tc>
      </w:tr>
      <w:tr w:rsidR="003852BA" w:rsidRPr="00A34BB7" w:rsidTr="00BC19A3">
        <w:tc>
          <w:tcPr>
            <w:tcW w:w="857" w:type="dxa"/>
            <w:tcBorders>
              <w:top w:val="single" w:sz="4" w:space="0" w:color="000000"/>
              <w:left w:val="single" w:sz="4" w:space="0" w:color="000000"/>
              <w:bottom w:val="single" w:sz="4" w:space="0" w:color="000000"/>
              <w:right w:val="single" w:sz="4" w:space="0" w:color="000000"/>
            </w:tcBorders>
            <w:vAlign w:val="center"/>
          </w:tcPr>
          <w:p w:rsidR="003852BA" w:rsidRPr="00A34BB7" w:rsidRDefault="003852BA" w:rsidP="003852BA">
            <w:pPr>
              <w:rPr>
                <w:sz w:val="24"/>
                <w:szCs w:val="24"/>
              </w:rPr>
            </w:pPr>
            <w:r w:rsidRPr="00A34BB7">
              <w:rPr>
                <w:sz w:val="24"/>
                <w:szCs w:val="24"/>
              </w:rPr>
              <w:t>3.1</w:t>
            </w:r>
          </w:p>
        </w:tc>
        <w:tc>
          <w:tcPr>
            <w:tcW w:w="8747" w:type="dxa"/>
            <w:tcBorders>
              <w:top w:val="single" w:sz="4" w:space="0" w:color="000000"/>
              <w:left w:val="single" w:sz="4" w:space="0" w:color="000000"/>
              <w:bottom w:val="single" w:sz="4" w:space="0" w:color="000000"/>
              <w:right w:val="single" w:sz="4" w:space="0" w:color="000000"/>
            </w:tcBorders>
          </w:tcPr>
          <w:p w:rsidR="003852BA" w:rsidRPr="00A34BB7" w:rsidRDefault="003852BA" w:rsidP="003852BA">
            <w:pPr>
              <w:rPr>
                <w:sz w:val="24"/>
                <w:szCs w:val="24"/>
              </w:rPr>
            </w:pPr>
            <w:r w:rsidRPr="00A34BB7">
              <w:rPr>
                <w:sz w:val="24"/>
                <w:szCs w:val="24"/>
              </w:rPr>
              <w:t>Коммунальное обслуживание</w:t>
            </w:r>
          </w:p>
        </w:tc>
      </w:tr>
      <w:tr w:rsidR="003852BA" w:rsidRPr="00A34BB7" w:rsidTr="00BC19A3">
        <w:tc>
          <w:tcPr>
            <w:tcW w:w="857" w:type="dxa"/>
            <w:tcBorders>
              <w:top w:val="single" w:sz="4" w:space="0" w:color="000000"/>
              <w:left w:val="single" w:sz="4" w:space="0" w:color="000000"/>
              <w:bottom w:val="single" w:sz="4" w:space="0" w:color="000000"/>
              <w:right w:val="single" w:sz="4" w:space="0" w:color="000000"/>
            </w:tcBorders>
            <w:vAlign w:val="center"/>
          </w:tcPr>
          <w:p w:rsidR="003852BA" w:rsidRPr="00A34BB7" w:rsidRDefault="003852BA" w:rsidP="003852BA">
            <w:pPr>
              <w:rPr>
                <w:sz w:val="24"/>
                <w:szCs w:val="24"/>
              </w:rPr>
            </w:pPr>
            <w:r w:rsidRPr="00A34BB7">
              <w:rPr>
                <w:sz w:val="24"/>
                <w:szCs w:val="24"/>
              </w:rPr>
              <w:t>12.2</w:t>
            </w:r>
          </w:p>
        </w:tc>
        <w:tc>
          <w:tcPr>
            <w:tcW w:w="8747" w:type="dxa"/>
            <w:tcBorders>
              <w:top w:val="single" w:sz="4" w:space="0" w:color="000000"/>
              <w:left w:val="single" w:sz="4" w:space="0" w:color="000000"/>
              <w:bottom w:val="single" w:sz="4" w:space="0" w:color="000000"/>
              <w:right w:val="single" w:sz="4" w:space="0" w:color="000000"/>
            </w:tcBorders>
            <w:vAlign w:val="center"/>
          </w:tcPr>
          <w:p w:rsidR="003852BA" w:rsidRPr="00A34BB7" w:rsidRDefault="003852BA" w:rsidP="003852BA">
            <w:pPr>
              <w:rPr>
                <w:sz w:val="24"/>
                <w:szCs w:val="24"/>
              </w:rPr>
            </w:pPr>
            <w:r w:rsidRPr="00A34BB7">
              <w:rPr>
                <w:sz w:val="24"/>
                <w:szCs w:val="24"/>
              </w:rPr>
              <w:t>Специальная деятельность</w:t>
            </w:r>
          </w:p>
        </w:tc>
      </w:tr>
      <w:tr w:rsidR="003852BA" w:rsidRPr="00A34BB7" w:rsidTr="00BC19A3">
        <w:tc>
          <w:tcPr>
            <w:tcW w:w="857" w:type="dxa"/>
            <w:tcBorders>
              <w:top w:val="single" w:sz="4" w:space="0" w:color="000000"/>
              <w:left w:val="single" w:sz="4" w:space="0" w:color="000000"/>
              <w:bottom w:val="single" w:sz="4" w:space="0" w:color="000000"/>
              <w:right w:val="single" w:sz="4" w:space="0" w:color="000000"/>
            </w:tcBorders>
            <w:vAlign w:val="center"/>
          </w:tcPr>
          <w:p w:rsidR="003852BA" w:rsidRPr="00A34BB7" w:rsidRDefault="003852BA" w:rsidP="003852BA">
            <w:pPr>
              <w:rPr>
                <w:sz w:val="24"/>
                <w:szCs w:val="24"/>
              </w:rPr>
            </w:pPr>
            <w:r w:rsidRPr="00A34BB7">
              <w:rPr>
                <w:sz w:val="24"/>
                <w:szCs w:val="24"/>
              </w:rPr>
              <w:t>12.0</w:t>
            </w:r>
          </w:p>
        </w:tc>
        <w:tc>
          <w:tcPr>
            <w:tcW w:w="8747" w:type="dxa"/>
            <w:tcBorders>
              <w:top w:val="single" w:sz="4" w:space="0" w:color="000000"/>
              <w:left w:val="single" w:sz="4" w:space="0" w:color="000000"/>
              <w:bottom w:val="single" w:sz="4" w:space="0" w:color="000000"/>
              <w:right w:val="single" w:sz="4" w:space="0" w:color="000000"/>
            </w:tcBorders>
            <w:vAlign w:val="center"/>
          </w:tcPr>
          <w:p w:rsidR="003852BA" w:rsidRPr="00A34BB7" w:rsidRDefault="003852BA" w:rsidP="003852BA">
            <w:pPr>
              <w:rPr>
                <w:sz w:val="24"/>
                <w:szCs w:val="24"/>
              </w:rPr>
            </w:pPr>
            <w:r w:rsidRPr="00A34BB7">
              <w:rPr>
                <w:sz w:val="24"/>
                <w:szCs w:val="24"/>
              </w:rPr>
              <w:t>Общее пользование территории</w:t>
            </w:r>
          </w:p>
        </w:tc>
      </w:tr>
      <w:tr w:rsidR="003852BA" w:rsidRPr="00A34BB7" w:rsidTr="00BC19A3">
        <w:tc>
          <w:tcPr>
            <w:tcW w:w="857" w:type="dxa"/>
            <w:tcBorders>
              <w:top w:val="single" w:sz="4" w:space="0" w:color="000000"/>
              <w:left w:val="single" w:sz="4" w:space="0" w:color="000000"/>
              <w:bottom w:val="single" w:sz="4" w:space="0" w:color="000000"/>
              <w:right w:val="single" w:sz="4" w:space="0" w:color="000000"/>
            </w:tcBorders>
            <w:shd w:val="pct5" w:color="auto" w:fill="auto"/>
            <w:vAlign w:val="center"/>
          </w:tcPr>
          <w:p w:rsidR="003852BA" w:rsidRPr="00A34BB7" w:rsidRDefault="003852BA" w:rsidP="003852BA">
            <w:pPr>
              <w:rPr>
                <w:sz w:val="24"/>
                <w:szCs w:val="24"/>
              </w:rPr>
            </w:pPr>
            <w:r w:rsidRPr="00A34BB7">
              <w:rPr>
                <w:sz w:val="24"/>
                <w:szCs w:val="24"/>
              </w:rPr>
              <w:t>Код</w:t>
            </w:r>
          </w:p>
        </w:tc>
        <w:tc>
          <w:tcPr>
            <w:tcW w:w="8747" w:type="dxa"/>
            <w:tcBorders>
              <w:top w:val="single" w:sz="4" w:space="0" w:color="000000"/>
              <w:left w:val="single" w:sz="4" w:space="0" w:color="000000"/>
              <w:bottom w:val="single" w:sz="4" w:space="0" w:color="000000"/>
              <w:right w:val="single" w:sz="4" w:space="0" w:color="000000"/>
            </w:tcBorders>
            <w:shd w:val="pct5" w:color="auto" w:fill="auto"/>
          </w:tcPr>
          <w:p w:rsidR="003852BA" w:rsidRPr="00A34BB7" w:rsidRDefault="003852BA" w:rsidP="003852BA">
            <w:pPr>
              <w:rPr>
                <w:sz w:val="24"/>
                <w:szCs w:val="24"/>
              </w:rPr>
            </w:pPr>
            <w:r w:rsidRPr="00A34BB7">
              <w:rPr>
                <w:sz w:val="24"/>
                <w:szCs w:val="24"/>
              </w:rPr>
              <w:t>Вспомогательные виды разрешённого использования</w:t>
            </w:r>
          </w:p>
        </w:tc>
      </w:tr>
      <w:tr w:rsidR="003852BA" w:rsidRPr="00A34BB7" w:rsidTr="00BC19A3">
        <w:tc>
          <w:tcPr>
            <w:tcW w:w="857" w:type="dxa"/>
            <w:tcBorders>
              <w:top w:val="single" w:sz="4" w:space="0" w:color="000000"/>
              <w:left w:val="single" w:sz="4" w:space="0" w:color="000000"/>
              <w:bottom w:val="single" w:sz="4" w:space="0" w:color="000000"/>
              <w:right w:val="single" w:sz="4" w:space="0" w:color="000000"/>
            </w:tcBorders>
            <w:vAlign w:val="center"/>
          </w:tcPr>
          <w:p w:rsidR="003852BA" w:rsidRPr="00A34BB7" w:rsidRDefault="003852BA" w:rsidP="003852BA">
            <w:pPr>
              <w:rPr>
                <w:sz w:val="24"/>
                <w:szCs w:val="24"/>
              </w:rPr>
            </w:pPr>
            <w:r w:rsidRPr="00A34BB7">
              <w:rPr>
                <w:sz w:val="24"/>
                <w:szCs w:val="24"/>
              </w:rPr>
              <w:t>4.9</w:t>
            </w:r>
          </w:p>
        </w:tc>
        <w:tc>
          <w:tcPr>
            <w:tcW w:w="8747" w:type="dxa"/>
            <w:tcBorders>
              <w:top w:val="single" w:sz="4" w:space="0" w:color="000000"/>
              <w:left w:val="single" w:sz="4" w:space="0" w:color="000000"/>
              <w:bottom w:val="single" w:sz="4" w:space="0" w:color="000000"/>
              <w:right w:val="single" w:sz="4" w:space="0" w:color="000000"/>
            </w:tcBorders>
            <w:vAlign w:val="center"/>
          </w:tcPr>
          <w:p w:rsidR="003852BA" w:rsidRPr="00A34BB7" w:rsidRDefault="003852BA" w:rsidP="003852BA">
            <w:pPr>
              <w:rPr>
                <w:sz w:val="24"/>
                <w:szCs w:val="24"/>
              </w:rPr>
            </w:pPr>
            <w:r w:rsidRPr="00A34BB7">
              <w:rPr>
                <w:sz w:val="24"/>
                <w:szCs w:val="24"/>
              </w:rPr>
              <w:t>Обслуживание автотранспорта</w:t>
            </w:r>
          </w:p>
        </w:tc>
      </w:tr>
      <w:tr w:rsidR="003852BA" w:rsidRPr="00A34BB7" w:rsidTr="00BC19A3">
        <w:tc>
          <w:tcPr>
            <w:tcW w:w="857" w:type="dxa"/>
            <w:tcBorders>
              <w:top w:val="single" w:sz="4" w:space="0" w:color="000000"/>
              <w:left w:val="single" w:sz="4" w:space="0" w:color="000000"/>
              <w:bottom w:val="single" w:sz="4" w:space="0" w:color="000000"/>
              <w:right w:val="single" w:sz="4" w:space="0" w:color="000000"/>
            </w:tcBorders>
            <w:shd w:val="pct5" w:color="auto" w:fill="auto"/>
            <w:vAlign w:val="center"/>
          </w:tcPr>
          <w:p w:rsidR="003852BA" w:rsidRPr="00A34BB7" w:rsidRDefault="003852BA" w:rsidP="003852BA">
            <w:pPr>
              <w:rPr>
                <w:sz w:val="24"/>
                <w:szCs w:val="24"/>
              </w:rPr>
            </w:pPr>
            <w:r w:rsidRPr="00A34BB7">
              <w:rPr>
                <w:sz w:val="24"/>
                <w:szCs w:val="24"/>
              </w:rPr>
              <w:t>Код</w:t>
            </w:r>
          </w:p>
        </w:tc>
        <w:tc>
          <w:tcPr>
            <w:tcW w:w="8747" w:type="dxa"/>
            <w:tcBorders>
              <w:top w:val="single" w:sz="4" w:space="0" w:color="000000"/>
              <w:left w:val="single" w:sz="4" w:space="0" w:color="000000"/>
              <w:bottom w:val="single" w:sz="4" w:space="0" w:color="000000"/>
              <w:right w:val="single" w:sz="4" w:space="0" w:color="000000"/>
            </w:tcBorders>
            <w:shd w:val="pct5" w:color="auto" w:fill="auto"/>
          </w:tcPr>
          <w:p w:rsidR="003852BA" w:rsidRPr="00A34BB7" w:rsidRDefault="003852BA" w:rsidP="003852BA">
            <w:pPr>
              <w:rPr>
                <w:sz w:val="24"/>
                <w:szCs w:val="24"/>
              </w:rPr>
            </w:pPr>
            <w:r w:rsidRPr="00A34BB7">
              <w:rPr>
                <w:sz w:val="24"/>
                <w:szCs w:val="24"/>
              </w:rPr>
              <w:t>Условно разрешенные виды разрешённого использования</w:t>
            </w:r>
          </w:p>
        </w:tc>
      </w:tr>
      <w:tr w:rsidR="003852BA" w:rsidRPr="00A34BB7" w:rsidTr="00BC19A3">
        <w:tc>
          <w:tcPr>
            <w:tcW w:w="857" w:type="dxa"/>
            <w:tcBorders>
              <w:top w:val="single" w:sz="4" w:space="0" w:color="000000"/>
              <w:left w:val="single" w:sz="4" w:space="0" w:color="000000"/>
              <w:bottom w:val="single" w:sz="4" w:space="0" w:color="000000"/>
              <w:right w:val="single" w:sz="4" w:space="0" w:color="000000"/>
            </w:tcBorders>
            <w:vAlign w:val="center"/>
          </w:tcPr>
          <w:p w:rsidR="003852BA" w:rsidRPr="00A34BB7" w:rsidRDefault="003852BA" w:rsidP="003852BA">
            <w:pPr>
              <w:rPr>
                <w:sz w:val="24"/>
                <w:szCs w:val="24"/>
              </w:rPr>
            </w:pPr>
          </w:p>
        </w:tc>
        <w:tc>
          <w:tcPr>
            <w:tcW w:w="8747" w:type="dxa"/>
            <w:tcBorders>
              <w:top w:val="single" w:sz="4" w:space="0" w:color="000000"/>
              <w:left w:val="single" w:sz="4" w:space="0" w:color="000000"/>
              <w:bottom w:val="single" w:sz="4" w:space="0" w:color="000000"/>
              <w:right w:val="single" w:sz="4" w:space="0" w:color="000000"/>
            </w:tcBorders>
            <w:vAlign w:val="center"/>
          </w:tcPr>
          <w:p w:rsidR="003852BA" w:rsidRPr="00A34BB7" w:rsidRDefault="003852BA" w:rsidP="003852BA">
            <w:pPr>
              <w:rPr>
                <w:sz w:val="24"/>
                <w:szCs w:val="24"/>
              </w:rPr>
            </w:pPr>
            <w:r w:rsidRPr="00A34BB7">
              <w:rPr>
                <w:sz w:val="24"/>
                <w:szCs w:val="24"/>
              </w:rPr>
              <w:t>Виды разрешенного использования не установлены</w:t>
            </w:r>
          </w:p>
        </w:tc>
      </w:tr>
    </w:tbl>
    <w:p w:rsidR="003852BA" w:rsidRPr="00A34BB7" w:rsidRDefault="003852BA" w:rsidP="003852BA">
      <w:pPr>
        <w:rPr>
          <w:sz w:val="24"/>
          <w:szCs w:val="24"/>
        </w:rPr>
      </w:pPr>
    </w:p>
    <w:p w:rsidR="003852BA" w:rsidRPr="00A34BB7" w:rsidRDefault="003852BA" w:rsidP="003852BA">
      <w:pPr>
        <w:rPr>
          <w:sz w:val="24"/>
          <w:szCs w:val="24"/>
        </w:rPr>
      </w:pPr>
      <w:r w:rsidRPr="00A34BB7">
        <w:rPr>
          <w:sz w:val="24"/>
          <w:szCs w:val="24"/>
        </w:rPr>
        <w:t xml:space="preserve">2. Параметры разрешенного строительства и/или реконструкции объектов капитального строительства зоны </w:t>
      </w:r>
      <w:r w:rsidRPr="007B6165">
        <w:rPr>
          <w:b/>
          <w:sz w:val="24"/>
          <w:szCs w:val="24"/>
        </w:rPr>
        <w:t>СП-2</w:t>
      </w:r>
      <w:r w:rsidRPr="00A34BB7">
        <w:rPr>
          <w:sz w:val="24"/>
          <w:szCs w:val="24"/>
        </w:rPr>
        <w:t xml:space="preserve">: </w:t>
      </w:r>
    </w:p>
    <w:p w:rsidR="003852BA" w:rsidRPr="00A34BB7" w:rsidRDefault="003852BA" w:rsidP="003852BA">
      <w:pPr>
        <w:rPr>
          <w:sz w:val="24"/>
          <w:szCs w:val="24"/>
        </w:rPr>
      </w:pPr>
    </w:p>
    <w:tbl>
      <w:tblPr>
        <w:tblW w:w="9866"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97"/>
        <w:gridCol w:w="3469"/>
      </w:tblGrid>
      <w:tr w:rsidR="003852BA" w:rsidRPr="00A34BB7" w:rsidTr="00BC19A3">
        <w:tc>
          <w:tcPr>
            <w:tcW w:w="9866" w:type="dxa"/>
            <w:gridSpan w:val="2"/>
            <w:tcBorders>
              <w:top w:val="single" w:sz="4" w:space="0" w:color="auto"/>
              <w:left w:val="single" w:sz="4" w:space="0" w:color="auto"/>
              <w:bottom w:val="single" w:sz="4" w:space="0" w:color="auto"/>
              <w:right w:val="single" w:sz="4" w:space="0" w:color="auto"/>
            </w:tcBorders>
          </w:tcPr>
          <w:p w:rsidR="003852BA" w:rsidRPr="007B6165" w:rsidRDefault="003852BA" w:rsidP="003852BA">
            <w:pPr>
              <w:rPr>
                <w:b/>
                <w:sz w:val="24"/>
                <w:szCs w:val="24"/>
              </w:rPr>
            </w:pPr>
            <w:r w:rsidRPr="007B6165">
              <w:rPr>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3852BA" w:rsidRPr="00A34BB7" w:rsidTr="00BC19A3">
        <w:tc>
          <w:tcPr>
            <w:tcW w:w="9866" w:type="dxa"/>
            <w:gridSpan w:val="2"/>
          </w:tcPr>
          <w:p w:rsidR="003852BA" w:rsidRPr="007B6165" w:rsidRDefault="003852BA" w:rsidP="003852BA">
            <w:pPr>
              <w:rPr>
                <w:b/>
                <w:sz w:val="24"/>
                <w:szCs w:val="24"/>
              </w:rPr>
            </w:pPr>
            <w:r w:rsidRPr="007B6165">
              <w:rPr>
                <w:b/>
                <w:sz w:val="24"/>
                <w:szCs w:val="24"/>
              </w:rPr>
              <w:t>Предельные (минимальные и (или) максимальные) размеры земельных участков:</w:t>
            </w:r>
          </w:p>
        </w:tc>
      </w:tr>
      <w:tr w:rsidR="003852BA" w:rsidRPr="00A34BB7" w:rsidTr="00BC19A3">
        <w:tc>
          <w:tcPr>
            <w:tcW w:w="6397" w:type="dxa"/>
          </w:tcPr>
          <w:p w:rsidR="003852BA" w:rsidRPr="00A34BB7" w:rsidRDefault="003852BA" w:rsidP="003852BA">
            <w:pPr>
              <w:rPr>
                <w:sz w:val="24"/>
                <w:szCs w:val="24"/>
              </w:rPr>
            </w:pPr>
            <w:r w:rsidRPr="00A34BB7">
              <w:rPr>
                <w:sz w:val="24"/>
                <w:szCs w:val="24"/>
              </w:rPr>
              <w:t>Минимальные размеры земельных участков</w:t>
            </w:r>
          </w:p>
        </w:tc>
        <w:tc>
          <w:tcPr>
            <w:tcW w:w="3469" w:type="dxa"/>
          </w:tcPr>
          <w:p w:rsidR="003852BA" w:rsidRPr="00A34BB7" w:rsidRDefault="003852BA" w:rsidP="003852BA">
            <w:pPr>
              <w:rPr>
                <w:sz w:val="24"/>
                <w:szCs w:val="24"/>
              </w:rPr>
            </w:pPr>
            <w:r w:rsidRPr="00A34BB7">
              <w:rPr>
                <w:sz w:val="24"/>
                <w:szCs w:val="24"/>
              </w:rPr>
              <w:t>В соответствии с СЗЗ</w:t>
            </w:r>
          </w:p>
        </w:tc>
      </w:tr>
      <w:tr w:rsidR="003852BA" w:rsidRPr="00A34BB7" w:rsidTr="00BC19A3">
        <w:tc>
          <w:tcPr>
            <w:tcW w:w="6397" w:type="dxa"/>
          </w:tcPr>
          <w:p w:rsidR="003852BA" w:rsidRPr="00A34BB7" w:rsidRDefault="003852BA" w:rsidP="003852BA">
            <w:pPr>
              <w:rPr>
                <w:sz w:val="24"/>
                <w:szCs w:val="24"/>
              </w:rPr>
            </w:pPr>
            <w:r w:rsidRPr="00A34BB7">
              <w:rPr>
                <w:sz w:val="24"/>
                <w:szCs w:val="24"/>
              </w:rPr>
              <w:t>Максимальные размеры земельных участков</w:t>
            </w:r>
          </w:p>
        </w:tc>
        <w:tc>
          <w:tcPr>
            <w:tcW w:w="3469" w:type="dxa"/>
          </w:tcPr>
          <w:p w:rsidR="003852BA" w:rsidRPr="00A34BB7" w:rsidRDefault="003852BA" w:rsidP="003852BA">
            <w:pPr>
              <w:rPr>
                <w:sz w:val="24"/>
                <w:szCs w:val="24"/>
              </w:rPr>
            </w:pPr>
            <w:r w:rsidRPr="00A34BB7">
              <w:rPr>
                <w:sz w:val="24"/>
                <w:szCs w:val="24"/>
              </w:rPr>
              <w:t>В соответствии с СЗЗ</w:t>
            </w:r>
          </w:p>
        </w:tc>
      </w:tr>
      <w:tr w:rsidR="003852BA" w:rsidRPr="00A34BB7" w:rsidTr="00BC19A3">
        <w:tc>
          <w:tcPr>
            <w:tcW w:w="6397" w:type="dxa"/>
          </w:tcPr>
          <w:p w:rsidR="003852BA" w:rsidRPr="00A34BB7" w:rsidRDefault="003852BA" w:rsidP="003852BA">
            <w:pPr>
              <w:rPr>
                <w:sz w:val="24"/>
                <w:szCs w:val="24"/>
              </w:rPr>
            </w:pPr>
            <w:r w:rsidRPr="00A34BB7">
              <w:rPr>
                <w:sz w:val="24"/>
                <w:szCs w:val="24"/>
              </w:rPr>
              <w:t>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3469" w:type="dxa"/>
          </w:tcPr>
          <w:p w:rsidR="003852BA" w:rsidRPr="00A34BB7" w:rsidRDefault="003852BA" w:rsidP="003852BA">
            <w:pPr>
              <w:rPr>
                <w:sz w:val="24"/>
                <w:szCs w:val="24"/>
              </w:rPr>
            </w:pPr>
            <w:r w:rsidRPr="00A34BB7">
              <w:rPr>
                <w:sz w:val="24"/>
                <w:szCs w:val="24"/>
              </w:rPr>
              <w:t>В соответствии с СЗЗ</w:t>
            </w:r>
          </w:p>
        </w:tc>
      </w:tr>
      <w:tr w:rsidR="003852BA" w:rsidRPr="00A34BB7" w:rsidTr="00BC19A3">
        <w:tc>
          <w:tcPr>
            <w:tcW w:w="9866" w:type="dxa"/>
            <w:gridSpan w:val="2"/>
          </w:tcPr>
          <w:p w:rsidR="003852BA" w:rsidRPr="007B6165" w:rsidRDefault="003852BA" w:rsidP="003852BA">
            <w:pPr>
              <w:rPr>
                <w:b/>
                <w:sz w:val="24"/>
                <w:szCs w:val="24"/>
              </w:rPr>
            </w:pPr>
            <w:r w:rsidRPr="007B6165">
              <w:rPr>
                <w:b/>
                <w:sz w:val="24"/>
                <w:szCs w:val="24"/>
              </w:rPr>
              <w:t>Предельное количество этажей или предельная высота зданий, строений, сооружений:</w:t>
            </w:r>
          </w:p>
        </w:tc>
      </w:tr>
      <w:tr w:rsidR="003852BA" w:rsidRPr="00A34BB7" w:rsidTr="00BC19A3">
        <w:tc>
          <w:tcPr>
            <w:tcW w:w="6397" w:type="dxa"/>
          </w:tcPr>
          <w:p w:rsidR="003852BA" w:rsidRPr="00A34BB7" w:rsidRDefault="003852BA" w:rsidP="003852BA">
            <w:pPr>
              <w:rPr>
                <w:sz w:val="24"/>
                <w:szCs w:val="24"/>
              </w:rPr>
            </w:pPr>
            <w:r w:rsidRPr="00A34BB7">
              <w:rPr>
                <w:sz w:val="24"/>
                <w:szCs w:val="24"/>
              </w:rPr>
              <w:t>Максимальное количество этажей</w:t>
            </w:r>
          </w:p>
        </w:tc>
        <w:tc>
          <w:tcPr>
            <w:tcW w:w="3469" w:type="dxa"/>
          </w:tcPr>
          <w:p w:rsidR="003852BA" w:rsidRPr="00A34BB7" w:rsidRDefault="003852BA" w:rsidP="003852BA">
            <w:pPr>
              <w:rPr>
                <w:sz w:val="24"/>
                <w:szCs w:val="24"/>
              </w:rPr>
            </w:pPr>
            <w:r w:rsidRPr="00A34BB7">
              <w:rPr>
                <w:sz w:val="24"/>
                <w:szCs w:val="24"/>
              </w:rPr>
              <w:t>Не нормируется</w:t>
            </w:r>
          </w:p>
        </w:tc>
      </w:tr>
      <w:tr w:rsidR="003852BA" w:rsidRPr="00A34BB7" w:rsidTr="00BC19A3">
        <w:tc>
          <w:tcPr>
            <w:tcW w:w="6397" w:type="dxa"/>
          </w:tcPr>
          <w:p w:rsidR="003852BA" w:rsidRPr="00A34BB7" w:rsidRDefault="003852BA" w:rsidP="003852BA">
            <w:pPr>
              <w:rPr>
                <w:sz w:val="24"/>
                <w:szCs w:val="24"/>
              </w:rPr>
            </w:pPr>
            <w:r w:rsidRPr="00A34BB7">
              <w:rPr>
                <w:sz w:val="24"/>
                <w:szCs w:val="24"/>
              </w:rPr>
              <w:t>Максимальная высота, зданий, строений, сооружений</w:t>
            </w:r>
            <w:r w:rsidRPr="00A34BB7">
              <w:rPr>
                <w:sz w:val="24"/>
                <w:szCs w:val="24"/>
              </w:rPr>
              <w:tab/>
            </w:r>
          </w:p>
        </w:tc>
        <w:tc>
          <w:tcPr>
            <w:tcW w:w="3469" w:type="dxa"/>
          </w:tcPr>
          <w:p w:rsidR="003852BA" w:rsidRPr="00A34BB7" w:rsidRDefault="003852BA" w:rsidP="003852BA">
            <w:pPr>
              <w:rPr>
                <w:sz w:val="24"/>
                <w:szCs w:val="24"/>
              </w:rPr>
            </w:pPr>
            <w:r w:rsidRPr="00A34BB7">
              <w:rPr>
                <w:sz w:val="24"/>
                <w:szCs w:val="24"/>
              </w:rPr>
              <w:t>Не нормируется</w:t>
            </w:r>
          </w:p>
        </w:tc>
      </w:tr>
      <w:tr w:rsidR="003852BA" w:rsidRPr="00A34BB7" w:rsidTr="00BC19A3">
        <w:trPr>
          <w:trHeight w:hRule="exact" w:val="284"/>
        </w:trPr>
        <w:tc>
          <w:tcPr>
            <w:tcW w:w="9866" w:type="dxa"/>
            <w:gridSpan w:val="2"/>
          </w:tcPr>
          <w:p w:rsidR="003852BA" w:rsidRPr="007B6165" w:rsidRDefault="003852BA" w:rsidP="003852BA">
            <w:pPr>
              <w:rPr>
                <w:b/>
                <w:sz w:val="24"/>
                <w:szCs w:val="24"/>
              </w:rPr>
            </w:pPr>
            <w:r w:rsidRPr="007B6165">
              <w:rPr>
                <w:b/>
                <w:sz w:val="24"/>
                <w:szCs w:val="24"/>
              </w:rPr>
              <w:t xml:space="preserve">        Максимальный процент застройки в границах земельного участка:</w:t>
            </w:r>
          </w:p>
        </w:tc>
      </w:tr>
      <w:tr w:rsidR="003852BA" w:rsidRPr="00A34BB7" w:rsidTr="00BC19A3">
        <w:tc>
          <w:tcPr>
            <w:tcW w:w="6397" w:type="dxa"/>
          </w:tcPr>
          <w:p w:rsidR="003852BA" w:rsidRPr="00A34BB7" w:rsidRDefault="003852BA" w:rsidP="003852BA">
            <w:pPr>
              <w:rPr>
                <w:sz w:val="24"/>
                <w:szCs w:val="24"/>
              </w:rPr>
            </w:pPr>
            <w:r w:rsidRPr="00A34BB7">
              <w:rPr>
                <w:sz w:val="24"/>
                <w:szCs w:val="24"/>
              </w:rPr>
              <w:t>Максимальный процент застройки</w:t>
            </w:r>
          </w:p>
        </w:tc>
        <w:tc>
          <w:tcPr>
            <w:tcW w:w="3469" w:type="dxa"/>
          </w:tcPr>
          <w:p w:rsidR="003852BA" w:rsidRPr="00A34BB7" w:rsidRDefault="003852BA" w:rsidP="003852BA">
            <w:pPr>
              <w:rPr>
                <w:sz w:val="24"/>
                <w:szCs w:val="24"/>
              </w:rPr>
            </w:pPr>
            <w:r w:rsidRPr="00A34BB7">
              <w:rPr>
                <w:sz w:val="24"/>
                <w:szCs w:val="24"/>
              </w:rPr>
              <w:t>Не нормируется</w:t>
            </w:r>
          </w:p>
        </w:tc>
      </w:tr>
    </w:tbl>
    <w:p w:rsidR="003852BA" w:rsidRPr="007B6165" w:rsidRDefault="003852BA" w:rsidP="003852BA">
      <w:pPr>
        <w:rPr>
          <w:sz w:val="24"/>
          <w:szCs w:val="24"/>
          <w:lang w:val="ru-RU"/>
        </w:rPr>
      </w:pPr>
    </w:p>
    <w:p w:rsidR="003852BA" w:rsidRDefault="007B6165" w:rsidP="003852BA">
      <w:pPr>
        <w:rPr>
          <w:sz w:val="24"/>
          <w:szCs w:val="24"/>
          <w:lang w:val="ru-RU"/>
        </w:rPr>
      </w:pPr>
      <w:r w:rsidRPr="007B6165">
        <w:rPr>
          <w:b/>
          <w:sz w:val="24"/>
          <w:szCs w:val="24"/>
        </w:rPr>
        <w:t xml:space="preserve">Статья </w:t>
      </w:r>
      <w:r w:rsidRPr="007B6165">
        <w:rPr>
          <w:b/>
          <w:sz w:val="24"/>
          <w:szCs w:val="24"/>
          <w:lang w:val="ru-RU"/>
        </w:rPr>
        <w:t>36</w:t>
      </w:r>
      <w:r w:rsidR="003852BA" w:rsidRPr="007B6165">
        <w:rPr>
          <w:b/>
          <w:sz w:val="24"/>
          <w:szCs w:val="24"/>
        </w:rPr>
        <w:t>.9.</w:t>
      </w:r>
      <w:r w:rsidR="003852BA" w:rsidRPr="00A34BB7">
        <w:rPr>
          <w:sz w:val="24"/>
          <w:szCs w:val="24"/>
        </w:rPr>
        <w:t xml:space="preserve">  Зона использования лесов </w:t>
      </w:r>
      <w:r w:rsidR="003852BA" w:rsidRPr="007B6165">
        <w:rPr>
          <w:b/>
          <w:sz w:val="24"/>
          <w:szCs w:val="24"/>
        </w:rPr>
        <w:t>Л</w:t>
      </w:r>
      <w:r w:rsidR="003852BA" w:rsidRPr="00A34BB7">
        <w:rPr>
          <w:sz w:val="24"/>
          <w:szCs w:val="24"/>
        </w:rPr>
        <w:t>.</w:t>
      </w:r>
    </w:p>
    <w:p w:rsidR="007B6165" w:rsidRPr="007B6165" w:rsidRDefault="007B6165" w:rsidP="003852BA">
      <w:pPr>
        <w:rPr>
          <w:sz w:val="24"/>
          <w:szCs w:val="24"/>
          <w:lang w:val="ru-RU"/>
        </w:rPr>
      </w:pPr>
    </w:p>
    <w:p w:rsidR="003852BA" w:rsidRPr="00A34BB7" w:rsidRDefault="003852BA" w:rsidP="003852BA">
      <w:pPr>
        <w:rPr>
          <w:sz w:val="24"/>
          <w:szCs w:val="24"/>
        </w:rPr>
      </w:pPr>
      <w:r w:rsidRPr="00A34BB7">
        <w:rPr>
          <w:sz w:val="24"/>
          <w:szCs w:val="24"/>
        </w:rPr>
        <w:t>1</w:t>
      </w:r>
      <w:r w:rsidR="007B6165">
        <w:rPr>
          <w:sz w:val="24"/>
          <w:szCs w:val="24"/>
          <w:lang w:val="ru-RU"/>
        </w:rPr>
        <w:t xml:space="preserve">. </w:t>
      </w:r>
      <w:r w:rsidR="007B6165">
        <w:rPr>
          <w:sz w:val="24"/>
          <w:szCs w:val="24"/>
        </w:rPr>
        <w:t xml:space="preserve"> </w:t>
      </w:r>
      <w:r w:rsidR="007B6165">
        <w:rPr>
          <w:sz w:val="24"/>
          <w:szCs w:val="24"/>
          <w:lang w:val="ru-RU"/>
        </w:rPr>
        <w:t>В</w:t>
      </w:r>
      <w:r w:rsidRPr="00A34BB7">
        <w:rPr>
          <w:sz w:val="24"/>
          <w:szCs w:val="24"/>
        </w:rPr>
        <w:t>ыделена для создания правовых условий формирования территорий  по заготовке, первичной обработке и вывозу древесины и недревесных лесных ресурсов, охрана и восстановление лесов .</w:t>
      </w:r>
    </w:p>
    <w:p w:rsidR="003852BA" w:rsidRPr="00A34BB7" w:rsidRDefault="003852BA" w:rsidP="003852BA">
      <w:pPr>
        <w:rPr>
          <w:sz w:val="24"/>
          <w:szCs w:val="24"/>
        </w:rPr>
      </w:pPr>
    </w:p>
    <w:tbl>
      <w:tblPr>
        <w:tblpPr w:leftFromText="180" w:rightFromText="180" w:vertAnchor="text" w:tblpY="1"/>
        <w:tblOverlap w:val="never"/>
        <w:tblW w:w="9866" w:type="dxa"/>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9"/>
        <w:gridCol w:w="9017"/>
      </w:tblGrid>
      <w:tr w:rsidR="003852BA" w:rsidRPr="00A34BB7" w:rsidTr="00BC19A3">
        <w:trPr>
          <w:trHeight w:hRule="exact" w:val="340"/>
        </w:trPr>
        <w:tc>
          <w:tcPr>
            <w:tcW w:w="849" w:type="dxa"/>
            <w:tcBorders>
              <w:top w:val="single" w:sz="4" w:space="0" w:color="000000"/>
              <w:left w:val="single" w:sz="4" w:space="0" w:color="000000"/>
              <w:bottom w:val="single" w:sz="4" w:space="0" w:color="000000"/>
              <w:right w:val="single" w:sz="4" w:space="0" w:color="000000"/>
            </w:tcBorders>
            <w:shd w:val="pct5" w:color="auto" w:fill="auto"/>
            <w:vAlign w:val="center"/>
          </w:tcPr>
          <w:p w:rsidR="003852BA" w:rsidRPr="00A34BB7" w:rsidRDefault="003852BA" w:rsidP="003852BA">
            <w:pPr>
              <w:rPr>
                <w:sz w:val="24"/>
                <w:szCs w:val="24"/>
              </w:rPr>
            </w:pPr>
            <w:r w:rsidRPr="00A34BB7">
              <w:rPr>
                <w:sz w:val="24"/>
                <w:szCs w:val="24"/>
              </w:rPr>
              <w:t>Код</w:t>
            </w:r>
          </w:p>
        </w:tc>
        <w:tc>
          <w:tcPr>
            <w:tcW w:w="9017" w:type="dxa"/>
            <w:tcBorders>
              <w:top w:val="single" w:sz="4" w:space="0" w:color="000000"/>
              <w:left w:val="single" w:sz="4" w:space="0" w:color="000000"/>
              <w:bottom w:val="single" w:sz="4" w:space="0" w:color="000000"/>
              <w:right w:val="single" w:sz="4" w:space="0" w:color="000000"/>
            </w:tcBorders>
            <w:shd w:val="pct5" w:color="auto" w:fill="auto"/>
            <w:vAlign w:val="center"/>
          </w:tcPr>
          <w:p w:rsidR="003852BA" w:rsidRPr="00A34BB7" w:rsidRDefault="003852BA" w:rsidP="003852BA">
            <w:pPr>
              <w:rPr>
                <w:sz w:val="24"/>
                <w:szCs w:val="24"/>
              </w:rPr>
            </w:pPr>
            <w:r w:rsidRPr="00A34BB7">
              <w:rPr>
                <w:sz w:val="24"/>
                <w:szCs w:val="24"/>
              </w:rPr>
              <w:t>Основные виды разрешенного использования земельных участков.</w:t>
            </w:r>
          </w:p>
        </w:tc>
      </w:tr>
      <w:tr w:rsidR="003852BA" w:rsidRPr="00A34BB7" w:rsidTr="00BC19A3">
        <w:tc>
          <w:tcPr>
            <w:tcW w:w="849" w:type="dxa"/>
            <w:tcBorders>
              <w:top w:val="single" w:sz="4" w:space="0" w:color="000000"/>
              <w:left w:val="single" w:sz="4" w:space="0" w:color="000000"/>
              <w:bottom w:val="single" w:sz="4" w:space="0" w:color="000000"/>
              <w:right w:val="single" w:sz="4" w:space="0" w:color="000000"/>
            </w:tcBorders>
          </w:tcPr>
          <w:p w:rsidR="003852BA" w:rsidRPr="00A34BB7" w:rsidRDefault="003852BA" w:rsidP="003852BA">
            <w:pPr>
              <w:rPr>
                <w:sz w:val="24"/>
                <w:szCs w:val="24"/>
              </w:rPr>
            </w:pPr>
            <w:r w:rsidRPr="00A34BB7">
              <w:rPr>
                <w:sz w:val="24"/>
                <w:szCs w:val="24"/>
              </w:rPr>
              <w:t>1.2</w:t>
            </w:r>
          </w:p>
        </w:tc>
        <w:tc>
          <w:tcPr>
            <w:tcW w:w="9017" w:type="dxa"/>
            <w:tcBorders>
              <w:top w:val="single" w:sz="4" w:space="0" w:color="000000"/>
              <w:left w:val="single" w:sz="4" w:space="0" w:color="000000"/>
              <w:bottom w:val="single" w:sz="4" w:space="0" w:color="000000"/>
              <w:right w:val="single" w:sz="4" w:space="0" w:color="000000"/>
            </w:tcBorders>
          </w:tcPr>
          <w:p w:rsidR="003852BA" w:rsidRPr="00A34BB7" w:rsidRDefault="003852BA" w:rsidP="003852BA">
            <w:pPr>
              <w:rPr>
                <w:sz w:val="24"/>
                <w:szCs w:val="24"/>
              </w:rPr>
            </w:pPr>
            <w:r w:rsidRPr="00A34BB7">
              <w:rPr>
                <w:sz w:val="24"/>
                <w:szCs w:val="24"/>
              </w:rPr>
              <w:t>Выращивание зерновых и иных сельскохозяйственных культур</w:t>
            </w:r>
          </w:p>
        </w:tc>
      </w:tr>
      <w:tr w:rsidR="003852BA" w:rsidRPr="00A34BB7" w:rsidTr="00BC19A3">
        <w:tc>
          <w:tcPr>
            <w:tcW w:w="849" w:type="dxa"/>
            <w:tcBorders>
              <w:top w:val="single" w:sz="4" w:space="0" w:color="000000"/>
              <w:left w:val="single" w:sz="4" w:space="0" w:color="000000"/>
              <w:bottom w:val="single" w:sz="4" w:space="0" w:color="000000"/>
              <w:right w:val="single" w:sz="4" w:space="0" w:color="000000"/>
            </w:tcBorders>
          </w:tcPr>
          <w:p w:rsidR="003852BA" w:rsidRPr="00A34BB7" w:rsidRDefault="003852BA" w:rsidP="003852BA">
            <w:pPr>
              <w:rPr>
                <w:sz w:val="24"/>
                <w:szCs w:val="24"/>
              </w:rPr>
            </w:pPr>
            <w:r w:rsidRPr="00A34BB7">
              <w:rPr>
                <w:sz w:val="24"/>
                <w:szCs w:val="24"/>
              </w:rPr>
              <w:t>1.3</w:t>
            </w:r>
          </w:p>
        </w:tc>
        <w:tc>
          <w:tcPr>
            <w:tcW w:w="9017" w:type="dxa"/>
            <w:tcBorders>
              <w:top w:val="single" w:sz="4" w:space="0" w:color="000000"/>
              <w:left w:val="single" w:sz="4" w:space="0" w:color="000000"/>
              <w:bottom w:val="single" w:sz="4" w:space="0" w:color="000000"/>
              <w:right w:val="single" w:sz="4" w:space="0" w:color="000000"/>
            </w:tcBorders>
          </w:tcPr>
          <w:p w:rsidR="003852BA" w:rsidRPr="00A34BB7" w:rsidRDefault="003852BA" w:rsidP="003852BA">
            <w:pPr>
              <w:rPr>
                <w:sz w:val="24"/>
                <w:szCs w:val="24"/>
              </w:rPr>
            </w:pPr>
            <w:r w:rsidRPr="00A34BB7">
              <w:rPr>
                <w:sz w:val="24"/>
                <w:szCs w:val="24"/>
              </w:rPr>
              <w:t>Овощеводство</w:t>
            </w:r>
          </w:p>
        </w:tc>
      </w:tr>
      <w:tr w:rsidR="003852BA" w:rsidRPr="00A34BB7" w:rsidTr="00BC19A3">
        <w:tc>
          <w:tcPr>
            <w:tcW w:w="849" w:type="dxa"/>
            <w:tcBorders>
              <w:top w:val="single" w:sz="4" w:space="0" w:color="000000"/>
              <w:left w:val="single" w:sz="4" w:space="0" w:color="000000"/>
              <w:bottom w:val="single" w:sz="4" w:space="0" w:color="000000"/>
              <w:right w:val="single" w:sz="4" w:space="0" w:color="000000"/>
            </w:tcBorders>
          </w:tcPr>
          <w:p w:rsidR="003852BA" w:rsidRPr="00A34BB7" w:rsidRDefault="003852BA" w:rsidP="003852BA">
            <w:pPr>
              <w:rPr>
                <w:sz w:val="24"/>
                <w:szCs w:val="24"/>
              </w:rPr>
            </w:pPr>
            <w:r w:rsidRPr="00A34BB7">
              <w:rPr>
                <w:sz w:val="24"/>
                <w:szCs w:val="24"/>
              </w:rPr>
              <w:t>1.4</w:t>
            </w:r>
          </w:p>
        </w:tc>
        <w:tc>
          <w:tcPr>
            <w:tcW w:w="9017" w:type="dxa"/>
            <w:tcBorders>
              <w:top w:val="single" w:sz="4" w:space="0" w:color="000000"/>
              <w:left w:val="single" w:sz="4" w:space="0" w:color="000000"/>
              <w:bottom w:val="single" w:sz="4" w:space="0" w:color="000000"/>
              <w:right w:val="single" w:sz="4" w:space="0" w:color="000000"/>
            </w:tcBorders>
          </w:tcPr>
          <w:p w:rsidR="003852BA" w:rsidRPr="00A34BB7" w:rsidRDefault="003852BA" w:rsidP="003852BA">
            <w:pPr>
              <w:rPr>
                <w:sz w:val="24"/>
                <w:szCs w:val="24"/>
              </w:rPr>
            </w:pPr>
            <w:r w:rsidRPr="00A34BB7">
              <w:rPr>
                <w:sz w:val="24"/>
                <w:szCs w:val="24"/>
              </w:rPr>
              <w:t>Выращивание тонизирующих, лекарственных, цветочных культур</w:t>
            </w:r>
          </w:p>
        </w:tc>
      </w:tr>
      <w:tr w:rsidR="003852BA" w:rsidRPr="00A34BB7" w:rsidTr="00BC19A3">
        <w:tc>
          <w:tcPr>
            <w:tcW w:w="849" w:type="dxa"/>
            <w:tcBorders>
              <w:top w:val="single" w:sz="4" w:space="0" w:color="000000"/>
              <w:left w:val="single" w:sz="4" w:space="0" w:color="000000"/>
              <w:bottom w:val="single" w:sz="4" w:space="0" w:color="000000"/>
              <w:right w:val="single" w:sz="4" w:space="0" w:color="000000"/>
            </w:tcBorders>
          </w:tcPr>
          <w:p w:rsidR="003852BA" w:rsidRPr="00A34BB7" w:rsidRDefault="003852BA" w:rsidP="003852BA">
            <w:pPr>
              <w:rPr>
                <w:sz w:val="24"/>
                <w:szCs w:val="24"/>
              </w:rPr>
            </w:pPr>
            <w:r w:rsidRPr="00A34BB7">
              <w:rPr>
                <w:sz w:val="24"/>
                <w:szCs w:val="24"/>
              </w:rPr>
              <w:t>1.5</w:t>
            </w:r>
          </w:p>
        </w:tc>
        <w:tc>
          <w:tcPr>
            <w:tcW w:w="9017" w:type="dxa"/>
            <w:tcBorders>
              <w:top w:val="single" w:sz="4" w:space="0" w:color="000000"/>
              <w:left w:val="single" w:sz="4" w:space="0" w:color="000000"/>
              <w:bottom w:val="single" w:sz="4" w:space="0" w:color="000000"/>
              <w:right w:val="single" w:sz="4" w:space="0" w:color="000000"/>
            </w:tcBorders>
          </w:tcPr>
          <w:p w:rsidR="003852BA" w:rsidRPr="00A34BB7" w:rsidRDefault="003852BA" w:rsidP="003852BA">
            <w:pPr>
              <w:rPr>
                <w:sz w:val="24"/>
                <w:szCs w:val="24"/>
              </w:rPr>
            </w:pPr>
            <w:r w:rsidRPr="00A34BB7">
              <w:rPr>
                <w:sz w:val="24"/>
                <w:szCs w:val="24"/>
              </w:rPr>
              <w:t>Садоводство</w:t>
            </w:r>
          </w:p>
        </w:tc>
      </w:tr>
      <w:tr w:rsidR="003852BA" w:rsidRPr="00A34BB7" w:rsidTr="00BC19A3">
        <w:tc>
          <w:tcPr>
            <w:tcW w:w="849" w:type="dxa"/>
            <w:tcBorders>
              <w:top w:val="single" w:sz="4" w:space="0" w:color="000000"/>
              <w:left w:val="single" w:sz="4" w:space="0" w:color="000000"/>
              <w:bottom w:val="single" w:sz="4" w:space="0" w:color="000000"/>
              <w:right w:val="single" w:sz="4" w:space="0" w:color="000000"/>
            </w:tcBorders>
          </w:tcPr>
          <w:p w:rsidR="003852BA" w:rsidRPr="00A34BB7" w:rsidRDefault="003852BA" w:rsidP="003852BA">
            <w:pPr>
              <w:rPr>
                <w:sz w:val="24"/>
                <w:szCs w:val="24"/>
              </w:rPr>
            </w:pPr>
            <w:r w:rsidRPr="00A34BB7">
              <w:rPr>
                <w:sz w:val="24"/>
                <w:szCs w:val="24"/>
              </w:rPr>
              <w:t>1.6</w:t>
            </w:r>
          </w:p>
        </w:tc>
        <w:tc>
          <w:tcPr>
            <w:tcW w:w="9017" w:type="dxa"/>
            <w:tcBorders>
              <w:top w:val="single" w:sz="4" w:space="0" w:color="000000"/>
              <w:left w:val="single" w:sz="4" w:space="0" w:color="000000"/>
              <w:bottom w:val="single" w:sz="4" w:space="0" w:color="000000"/>
              <w:right w:val="single" w:sz="4" w:space="0" w:color="000000"/>
            </w:tcBorders>
          </w:tcPr>
          <w:p w:rsidR="003852BA" w:rsidRPr="00A34BB7" w:rsidRDefault="003852BA" w:rsidP="003852BA">
            <w:pPr>
              <w:rPr>
                <w:sz w:val="24"/>
                <w:szCs w:val="24"/>
              </w:rPr>
            </w:pPr>
            <w:r w:rsidRPr="00A34BB7">
              <w:rPr>
                <w:sz w:val="24"/>
                <w:szCs w:val="24"/>
              </w:rPr>
              <w:t>Выращивание льна и конопли</w:t>
            </w:r>
          </w:p>
        </w:tc>
      </w:tr>
      <w:tr w:rsidR="003852BA" w:rsidRPr="00A34BB7" w:rsidTr="00BC19A3">
        <w:tc>
          <w:tcPr>
            <w:tcW w:w="849" w:type="dxa"/>
            <w:tcBorders>
              <w:top w:val="single" w:sz="4" w:space="0" w:color="000000"/>
              <w:left w:val="single" w:sz="4" w:space="0" w:color="000000"/>
              <w:bottom w:val="single" w:sz="4" w:space="0" w:color="000000"/>
              <w:right w:val="single" w:sz="4" w:space="0" w:color="000000"/>
            </w:tcBorders>
          </w:tcPr>
          <w:p w:rsidR="003852BA" w:rsidRPr="00A34BB7" w:rsidRDefault="003852BA" w:rsidP="003852BA">
            <w:pPr>
              <w:rPr>
                <w:sz w:val="24"/>
                <w:szCs w:val="24"/>
              </w:rPr>
            </w:pPr>
            <w:r w:rsidRPr="00A34BB7">
              <w:rPr>
                <w:sz w:val="24"/>
                <w:szCs w:val="24"/>
              </w:rPr>
              <w:t>1.7</w:t>
            </w:r>
          </w:p>
        </w:tc>
        <w:tc>
          <w:tcPr>
            <w:tcW w:w="9017" w:type="dxa"/>
            <w:tcBorders>
              <w:top w:val="single" w:sz="4" w:space="0" w:color="000000"/>
              <w:left w:val="single" w:sz="4" w:space="0" w:color="000000"/>
              <w:bottom w:val="single" w:sz="4" w:space="0" w:color="000000"/>
              <w:right w:val="single" w:sz="4" w:space="0" w:color="000000"/>
            </w:tcBorders>
          </w:tcPr>
          <w:p w:rsidR="003852BA" w:rsidRPr="00A34BB7" w:rsidRDefault="003852BA" w:rsidP="003852BA">
            <w:pPr>
              <w:rPr>
                <w:sz w:val="24"/>
                <w:szCs w:val="24"/>
              </w:rPr>
            </w:pPr>
            <w:r w:rsidRPr="00A34BB7">
              <w:rPr>
                <w:sz w:val="24"/>
                <w:szCs w:val="24"/>
              </w:rPr>
              <w:t>Животноводство</w:t>
            </w:r>
          </w:p>
        </w:tc>
      </w:tr>
      <w:tr w:rsidR="003852BA" w:rsidRPr="00A34BB7" w:rsidTr="00BC19A3">
        <w:tc>
          <w:tcPr>
            <w:tcW w:w="849" w:type="dxa"/>
            <w:tcBorders>
              <w:top w:val="single" w:sz="4" w:space="0" w:color="000000"/>
              <w:left w:val="single" w:sz="4" w:space="0" w:color="000000"/>
              <w:bottom w:val="single" w:sz="4" w:space="0" w:color="000000"/>
              <w:right w:val="single" w:sz="4" w:space="0" w:color="000000"/>
            </w:tcBorders>
          </w:tcPr>
          <w:p w:rsidR="003852BA" w:rsidRPr="00A34BB7" w:rsidRDefault="003852BA" w:rsidP="003852BA">
            <w:pPr>
              <w:rPr>
                <w:sz w:val="24"/>
                <w:szCs w:val="24"/>
              </w:rPr>
            </w:pPr>
            <w:r w:rsidRPr="00A34BB7">
              <w:rPr>
                <w:sz w:val="24"/>
                <w:szCs w:val="24"/>
              </w:rPr>
              <w:t>1.8</w:t>
            </w:r>
          </w:p>
        </w:tc>
        <w:tc>
          <w:tcPr>
            <w:tcW w:w="9017" w:type="dxa"/>
            <w:tcBorders>
              <w:top w:val="single" w:sz="4" w:space="0" w:color="000000"/>
              <w:left w:val="single" w:sz="4" w:space="0" w:color="000000"/>
              <w:bottom w:val="single" w:sz="4" w:space="0" w:color="000000"/>
              <w:right w:val="single" w:sz="4" w:space="0" w:color="000000"/>
            </w:tcBorders>
          </w:tcPr>
          <w:p w:rsidR="003852BA" w:rsidRPr="00A34BB7" w:rsidRDefault="003852BA" w:rsidP="003852BA">
            <w:pPr>
              <w:rPr>
                <w:sz w:val="24"/>
                <w:szCs w:val="24"/>
              </w:rPr>
            </w:pPr>
            <w:r w:rsidRPr="00A34BB7">
              <w:rPr>
                <w:sz w:val="24"/>
                <w:szCs w:val="24"/>
              </w:rPr>
              <w:t>Скотоводство</w:t>
            </w:r>
          </w:p>
        </w:tc>
      </w:tr>
      <w:tr w:rsidR="003852BA" w:rsidRPr="00A34BB7" w:rsidTr="00BC19A3">
        <w:tc>
          <w:tcPr>
            <w:tcW w:w="849" w:type="dxa"/>
            <w:tcBorders>
              <w:top w:val="single" w:sz="4" w:space="0" w:color="000000"/>
              <w:left w:val="single" w:sz="4" w:space="0" w:color="000000"/>
              <w:bottom w:val="single" w:sz="4" w:space="0" w:color="000000"/>
              <w:right w:val="single" w:sz="4" w:space="0" w:color="000000"/>
            </w:tcBorders>
          </w:tcPr>
          <w:p w:rsidR="003852BA" w:rsidRPr="00A34BB7" w:rsidRDefault="003852BA" w:rsidP="003852BA">
            <w:pPr>
              <w:rPr>
                <w:sz w:val="24"/>
                <w:szCs w:val="24"/>
              </w:rPr>
            </w:pPr>
            <w:r w:rsidRPr="00A34BB7">
              <w:rPr>
                <w:sz w:val="24"/>
                <w:szCs w:val="24"/>
              </w:rPr>
              <w:t>1.9</w:t>
            </w:r>
          </w:p>
        </w:tc>
        <w:tc>
          <w:tcPr>
            <w:tcW w:w="9017" w:type="dxa"/>
            <w:tcBorders>
              <w:top w:val="single" w:sz="4" w:space="0" w:color="000000"/>
              <w:left w:val="single" w:sz="4" w:space="0" w:color="000000"/>
              <w:bottom w:val="single" w:sz="4" w:space="0" w:color="000000"/>
              <w:right w:val="single" w:sz="4" w:space="0" w:color="000000"/>
            </w:tcBorders>
          </w:tcPr>
          <w:p w:rsidR="003852BA" w:rsidRPr="00A34BB7" w:rsidRDefault="003852BA" w:rsidP="003852BA">
            <w:pPr>
              <w:rPr>
                <w:sz w:val="24"/>
                <w:szCs w:val="24"/>
              </w:rPr>
            </w:pPr>
            <w:r w:rsidRPr="00A34BB7">
              <w:rPr>
                <w:sz w:val="24"/>
                <w:szCs w:val="24"/>
              </w:rPr>
              <w:t>Звероводство</w:t>
            </w:r>
          </w:p>
        </w:tc>
      </w:tr>
      <w:tr w:rsidR="003852BA" w:rsidRPr="00A34BB7" w:rsidTr="00BC19A3">
        <w:tc>
          <w:tcPr>
            <w:tcW w:w="849" w:type="dxa"/>
            <w:tcBorders>
              <w:top w:val="single" w:sz="4" w:space="0" w:color="000000"/>
              <w:left w:val="single" w:sz="4" w:space="0" w:color="000000"/>
              <w:bottom w:val="single" w:sz="4" w:space="0" w:color="000000"/>
              <w:right w:val="single" w:sz="4" w:space="0" w:color="000000"/>
            </w:tcBorders>
          </w:tcPr>
          <w:p w:rsidR="003852BA" w:rsidRPr="00A34BB7" w:rsidRDefault="003852BA" w:rsidP="003852BA">
            <w:pPr>
              <w:rPr>
                <w:sz w:val="24"/>
                <w:szCs w:val="24"/>
              </w:rPr>
            </w:pPr>
            <w:r w:rsidRPr="00A34BB7">
              <w:rPr>
                <w:sz w:val="24"/>
                <w:szCs w:val="24"/>
              </w:rPr>
              <w:t>1.12</w:t>
            </w:r>
          </w:p>
        </w:tc>
        <w:tc>
          <w:tcPr>
            <w:tcW w:w="9017" w:type="dxa"/>
            <w:tcBorders>
              <w:top w:val="single" w:sz="4" w:space="0" w:color="000000"/>
              <w:left w:val="single" w:sz="4" w:space="0" w:color="000000"/>
              <w:bottom w:val="single" w:sz="4" w:space="0" w:color="000000"/>
              <w:right w:val="single" w:sz="4" w:space="0" w:color="000000"/>
            </w:tcBorders>
          </w:tcPr>
          <w:p w:rsidR="003852BA" w:rsidRPr="00A34BB7" w:rsidRDefault="003852BA" w:rsidP="003852BA">
            <w:pPr>
              <w:rPr>
                <w:sz w:val="24"/>
                <w:szCs w:val="24"/>
              </w:rPr>
            </w:pPr>
            <w:r w:rsidRPr="00A34BB7">
              <w:rPr>
                <w:sz w:val="24"/>
                <w:szCs w:val="24"/>
              </w:rPr>
              <w:t>Пчеловодство</w:t>
            </w:r>
          </w:p>
        </w:tc>
      </w:tr>
      <w:tr w:rsidR="003852BA" w:rsidRPr="00A34BB7" w:rsidTr="00BC19A3">
        <w:tc>
          <w:tcPr>
            <w:tcW w:w="849" w:type="dxa"/>
            <w:tcBorders>
              <w:top w:val="single" w:sz="4" w:space="0" w:color="000000"/>
              <w:left w:val="single" w:sz="4" w:space="0" w:color="000000"/>
              <w:bottom w:val="single" w:sz="4" w:space="0" w:color="000000"/>
              <w:right w:val="single" w:sz="4" w:space="0" w:color="000000"/>
            </w:tcBorders>
          </w:tcPr>
          <w:p w:rsidR="003852BA" w:rsidRPr="00A34BB7" w:rsidRDefault="003852BA" w:rsidP="003852BA">
            <w:pPr>
              <w:rPr>
                <w:sz w:val="24"/>
                <w:szCs w:val="24"/>
              </w:rPr>
            </w:pPr>
            <w:r w:rsidRPr="00A34BB7">
              <w:rPr>
                <w:sz w:val="24"/>
                <w:szCs w:val="24"/>
              </w:rPr>
              <w:t>1.13</w:t>
            </w:r>
          </w:p>
        </w:tc>
        <w:tc>
          <w:tcPr>
            <w:tcW w:w="9017" w:type="dxa"/>
            <w:tcBorders>
              <w:top w:val="single" w:sz="4" w:space="0" w:color="000000"/>
              <w:left w:val="single" w:sz="4" w:space="0" w:color="000000"/>
              <w:bottom w:val="single" w:sz="4" w:space="0" w:color="000000"/>
              <w:right w:val="single" w:sz="4" w:space="0" w:color="000000"/>
            </w:tcBorders>
          </w:tcPr>
          <w:p w:rsidR="003852BA" w:rsidRPr="00A34BB7" w:rsidRDefault="003852BA" w:rsidP="003852BA">
            <w:pPr>
              <w:rPr>
                <w:sz w:val="24"/>
                <w:szCs w:val="24"/>
              </w:rPr>
            </w:pPr>
            <w:r w:rsidRPr="00A34BB7">
              <w:rPr>
                <w:sz w:val="24"/>
                <w:szCs w:val="24"/>
              </w:rPr>
              <w:t>Рыбоводство</w:t>
            </w:r>
          </w:p>
        </w:tc>
      </w:tr>
      <w:tr w:rsidR="003852BA" w:rsidRPr="00A34BB7" w:rsidTr="00BC19A3">
        <w:tc>
          <w:tcPr>
            <w:tcW w:w="849" w:type="dxa"/>
            <w:tcBorders>
              <w:top w:val="single" w:sz="4" w:space="0" w:color="000000"/>
              <w:left w:val="single" w:sz="4" w:space="0" w:color="000000"/>
              <w:bottom w:val="single" w:sz="4" w:space="0" w:color="000000"/>
              <w:right w:val="single" w:sz="4" w:space="0" w:color="000000"/>
            </w:tcBorders>
          </w:tcPr>
          <w:p w:rsidR="003852BA" w:rsidRPr="00A34BB7" w:rsidRDefault="003852BA" w:rsidP="003852BA">
            <w:pPr>
              <w:rPr>
                <w:sz w:val="24"/>
                <w:szCs w:val="24"/>
              </w:rPr>
            </w:pPr>
            <w:r w:rsidRPr="00A34BB7">
              <w:rPr>
                <w:sz w:val="24"/>
                <w:szCs w:val="24"/>
              </w:rPr>
              <w:t>1.14</w:t>
            </w:r>
          </w:p>
        </w:tc>
        <w:tc>
          <w:tcPr>
            <w:tcW w:w="9017" w:type="dxa"/>
            <w:tcBorders>
              <w:top w:val="single" w:sz="4" w:space="0" w:color="000000"/>
              <w:left w:val="single" w:sz="4" w:space="0" w:color="000000"/>
              <w:bottom w:val="single" w:sz="4" w:space="0" w:color="000000"/>
              <w:right w:val="single" w:sz="4" w:space="0" w:color="000000"/>
            </w:tcBorders>
          </w:tcPr>
          <w:p w:rsidR="003852BA" w:rsidRPr="00A34BB7" w:rsidRDefault="003852BA" w:rsidP="003852BA">
            <w:pPr>
              <w:rPr>
                <w:sz w:val="24"/>
                <w:szCs w:val="24"/>
              </w:rPr>
            </w:pPr>
            <w:r w:rsidRPr="00A34BB7">
              <w:rPr>
                <w:sz w:val="24"/>
                <w:szCs w:val="24"/>
              </w:rPr>
              <w:t>Научное обеспечение сельского хозяйства</w:t>
            </w:r>
          </w:p>
        </w:tc>
      </w:tr>
      <w:tr w:rsidR="003852BA" w:rsidRPr="00A34BB7" w:rsidTr="00BC19A3">
        <w:tc>
          <w:tcPr>
            <w:tcW w:w="849" w:type="dxa"/>
            <w:tcBorders>
              <w:top w:val="single" w:sz="4" w:space="0" w:color="000000"/>
              <w:left w:val="single" w:sz="4" w:space="0" w:color="000000"/>
              <w:bottom w:val="single" w:sz="4" w:space="0" w:color="000000"/>
              <w:right w:val="single" w:sz="4" w:space="0" w:color="000000"/>
            </w:tcBorders>
          </w:tcPr>
          <w:p w:rsidR="003852BA" w:rsidRPr="00A34BB7" w:rsidRDefault="003852BA" w:rsidP="003852BA">
            <w:pPr>
              <w:rPr>
                <w:sz w:val="24"/>
                <w:szCs w:val="24"/>
              </w:rPr>
            </w:pPr>
            <w:r w:rsidRPr="00A34BB7">
              <w:rPr>
                <w:sz w:val="24"/>
                <w:szCs w:val="24"/>
              </w:rPr>
              <w:t>1.17</w:t>
            </w:r>
          </w:p>
        </w:tc>
        <w:tc>
          <w:tcPr>
            <w:tcW w:w="9017" w:type="dxa"/>
            <w:tcBorders>
              <w:top w:val="single" w:sz="4" w:space="0" w:color="000000"/>
              <w:left w:val="single" w:sz="4" w:space="0" w:color="000000"/>
              <w:bottom w:val="single" w:sz="4" w:space="0" w:color="000000"/>
              <w:right w:val="single" w:sz="4" w:space="0" w:color="000000"/>
            </w:tcBorders>
          </w:tcPr>
          <w:p w:rsidR="003852BA" w:rsidRPr="00A34BB7" w:rsidRDefault="003852BA" w:rsidP="003852BA">
            <w:pPr>
              <w:rPr>
                <w:sz w:val="24"/>
                <w:szCs w:val="24"/>
              </w:rPr>
            </w:pPr>
            <w:r w:rsidRPr="00A34BB7">
              <w:rPr>
                <w:sz w:val="24"/>
                <w:szCs w:val="24"/>
              </w:rPr>
              <w:t>Питомники</w:t>
            </w:r>
          </w:p>
        </w:tc>
      </w:tr>
      <w:tr w:rsidR="003852BA" w:rsidRPr="00A34BB7" w:rsidTr="00BC19A3">
        <w:tc>
          <w:tcPr>
            <w:tcW w:w="849" w:type="dxa"/>
            <w:tcBorders>
              <w:top w:val="single" w:sz="4" w:space="0" w:color="000000"/>
              <w:left w:val="single" w:sz="4" w:space="0" w:color="000000"/>
              <w:bottom w:val="single" w:sz="4" w:space="0" w:color="000000"/>
              <w:right w:val="single" w:sz="4" w:space="0" w:color="000000"/>
            </w:tcBorders>
          </w:tcPr>
          <w:p w:rsidR="003852BA" w:rsidRPr="00A34BB7" w:rsidRDefault="003852BA" w:rsidP="003852BA">
            <w:pPr>
              <w:rPr>
                <w:sz w:val="24"/>
                <w:szCs w:val="24"/>
              </w:rPr>
            </w:pPr>
            <w:r w:rsidRPr="00A34BB7">
              <w:rPr>
                <w:sz w:val="24"/>
                <w:szCs w:val="24"/>
              </w:rPr>
              <w:t>3.1</w:t>
            </w:r>
          </w:p>
        </w:tc>
        <w:tc>
          <w:tcPr>
            <w:tcW w:w="9017" w:type="dxa"/>
            <w:tcBorders>
              <w:top w:val="single" w:sz="4" w:space="0" w:color="000000"/>
              <w:left w:val="single" w:sz="4" w:space="0" w:color="000000"/>
              <w:bottom w:val="single" w:sz="4" w:space="0" w:color="000000"/>
              <w:right w:val="single" w:sz="4" w:space="0" w:color="000000"/>
            </w:tcBorders>
          </w:tcPr>
          <w:p w:rsidR="003852BA" w:rsidRPr="00A34BB7" w:rsidRDefault="003852BA" w:rsidP="003852BA">
            <w:pPr>
              <w:rPr>
                <w:sz w:val="24"/>
                <w:szCs w:val="24"/>
              </w:rPr>
            </w:pPr>
            <w:r w:rsidRPr="00A34BB7">
              <w:rPr>
                <w:sz w:val="24"/>
                <w:szCs w:val="24"/>
              </w:rPr>
              <w:t>Коммунальное обслуживание</w:t>
            </w:r>
          </w:p>
        </w:tc>
      </w:tr>
      <w:tr w:rsidR="003852BA" w:rsidRPr="00A34BB7" w:rsidTr="00BC19A3">
        <w:tc>
          <w:tcPr>
            <w:tcW w:w="849" w:type="dxa"/>
            <w:tcBorders>
              <w:top w:val="single" w:sz="4" w:space="0" w:color="000000"/>
              <w:left w:val="single" w:sz="4" w:space="0" w:color="000000"/>
              <w:bottom w:val="single" w:sz="4" w:space="0" w:color="000000"/>
              <w:right w:val="single" w:sz="4" w:space="0" w:color="000000"/>
            </w:tcBorders>
          </w:tcPr>
          <w:p w:rsidR="003852BA" w:rsidRPr="00A34BB7" w:rsidRDefault="003852BA" w:rsidP="003852BA">
            <w:pPr>
              <w:rPr>
                <w:sz w:val="24"/>
                <w:szCs w:val="24"/>
              </w:rPr>
            </w:pPr>
            <w:r w:rsidRPr="00A34BB7">
              <w:rPr>
                <w:sz w:val="24"/>
                <w:szCs w:val="24"/>
              </w:rPr>
              <w:t>3.6</w:t>
            </w:r>
          </w:p>
        </w:tc>
        <w:tc>
          <w:tcPr>
            <w:tcW w:w="9017" w:type="dxa"/>
            <w:tcBorders>
              <w:top w:val="single" w:sz="4" w:space="0" w:color="000000"/>
              <w:left w:val="single" w:sz="4" w:space="0" w:color="000000"/>
              <w:bottom w:val="single" w:sz="4" w:space="0" w:color="000000"/>
              <w:right w:val="single" w:sz="4" w:space="0" w:color="000000"/>
            </w:tcBorders>
          </w:tcPr>
          <w:p w:rsidR="003852BA" w:rsidRPr="00A34BB7" w:rsidRDefault="003852BA" w:rsidP="003852BA">
            <w:pPr>
              <w:rPr>
                <w:sz w:val="24"/>
                <w:szCs w:val="24"/>
              </w:rPr>
            </w:pPr>
            <w:r w:rsidRPr="00A34BB7">
              <w:rPr>
                <w:sz w:val="24"/>
                <w:szCs w:val="24"/>
              </w:rPr>
              <w:t>Культурное развитие</w:t>
            </w:r>
          </w:p>
        </w:tc>
      </w:tr>
      <w:tr w:rsidR="003852BA" w:rsidRPr="00A34BB7" w:rsidTr="00BC19A3">
        <w:tc>
          <w:tcPr>
            <w:tcW w:w="849" w:type="dxa"/>
            <w:tcBorders>
              <w:top w:val="single" w:sz="4" w:space="0" w:color="000000"/>
              <w:left w:val="single" w:sz="4" w:space="0" w:color="000000"/>
              <w:bottom w:val="single" w:sz="4" w:space="0" w:color="000000"/>
              <w:right w:val="single" w:sz="4" w:space="0" w:color="000000"/>
            </w:tcBorders>
          </w:tcPr>
          <w:p w:rsidR="003852BA" w:rsidRPr="00A34BB7" w:rsidRDefault="003852BA" w:rsidP="003852BA">
            <w:pPr>
              <w:rPr>
                <w:sz w:val="24"/>
                <w:szCs w:val="24"/>
              </w:rPr>
            </w:pPr>
            <w:r w:rsidRPr="00A34BB7">
              <w:rPr>
                <w:sz w:val="24"/>
                <w:szCs w:val="24"/>
              </w:rPr>
              <w:t>3.7</w:t>
            </w:r>
          </w:p>
        </w:tc>
        <w:tc>
          <w:tcPr>
            <w:tcW w:w="9017" w:type="dxa"/>
            <w:tcBorders>
              <w:top w:val="single" w:sz="4" w:space="0" w:color="000000"/>
              <w:left w:val="single" w:sz="4" w:space="0" w:color="000000"/>
              <w:bottom w:val="single" w:sz="4" w:space="0" w:color="000000"/>
              <w:right w:val="single" w:sz="4" w:space="0" w:color="000000"/>
            </w:tcBorders>
          </w:tcPr>
          <w:p w:rsidR="003852BA" w:rsidRPr="00A34BB7" w:rsidRDefault="003852BA" w:rsidP="003852BA">
            <w:pPr>
              <w:rPr>
                <w:sz w:val="24"/>
                <w:szCs w:val="24"/>
              </w:rPr>
            </w:pPr>
            <w:r w:rsidRPr="00A34BB7">
              <w:rPr>
                <w:sz w:val="24"/>
                <w:szCs w:val="24"/>
              </w:rPr>
              <w:t>Религиозное использование</w:t>
            </w:r>
          </w:p>
        </w:tc>
      </w:tr>
      <w:tr w:rsidR="003852BA" w:rsidRPr="00A34BB7" w:rsidTr="00BC19A3">
        <w:tc>
          <w:tcPr>
            <w:tcW w:w="849" w:type="dxa"/>
            <w:tcBorders>
              <w:top w:val="single" w:sz="4" w:space="0" w:color="000000"/>
              <w:left w:val="single" w:sz="4" w:space="0" w:color="000000"/>
              <w:bottom w:val="single" w:sz="4" w:space="0" w:color="000000"/>
              <w:right w:val="single" w:sz="4" w:space="0" w:color="000000"/>
            </w:tcBorders>
          </w:tcPr>
          <w:p w:rsidR="003852BA" w:rsidRPr="00A34BB7" w:rsidRDefault="003852BA" w:rsidP="003852BA">
            <w:pPr>
              <w:rPr>
                <w:sz w:val="24"/>
                <w:szCs w:val="24"/>
              </w:rPr>
            </w:pPr>
            <w:r w:rsidRPr="00A34BB7">
              <w:rPr>
                <w:sz w:val="24"/>
                <w:szCs w:val="24"/>
              </w:rPr>
              <w:t>3.9</w:t>
            </w:r>
          </w:p>
        </w:tc>
        <w:tc>
          <w:tcPr>
            <w:tcW w:w="9017" w:type="dxa"/>
            <w:tcBorders>
              <w:top w:val="single" w:sz="4" w:space="0" w:color="000000"/>
              <w:left w:val="single" w:sz="4" w:space="0" w:color="000000"/>
              <w:bottom w:val="single" w:sz="4" w:space="0" w:color="000000"/>
              <w:right w:val="single" w:sz="4" w:space="0" w:color="000000"/>
            </w:tcBorders>
          </w:tcPr>
          <w:p w:rsidR="003852BA" w:rsidRPr="00A34BB7" w:rsidRDefault="003852BA" w:rsidP="003852BA">
            <w:pPr>
              <w:rPr>
                <w:sz w:val="24"/>
                <w:szCs w:val="24"/>
              </w:rPr>
            </w:pPr>
            <w:r w:rsidRPr="00A34BB7">
              <w:rPr>
                <w:sz w:val="24"/>
                <w:szCs w:val="24"/>
              </w:rPr>
              <w:t>Обеспечение научной деятельности</w:t>
            </w:r>
          </w:p>
        </w:tc>
      </w:tr>
      <w:tr w:rsidR="003852BA" w:rsidRPr="00A34BB7" w:rsidTr="00BC19A3">
        <w:tc>
          <w:tcPr>
            <w:tcW w:w="849" w:type="dxa"/>
            <w:tcBorders>
              <w:top w:val="single" w:sz="4" w:space="0" w:color="000000"/>
              <w:left w:val="single" w:sz="4" w:space="0" w:color="000000"/>
              <w:bottom w:val="single" w:sz="4" w:space="0" w:color="000000"/>
              <w:right w:val="single" w:sz="4" w:space="0" w:color="000000"/>
            </w:tcBorders>
          </w:tcPr>
          <w:p w:rsidR="003852BA" w:rsidRPr="00A34BB7" w:rsidRDefault="003852BA" w:rsidP="003852BA">
            <w:pPr>
              <w:rPr>
                <w:sz w:val="24"/>
                <w:szCs w:val="24"/>
              </w:rPr>
            </w:pPr>
            <w:r w:rsidRPr="00A34BB7">
              <w:rPr>
                <w:sz w:val="24"/>
                <w:szCs w:val="24"/>
              </w:rPr>
              <w:t>3.9.1</w:t>
            </w:r>
          </w:p>
        </w:tc>
        <w:tc>
          <w:tcPr>
            <w:tcW w:w="9017" w:type="dxa"/>
            <w:tcBorders>
              <w:top w:val="single" w:sz="4" w:space="0" w:color="000000"/>
              <w:left w:val="single" w:sz="4" w:space="0" w:color="000000"/>
              <w:bottom w:val="single" w:sz="4" w:space="0" w:color="000000"/>
              <w:right w:val="single" w:sz="4" w:space="0" w:color="000000"/>
            </w:tcBorders>
          </w:tcPr>
          <w:p w:rsidR="003852BA" w:rsidRPr="00A34BB7" w:rsidRDefault="003852BA" w:rsidP="003852BA">
            <w:pPr>
              <w:rPr>
                <w:sz w:val="24"/>
                <w:szCs w:val="24"/>
              </w:rPr>
            </w:pPr>
            <w:r w:rsidRPr="00A34BB7">
              <w:rPr>
                <w:sz w:val="24"/>
                <w:szCs w:val="24"/>
              </w:rPr>
              <w:t>Обеспечение деятельности в области гидрометеорологии и смежных с ней областях</w:t>
            </w:r>
          </w:p>
        </w:tc>
      </w:tr>
      <w:tr w:rsidR="003852BA" w:rsidRPr="00A34BB7" w:rsidTr="00BC19A3">
        <w:tc>
          <w:tcPr>
            <w:tcW w:w="849" w:type="dxa"/>
            <w:tcBorders>
              <w:top w:val="single" w:sz="4" w:space="0" w:color="000000"/>
              <w:left w:val="single" w:sz="4" w:space="0" w:color="000000"/>
              <w:bottom w:val="single" w:sz="4" w:space="0" w:color="000000"/>
              <w:right w:val="single" w:sz="4" w:space="0" w:color="000000"/>
            </w:tcBorders>
          </w:tcPr>
          <w:p w:rsidR="003852BA" w:rsidRPr="00A34BB7" w:rsidRDefault="003852BA" w:rsidP="003852BA">
            <w:pPr>
              <w:rPr>
                <w:sz w:val="24"/>
                <w:szCs w:val="24"/>
              </w:rPr>
            </w:pPr>
            <w:r w:rsidRPr="00A34BB7">
              <w:rPr>
                <w:sz w:val="24"/>
                <w:szCs w:val="24"/>
              </w:rPr>
              <w:t>3.10.1</w:t>
            </w:r>
          </w:p>
        </w:tc>
        <w:tc>
          <w:tcPr>
            <w:tcW w:w="9017" w:type="dxa"/>
            <w:tcBorders>
              <w:top w:val="single" w:sz="4" w:space="0" w:color="000000"/>
              <w:left w:val="single" w:sz="4" w:space="0" w:color="000000"/>
              <w:bottom w:val="single" w:sz="4" w:space="0" w:color="000000"/>
              <w:right w:val="single" w:sz="4" w:space="0" w:color="000000"/>
            </w:tcBorders>
          </w:tcPr>
          <w:p w:rsidR="003852BA" w:rsidRPr="00A34BB7" w:rsidRDefault="003852BA" w:rsidP="003852BA">
            <w:pPr>
              <w:rPr>
                <w:sz w:val="24"/>
                <w:szCs w:val="24"/>
              </w:rPr>
            </w:pPr>
            <w:r w:rsidRPr="00A34BB7">
              <w:rPr>
                <w:sz w:val="24"/>
                <w:szCs w:val="24"/>
              </w:rPr>
              <w:t>Амбулаторное ветеринарное обслуживание</w:t>
            </w:r>
          </w:p>
        </w:tc>
      </w:tr>
      <w:tr w:rsidR="003852BA" w:rsidRPr="00A34BB7" w:rsidTr="00BC19A3">
        <w:tc>
          <w:tcPr>
            <w:tcW w:w="849" w:type="dxa"/>
            <w:tcBorders>
              <w:top w:val="single" w:sz="4" w:space="0" w:color="000000"/>
              <w:left w:val="single" w:sz="4" w:space="0" w:color="000000"/>
              <w:bottom w:val="single" w:sz="4" w:space="0" w:color="000000"/>
              <w:right w:val="single" w:sz="4" w:space="0" w:color="000000"/>
            </w:tcBorders>
          </w:tcPr>
          <w:p w:rsidR="003852BA" w:rsidRPr="00A34BB7" w:rsidRDefault="003852BA" w:rsidP="003852BA">
            <w:pPr>
              <w:rPr>
                <w:sz w:val="24"/>
                <w:szCs w:val="24"/>
              </w:rPr>
            </w:pPr>
            <w:r w:rsidRPr="00A34BB7">
              <w:rPr>
                <w:sz w:val="24"/>
                <w:szCs w:val="24"/>
              </w:rPr>
              <w:t>3.10.2</w:t>
            </w:r>
          </w:p>
        </w:tc>
        <w:tc>
          <w:tcPr>
            <w:tcW w:w="9017" w:type="dxa"/>
            <w:tcBorders>
              <w:top w:val="single" w:sz="4" w:space="0" w:color="000000"/>
              <w:left w:val="single" w:sz="4" w:space="0" w:color="000000"/>
              <w:bottom w:val="single" w:sz="4" w:space="0" w:color="000000"/>
              <w:right w:val="single" w:sz="4" w:space="0" w:color="000000"/>
            </w:tcBorders>
          </w:tcPr>
          <w:p w:rsidR="003852BA" w:rsidRPr="00A34BB7" w:rsidRDefault="003852BA" w:rsidP="003852BA">
            <w:pPr>
              <w:rPr>
                <w:sz w:val="24"/>
                <w:szCs w:val="24"/>
              </w:rPr>
            </w:pPr>
            <w:r w:rsidRPr="00A34BB7">
              <w:rPr>
                <w:sz w:val="24"/>
                <w:szCs w:val="24"/>
              </w:rPr>
              <w:t>Приюты для животных</w:t>
            </w:r>
          </w:p>
        </w:tc>
      </w:tr>
      <w:tr w:rsidR="003852BA" w:rsidRPr="00A34BB7" w:rsidTr="00BC19A3">
        <w:tc>
          <w:tcPr>
            <w:tcW w:w="849" w:type="dxa"/>
            <w:tcBorders>
              <w:top w:val="single" w:sz="4" w:space="0" w:color="000000"/>
              <w:left w:val="single" w:sz="4" w:space="0" w:color="000000"/>
              <w:bottom w:val="single" w:sz="4" w:space="0" w:color="000000"/>
              <w:right w:val="single" w:sz="4" w:space="0" w:color="000000"/>
            </w:tcBorders>
          </w:tcPr>
          <w:p w:rsidR="003852BA" w:rsidRPr="00A34BB7" w:rsidRDefault="003852BA" w:rsidP="003852BA">
            <w:pPr>
              <w:rPr>
                <w:sz w:val="24"/>
                <w:szCs w:val="24"/>
              </w:rPr>
            </w:pPr>
            <w:r w:rsidRPr="00A34BB7">
              <w:rPr>
                <w:sz w:val="24"/>
                <w:szCs w:val="24"/>
              </w:rPr>
              <w:t>4.9.1</w:t>
            </w:r>
          </w:p>
        </w:tc>
        <w:tc>
          <w:tcPr>
            <w:tcW w:w="9017" w:type="dxa"/>
            <w:tcBorders>
              <w:top w:val="single" w:sz="4" w:space="0" w:color="000000"/>
              <w:left w:val="single" w:sz="4" w:space="0" w:color="000000"/>
              <w:bottom w:val="single" w:sz="4" w:space="0" w:color="000000"/>
              <w:right w:val="single" w:sz="4" w:space="0" w:color="000000"/>
            </w:tcBorders>
          </w:tcPr>
          <w:p w:rsidR="003852BA" w:rsidRPr="00A34BB7" w:rsidRDefault="003852BA" w:rsidP="003852BA">
            <w:pPr>
              <w:rPr>
                <w:sz w:val="24"/>
                <w:szCs w:val="24"/>
              </w:rPr>
            </w:pPr>
            <w:r w:rsidRPr="00A34BB7">
              <w:rPr>
                <w:sz w:val="24"/>
                <w:szCs w:val="24"/>
              </w:rPr>
              <w:t>Объекты придорожного сервиса</w:t>
            </w:r>
          </w:p>
        </w:tc>
      </w:tr>
      <w:tr w:rsidR="003852BA" w:rsidRPr="00A34BB7" w:rsidTr="00BC19A3">
        <w:tc>
          <w:tcPr>
            <w:tcW w:w="849" w:type="dxa"/>
            <w:tcBorders>
              <w:top w:val="single" w:sz="4" w:space="0" w:color="000000"/>
              <w:left w:val="single" w:sz="4" w:space="0" w:color="000000"/>
              <w:bottom w:val="single" w:sz="4" w:space="0" w:color="000000"/>
              <w:right w:val="single" w:sz="4" w:space="0" w:color="000000"/>
            </w:tcBorders>
          </w:tcPr>
          <w:p w:rsidR="003852BA" w:rsidRPr="00A34BB7" w:rsidRDefault="003852BA" w:rsidP="003852BA">
            <w:pPr>
              <w:rPr>
                <w:sz w:val="24"/>
                <w:szCs w:val="24"/>
              </w:rPr>
            </w:pPr>
            <w:r w:rsidRPr="00A34BB7">
              <w:rPr>
                <w:sz w:val="24"/>
                <w:szCs w:val="24"/>
              </w:rPr>
              <w:t>5.0</w:t>
            </w:r>
          </w:p>
        </w:tc>
        <w:tc>
          <w:tcPr>
            <w:tcW w:w="9017" w:type="dxa"/>
            <w:tcBorders>
              <w:top w:val="single" w:sz="4" w:space="0" w:color="000000"/>
              <w:left w:val="single" w:sz="4" w:space="0" w:color="000000"/>
              <w:bottom w:val="single" w:sz="4" w:space="0" w:color="000000"/>
              <w:right w:val="single" w:sz="4" w:space="0" w:color="000000"/>
            </w:tcBorders>
          </w:tcPr>
          <w:p w:rsidR="003852BA" w:rsidRPr="00A34BB7" w:rsidRDefault="003852BA" w:rsidP="003852BA">
            <w:pPr>
              <w:rPr>
                <w:sz w:val="24"/>
                <w:szCs w:val="24"/>
              </w:rPr>
            </w:pPr>
            <w:r w:rsidRPr="00A34BB7">
              <w:rPr>
                <w:sz w:val="24"/>
                <w:szCs w:val="24"/>
              </w:rPr>
              <w:t>Отдых (рекреация)</w:t>
            </w:r>
          </w:p>
        </w:tc>
      </w:tr>
      <w:tr w:rsidR="003852BA" w:rsidRPr="00A34BB7" w:rsidTr="00BC19A3">
        <w:tc>
          <w:tcPr>
            <w:tcW w:w="849" w:type="dxa"/>
            <w:tcBorders>
              <w:top w:val="single" w:sz="4" w:space="0" w:color="000000"/>
              <w:left w:val="single" w:sz="4" w:space="0" w:color="000000"/>
              <w:bottom w:val="single" w:sz="4" w:space="0" w:color="000000"/>
              <w:right w:val="single" w:sz="4" w:space="0" w:color="000000"/>
            </w:tcBorders>
          </w:tcPr>
          <w:p w:rsidR="003852BA" w:rsidRPr="00A34BB7" w:rsidRDefault="003852BA" w:rsidP="003852BA">
            <w:pPr>
              <w:rPr>
                <w:sz w:val="24"/>
                <w:szCs w:val="24"/>
              </w:rPr>
            </w:pPr>
            <w:r w:rsidRPr="00A34BB7">
              <w:rPr>
                <w:sz w:val="24"/>
                <w:szCs w:val="24"/>
              </w:rPr>
              <w:t>5.1</w:t>
            </w:r>
          </w:p>
        </w:tc>
        <w:tc>
          <w:tcPr>
            <w:tcW w:w="9017" w:type="dxa"/>
            <w:tcBorders>
              <w:top w:val="single" w:sz="4" w:space="0" w:color="000000"/>
              <w:left w:val="single" w:sz="4" w:space="0" w:color="000000"/>
              <w:bottom w:val="single" w:sz="4" w:space="0" w:color="000000"/>
              <w:right w:val="single" w:sz="4" w:space="0" w:color="000000"/>
            </w:tcBorders>
          </w:tcPr>
          <w:p w:rsidR="003852BA" w:rsidRPr="00A34BB7" w:rsidRDefault="003852BA" w:rsidP="003852BA">
            <w:pPr>
              <w:rPr>
                <w:sz w:val="24"/>
                <w:szCs w:val="24"/>
              </w:rPr>
            </w:pPr>
            <w:r w:rsidRPr="00A34BB7">
              <w:rPr>
                <w:sz w:val="24"/>
                <w:szCs w:val="24"/>
              </w:rPr>
              <w:t>Спорт</w:t>
            </w:r>
          </w:p>
        </w:tc>
      </w:tr>
      <w:tr w:rsidR="003852BA" w:rsidRPr="00A34BB7" w:rsidTr="00BC19A3">
        <w:tc>
          <w:tcPr>
            <w:tcW w:w="849" w:type="dxa"/>
            <w:tcBorders>
              <w:top w:val="single" w:sz="4" w:space="0" w:color="000000"/>
              <w:left w:val="single" w:sz="4" w:space="0" w:color="000000"/>
              <w:bottom w:val="single" w:sz="4" w:space="0" w:color="000000"/>
              <w:right w:val="single" w:sz="4" w:space="0" w:color="000000"/>
            </w:tcBorders>
          </w:tcPr>
          <w:p w:rsidR="003852BA" w:rsidRPr="00A34BB7" w:rsidRDefault="003852BA" w:rsidP="003852BA">
            <w:pPr>
              <w:rPr>
                <w:sz w:val="24"/>
                <w:szCs w:val="24"/>
              </w:rPr>
            </w:pPr>
            <w:r w:rsidRPr="00A34BB7">
              <w:rPr>
                <w:sz w:val="24"/>
                <w:szCs w:val="24"/>
              </w:rPr>
              <w:t>5.2</w:t>
            </w:r>
          </w:p>
        </w:tc>
        <w:tc>
          <w:tcPr>
            <w:tcW w:w="9017" w:type="dxa"/>
            <w:tcBorders>
              <w:top w:val="single" w:sz="4" w:space="0" w:color="000000"/>
              <w:left w:val="single" w:sz="4" w:space="0" w:color="000000"/>
              <w:bottom w:val="single" w:sz="4" w:space="0" w:color="000000"/>
              <w:right w:val="single" w:sz="4" w:space="0" w:color="000000"/>
            </w:tcBorders>
          </w:tcPr>
          <w:p w:rsidR="003852BA" w:rsidRPr="00A34BB7" w:rsidRDefault="003852BA" w:rsidP="003852BA">
            <w:pPr>
              <w:rPr>
                <w:sz w:val="24"/>
                <w:szCs w:val="24"/>
              </w:rPr>
            </w:pPr>
            <w:r w:rsidRPr="00A34BB7">
              <w:rPr>
                <w:sz w:val="24"/>
                <w:szCs w:val="24"/>
              </w:rPr>
              <w:t>Природно-познавательный туризм</w:t>
            </w:r>
          </w:p>
        </w:tc>
      </w:tr>
      <w:tr w:rsidR="003852BA" w:rsidRPr="00A34BB7" w:rsidTr="00BC19A3">
        <w:tc>
          <w:tcPr>
            <w:tcW w:w="849" w:type="dxa"/>
            <w:tcBorders>
              <w:top w:val="single" w:sz="4" w:space="0" w:color="000000"/>
              <w:left w:val="single" w:sz="4" w:space="0" w:color="000000"/>
              <w:bottom w:val="single" w:sz="4" w:space="0" w:color="000000"/>
              <w:right w:val="single" w:sz="4" w:space="0" w:color="000000"/>
            </w:tcBorders>
          </w:tcPr>
          <w:p w:rsidR="003852BA" w:rsidRPr="00A34BB7" w:rsidRDefault="003852BA" w:rsidP="003852BA">
            <w:pPr>
              <w:rPr>
                <w:sz w:val="24"/>
                <w:szCs w:val="24"/>
              </w:rPr>
            </w:pPr>
            <w:r w:rsidRPr="00A34BB7">
              <w:rPr>
                <w:sz w:val="24"/>
                <w:szCs w:val="24"/>
              </w:rPr>
              <w:t>5.2.1</w:t>
            </w:r>
          </w:p>
        </w:tc>
        <w:tc>
          <w:tcPr>
            <w:tcW w:w="9017" w:type="dxa"/>
            <w:tcBorders>
              <w:top w:val="single" w:sz="4" w:space="0" w:color="000000"/>
              <w:left w:val="single" w:sz="4" w:space="0" w:color="000000"/>
              <w:bottom w:val="single" w:sz="4" w:space="0" w:color="000000"/>
              <w:right w:val="single" w:sz="4" w:space="0" w:color="000000"/>
            </w:tcBorders>
          </w:tcPr>
          <w:p w:rsidR="003852BA" w:rsidRPr="00A34BB7" w:rsidRDefault="003852BA" w:rsidP="003852BA">
            <w:pPr>
              <w:rPr>
                <w:sz w:val="24"/>
                <w:szCs w:val="24"/>
              </w:rPr>
            </w:pPr>
            <w:r w:rsidRPr="00A34BB7">
              <w:rPr>
                <w:sz w:val="24"/>
                <w:szCs w:val="24"/>
              </w:rPr>
              <w:t>Туристическое обслуживание</w:t>
            </w:r>
          </w:p>
        </w:tc>
      </w:tr>
      <w:tr w:rsidR="003852BA" w:rsidRPr="00A34BB7" w:rsidTr="00BC19A3">
        <w:tc>
          <w:tcPr>
            <w:tcW w:w="849" w:type="dxa"/>
            <w:tcBorders>
              <w:top w:val="single" w:sz="4" w:space="0" w:color="000000"/>
              <w:left w:val="single" w:sz="4" w:space="0" w:color="000000"/>
              <w:bottom w:val="single" w:sz="4" w:space="0" w:color="000000"/>
              <w:right w:val="single" w:sz="4" w:space="0" w:color="000000"/>
            </w:tcBorders>
          </w:tcPr>
          <w:p w:rsidR="003852BA" w:rsidRPr="00A34BB7" w:rsidRDefault="003852BA" w:rsidP="003852BA">
            <w:pPr>
              <w:rPr>
                <w:sz w:val="24"/>
                <w:szCs w:val="24"/>
              </w:rPr>
            </w:pPr>
            <w:r w:rsidRPr="00A34BB7">
              <w:rPr>
                <w:sz w:val="24"/>
                <w:szCs w:val="24"/>
              </w:rPr>
              <w:t>5.3</w:t>
            </w:r>
          </w:p>
        </w:tc>
        <w:tc>
          <w:tcPr>
            <w:tcW w:w="9017" w:type="dxa"/>
            <w:tcBorders>
              <w:top w:val="single" w:sz="4" w:space="0" w:color="000000"/>
              <w:left w:val="single" w:sz="4" w:space="0" w:color="000000"/>
              <w:bottom w:val="single" w:sz="4" w:space="0" w:color="000000"/>
              <w:right w:val="single" w:sz="4" w:space="0" w:color="000000"/>
            </w:tcBorders>
          </w:tcPr>
          <w:p w:rsidR="003852BA" w:rsidRPr="00A34BB7" w:rsidRDefault="003852BA" w:rsidP="003852BA">
            <w:pPr>
              <w:rPr>
                <w:sz w:val="24"/>
                <w:szCs w:val="24"/>
              </w:rPr>
            </w:pPr>
            <w:r w:rsidRPr="00A34BB7">
              <w:rPr>
                <w:sz w:val="24"/>
                <w:szCs w:val="24"/>
              </w:rPr>
              <w:t>Охота и рыбалка</w:t>
            </w:r>
          </w:p>
        </w:tc>
      </w:tr>
      <w:tr w:rsidR="003852BA" w:rsidRPr="00A34BB7" w:rsidTr="00BC19A3">
        <w:tc>
          <w:tcPr>
            <w:tcW w:w="849" w:type="dxa"/>
            <w:tcBorders>
              <w:top w:val="single" w:sz="4" w:space="0" w:color="000000"/>
              <w:left w:val="single" w:sz="4" w:space="0" w:color="000000"/>
              <w:bottom w:val="single" w:sz="4" w:space="0" w:color="000000"/>
              <w:right w:val="single" w:sz="4" w:space="0" w:color="000000"/>
            </w:tcBorders>
          </w:tcPr>
          <w:p w:rsidR="003852BA" w:rsidRPr="00A34BB7" w:rsidRDefault="003852BA" w:rsidP="003852BA">
            <w:pPr>
              <w:rPr>
                <w:sz w:val="24"/>
                <w:szCs w:val="24"/>
              </w:rPr>
            </w:pPr>
            <w:r w:rsidRPr="00A34BB7">
              <w:rPr>
                <w:sz w:val="24"/>
                <w:szCs w:val="24"/>
              </w:rPr>
              <w:t>5.4</w:t>
            </w:r>
          </w:p>
        </w:tc>
        <w:tc>
          <w:tcPr>
            <w:tcW w:w="9017" w:type="dxa"/>
            <w:tcBorders>
              <w:top w:val="single" w:sz="4" w:space="0" w:color="000000"/>
              <w:left w:val="single" w:sz="4" w:space="0" w:color="000000"/>
              <w:bottom w:val="single" w:sz="4" w:space="0" w:color="000000"/>
              <w:right w:val="single" w:sz="4" w:space="0" w:color="000000"/>
            </w:tcBorders>
          </w:tcPr>
          <w:p w:rsidR="003852BA" w:rsidRPr="00A34BB7" w:rsidRDefault="003852BA" w:rsidP="003852BA">
            <w:pPr>
              <w:rPr>
                <w:sz w:val="24"/>
                <w:szCs w:val="24"/>
              </w:rPr>
            </w:pPr>
            <w:r w:rsidRPr="00A34BB7">
              <w:rPr>
                <w:sz w:val="24"/>
                <w:szCs w:val="24"/>
              </w:rPr>
              <w:t>Причалы для маломерных судов</w:t>
            </w:r>
          </w:p>
        </w:tc>
      </w:tr>
      <w:tr w:rsidR="003852BA" w:rsidRPr="00A34BB7" w:rsidTr="00BC19A3">
        <w:tc>
          <w:tcPr>
            <w:tcW w:w="849" w:type="dxa"/>
            <w:tcBorders>
              <w:top w:val="single" w:sz="4" w:space="0" w:color="000000"/>
              <w:left w:val="single" w:sz="4" w:space="0" w:color="000000"/>
              <w:bottom w:val="single" w:sz="4" w:space="0" w:color="000000"/>
              <w:right w:val="single" w:sz="4" w:space="0" w:color="000000"/>
            </w:tcBorders>
          </w:tcPr>
          <w:p w:rsidR="003852BA" w:rsidRPr="00A34BB7" w:rsidRDefault="003852BA" w:rsidP="003852BA">
            <w:pPr>
              <w:rPr>
                <w:sz w:val="24"/>
                <w:szCs w:val="24"/>
              </w:rPr>
            </w:pPr>
            <w:r w:rsidRPr="00A34BB7">
              <w:rPr>
                <w:sz w:val="24"/>
                <w:szCs w:val="24"/>
              </w:rPr>
              <w:t>5.5</w:t>
            </w:r>
          </w:p>
        </w:tc>
        <w:tc>
          <w:tcPr>
            <w:tcW w:w="9017" w:type="dxa"/>
            <w:tcBorders>
              <w:top w:val="single" w:sz="4" w:space="0" w:color="000000"/>
              <w:left w:val="single" w:sz="4" w:space="0" w:color="000000"/>
              <w:bottom w:val="single" w:sz="4" w:space="0" w:color="000000"/>
              <w:right w:val="single" w:sz="4" w:space="0" w:color="000000"/>
            </w:tcBorders>
          </w:tcPr>
          <w:p w:rsidR="003852BA" w:rsidRPr="00A34BB7" w:rsidRDefault="003852BA" w:rsidP="003852BA">
            <w:pPr>
              <w:rPr>
                <w:sz w:val="24"/>
                <w:szCs w:val="24"/>
              </w:rPr>
            </w:pPr>
            <w:r w:rsidRPr="00A34BB7">
              <w:rPr>
                <w:sz w:val="24"/>
                <w:szCs w:val="24"/>
              </w:rPr>
              <w:t>Поля для гольфа или конных прогулок</w:t>
            </w:r>
          </w:p>
        </w:tc>
      </w:tr>
      <w:tr w:rsidR="003852BA" w:rsidRPr="00A34BB7" w:rsidTr="00BC19A3">
        <w:tc>
          <w:tcPr>
            <w:tcW w:w="849" w:type="dxa"/>
            <w:tcBorders>
              <w:top w:val="single" w:sz="4" w:space="0" w:color="000000"/>
              <w:left w:val="single" w:sz="4" w:space="0" w:color="000000"/>
              <w:bottom w:val="single" w:sz="4" w:space="0" w:color="000000"/>
              <w:right w:val="single" w:sz="4" w:space="0" w:color="000000"/>
            </w:tcBorders>
          </w:tcPr>
          <w:p w:rsidR="003852BA" w:rsidRPr="00A34BB7" w:rsidRDefault="003852BA" w:rsidP="003852BA">
            <w:pPr>
              <w:rPr>
                <w:sz w:val="24"/>
                <w:szCs w:val="24"/>
              </w:rPr>
            </w:pPr>
            <w:r w:rsidRPr="00A34BB7">
              <w:rPr>
                <w:sz w:val="24"/>
                <w:szCs w:val="24"/>
              </w:rPr>
              <w:t>6.0</w:t>
            </w:r>
          </w:p>
        </w:tc>
        <w:tc>
          <w:tcPr>
            <w:tcW w:w="9017" w:type="dxa"/>
            <w:tcBorders>
              <w:top w:val="single" w:sz="4" w:space="0" w:color="000000"/>
              <w:left w:val="single" w:sz="4" w:space="0" w:color="000000"/>
              <w:bottom w:val="single" w:sz="4" w:space="0" w:color="000000"/>
              <w:right w:val="single" w:sz="4" w:space="0" w:color="000000"/>
            </w:tcBorders>
          </w:tcPr>
          <w:p w:rsidR="003852BA" w:rsidRPr="00A34BB7" w:rsidRDefault="003852BA" w:rsidP="003852BA">
            <w:pPr>
              <w:rPr>
                <w:sz w:val="24"/>
                <w:szCs w:val="24"/>
              </w:rPr>
            </w:pPr>
            <w:r w:rsidRPr="00A34BB7">
              <w:rPr>
                <w:sz w:val="24"/>
                <w:szCs w:val="24"/>
              </w:rPr>
              <w:t>Производственная деятельность</w:t>
            </w:r>
          </w:p>
        </w:tc>
      </w:tr>
      <w:tr w:rsidR="003852BA" w:rsidRPr="00A34BB7" w:rsidTr="00BC19A3">
        <w:tc>
          <w:tcPr>
            <w:tcW w:w="849" w:type="dxa"/>
            <w:tcBorders>
              <w:top w:val="single" w:sz="4" w:space="0" w:color="000000"/>
              <w:left w:val="single" w:sz="4" w:space="0" w:color="000000"/>
              <w:bottom w:val="single" w:sz="4" w:space="0" w:color="000000"/>
              <w:right w:val="single" w:sz="4" w:space="0" w:color="000000"/>
            </w:tcBorders>
          </w:tcPr>
          <w:p w:rsidR="003852BA" w:rsidRPr="00A34BB7" w:rsidRDefault="003852BA" w:rsidP="003852BA">
            <w:pPr>
              <w:rPr>
                <w:sz w:val="24"/>
                <w:szCs w:val="24"/>
              </w:rPr>
            </w:pPr>
            <w:r w:rsidRPr="00A34BB7">
              <w:rPr>
                <w:sz w:val="24"/>
                <w:szCs w:val="24"/>
              </w:rPr>
              <w:t>6.1</w:t>
            </w:r>
          </w:p>
        </w:tc>
        <w:tc>
          <w:tcPr>
            <w:tcW w:w="9017" w:type="dxa"/>
            <w:tcBorders>
              <w:top w:val="single" w:sz="4" w:space="0" w:color="000000"/>
              <w:left w:val="single" w:sz="4" w:space="0" w:color="000000"/>
              <w:bottom w:val="single" w:sz="4" w:space="0" w:color="000000"/>
              <w:right w:val="single" w:sz="4" w:space="0" w:color="000000"/>
            </w:tcBorders>
          </w:tcPr>
          <w:p w:rsidR="003852BA" w:rsidRPr="00A34BB7" w:rsidRDefault="003852BA" w:rsidP="003852BA">
            <w:pPr>
              <w:rPr>
                <w:sz w:val="24"/>
                <w:szCs w:val="24"/>
              </w:rPr>
            </w:pPr>
            <w:r w:rsidRPr="00A34BB7">
              <w:rPr>
                <w:sz w:val="24"/>
                <w:szCs w:val="24"/>
              </w:rPr>
              <w:t>Недропользование</w:t>
            </w:r>
          </w:p>
        </w:tc>
      </w:tr>
      <w:tr w:rsidR="003852BA" w:rsidRPr="00A34BB7" w:rsidTr="00BC19A3">
        <w:tc>
          <w:tcPr>
            <w:tcW w:w="849" w:type="dxa"/>
            <w:tcBorders>
              <w:top w:val="single" w:sz="4" w:space="0" w:color="000000"/>
              <w:left w:val="single" w:sz="4" w:space="0" w:color="000000"/>
              <w:bottom w:val="single" w:sz="4" w:space="0" w:color="000000"/>
              <w:right w:val="single" w:sz="4" w:space="0" w:color="000000"/>
            </w:tcBorders>
          </w:tcPr>
          <w:p w:rsidR="003852BA" w:rsidRPr="00A34BB7" w:rsidRDefault="003852BA" w:rsidP="003852BA">
            <w:pPr>
              <w:rPr>
                <w:sz w:val="24"/>
                <w:szCs w:val="24"/>
              </w:rPr>
            </w:pPr>
            <w:r w:rsidRPr="00A34BB7">
              <w:rPr>
                <w:sz w:val="24"/>
                <w:szCs w:val="24"/>
              </w:rPr>
              <w:lastRenderedPageBreak/>
              <w:t>6.6</w:t>
            </w:r>
          </w:p>
        </w:tc>
        <w:tc>
          <w:tcPr>
            <w:tcW w:w="9017" w:type="dxa"/>
            <w:tcBorders>
              <w:top w:val="single" w:sz="4" w:space="0" w:color="000000"/>
              <w:left w:val="single" w:sz="4" w:space="0" w:color="000000"/>
              <w:bottom w:val="single" w:sz="4" w:space="0" w:color="000000"/>
              <w:right w:val="single" w:sz="4" w:space="0" w:color="000000"/>
            </w:tcBorders>
          </w:tcPr>
          <w:p w:rsidR="003852BA" w:rsidRPr="00A34BB7" w:rsidRDefault="003852BA" w:rsidP="003852BA">
            <w:pPr>
              <w:rPr>
                <w:sz w:val="24"/>
                <w:szCs w:val="24"/>
              </w:rPr>
            </w:pPr>
            <w:r w:rsidRPr="00A34BB7">
              <w:rPr>
                <w:sz w:val="24"/>
                <w:szCs w:val="24"/>
              </w:rPr>
              <w:t>Строительная промышленность</w:t>
            </w:r>
          </w:p>
        </w:tc>
      </w:tr>
      <w:tr w:rsidR="003852BA" w:rsidRPr="00A34BB7" w:rsidTr="00BC19A3">
        <w:tc>
          <w:tcPr>
            <w:tcW w:w="849" w:type="dxa"/>
            <w:tcBorders>
              <w:top w:val="single" w:sz="4" w:space="0" w:color="000000"/>
              <w:left w:val="single" w:sz="4" w:space="0" w:color="000000"/>
              <w:bottom w:val="single" w:sz="4" w:space="0" w:color="000000"/>
              <w:right w:val="single" w:sz="4" w:space="0" w:color="000000"/>
            </w:tcBorders>
          </w:tcPr>
          <w:p w:rsidR="003852BA" w:rsidRPr="00A34BB7" w:rsidRDefault="003852BA" w:rsidP="003852BA">
            <w:pPr>
              <w:rPr>
                <w:sz w:val="24"/>
                <w:szCs w:val="24"/>
              </w:rPr>
            </w:pPr>
            <w:r w:rsidRPr="00A34BB7">
              <w:rPr>
                <w:sz w:val="24"/>
                <w:szCs w:val="24"/>
              </w:rPr>
              <w:t>6.7</w:t>
            </w:r>
          </w:p>
        </w:tc>
        <w:tc>
          <w:tcPr>
            <w:tcW w:w="9017" w:type="dxa"/>
            <w:tcBorders>
              <w:top w:val="single" w:sz="4" w:space="0" w:color="000000"/>
              <w:left w:val="single" w:sz="4" w:space="0" w:color="000000"/>
              <w:bottom w:val="single" w:sz="4" w:space="0" w:color="000000"/>
              <w:right w:val="single" w:sz="4" w:space="0" w:color="000000"/>
            </w:tcBorders>
          </w:tcPr>
          <w:p w:rsidR="003852BA" w:rsidRPr="00A34BB7" w:rsidRDefault="003852BA" w:rsidP="003852BA">
            <w:pPr>
              <w:rPr>
                <w:sz w:val="24"/>
                <w:szCs w:val="24"/>
              </w:rPr>
            </w:pPr>
            <w:r w:rsidRPr="00A34BB7">
              <w:rPr>
                <w:sz w:val="24"/>
                <w:szCs w:val="24"/>
              </w:rPr>
              <w:t>Энергетика</w:t>
            </w:r>
          </w:p>
        </w:tc>
      </w:tr>
      <w:tr w:rsidR="003852BA" w:rsidRPr="00A34BB7" w:rsidTr="00BC19A3">
        <w:tc>
          <w:tcPr>
            <w:tcW w:w="849" w:type="dxa"/>
            <w:tcBorders>
              <w:top w:val="single" w:sz="4" w:space="0" w:color="000000"/>
              <w:left w:val="single" w:sz="4" w:space="0" w:color="000000"/>
              <w:bottom w:val="single" w:sz="4" w:space="0" w:color="000000"/>
              <w:right w:val="single" w:sz="4" w:space="0" w:color="000000"/>
            </w:tcBorders>
          </w:tcPr>
          <w:p w:rsidR="003852BA" w:rsidRPr="00A34BB7" w:rsidRDefault="003852BA" w:rsidP="003852BA">
            <w:pPr>
              <w:rPr>
                <w:sz w:val="24"/>
                <w:szCs w:val="24"/>
              </w:rPr>
            </w:pPr>
            <w:r w:rsidRPr="00A34BB7">
              <w:rPr>
                <w:sz w:val="24"/>
                <w:szCs w:val="24"/>
              </w:rPr>
              <w:t>6.8</w:t>
            </w:r>
          </w:p>
        </w:tc>
        <w:tc>
          <w:tcPr>
            <w:tcW w:w="9017" w:type="dxa"/>
            <w:tcBorders>
              <w:top w:val="single" w:sz="4" w:space="0" w:color="000000"/>
              <w:left w:val="single" w:sz="4" w:space="0" w:color="000000"/>
              <w:bottom w:val="single" w:sz="4" w:space="0" w:color="000000"/>
              <w:right w:val="single" w:sz="4" w:space="0" w:color="000000"/>
            </w:tcBorders>
          </w:tcPr>
          <w:p w:rsidR="003852BA" w:rsidRPr="00A34BB7" w:rsidRDefault="003852BA" w:rsidP="003852BA">
            <w:pPr>
              <w:rPr>
                <w:sz w:val="24"/>
                <w:szCs w:val="24"/>
              </w:rPr>
            </w:pPr>
            <w:r w:rsidRPr="00A34BB7">
              <w:rPr>
                <w:sz w:val="24"/>
                <w:szCs w:val="24"/>
              </w:rPr>
              <w:t>Связь</w:t>
            </w:r>
          </w:p>
        </w:tc>
      </w:tr>
      <w:tr w:rsidR="003852BA" w:rsidRPr="00A34BB7" w:rsidTr="00BC19A3">
        <w:tc>
          <w:tcPr>
            <w:tcW w:w="849" w:type="dxa"/>
            <w:tcBorders>
              <w:top w:val="single" w:sz="4" w:space="0" w:color="000000"/>
              <w:left w:val="single" w:sz="4" w:space="0" w:color="000000"/>
              <w:bottom w:val="single" w:sz="4" w:space="0" w:color="000000"/>
              <w:right w:val="single" w:sz="4" w:space="0" w:color="000000"/>
            </w:tcBorders>
          </w:tcPr>
          <w:p w:rsidR="003852BA" w:rsidRPr="00A34BB7" w:rsidRDefault="003852BA" w:rsidP="003852BA">
            <w:pPr>
              <w:rPr>
                <w:sz w:val="24"/>
                <w:szCs w:val="24"/>
              </w:rPr>
            </w:pPr>
            <w:r w:rsidRPr="00A34BB7">
              <w:rPr>
                <w:sz w:val="24"/>
                <w:szCs w:val="24"/>
              </w:rPr>
              <w:t>6.9</w:t>
            </w:r>
          </w:p>
        </w:tc>
        <w:tc>
          <w:tcPr>
            <w:tcW w:w="9017" w:type="dxa"/>
            <w:tcBorders>
              <w:top w:val="single" w:sz="4" w:space="0" w:color="000000"/>
              <w:left w:val="single" w:sz="4" w:space="0" w:color="000000"/>
              <w:bottom w:val="single" w:sz="4" w:space="0" w:color="000000"/>
              <w:right w:val="single" w:sz="4" w:space="0" w:color="000000"/>
            </w:tcBorders>
          </w:tcPr>
          <w:p w:rsidR="003852BA" w:rsidRPr="00A34BB7" w:rsidRDefault="003852BA" w:rsidP="003852BA">
            <w:pPr>
              <w:rPr>
                <w:sz w:val="24"/>
                <w:szCs w:val="24"/>
              </w:rPr>
            </w:pPr>
            <w:r w:rsidRPr="00A34BB7">
              <w:rPr>
                <w:sz w:val="24"/>
                <w:szCs w:val="24"/>
              </w:rPr>
              <w:t>Склады</w:t>
            </w:r>
          </w:p>
        </w:tc>
      </w:tr>
      <w:tr w:rsidR="003852BA" w:rsidRPr="00A34BB7" w:rsidTr="00BC19A3">
        <w:tc>
          <w:tcPr>
            <w:tcW w:w="849" w:type="dxa"/>
            <w:tcBorders>
              <w:top w:val="single" w:sz="4" w:space="0" w:color="000000"/>
              <w:left w:val="single" w:sz="4" w:space="0" w:color="000000"/>
              <w:bottom w:val="single" w:sz="4" w:space="0" w:color="000000"/>
              <w:right w:val="single" w:sz="4" w:space="0" w:color="000000"/>
            </w:tcBorders>
          </w:tcPr>
          <w:p w:rsidR="003852BA" w:rsidRPr="00A34BB7" w:rsidRDefault="003852BA" w:rsidP="003852BA">
            <w:pPr>
              <w:rPr>
                <w:sz w:val="24"/>
                <w:szCs w:val="24"/>
              </w:rPr>
            </w:pPr>
            <w:r w:rsidRPr="00A34BB7">
              <w:rPr>
                <w:sz w:val="24"/>
                <w:szCs w:val="24"/>
              </w:rPr>
              <w:t>7.0</w:t>
            </w:r>
          </w:p>
        </w:tc>
        <w:tc>
          <w:tcPr>
            <w:tcW w:w="9017" w:type="dxa"/>
            <w:tcBorders>
              <w:top w:val="single" w:sz="4" w:space="0" w:color="000000"/>
              <w:left w:val="single" w:sz="4" w:space="0" w:color="000000"/>
              <w:bottom w:val="single" w:sz="4" w:space="0" w:color="000000"/>
              <w:right w:val="single" w:sz="4" w:space="0" w:color="000000"/>
            </w:tcBorders>
          </w:tcPr>
          <w:p w:rsidR="003852BA" w:rsidRPr="00A34BB7" w:rsidRDefault="003852BA" w:rsidP="003852BA">
            <w:pPr>
              <w:rPr>
                <w:sz w:val="24"/>
                <w:szCs w:val="24"/>
              </w:rPr>
            </w:pPr>
            <w:r w:rsidRPr="00A34BB7">
              <w:rPr>
                <w:sz w:val="24"/>
                <w:szCs w:val="24"/>
              </w:rPr>
              <w:t>Транспорт</w:t>
            </w:r>
          </w:p>
        </w:tc>
      </w:tr>
      <w:tr w:rsidR="003852BA" w:rsidRPr="00A34BB7" w:rsidTr="00BC19A3">
        <w:tc>
          <w:tcPr>
            <w:tcW w:w="849" w:type="dxa"/>
            <w:tcBorders>
              <w:top w:val="single" w:sz="4" w:space="0" w:color="000000"/>
              <w:left w:val="single" w:sz="4" w:space="0" w:color="000000"/>
              <w:bottom w:val="single" w:sz="4" w:space="0" w:color="000000"/>
              <w:right w:val="single" w:sz="4" w:space="0" w:color="000000"/>
            </w:tcBorders>
          </w:tcPr>
          <w:p w:rsidR="003852BA" w:rsidRPr="00A34BB7" w:rsidRDefault="003852BA" w:rsidP="003852BA">
            <w:pPr>
              <w:rPr>
                <w:sz w:val="24"/>
                <w:szCs w:val="24"/>
              </w:rPr>
            </w:pPr>
            <w:r w:rsidRPr="00A34BB7">
              <w:rPr>
                <w:sz w:val="24"/>
                <w:szCs w:val="24"/>
              </w:rPr>
              <w:t>7.1</w:t>
            </w:r>
          </w:p>
        </w:tc>
        <w:tc>
          <w:tcPr>
            <w:tcW w:w="9017" w:type="dxa"/>
            <w:tcBorders>
              <w:top w:val="single" w:sz="4" w:space="0" w:color="000000"/>
              <w:left w:val="single" w:sz="4" w:space="0" w:color="000000"/>
              <w:bottom w:val="single" w:sz="4" w:space="0" w:color="000000"/>
              <w:right w:val="single" w:sz="4" w:space="0" w:color="000000"/>
            </w:tcBorders>
          </w:tcPr>
          <w:p w:rsidR="003852BA" w:rsidRPr="00A34BB7" w:rsidRDefault="003852BA" w:rsidP="003852BA">
            <w:pPr>
              <w:rPr>
                <w:sz w:val="24"/>
                <w:szCs w:val="24"/>
              </w:rPr>
            </w:pPr>
            <w:r w:rsidRPr="00A34BB7">
              <w:rPr>
                <w:sz w:val="24"/>
                <w:szCs w:val="24"/>
              </w:rPr>
              <w:t>Железнодорожный транспорт</w:t>
            </w:r>
          </w:p>
        </w:tc>
      </w:tr>
      <w:tr w:rsidR="003852BA" w:rsidRPr="00A34BB7" w:rsidTr="00BC19A3">
        <w:tc>
          <w:tcPr>
            <w:tcW w:w="849" w:type="dxa"/>
            <w:tcBorders>
              <w:top w:val="single" w:sz="4" w:space="0" w:color="000000"/>
              <w:left w:val="single" w:sz="4" w:space="0" w:color="000000"/>
              <w:bottom w:val="single" w:sz="4" w:space="0" w:color="000000"/>
              <w:right w:val="single" w:sz="4" w:space="0" w:color="000000"/>
            </w:tcBorders>
          </w:tcPr>
          <w:p w:rsidR="003852BA" w:rsidRPr="00A34BB7" w:rsidRDefault="003852BA" w:rsidP="003852BA">
            <w:pPr>
              <w:rPr>
                <w:sz w:val="24"/>
                <w:szCs w:val="24"/>
              </w:rPr>
            </w:pPr>
            <w:r w:rsidRPr="00A34BB7">
              <w:rPr>
                <w:sz w:val="24"/>
                <w:szCs w:val="24"/>
              </w:rPr>
              <w:t>7.2</w:t>
            </w:r>
          </w:p>
        </w:tc>
        <w:tc>
          <w:tcPr>
            <w:tcW w:w="9017" w:type="dxa"/>
            <w:tcBorders>
              <w:top w:val="single" w:sz="4" w:space="0" w:color="000000"/>
              <w:left w:val="single" w:sz="4" w:space="0" w:color="000000"/>
              <w:bottom w:val="single" w:sz="4" w:space="0" w:color="000000"/>
              <w:right w:val="single" w:sz="4" w:space="0" w:color="000000"/>
            </w:tcBorders>
          </w:tcPr>
          <w:p w:rsidR="003852BA" w:rsidRPr="00A34BB7" w:rsidRDefault="003852BA" w:rsidP="003852BA">
            <w:pPr>
              <w:rPr>
                <w:sz w:val="24"/>
                <w:szCs w:val="24"/>
              </w:rPr>
            </w:pPr>
            <w:r w:rsidRPr="00A34BB7">
              <w:rPr>
                <w:sz w:val="24"/>
                <w:szCs w:val="24"/>
              </w:rPr>
              <w:t>Автомобильный транспорт</w:t>
            </w:r>
          </w:p>
        </w:tc>
      </w:tr>
      <w:tr w:rsidR="003852BA" w:rsidRPr="00A34BB7" w:rsidTr="00BC19A3">
        <w:tc>
          <w:tcPr>
            <w:tcW w:w="849" w:type="dxa"/>
            <w:tcBorders>
              <w:top w:val="single" w:sz="4" w:space="0" w:color="000000"/>
              <w:left w:val="single" w:sz="4" w:space="0" w:color="000000"/>
              <w:bottom w:val="single" w:sz="4" w:space="0" w:color="000000"/>
              <w:right w:val="single" w:sz="4" w:space="0" w:color="000000"/>
            </w:tcBorders>
          </w:tcPr>
          <w:p w:rsidR="003852BA" w:rsidRPr="00A34BB7" w:rsidRDefault="003852BA" w:rsidP="003852BA">
            <w:pPr>
              <w:rPr>
                <w:sz w:val="24"/>
                <w:szCs w:val="24"/>
              </w:rPr>
            </w:pPr>
            <w:r w:rsidRPr="00A34BB7">
              <w:rPr>
                <w:sz w:val="24"/>
                <w:szCs w:val="24"/>
              </w:rPr>
              <w:t>7.3</w:t>
            </w:r>
          </w:p>
        </w:tc>
        <w:tc>
          <w:tcPr>
            <w:tcW w:w="9017" w:type="dxa"/>
            <w:tcBorders>
              <w:top w:val="single" w:sz="4" w:space="0" w:color="000000"/>
              <w:left w:val="single" w:sz="4" w:space="0" w:color="000000"/>
              <w:bottom w:val="single" w:sz="4" w:space="0" w:color="000000"/>
              <w:right w:val="single" w:sz="4" w:space="0" w:color="000000"/>
            </w:tcBorders>
          </w:tcPr>
          <w:p w:rsidR="003852BA" w:rsidRPr="00A34BB7" w:rsidRDefault="003852BA" w:rsidP="003852BA">
            <w:pPr>
              <w:rPr>
                <w:sz w:val="24"/>
                <w:szCs w:val="24"/>
              </w:rPr>
            </w:pPr>
            <w:r w:rsidRPr="00A34BB7">
              <w:rPr>
                <w:sz w:val="24"/>
                <w:szCs w:val="24"/>
              </w:rPr>
              <w:t>Водный транспорт</w:t>
            </w:r>
          </w:p>
        </w:tc>
      </w:tr>
      <w:tr w:rsidR="003852BA" w:rsidRPr="00A34BB7" w:rsidTr="00BC19A3">
        <w:tc>
          <w:tcPr>
            <w:tcW w:w="849" w:type="dxa"/>
            <w:tcBorders>
              <w:top w:val="single" w:sz="4" w:space="0" w:color="000000"/>
              <w:left w:val="single" w:sz="4" w:space="0" w:color="000000"/>
              <w:bottom w:val="single" w:sz="4" w:space="0" w:color="000000"/>
              <w:right w:val="single" w:sz="4" w:space="0" w:color="000000"/>
            </w:tcBorders>
          </w:tcPr>
          <w:p w:rsidR="003852BA" w:rsidRPr="00A34BB7" w:rsidRDefault="003852BA" w:rsidP="003852BA">
            <w:pPr>
              <w:rPr>
                <w:sz w:val="24"/>
                <w:szCs w:val="24"/>
              </w:rPr>
            </w:pPr>
            <w:r w:rsidRPr="00A34BB7">
              <w:rPr>
                <w:sz w:val="24"/>
                <w:szCs w:val="24"/>
              </w:rPr>
              <w:t>7.4</w:t>
            </w:r>
          </w:p>
        </w:tc>
        <w:tc>
          <w:tcPr>
            <w:tcW w:w="9017" w:type="dxa"/>
            <w:tcBorders>
              <w:top w:val="single" w:sz="4" w:space="0" w:color="000000"/>
              <w:left w:val="single" w:sz="4" w:space="0" w:color="000000"/>
              <w:bottom w:val="single" w:sz="4" w:space="0" w:color="000000"/>
              <w:right w:val="single" w:sz="4" w:space="0" w:color="000000"/>
            </w:tcBorders>
          </w:tcPr>
          <w:p w:rsidR="003852BA" w:rsidRPr="00A34BB7" w:rsidRDefault="003852BA" w:rsidP="003852BA">
            <w:pPr>
              <w:rPr>
                <w:sz w:val="24"/>
                <w:szCs w:val="24"/>
              </w:rPr>
            </w:pPr>
            <w:r w:rsidRPr="00A34BB7">
              <w:rPr>
                <w:sz w:val="24"/>
                <w:szCs w:val="24"/>
              </w:rPr>
              <w:t>Воздушный транспорт</w:t>
            </w:r>
          </w:p>
        </w:tc>
      </w:tr>
      <w:tr w:rsidR="003852BA" w:rsidRPr="00A34BB7" w:rsidTr="00BC19A3">
        <w:tc>
          <w:tcPr>
            <w:tcW w:w="849" w:type="dxa"/>
            <w:tcBorders>
              <w:top w:val="single" w:sz="4" w:space="0" w:color="000000"/>
              <w:left w:val="single" w:sz="4" w:space="0" w:color="000000"/>
              <w:bottom w:val="single" w:sz="4" w:space="0" w:color="000000"/>
              <w:right w:val="single" w:sz="4" w:space="0" w:color="000000"/>
            </w:tcBorders>
          </w:tcPr>
          <w:p w:rsidR="003852BA" w:rsidRPr="00A34BB7" w:rsidRDefault="003852BA" w:rsidP="003852BA">
            <w:pPr>
              <w:rPr>
                <w:sz w:val="24"/>
                <w:szCs w:val="24"/>
              </w:rPr>
            </w:pPr>
            <w:r w:rsidRPr="00A34BB7">
              <w:rPr>
                <w:sz w:val="24"/>
                <w:szCs w:val="24"/>
              </w:rPr>
              <w:t>7.5</w:t>
            </w:r>
          </w:p>
        </w:tc>
        <w:tc>
          <w:tcPr>
            <w:tcW w:w="9017" w:type="dxa"/>
            <w:tcBorders>
              <w:top w:val="single" w:sz="4" w:space="0" w:color="000000"/>
              <w:left w:val="single" w:sz="4" w:space="0" w:color="000000"/>
              <w:bottom w:val="single" w:sz="4" w:space="0" w:color="000000"/>
              <w:right w:val="single" w:sz="4" w:space="0" w:color="000000"/>
            </w:tcBorders>
          </w:tcPr>
          <w:p w:rsidR="003852BA" w:rsidRPr="00A34BB7" w:rsidRDefault="003852BA" w:rsidP="003852BA">
            <w:pPr>
              <w:rPr>
                <w:sz w:val="24"/>
                <w:szCs w:val="24"/>
              </w:rPr>
            </w:pPr>
            <w:r w:rsidRPr="00A34BB7">
              <w:rPr>
                <w:sz w:val="24"/>
                <w:szCs w:val="24"/>
              </w:rPr>
              <w:t>Трубопроводный транспорт</w:t>
            </w:r>
          </w:p>
        </w:tc>
      </w:tr>
      <w:tr w:rsidR="003852BA" w:rsidRPr="00A34BB7" w:rsidTr="00BC19A3">
        <w:tc>
          <w:tcPr>
            <w:tcW w:w="849" w:type="dxa"/>
            <w:tcBorders>
              <w:top w:val="single" w:sz="4" w:space="0" w:color="000000"/>
              <w:left w:val="single" w:sz="4" w:space="0" w:color="000000"/>
              <w:bottom w:val="single" w:sz="4" w:space="0" w:color="000000"/>
              <w:right w:val="single" w:sz="4" w:space="0" w:color="000000"/>
            </w:tcBorders>
          </w:tcPr>
          <w:p w:rsidR="003852BA" w:rsidRPr="00A34BB7" w:rsidRDefault="003852BA" w:rsidP="003852BA">
            <w:pPr>
              <w:rPr>
                <w:sz w:val="24"/>
                <w:szCs w:val="24"/>
              </w:rPr>
            </w:pPr>
            <w:r w:rsidRPr="00A34BB7">
              <w:rPr>
                <w:sz w:val="24"/>
                <w:szCs w:val="24"/>
              </w:rPr>
              <w:t>8.0</w:t>
            </w:r>
          </w:p>
        </w:tc>
        <w:tc>
          <w:tcPr>
            <w:tcW w:w="9017" w:type="dxa"/>
            <w:tcBorders>
              <w:top w:val="single" w:sz="4" w:space="0" w:color="000000"/>
              <w:left w:val="single" w:sz="4" w:space="0" w:color="000000"/>
              <w:bottom w:val="single" w:sz="4" w:space="0" w:color="000000"/>
              <w:right w:val="single" w:sz="4" w:space="0" w:color="000000"/>
            </w:tcBorders>
          </w:tcPr>
          <w:p w:rsidR="003852BA" w:rsidRPr="00A34BB7" w:rsidRDefault="003852BA" w:rsidP="003852BA">
            <w:pPr>
              <w:rPr>
                <w:sz w:val="24"/>
                <w:szCs w:val="24"/>
              </w:rPr>
            </w:pPr>
            <w:r w:rsidRPr="00A34BB7">
              <w:rPr>
                <w:sz w:val="24"/>
                <w:szCs w:val="24"/>
              </w:rPr>
              <w:t>Обеспечение обороны и безопасности</w:t>
            </w:r>
          </w:p>
        </w:tc>
      </w:tr>
      <w:tr w:rsidR="003852BA" w:rsidRPr="00A34BB7" w:rsidTr="00BC19A3">
        <w:tc>
          <w:tcPr>
            <w:tcW w:w="849" w:type="dxa"/>
            <w:tcBorders>
              <w:top w:val="single" w:sz="4" w:space="0" w:color="000000"/>
              <w:left w:val="single" w:sz="4" w:space="0" w:color="000000"/>
              <w:bottom w:val="single" w:sz="4" w:space="0" w:color="000000"/>
              <w:right w:val="single" w:sz="4" w:space="0" w:color="000000"/>
            </w:tcBorders>
          </w:tcPr>
          <w:p w:rsidR="003852BA" w:rsidRPr="00A34BB7" w:rsidRDefault="003852BA" w:rsidP="003852BA">
            <w:pPr>
              <w:rPr>
                <w:sz w:val="24"/>
                <w:szCs w:val="24"/>
              </w:rPr>
            </w:pPr>
            <w:r w:rsidRPr="00A34BB7">
              <w:rPr>
                <w:sz w:val="24"/>
                <w:szCs w:val="24"/>
              </w:rPr>
              <w:t>8.1</w:t>
            </w:r>
          </w:p>
        </w:tc>
        <w:tc>
          <w:tcPr>
            <w:tcW w:w="9017" w:type="dxa"/>
            <w:tcBorders>
              <w:top w:val="single" w:sz="4" w:space="0" w:color="000000"/>
              <w:left w:val="single" w:sz="4" w:space="0" w:color="000000"/>
              <w:bottom w:val="single" w:sz="4" w:space="0" w:color="000000"/>
              <w:right w:val="single" w:sz="4" w:space="0" w:color="000000"/>
            </w:tcBorders>
          </w:tcPr>
          <w:p w:rsidR="003852BA" w:rsidRPr="00A34BB7" w:rsidRDefault="003852BA" w:rsidP="003852BA">
            <w:pPr>
              <w:rPr>
                <w:sz w:val="24"/>
                <w:szCs w:val="24"/>
              </w:rPr>
            </w:pPr>
            <w:r w:rsidRPr="00A34BB7">
              <w:rPr>
                <w:sz w:val="24"/>
                <w:szCs w:val="24"/>
              </w:rPr>
              <w:t>Обеспечение вооруженных сил</w:t>
            </w:r>
          </w:p>
        </w:tc>
      </w:tr>
      <w:tr w:rsidR="003852BA" w:rsidRPr="00A34BB7" w:rsidTr="00BC19A3">
        <w:tc>
          <w:tcPr>
            <w:tcW w:w="849" w:type="dxa"/>
            <w:tcBorders>
              <w:top w:val="single" w:sz="4" w:space="0" w:color="000000"/>
              <w:left w:val="single" w:sz="4" w:space="0" w:color="000000"/>
              <w:bottom w:val="single" w:sz="4" w:space="0" w:color="000000"/>
              <w:right w:val="single" w:sz="4" w:space="0" w:color="000000"/>
            </w:tcBorders>
          </w:tcPr>
          <w:p w:rsidR="003852BA" w:rsidRPr="00A34BB7" w:rsidRDefault="003852BA" w:rsidP="003852BA">
            <w:pPr>
              <w:rPr>
                <w:sz w:val="24"/>
                <w:szCs w:val="24"/>
              </w:rPr>
            </w:pPr>
            <w:r w:rsidRPr="00A34BB7">
              <w:rPr>
                <w:sz w:val="24"/>
                <w:szCs w:val="24"/>
              </w:rPr>
              <w:t>9.0</w:t>
            </w:r>
          </w:p>
        </w:tc>
        <w:tc>
          <w:tcPr>
            <w:tcW w:w="9017" w:type="dxa"/>
            <w:tcBorders>
              <w:top w:val="single" w:sz="4" w:space="0" w:color="000000"/>
              <w:left w:val="single" w:sz="4" w:space="0" w:color="000000"/>
              <w:bottom w:val="single" w:sz="4" w:space="0" w:color="000000"/>
              <w:right w:val="single" w:sz="4" w:space="0" w:color="000000"/>
            </w:tcBorders>
          </w:tcPr>
          <w:p w:rsidR="003852BA" w:rsidRPr="00A34BB7" w:rsidRDefault="003852BA" w:rsidP="003852BA">
            <w:pPr>
              <w:rPr>
                <w:sz w:val="24"/>
                <w:szCs w:val="24"/>
              </w:rPr>
            </w:pPr>
            <w:r w:rsidRPr="00A34BB7">
              <w:rPr>
                <w:sz w:val="24"/>
                <w:szCs w:val="24"/>
              </w:rPr>
              <w:t>Деятельность по особой охране и изучению природы</w:t>
            </w:r>
          </w:p>
        </w:tc>
      </w:tr>
      <w:tr w:rsidR="003852BA" w:rsidRPr="00A34BB7" w:rsidTr="00BC19A3">
        <w:tc>
          <w:tcPr>
            <w:tcW w:w="849" w:type="dxa"/>
            <w:tcBorders>
              <w:top w:val="single" w:sz="4" w:space="0" w:color="000000"/>
              <w:left w:val="single" w:sz="4" w:space="0" w:color="000000"/>
              <w:bottom w:val="single" w:sz="4" w:space="0" w:color="000000"/>
              <w:right w:val="single" w:sz="4" w:space="0" w:color="000000"/>
            </w:tcBorders>
          </w:tcPr>
          <w:p w:rsidR="003852BA" w:rsidRPr="00A34BB7" w:rsidRDefault="003852BA" w:rsidP="003852BA">
            <w:pPr>
              <w:rPr>
                <w:sz w:val="24"/>
                <w:szCs w:val="24"/>
              </w:rPr>
            </w:pPr>
            <w:r w:rsidRPr="00A34BB7">
              <w:rPr>
                <w:sz w:val="24"/>
                <w:szCs w:val="24"/>
              </w:rPr>
              <w:t>9.1</w:t>
            </w:r>
          </w:p>
        </w:tc>
        <w:tc>
          <w:tcPr>
            <w:tcW w:w="9017" w:type="dxa"/>
            <w:tcBorders>
              <w:top w:val="single" w:sz="4" w:space="0" w:color="000000"/>
              <w:left w:val="single" w:sz="4" w:space="0" w:color="000000"/>
              <w:bottom w:val="single" w:sz="4" w:space="0" w:color="000000"/>
              <w:right w:val="single" w:sz="4" w:space="0" w:color="000000"/>
            </w:tcBorders>
          </w:tcPr>
          <w:p w:rsidR="003852BA" w:rsidRPr="00A34BB7" w:rsidRDefault="003852BA" w:rsidP="003852BA">
            <w:pPr>
              <w:rPr>
                <w:sz w:val="24"/>
                <w:szCs w:val="24"/>
              </w:rPr>
            </w:pPr>
            <w:r w:rsidRPr="00A34BB7">
              <w:rPr>
                <w:sz w:val="24"/>
                <w:szCs w:val="24"/>
              </w:rPr>
              <w:t>Охрана природных территорий</w:t>
            </w:r>
          </w:p>
        </w:tc>
      </w:tr>
      <w:tr w:rsidR="003852BA" w:rsidRPr="00A34BB7" w:rsidTr="00BC19A3">
        <w:tc>
          <w:tcPr>
            <w:tcW w:w="849" w:type="dxa"/>
            <w:tcBorders>
              <w:top w:val="single" w:sz="4" w:space="0" w:color="000000"/>
              <w:left w:val="single" w:sz="4" w:space="0" w:color="000000"/>
              <w:bottom w:val="single" w:sz="4" w:space="0" w:color="000000"/>
              <w:right w:val="single" w:sz="4" w:space="0" w:color="000000"/>
            </w:tcBorders>
          </w:tcPr>
          <w:p w:rsidR="003852BA" w:rsidRPr="00A34BB7" w:rsidRDefault="003852BA" w:rsidP="003852BA">
            <w:pPr>
              <w:rPr>
                <w:sz w:val="24"/>
                <w:szCs w:val="24"/>
              </w:rPr>
            </w:pPr>
            <w:r w:rsidRPr="00A34BB7">
              <w:rPr>
                <w:sz w:val="24"/>
                <w:szCs w:val="24"/>
              </w:rPr>
              <w:t>9.2</w:t>
            </w:r>
          </w:p>
        </w:tc>
        <w:tc>
          <w:tcPr>
            <w:tcW w:w="9017" w:type="dxa"/>
            <w:tcBorders>
              <w:top w:val="single" w:sz="4" w:space="0" w:color="000000"/>
              <w:left w:val="single" w:sz="4" w:space="0" w:color="000000"/>
              <w:bottom w:val="single" w:sz="4" w:space="0" w:color="000000"/>
              <w:right w:val="single" w:sz="4" w:space="0" w:color="000000"/>
            </w:tcBorders>
          </w:tcPr>
          <w:p w:rsidR="003852BA" w:rsidRPr="00A34BB7" w:rsidRDefault="003852BA" w:rsidP="003852BA">
            <w:pPr>
              <w:rPr>
                <w:sz w:val="24"/>
                <w:szCs w:val="24"/>
              </w:rPr>
            </w:pPr>
            <w:r w:rsidRPr="00A34BB7">
              <w:rPr>
                <w:sz w:val="24"/>
                <w:szCs w:val="24"/>
              </w:rPr>
              <w:t>Курортная деятельность</w:t>
            </w:r>
          </w:p>
        </w:tc>
      </w:tr>
      <w:tr w:rsidR="003852BA" w:rsidRPr="00A34BB7" w:rsidTr="00BC19A3">
        <w:tc>
          <w:tcPr>
            <w:tcW w:w="849" w:type="dxa"/>
            <w:tcBorders>
              <w:top w:val="single" w:sz="4" w:space="0" w:color="000000"/>
              <w:left w:val="single" w:sz="4" w:space="0" w:color="000000"/>
              <w:bottom w:val="single" w:sz="4" w:space="0" w:color="000000"/>
              <w:right w:val="single" w:sz="4" w:space="0" w:color="000000"/>
            </w:tcBorders>
          </w:tcPr>
          <w:p w:rsidR="003852BA" w:rsidRPr="00A34BB7" w:rsidRDefault="003852BA" w:rsidP="003852BA">
            <w:pPr>
              <w:rPr>
                <w:sz w:val="24"/>
                <w:szCs w:val="24"/>
              </w:rPr>
            </w:pPr>
            <w:r w:rsidRPr="00A34BB7">
              <w:rPr>
                <w:sz w:val="24"/>
                <w:szCs w:val="24"/>
              </w:rPr>
              <w:t>9.2.1</w:t>
            </w:r>
          </w:p>
        </w:tc>
        <w:tc>
          <w:tcPr>
            <w:tcW w:w="9017" w:type="dxa"/>
            <w:tcBorders>
              <w:top w:val="single" w:sz="4" w:space="0" w:color="000000"/>
              <w:left w:val="single" w:sz="4" w:space="0" w:color="000000"/>
              <w:bottom w:val="single" w:sz="4" w:space="0" w:color="000000"/>
              <w:right w:val="single" w:sz="4" w:space="0" w:color="000000"/>
            </w:tcBorders>
          </w:tcPr>
          <w:p w:rsidR="003852BA" w:rsidRPr="00A34BB7" w:rsidRDefault="003852BA" w:rsidP="003852BA">
            <w:pPr>
              <w:rPr>
                <w:sz w:val="24"/>
                <w:szCs w:val="24"/>
              </w:rPr>
            </w:pPr>
            <w:r w:rsidRPr="00A34BB7">
              <w:rPr>
                <w:sz w:val="24"/>
                <w:szCs w:val="24"/>
              </w:rPr>
              <w:t>Санаторная деятельность</w:t>
            </w:r>
          </w:p>
        </w:tc>
      </w:tr>
      <w:tr w:rsidR="003852BA" w:rsidRPr="00A34BB7" w:rsidTr="00BC19A3">
        <w:tc>
          <w:tcPr>
            <w:tcW w:w="849" w:type="dxa"/>
            <w:tcBorders>
              <w:top w:val="single" w:sz="4" w:space="0" w:color="000000"/>
              <w:left w:val="single" w:sz="4" w:space="0" w:color="000000"/>
              <w:bottom w:val="single" w:sz="4" w:space="0" w:color="000000"/>
              <w:right w:val="single" w:sz="4" w:space="0" w:color="000000"/>
            </w:tcBorders>
          </w:tcPr>
          <w:p w:rsidR="003852BA" w:rsidRPr="00A34BB7" w:rsidRDefault="003852BA" w:rsidP="003852BA">
            <w:pPr>
              <w:rPr>
                <w:sz w:val="24"/>
                <w:szCs w:val="24"/>
              </w:rPr>
            </w:pPr>
            <w:r w:rsidRPr="00A34BB7">
              <w:rPr>
                <w:sz w:val="24"/>
                <w:szCs w:val="24"/>
              </w:rPr>
              <w:t>9.3</w:t>
            </w:r>
          </w:p>
        </w:tc>
        <w:tc>
          <w:tcPr>
            <w:tcW w:w="9017" w:type="dxa"/>
            <w:tcBorders>
              <w:top w:val="single" w:sz="4" w:space="0" w:color="000000"/>
              <w:left w:val="single" w:sz="4" w:space="0" w:color="000000"/>
              <w:bottom w:val="single" w:sz="4" w:space="0" w:color="000000"/>
              <w:right w:val="single" w:sz="4" w:space="0" w:color="000000"/>
            </w:tcBorders>
          </w:tcPr>
          <w:p w:rsidR="003852BA" w:rsidRPr="00A34BB7" w:rsidRDefault="003852BA" w:rsidP="003852BA">
            <w:pPr>
              <w:rPr>
                <w:sz w:val="24"/>
                <w:szCs w:val="24"/>
              </w:rPr>
            </w:pPr>
            <w:r w:rsidRPr="00A34BB7">
              <w:rPr>
                <w:sz w:val="24"/>
                <w:szCs w:val="24"/>
              </w:rPr>
              <w:t>Историко-культурная деятельность</w:t>
            </w:r>
          </w:p>
        </w:tc>
      </w:tr>
      <w:tr w:rsidR="003852BA" w:rsidRPr="00A34BB7" w:rsidTr="00BC19A3">
        <w:tc>
          <w:tcPr>
            <w:tcW w:w="849" w:type="dxa"/>
            <w:tcBorders>
              <w:top w:val="single" w:sz="4" w:space="0" w:color="000000"/>
              <w:left w:val="single" w:sz="4" w:space="0" w:color="000000"/>
              <w:bottom w:val="single" w:sz="4" w:space="0" w:color="000000"/>
              <w:right w:val="single" w:sz="4" w:space="0" w:color="000000"/>
            </w:tcBorders>
          </w:tcPr>
          <w:p w:rsidR="003852BA" w:rsidRPr="00A34BB7" w:rsidRDefault="003852BA" w:rsidP="003852BA">
            <w:pPr>
              <w:rPr>
                <w:sz w:val="24"/>
                <w:szCs w:val="24"/>
              </w:rPr>
            </w:pPr>
            <w:r w:rsidRPr="00A34BB7">
              <w:rPr>
                <w:sz w:val="24"/>
                <w:szCs w:val="24"/>
              </w:rPr>
              <w:t>10.0</w:t>
            </w:r>
          </w:p>
        </w:tc>
        <w:tc>
          <w:tcPr>
            <w:tcW w:w="9017" w:type="dxa"/>
            <w:tcBorders>
              <w:top w:val="single" w:sz="4" w:space="0" w:color="000000"/>
              <w:left w:val="single" w:sz="4" w:space="0" w:color="000000"/>
              <w:bottom w:val="single" w:sz="4" w:space="0" w:color="000000"/>
              <w:right w:val="single" w:sz="4" w:space="0" w:color="000000"/>
            </w:tcBorders>
          </w:tcPr>
          <w:p w:rsidR="003852BA" w:rsidRPr="00A34BB7" w:rsidRDefault="003852BA" w:rsidP="003852BA">
            <w:pPr>
              <w:rPr>
                <w:sz w:val="24"/>
                <w:szCs w:val="24"/>
              </w:rPr>
            </w:pPr>
            <w:r w:rsidRPr="00A34BB7">
              <w:rPr>
                <w:sz w:val="24"/>
                <w:szCs w:val="24"/>
              </w:rPr>
              <w:t>Использование лесов</w:t>
            </w:r>
          </w:p>
        </w:tc>
      </w:tr>
      <w:tr w:rsidR="003852BA" w:rsidRPr="00A34BB7" w:rsidTr="00BC19A3">
        <w:tc>
          <w:tcPr>
            <w:tcW w:w="849" w:type="dxa"/>
            <w:tcBorders>
              <w:top w:val="single" w:sz="4" w:space="0" w:color="000000"/>
              <w:left w:val="single" w:sz="4" w:space="0" w:color="000000"/>
              <w:bottom w:val="single" w:sz="4" w:space="0" w:color="000000"/>
              <w:right w:val="single" w:sz="4" w:space="0" w:color="000000"/>
            </w:tcBorders>
          </w:tcPr>
          <w:p w:rsidR="003852BA" w:rsidRPr="00A34BB7" w:rsidRDefault="003852BA" w:rsidP="003852BA">
            <w:pPr>
              <w:rPr>
                <w:sz w:val="24"/>
                <w:szCs w:val="24"/>
              </w:rPr>
            </w:pPr>
            <w:r w:rsidRPr="00A34BB7">
              <w:rPr>
                <w:sz w:val="24"/>
                <w:szCs w:val="24"/>
              </w:rPr>
              <w:t>10.1</w:t>
            </w:r>
          </w:p>
        </w:tc>
        <w:tc>
          <w:tcPr>
            <w:tcW w:w="9017" w:type="dxa"/>
            <w:tcBorders>
              <w:top w:val="single" w:sz="4" w:space="0" w:color="000000"/>
              <w:left w:val="single" w:sz="4" w:space="0" w:color="000000"/>
              <w:bottom w:val="single" w:sz="4" w:space="0" w:color="000000"/>
              <w:right w:val="single" w:sz="4" w:space="0" w:color="000000"/>
            </w:tcBorders>
          </w:tcPr>
          <w:p w:rsidR="003852BA" w:rsidRPr="00A34BB7" w:rsidRDefault="003852BA" w:rsidP="003852BA">
            <w:pPr>
              <w:rPr>
                <w:sz w:val="24"/>
                <w:szCs w:val="24"/>
              </w:rPr>
            </w:pPr>
            <w:r w:rsidRPr="00A34BB7">
              <w:rPr>
                <w:sz w:val="24"/>
                <w:szCs w:val="24"/>
              </w:rPr>
              <w:t>Заготовка древесины</w:t>
            </w:r>
          </w:p>
        </w:tc>
      </w:tr>
      <w:tr w:rsidR="003852BA" w:rsidRPr="00A34BB7" w:rsidTr="00BC19A3">
        <w:tc>
          <w:tcPr>
            <w:tcW w:w="849" w:type="dxa"/>
            <w:tcBorders>
              <w:top w:val="single" w:sz="4" w:space="0" w:color="000000"/>
              <w:left w:val="single" w:sz="4" w:space="0" w:color="000000"/>
              <w:bottom w:val="single" w:sz="4" w:space="0" w:color="000000"/>
              <w:right w:val="single" w:sz="4" w:space="0" w:color="000000"/>
            </w:tcBorders>
          </w:tcPr>
          <w:p w:rsidR="003852BA" w:rsidRPr="00A34BB7" w:rsidRDefault="003852BA" w:rsidP="003852BA">
            <w:pPr>
              <w:rPr>
                <w:sz w:val="24"/>
                <w:szCs w:val="24"/>
              </w:rPr>
            </w:pPr>
            <w:r w:rsidRPr="00A34BB7">
              <w:rPr>
                <w:sz w:val="24"/>
                <w:szCs w:val="24"/>
              </w:rPr>
              <w:t>10.2</w:t>
            </w:r>
          </w:p>
        </w:tc>
        <w:tc>
          <w:tcPr>
            <w:tcW w:w="9017" w:type="dxa"/>
            <w:tcBorders>
              <w:top w:val="single" w:sz="4" w:space="0" w:color="000000"/>
              <w:left w:val="single" w:sz="4" w:space="0" w:color="000000"/>
              <w:bottom w:val="single" w:sz="4" w:space="0" w:color="000000"/>
              <w:right w:val="single" w:sz="4" w:space="0" w:color="000000"/>
            </w:tcBorders>
          </w:tcPr>
          <w:p w:rsidR="003852BA" w:rsidRPr="00A34BB7" w:rsidRDefault="003852BA" w:rsidP="003852BA">
            <w:pPr>
              <w:rPr>
                <w:sz w:val="24"/>
                <w:szCs w:val="24"/>
              </w:rPr>
            </w:pPr>
            <w:r w:rsidRPr="00A34BB7">
              <w:rPr>
                <w:sz w:val="24"/>
                <w:szCs w:val="24"/>
              </w:rPr>
              <w:t>Лесные плантации</w:t>
            </w:r>
          </w:p>
        </w:tc>
      </w:tr>
      <w:tr w:rsidR="003852BA" w:rsidRPr="00A34BB7" w:rsidTr="00BC19A3">
        <w:tc>
          <w:tcPr>
            <w:tcW w:w="849" w:type="dxa"/>
            <w:tcBorders>
              <w:top w:val="single" w:sz="4" w:space="0" w:color="000000"/>
              <w:left w:val="single" w:sz="4" w:space="0" w:color="000000"/>
              <w:bottom w:val="single" w:sz="4" w:space="0" w:color="000000"/>
              <w:right w:val="single" w:sz="4" w:space="0" w:color="000000"/>
            </w:tcBorders>
          </w:tcPr>
          <w:p w:rsidR="003852BA" w:rsidRPr="00A34BB7" w:rsidRDefault="003852BA" w:rsidP="003852BA">
            <w:pPr>
              <w:rPr>
                <w:sz w:val="24"/>
                <w:szCs w:val="24"/>
              </w:rPr>
            </w:pPr>
            <w:r w:rsidRPr="00A34BB7">
              <w:rPr>
                <w:sz w:val="24"/>
                <w:szCs w:val="24"/>
              </w:rPr>
              <w:t>10.3</w:t>
            </w:r>
          </w:p>
        </w:tc>
        <w:tc>
          <w:tcPr>
            <w:tcW w:w="9017" w:type="dxa"/>
            <w:tcBorders>
              <w:top w:val="single" w:sz="4" w:space="0" w:color="000000"/>
              <w:left w:val="single" w:sz="4" w:space="0" w:color="000000"/>
              <w:bottom w:val="single" w:sz="4" w:space="0" w:color="000000"/>
              <w:right w:val="single" w:sz="4" w:space="0" w:color="000000"/>
            </w:tcBorders>
          </w:tcPr>
          <w:p w:rsidR="003852BA" w:rsidRPr="00A34BB7" w:rsidRDefault="003852BA" w:rsidP="003852BA">
            <w:pPr>
              <w:rPr>
                <w:sz w:val="24"/>
                <w:szCs w:val="24"/>
              </w:rPr>
            </w:pPr>
            <w:r w:rsidRPr="00A34BB7">
              <w:rPr>
                <w:sz w:val="24"/>
                <w:szCs w:val="24"/>
              </w:rPr>
              <w:t>Заготовка лесных ресурсов</w:t>
            </w:r>
          </w:p>
        </w:tc>
      </w:tr>
      <w:tr w:rsidR="003852BA" w:rsidRPr="00A34BB7" w:rsidTr="00BC19A3">
        <w:tc>
          <w:tcPr>
            <w:tcW w:w="849" w:type="dxa"/>
            <w:tcBorders>
              <w:top w:val="single" w:sz="4" w:space="0" w:color="000000"/>
              <w:left w:val="single" w:sz="4" w:space="0" w:color="000000"/>
              <w:bottom w:val="single" w:sz="4" w:space="0" w:color="000000"/>
              <w:right w:val="single" w:sz="4" w:space="0" w:color="000000"/>
            </w:tcBorders>
          </w:tcPr>
          <w:p w:rsidR="003852BA" w:rsidRPr="00A34BB7" w:rsidRDefault="003852BA" w:rsidP="003852BA">
            <w:pPr>
              <w:rPr>
                <w:sz w:val="24"/>
                <w:szCs w:val="24"/>
              </w:rPr>
            </w:pPr>
            <w:r w:rsidRPr="00A34BB7">
              <w:rPr>
                <w:sz w:val="24"/>
                <w:szCs w:val="24"/>
              </w:rPr>
              <w:t>10.4</w:t>
            </w:r>
          </w:p>
        </w:tc>
        <w:tc>
          <w:tcPr>
            <w:tcW w:w="9017" w:type="dxa"/>
            <w:tcBorders>
              <w:top w:val="single" w:sz="4" w:space="0" w:color="000000"/>
              <w:left w:val="single" w:sz="4" w:space="0" w:color="000000"/>
              <w:bottom w:val="single" w:sz="4" w:space="0" w:color="000000"/>
              <w:right w:val="single" w:sz="4" w:space="0" w:color="000000"/>
            </w:tcBorders>
          </w:tcPr>
          <w:p w:rsidR="003852BA" w:rsidRPr="00A34BB7" w:rsidRDefault="003852BA" w:rsidP="003852BA">
            <w:pPr>
              <w:rPr>
                <w:sz w:val="24"/>
                <w:szCs w:val="24"/>
              </w:rPr>
            </w:pPr>
            <w:r w:rsidRPr="00A34BB7">
              <w:rPr>
                <w:sz w:val="24"/>
                <w:szCs w:val="24"/>
              </w:rPr>
              <w:t>Резервные леса</w:t>
            </w:r>
          </w:p>
        </w:tc>
      </w:tr>
      <w:tr w:rsidR="003852BA" w:rsidRPr="00A34BB7" w:rsidTr="00BC19A3">
        <w:tc>
          <w:tcPr>
            <w:tcW w:w="849" w:type="dxa"/>
            <w:tcBorders>
              <w:top w:val="single" w:sz="4" w:space="0" w:color="000000"/>
              <w:left w:val="single" w:sz="4" w:space="0" w:color="000000"/>
              <w:bottom w:val="single" w:sz="4" w:space="0" w:color="000000"/>
              <w:right w:val="single" w:sz="4" w:space="0" w:color="000000"/>
            </w:tcBorders>
          </w:tcPr>
          <w:p w:rsidR="003852BA" w:rsidRPr="00A34BB7" w:rsidRDefault="003852BA" w:rsidP="003852BA">
            <w:pPr>
              <w:rPr>
                <w:sz w:val="24"/>
                <w:szCs w:val="24"/>
              </w:rPr>
            </w:pPr>
            <w:r w:rsidRPr="00A34BB7">
              <w:rPr>
                <w:sz w:val="24"/>
                <w:szCs w:val="24"/>
              </w:rPr>
              <w:t>11.0</w:t>
            </w:r>
          </w:p>
        </w:tc>
        <w:tc>
          <w:tcPr>
            <w:tcW w:w="9017" w:type="dxa"/>
            <w:tcBorders>
              <w:top w:val="single" w:sz="4" w:space="0" w:color="000000"/>
              <w:left w:val="single" w:sz="4" w:space="0" w:color="000000"/>
              <w:bottom w:val="single" w:sz="4" w:space="0" w:color="000000"/>
              <w:right w:val="single" w:sz="4" w:space="0" w:color="000000"/>
            </w:tcBorders>
          </w:tcPr>
          <w:p w:rsidR="003852BA" w:rsidRPr="00A34BB7" w:rsidRDefault="003852BA" w:rsidP="003852BA">
            <w:pPr>
              <w:rPr>
                <w:sz w:val="24"/>
                <w:szCs w:val="24"/>
              </w:rPr>
            </w:pPr>
            <w:r w:rsidRPr="00A34BB7">
              <w:rPr>
                <w:sz w:val="24"/>
                <w:szCs w:val="24"/>
              </w:rPr>
              <w:t>Водные объекты</w:t>
            </w:r>
          </w:p>
        </w:tc>
      </w:tr>
      <w:tr w:rsidR="003852BA" w:rsidRPr="00A34BB7" w:rsidTr="00BC19A3">
        <w:tc>
          <w:tcPr>
            <w:tcW w:w="849" w:type="dxa"/>
            <w:tcBorders>
              <w:top w:val="single" w:sz="4" w:space="0" w:color="000000"/>
              <w:left w:val="single" w:sz="4" w:space="0" w:color="000000"/>
              <w:bottom w:val="single" w:sz="4" w:space="0" w:color="000000"/>
              <w:right w:val="single" w:sz="4" w:space="0" w:color="000000"/>
            </w:tcBorders>
          </w:tcPr>
          <w:p w:rsidR="003852BA" w:rsidRPr="00A34BB7" w:rsidRDefault="003852BA" w:rsidP="003852BA">
            <w:pPr>
              <w:rPr>
                <w:sz w:val="24"/>
                <w:szCs w:val="24"/>
              </w:rPr>
            </w:pPr>
            <w:r w:rsidRPr="00A34BB7">
              <w:rPr>
                <w:sz w:val="24"/>
                <w:szCs w:val="24"/>
              </w:rPr>
              <w:t>11.1</w:t>
            </w:r>
          </w:p>
        </w:tc>
        <w:tc>
          <w:tcPr>
            <w:tcW w:w="9017" w:type="dxa"/>
            <w:tcBorders>
              <w:top w:val="single" w:sz="4" w:space="0" w:color="000000"/>
              <w:left w:val="single" w:sz="4" w:space="0" w:color="000000"/>
              <w:bottom w:val="single" w:sz="4" w:space="0" w:color="000000"/>
              <w:right w:val="single" w:sz="4" w:space="0" w:color="000000"/>
            </w:tcBorders>
          </w:tcPr>
          <w:p w:rsidR="003852BA" w:rsidRPr="00A34BB7" w:rsidRDefault="003852BA" w:rsidP="003852BA">
            <w:pPr>
              <w:rPr>
                <w:sz w:val="24"/>
                <w:szCs w:val="24"/>
              </w:rPr>
            </w:pPr>
            <w:r w:rsidRPr="00A34BB7">
              <w:rPr>
                <w:sz w:val="24"/>
                <w:szCs w:val="24"/>
              </w:rPr>
              <w:t>Общее пользование водными объектами</w:t>
            </w:r>
          </w:p>
        </w:tc>
      </w:tr>
      <w:tr w:rsidR="003852BA" w:rsidRPr="00A34BB7" w:rsidTr="00BC19A3">
        <w:tc>
          <w:tcPr>
            <w:tcW w:w="849" w:type="dxa"/>
            <w:tcBorders>
              <w:top w:val="single" w:sz="4" w:space="0" w:color="000000"/>
              <w:left w:val="single" w:sz="4" w:space="0" w:color="000000"/>
              <w:bottom w:val="single" w:sz="4" w:space="0" w:color="000000"/>
              <w:right w:val="single" w:sz="4" w:space="0" w:color="000000"/>
            </w:tcBorders>
          </w:tcPr>
          <w:p w:rsidR="003852BA" w:rsidRPr="00A34BB7" w:rsidRDefault="003852BA" w:rsidP="003852BA">
            <w:pPr>
              <w:rPr>
                <w:sz w:val="24"/>
                <w:szCs w:val="24"/>
              </w:rPr>
            </w:pPr>
            <w:r w:rsidRPr="00A34BB7">
              <w:rPr>
                <w:sz w:val="24"/>
                <w:szCs w:val="24"/>
              </w:rPr>
              <w:t>11.2</w:t>
            </w:r>
          </w:p>
        </w:tc>
        <w:tc>
          <w:tcPr>
            <w:tcW w:w="9017" w:type="dxa"/>
            <w:tcBorders>
              <w:top w:val="single" w:sz="4" w:space="0" w:color="000000"/>
              <w:left w:val="single" w:sz="4" w:space="0" w:color="000000"/>
              <w:bottom w:val="single" w:sz="4" w:space="0" w:color="000000"/>
              <w:right w:val="single" w:sz="4" w:space="0" w:color="000000"/>
            </w:tcBorders>
          </w:tcPr>
          <w:p w:rsidR="003852BA" w:rsidRPr="00A34BB7" w:rsidRDefault="003852BA" w:rsidP="003852BA">
            <w:pPr>
              <w:rPr>
                <w:sz w:val="24"/>
                <w:szCs w:val="24"/>
              </w:rPr>
            </w:pPr>
            <w:r w:rsidRPr="00A34BB7">
              <w:rPr>
                <w:sz w:val="24"/>
                <w:szCs w:val="24"/>
              </w:rPr>
              <w:t>Специальное пользование водными объектами</w:t>
            </w:r>
          </w:p>
        </w:tc>
      </w:tr>
      <w:tr w:rsidR="003852BA" w:rsidRPr="00A34BB7" w:rsidTr="00BC19A3">
        <w:tc>
          <w:tcPr>
            <w:tcW w:w="849" w:type="dxa"/>
            <w:tcBorders>
              <w:top w:val="single" w:sz="4" w:space="0" w:color="000000"/>
              <w:left w:val="single" w:sz="4" w:space="0" w:color="000000"/>
              <w:bottom w:val="single" w:sz="4" w:space="0" w:color="000000"/>
              <w:right w:val="single" w:sz="4" w:space="0" w:color="000000"/>
            </w:tcBorders>
          </w:tcPr>
          <w:p w:rsidR="003852BA" w:rsidRPr="00A34BB7" w:rsidRDefault="003852BA" w:rsidP="003852BA">
            <w:pPr>
              <w:rPr>
                <w:sz w:val="24"/>
                <w:szCs w:val="24"/>
              </w:rPr>
            </w:pPr>
            <w:r w:rsidRPr="00A34BB7">
              <w:rPr>
                <w:sz w:val="24"/>
                <w:szCs w:val="24"/>
              </w:rPr>
              <w:t>11.3</w:t>
            </w:r>
          </w:p>
        </w:tc>
        <w:tc>
          <w:tcPr>
            <w:tcW w:w="9017" w:type="dxa"/>
            <w:tcBorders>
              <w:top w:val="single" w:sz="4" w:space="0" w:color="000000"/>
              <w:left w:val="single" w:sz="4" w:space="0" w:color="000000"/>
              <w:bottom w:val="single" w:sz="4" w:space="0" w:color="000000"/>
              <w:right w:val="single" w:sz="4" w:space="0" w:color="000000"/>
            </w:tcBorders>
          </w:tcPr>
          <w:p w:rsidR="003852BA" w:rsidRPr="00A34BB7" w:rsidRDefault="003852BA" w:rsidP="003852BA">
            <w:pPr>
              <w:rPr>
                <w:sz w:val="24"/>
                <w:szCs w:val="24"/>
              </w:rPr>
            </w:pPr>
            <w:r w:rsidRPr="00A34BB7">
              <w:rPr>
                <w:sz w:val="24"/>
                <w:szCs w:val="24"/>
              </w:rPr>
              <w:t>Гидротехнические сооружения</w:t>
            </w:r>
          </w:p>
        </w:tc>
      </w:tr>
      <w:tr w:rsidR="003852BA" w:rsidRPr="00A34BB7" w:rsidTr="00BC19A3">
        <w:tc>
          <w:tcPr>
            <w:tcW w:w="849" w:type="dxa"/>
            <w:tcBorders>
              <w:top w:val="single" w:sz="4" w:space="0" w:color="000000"/>
              <w:left w:val="single" w:sz="4" w:space="0" w:color="000000"/>
              <w:bottom w:val="single" w:sz="4" w:space="0" w:color="000000"/>
              <w:right w:val="single" w:sz="4" w:space="0" w:color="000000"/>
            </w:tcBorders>
          </w:tcPr>
          <w:p w:rsidR="003852BA" w:rsidRPr="00A34BB7" w:rsidRDefault="003852BA" w:rsidP="003852BA">
            <w:pPr>
              <w:rPr>
                <w:sz w:val="24"/>
                <w:szCs w:val="24"/>
              </w:rPr>
            </w:pPr>
            <w:r w:rsidRPr="00A34BB7">
              <w:rPr>
                <w:sz w:val="24"/>
                <w:szCs w:val="24"/>
              </w:rPr>
              <w:t>12.1</w:t>
            </w:r>
          </w:p>
        </w:tc>
        <w:tc>
          <w:tcPr>
            <w:tcW w:w="9017" w:type="dxa"/>
            <w:tcBorders>
              <w:top w:val="single" w:sz="4" w:space="0" w:color="000000"/>
              <w:left w:val="single" w:sz="4" w:space="0" w:color="000000"/>
              <w:bottom w:val="single" w:sz="4" w:space="0" w:color="000000"/>
              <w:right w:val="single" w:sz="4" w:space="0" w:color="000000"/>
            </w:tcBorders>
          </w:tcPr>
          <w:p w:rsidR="003852BA" w:rsidRPr="00A34BB7" w:rsidRDefault="003852BA" w:rsidP="003852BA">
            <w:pPr>
              <w:rPr>
                <w:sz w:val="24"/>
                <w:szCs w:val="24"/>
              </w:rPr>
            </w:pPr>
            <w:r w:rsidRPr="00A34BB7">
              <w:rPr>
                <w:sz w:val="24"/>
                <w:szCs w:val="24"/>
              </w:rPr>
              <w:t>Ритуальная деятельность</w:t>
            </w:r>
          </w:p>
        </w:tc>
      </w:tr>
      <w:tr w:rsidR="003852BA" w:rsidRPr="00A34BB7" w:rsidTr="00BC19A3">
        <w:tc>
          <w:tcPr>
            <w:tcW w:w="849" w:type="dxa"/>
            <w:tcBorders>
              <w:top w:val="single" w:sz="4" w:space="0" w:color="000000"/>
              <w:left w:val="single" w:sz="4" w:space="0" w:color="000000"/>
              <w:bottom w:val="single" w:sz="4" w:space="0" w:color="000000"/>
              <w:right w:val="single" w:sz="4" w:space="0" w:color="000000"/>
            </w:tcBorders>
          </w:tcPr>
          <w:p w:rsidR="003852BA" w:rsidRPr="00A34BB7" w:rsidRDefault="003852BA" w:rsidP="003852BA">
            <w:pPr>
              <w:rPr>
                <w:sz w:val="24"/>
                <w:szCs w:val="24"/>
              </w:rPr>
            </w:pPr>
            <w:r w:rsidRPr="00A34BB7">
              <w:rPr>
                <w:sz w:val="24"/>
                <w:szCs w:val="24"/>
              </w:rPr>
              <w:t>12.3</w:t>
            </w:r>
          </w:p>
        </w:tc>
        <w:tc>
          <w:tcPr>
            <w:tcW w:w="9017" w:type="dxa"/>
            <w:tcBorders>
              <w:top w:val="single" w:sz="4" w:space="0" w:color="000000"/>
              <w:left w:val="single" w:sz="4" w:space="0" w:color="000000"/>
              <w:bottom w:val="single" w:sz="4" w:space="0" w:color="000000"/>
              <w:right w:val="single" w:sz="4" w:space="0" w:color="000000"/>
            </w:tcBorders>
          </w:tcPr>
          <w:p w:rsidR="003852BA" w:rsidRPr="00A34BB7" w:rsidRDefault="003852BA" w:rsidP="003852BA">
            <w:pPr>
              <w:rPr>
                <w:sz w:val="24"/>
                <w:szCs w:val="24"/>
              </w:rPr>
            </w:pPr>
            <w:r w:rsidRPr="00A34BB7">
              <w:rPr>
                <w:sz w:val="24"/>
                <w:szCs w:val="24"/>
              </w:rPr>
              <w:t>Запас</w:t>
            </w:r>
          </w:p>
        </w:tc>
      </w:tr>
      <w:tr w:rsidR="003852BA" w:rsidRPr="00A34BB7" w:rsidTr="00BC19A3">
        <w:tc>
          <w:tcPr>
            <w:tcW w:w="849" w:type="dxa"/>
            <w:tcBorders>
              <w:top w:val="single" w:sz="4" w:space="0" w:color="000000"/>
              <w:left w:val="single" w:sz="4" w:space="0" w:color="000000"/>
              <w:bottom w:val="single" w:sz="4" w:space="0" w:color="000000"/>
              <w:right w:val="single" w:sz="4" w:space="0" w:color="000000"/>
            </w:tcBorders>
          </w:tcPr>
          <w:p w:rsidR="003852BA" w:rsidRPr="00A34BB7" w:rsidRDefault="003852BA" w:rsidP="003852BA">
            <w:pPr>
              <w:rPr>
                <w:sz w:val="24"/>
                <w:szCs w:val="24"/>
              </w:rPr>
            </w:pPr>
            <w:r w:rsidRPr="00A34BB7">
              <w:rPr>
                <w:sz w:val="24"/>
                <w:szCs w:val="24"/>
              </w:rPr>
              <w:t>13.1</w:t>
            </w:r>
          </w:p>
        </w:tc>
        <w:tc>
          <w:tcPr>
            <w:tcW w:w="9017" w:type="dxa"/>
            <w:tcBorders>
              <w:top w:val="single" w:sz="4" w:space="0" w:color="000000"/>
              <w:left w:val="single" w:sz="4" w:space="0" w:color="000000"/>
              <w:bottom w:val="single" w:sz="4" w:space="0" w:color="000000"/>
              <w:right w:val="single" w:sz="4" w:space="0" w:color="000000"/>
            </w:tcBorders>
          </w:tcPr>
          <w:p w:rsidR="003852BA" w:rsidRPr="00A34BB7" w:rsidRDefault="003852BA" w:rsidP="003852BA">
            <w:pPr>
              <w:rPr>
                <w:sz w:val="24"/>
                <w:szCs w:val="24"/>
              </w:rPr>
            </w:pPr>
            <w:r w:rsidRPr="00A34BB7">
              <w:rPr>
                <w:sz w:val="24"/>
                <w:szCs w:val="24"/>
              </w:rPr>
              <w:t>Ведение огородничества</w:t>
            </w:r>
          </w:p>
        </w:tc>
      </w:tr>
      <w:tr w:rsidR="003852BA" w:rsidRPr="00A34BB7" w:rsidTr="00BC19A3">
        <w:tc>
          <w:tcPr>
            <w:tcW w:w="849" w:type="dxa"/>
            <w:tcBorders>
              <w:top w:val="single" w:sz="4" w:space="0" w:color="000000"/>
              <w:left w:val="single" w:sz="4" w:space="0" w:color="000000"/>
              <w:bottom w:val="single" w:sz="4" w:space="0" w:color="000000"/>
              <w:right w:val="single" w:sz="4" w:space="0" w:color="000000"/>
            </w:tcBorders>
          </w:tcPr>
          <w:p w:rsidR="003852BA" w:rsidRPr="00A34BB7" w:rsidRDefault="003852BA" w:rsidP="003852BA">
            <w:pPr>
              <w:rPr>
                <w:sz w:val="24"/>
                <w:szCs w:val="24"/>
              </w:rPr>
            </w:pPr>
            <w:r w:rsidRPr="00A34BB7">
              <w:rPr>
                <w:sz w:val="24"/>
                <w:szCs w:val="24"/>
              </w:rPr>
              <w:t>13.2</w:t>
            </w:r>
          </w:p>
        </w:tc>
        <w:tc>
          <w:tcPr>
            <w:tcW w:w="9017" w:type="dxa"/>
            <w:tcBorders>
              <w:top w:val="single" w:sz="4" w:space="0" w:color="000000"/>
              <w:left w:val="single" w:sz="4" w:space="0" w:color="000000"/>
              <w:bottom w:val="single" w:sz="4" w:space="0" w:color="000000"/>
              <w:right w:val="single" w:sz="4" w:space="0" w:color="000000"/>
            </w:tcBorders>
          </w:tcPr>
          <w:p w:rsidR="003852BA" w:rsidRPr="00A34BB7" w:rsidRDefault="003852BA" w:rsidP="003852BA">
            <w:pPr>
              <w:rPr>
                <w:sz w:val="24"/>
                <w:szCs w:val="24"/>
              </w:rPr>
            </w:pPr>
            <w:r w:rsidRPr="00A34BB7">
              <w:rPr>
                <w:sz w:val="24"/>
                <w:szCs w:val="24"/>
              </w:rPr>
              <w:t>Ведение садоводства</w:t>
            </w:r>
          </w:p>
        </w:tc>
      </w:tr>
      <w:tr w:rsidR="003852BA" w:rsidRPr="00A34BB7" w:rsidTr="00BC19A3">
        <w:tc>
          <w:tcPr>
            <w:tcW w:w="849" w:type="dxa"/>
            <w:tcBorders>
              <w:top w:val="single" w:sz="4" w:space="0" w:color="000000"/>
              <w:left w:val="single" w:sz="4" w:space="0" w:color="000000"/>
              <w:bottom w:val="single" w:sz="4" w:space="0" w:color="000000"/>
              <w:right w:val="single" w:sz="4" w:space="0" w:color="000000"/>
            </w:tcBorders>
            <w:shd w:val="pct5" w:color="auto" w:fill="auto"/>
            <w:vAlign w:val="center"/>
          </w:tcPr>
          <w:p w:rsidR="003852BA" w:rsidRPr="00A34BB7" w:rsidRDefault="003852BA" w:rsidP="003852BA">
            <w:pPr>
              <w:rPr>
                <w:sz w:val="24"/>
                <w:szCs w:val="24"/>
              </w:rPr>
            </w:pPr>
            <w:r w:rsidRPr="00A34BB7">
              <w:rPr>
                <w:sz w:val="24"/>
                <w:szCs w:val="24"/>
              </w:rPr>
              <w:t>Код</w:t>
            </w:r>
          </w:p>
        </w:tc>
        <w:tc>
          <w:tcPr>
            <w:tcW w:w="9017" w:type="dxa"/>
            <w:tcBorders>
              <w:top w:val="single" w:sz="4" w:space="0" w:color="000000"/>
              <w:left w:val="single" w:sz="4" w:space="0" w:color="000000"/>
              <w:bottom w:val="single" w:sz="4" w:space="0" w:color="000000"/>
              <w:right w:val="single" w:sz="4" w:space="0" w:color="000000"/>
            </w:tcBorders>
            <w:shd w:val="pct5" w:color="auto" w:fill="auto"/>
          </w:tcPr>
          <w:p w:rsidR="003852BA" w:rsidRPr="00A34BB7" w:rsidRDefault="003852BA" w:rsidP="003852BA">
            <w:pPr>
              <w:rPr>
                <w:sz w:val="24"/>
                <w:szCs w:val="24"/>
              </w:rPr>
            </w:pPr>
            <w:r w:rsidRPr="00A34BB7">
              <w:rPr>
                <w:sz w:val="24"/>
                <w:szCs w:val="24"/>
              </w:rPr>
              <w:t>Вспомогательные виды разрешённого использования</w:t>
            </w:r>
          </w:p>
        </w:tc>
      </w:tr>
      <w:tr w:rsidR="003852BA" w:rsidRPr="00A34BB7" w:rsidTr="00BC19A3">
        <w:tc>
          <w:tcPr>
            <w:tcW w:w="849" w:type="dxa"/>
            <w:tcBorders>
              <w:top w:val="single" w:sz="4" w:space="0" w:color="000000"/>
              <w:left w:val="single" w:sz="4" w:space="0" w:color="000000"/>
              <w:bottom w:val="single" w:sz="4" w:space="0" w:color="000000"/>
              <w:right w:val="single" w:sz="4" w:space="0" w:color="000000"/>
            </w:tcBorders>
            <w:vAlign w:val="center"/>
          </w:tcPr>
          <w:p w:rsidR="003852BA" w:rsidRPr="00A34BB7" w:rsidRDefault="003852BA" w:rsidP="003852BA">
            <w:pPr>
              <w:rPr>
                <w:sz w:val="24"/>
                <w:szCs w:val="24"/>
              </w:rPr>
            </w:pPr>
          </w:p>
        </w:tc>
        <w:tc>
          <w:tcPr>
            <w:tcW w:w="9017" w:type="dxa"/>
            <w:tcBorders>
              <w:top w:val="single" w:sz="4" w:space="0" w:color="000000"/>
              <w:left w:val="single" w:sz="4" w:space="0" w:color="000000"/>
              <w:bottom w:val="single" w:sz="4" w:space="0" w:color="000000"/>
              <w:right w:val="single" w:sz="4" w:space="0" w:color="000000"/>
            </w:tcBorders>
            <w:vAlign w:val="center"/>
          </w:tcPr>
          <w:p w:rsidR="003852BA" w:rsidRPr="00A34BB7" w:rsidRDefault="003852BA" w:rsidP="003852BA">
            <w:pPr>
              <w:rPr>
                <w:sz w:val="24"/>
                <w:szCs w:val="24"/>
              </w:rPr>
            </w:pPr>
            <w:r w:rsidRPr="00A34BB7">
              <w:rPr>
                <w:sz w:val="24"/>
                <w:szCs w:val="24"/>
              </w:rPr>
              <w:t>Виды разрешенного использования не установлены</w:t>
            </w:r>
          </w:p>
        </w:tc>
      </w:tr>
      <w:tr w:rsidR="003852BA" w:rsidRPr="00A34BB7" w:rsidTr="00BC19A3">
        <w:tc>
          <w:tcPr>
            <w:tcW w:w="849" w:type="dxa"/>
            <w:tcBorders>
              <w:top w:val="single" w:sz="4" w:space="0" w:color="000000"/>
              <w:left w:val="single" w:sz="4" w:space="0" w:color="000000"/>
              <w:bottom w:val="single" w:sz="4" w:space="0" w:color="000000"/>
              <w:right w:val="single" w:sz="4" w:space="0" w:color="000000"/>
            </w:tcBorders>
            <w:shd w:val="pct5" w:color="auto" w:fill="auto"/>
            <w:vAlign w:val="center"/>
          </w:tcPr>
          <w:p w:rsidR="003852BA" w:rsidRPr="00A34BB7" w:rsidRDefault="003852BA" w:rsidP="003852BA">
            <w:pPr>
              <w:rPr>
                <w:sz w:val="24"/>
                <w:szCs w:val="24"/>
              </w:rPr>
            </w:pPr>
            <w:r w:rsidRPr="00A34BB7">
              <w:rPr>
                <w:sz w:val="24"/>
                <w:szCs w:val="24"/>
              </w:rPr>
              <w:t>Код</w:t>
            </w:r>
          </w:p>
        </w:tc>
        <w:tc>
          <w:tcPr>
            <w:tcW w:w="9017" w:type="dxa"/>
            <w:tcBorders>
              <w:top w:val="single" w:sz="4" w:space="0" w:color="000000"/>
              <w:left w:val="single" w:sz="4" w:space="0" w:color="000000"/>
              <w:bottom w:val="single" w:sz="4" w:space="0" w:color="000000"/>
              <w:right w:val="single" w:sz="4" w:space="0" w:color="000000"/>
            </w:tcBorders>
            <w:shd w:val="pct5" w:color="auto" w:fill="auto"/>
          </w:tcPr>
          <w:p w:rsidR="003852BA" w:rsidRPr="00A34BB7" w:rsidRDefault="003852BA" w:rsidP="003852BA">
            <w:pPr>
              <w:rPr>
                <w:sz w:val="24"/>
                <w:szCs w:val="24"/>
              </w:rPr>
            </w:pPr>
            <w:r w:rsidRPr="00A34BB7">
              <w:rPr>
                <w:sz w:val="24"/>
                <w:szCs w:val="24"/>
              </w:rPr>
              <w:t>Условно разрешенные виды разрешённого использования</w:t>
            </w:r>
          </w:p>
        </w:tc>
      </w:tr>
      <w:tr w:rsidR="003852BA" w:rsidRPr="00A34BB7" w:rsidTr="00BC19A3">
        <w:tc>
          <w:tcPr>
            <w:tcW w:w="849" w:type="dxa"/>
            <w:tcBorders>
              <w:top w:val="single" w:sz="4" w:space="0" w:color="000000"/>
              <w:left w:val="single" w:sz="4" w:space="0" w:color="000000"/>
              <w:bottom w:val="single" w:sz="4" w:space="0" w:color="000000"/>
              <w:right w:val="single" w:sz="4" w:space="0" w:color="000000"/>
            </w:tcBorders>
            <w:vAlign w:val="center"/>
          </w:tcPr>
          <w:p w:rsidR="003852BA" w:rsidRPr="00A34BB7" w:rsidRDefault="003852BA" w:rsidP="003852BA">
            <w:pPr>
              <w:rPr>
                <w:sz w:val="24"/>
                <w:szCs w:val="24"/>
              </w:rPr>
            </w:pPr>
            <w:r w:rsidRPr="00A34BB7">
              <w:rPr>
                <w:sz w:val="24"/>
                <w:szCs w:val="24"/>
              </w:rPr>
              <w:t>4.4</w:t>
            </w:r>
          </w:p>
        </w:tc>
        <w:tc>
          <w:tcPr>
            <w:tcW w:w="9017" w:type="dxa"/>
            <w:tcBorders>
              <w:top w:val="single" w:sz="4" w:space="0" w:color="000000"/>
              <w:left w:val="single" w:sz="4" w:space="0" w:color="000000"/>
              <w:bottom w:val="single" w:sz="4" w:space="0" w:color="000000"/>
              <w:right w:val="single" w:sz="4" w:space="0" w:color="000000"/>
            </w:tcBorders>
            <w:vAlign w:val="center"/>
          </w:tcPr>
          <w:p w:rsidR="003852BA" w:rsidRPr="00A34BB7" w:rsidRDefault="003852BA" w:rsidP="003852BA">
            <w:pPr>
              <w:rPr>
                <w:sz w:val="24"/>
                <w:szCs w:val="24"/>
              </w:rPr>
            </w:pPr>
            <w:r w:rsidRPr="00A34BB7">
              <w:rPr>
                <w:sz w:val="24"/>
                <w:szCs w:val="24"/>
              </w:rPr>
              <w:t>Магазины</w:t>
            </w:r>
          </w:p>
        </w:tc>
      </w:tr>
      <w:tr w:rsidR="003852BA" w:rsidRPr="00A34BB7" w:rsidTr="00BC19A3">
        <w:tc>
          <w:tcPr>
            <w:tcW w:w="849" w:type="dxa"/>
            <w:tcBorders>
              <w:top w:val="single" w:sz="4" w:space="0" w:color="000000"/>
              <w:left w:val="single" w:sz="4" w:space="0" w:color="000000"/>
              <w:bottom w:val="single" w:sz="4" w:space="0" w:color="000000"/>
              <w:right w:val="single" w:sz="4" w:space="0" w:color="000000"/>
            </w:tcBorders>
            <w:vAlign w:val="center"/>
          </w:tcPr>
          <w:p w:rsidR="003852BA" w:rsidRPr="00A34BB7" w:rsidRDefault="003852BA" w:rsidP="003852BA">
            <w:pPr>
              <w:rPr>
                <w:sz w:val="24"/>
                <w:szCs w:val="24"/>
              </w:rPr>
            </w:pPr>
            <w:r w:rsidRPr="00A34BB7">
              <w:rPr>
                <w:sz w:val="24"/>
                <w:szCs w:val="24"/>
              </w:rPr>
              <w:t>4.6</w:t>
            </w:r>
          </w:p>
        </w:tc>
        <w:tc>
          <w:tcPr>
            <w:tcW w:w="9017" w:type="dxa"/>
            <w:tcBorders>
              <w:top w:val="single" w:sz="4" w:space="0" w:color="000000"/>
              <w:left w:val="single" w:sz="4" w:space="0" w:color="000000"/>
              <w:bottom w:val="single" w:sz="4" w:space="0" w:color="000000"/>
              <w:right w:val="single" w:sz="4" w:space="0" w:color="000000"/>
            </w:tcBorders>
            <w:vAlign w:val="center"/>
          </w:tcPr>
          <w:p w:rsidR="003852BA" w:rsidRPr="00A34BB7" w:rsidRDefault="003852BA" w:rsidP="003852BA">
            <w:pPr>
              <w:rPr>
                <w:sz w:val="24"/>
                <w:szCs w:val="24"/>
              </w:rPr>
            </w:pPr>
            <w:r w:rsidRPr="00A34BB7">
              <w:rPr>
                <w:sz w:val="24"/>
                <w:szCs w:val="24"/>
              </w:rPr>
              <w:t>Общественное питание</w:t>
            </w:r>
          </w:p>
        </w:tc>
      </w:tr>
      <w:tr w:rsidR="003852BA" w:rsidRPr="00A34BB7" w:rsidTr="00BC19A3">
        <w:tc>
          <w:tcPr>
            <w:tcW w:w="849" w:type="dxa"/>
            <w:tcBorders>
              <w:top w:val="single" w:sz="4" w:space="0" w:color="000000"/>
              <w:left w:val="single" w:sz="4" w:space="0" w:color="000000"/>
              <w:bottom w:val="single" w:sz="4" w:space="0" w:color="000000"/>
              <w:right w:val="single" w:sz="4" w:space="0" w:color="000000"/>
            </w:tcBorders>
            <w:vAlign w:val="center"/>
          </w:tcPr>
          <w:p w:rsidR="003852BA" w:rsidRPr="00A34BB7" w:rsidRDefault="003852BA" w:rsidP="003852BA">
            <w:pPr>
              <w:rPr>
                <w:sz w:val="24"/>
                <w:szCs w:val="24"/>
              </w:rPr>
            </w:pPr>
            <w:r w:rsidRPr="00A34BB7">
              <w:rPr>
                <w:sz w:val="24"/>
                <w:szCs w:val="24"/>
              </w:rPr>
              <w:t>4.7</w:t>
            </w:r>
          </w:p>
        </w:tc>
        <w:tc>
          <w:tcPr>
            <w:tcW w:w="9017" w:type="dxa"/>
            <w:tcBorders>
              <w:top w:val="single" w:sz="4" w:space="0" w:color="000000"/>
              <w:left w:val="single" w:sz="4" w:space="0" w:color="000000"/>
              <w:bottom w:val="single" w:sz="4" w:space="0" w:color="000000"/>
              <w:right w:val="single" w:sz="4" w:space="0" w:color="000000"/>
            </w:tcBorders>
            <w:vAlign w:val="center"/>
          </w:tcPr>
          <w:p w:rsidR="003852BA" w:rsidRPr="00A34BB7" w:rsidRDefault="003852BA" w:rsidP="003852BA">
            <w:pPr>
              <w:rPr>
                <w:sz w:val="24"/>
                <w:szCs w:val="24"/>
              </w:rPr>
            </w:pPr>
            <w:r w:rsidRPr="00A34BB7">
              <w:rPr>
                <w:sz w:val="24"/>
                <w:szCs w:val="24"/>
              </w:rPr>
              <w:t xml:space="preserve">Гостиничное обслуживание </w:t>
            </w:r>
          </w:p>
        </w:tc>
      </w:tr>
      <w:tr w:rsidR="003852BA" w:rsidRPr="00A34BB7" w:rsidTr="00BC19A3">
        <w:tc>
          <w:tcPr>
            <w:tcW w:w="849" w:type="dxa"/>
            <w:tcBorders>
              <w:top w:val="single" w:sz="4" w:space="0" w:color="000000"/>
              <w:left w:val="single" w:sz="4" w:space="0" w:color="000000"/>
              <w:bottom w:val="single" w:sz="4" w:space="0" w:color="000000"/>
              <w:right w:val="single" w:sz="4" w:space="0" w:color="000000"/>
            </w:tcBorders>
            <w:vAlign w:val="center"/>
          </w:tcPr>
          <w:p w:rsidR="003852BA" w:rsidRPr="00A34BB7" w:rsidRDefault="003852BA" w:rsidP="003852BA">
            <w:pPr>
              <w:rPr>
                <w:sz w:val="24"/>
                <w:szCs w:val="24"/>
              </w:rPr>
            </w:pPr>
            <w:r w:rsidRPr="00A34BB7">
              <w:rPr>
                <w:sz w:val="24"/>
                <w:szCs w:val="24"/>
              </w:rPr>
              <w:t>6.9</w:t>
            </w:r>
          </w:p>
        </w:tc>
        <w:tc>
          <w:tcPr>
            <w:tcW w:w="9017" w:type="dxa"/>
            <w:tcBorders>
              <w:top w:val="single" w:sz="4" w:space="0" w:color="000000"/>
              <w:left w:val="single" w:sz="4" w:space="0" w:color="000000"/>
              <w:bottom w:val="single" w:sz="4" w:space="0" w:color="000000"/>
              <w:right w:val="single" w:sz="4" w:space="0" w:color="000000"/>
            </w:tcBorders>
            <w:vAlign w:val="center"/>
          </w:tcPr>
          <w:p w:rsidR="003852BA" w:rsidRPr="00A34BB7" w:rsidRDefault="003852BA" w:rsidP="003852BA">
            <w:pPr>
              <w:rPr>
                <w:sz w:val="24"/>
                <w:szCs w:val="24"/>
              </w:rPr>
            </w:pPr>
            <w:r w:rsidRPr="00A34BB7">
              <w:rPr>
                <w:sz w:val="24"/>
                <w:szCs w:val="24"/>
              </w:rPr>
              <w:t>Склады</w:t>
            </w:r>
          </w:p>
        </w:tc>
      </w:tr>
      <w:tr w:rsidR="003852BA" w:rsidRPr="00A34BB7" w:rsidTr="00BC19A3">
        <w:tc>
          <w:tcPr>
            <w:tcW w:w="849" w:type="dxa"/>
            <w:tcBorders>
              <w:top w:val="single" w:sz="4" w:space="0" w:color="000000"/>
              <w:left w:val="single" w:sz="4" w:space="0" w:color="000000"/>
              <w:bottom w:val="single" w:sz="4" w:space="0" w:color="000000"/>
              <w:right w:val="single" w:sz="4" w:space="0" w:color="000000"/>
            </w:tcBorders>
            <w:vAlign w:val="center"/>
          </w:tcPr>
          <w:p w:rsidR="003852BA" w:rsidRPr="00A34BB7" w:rsidRDefault="003852BA" w:rsidP="003852BA">
            <w:pPr>
              <w:rPr>
                <w:sz w:val="24"/>
                <w:szCs w:val="24"/>
              </w:rPr>
            </w:pPr>
            <w:r w:rsidRPr="00A34BB7">
              <w:rPr>
                <w:sz w:val="24"/>
                <w:szCs w:val="24"/>
              </w:rPr>
              <w:t>8.4</w:t>
            </w:r>
          </w:p>
        </w:tc>
        <w:tc>
          <w:tcPr>
            <w:tcW w:w="9017" w:type="dxa"/>
            <w:tcBorders>
              <w:top w:val="single" w:sz="4" w:space="0" w:color="000000"/>
              <w:left w:val="single" w:sz="4" w:space="0" w:color="000000"/>
              <w:bottom w:val="single" w:sz="4" w:space="0" w:color="000000"/>
              <w:right w:val="single" w:sz="4" w:space="0" w:color="000000"/>
            </w:tcBorders>
            <w:vAlign w:val="center"/>
          </w:tcPr>
          <w:p w:rsidR="003852BA" w:rsidRPr="00A34BB7" w:rsidRDefault="003852BA" w:rsidP="003852BA">
            <w:pPr>
              <w:rPr>
                <w:sz w:val="24"/>
                <w:szCs w:val="24"/>
              </w:rPr>
            </w:pPr>
            <w:r w:rsidRPr="00A34BB7">
              <w:rPr>
                <w:sz w:val="24"/>
                <w:szCs w:val="24"/>
              </w:rPr>
              <w:t>Обеспечение внутреннего правопорядка</w:t>
            </w:r>
          </w:p>
        </w:tc>
      </w:tr>
    </w:tbl>
    <w:p w:rsidR="003852BA" w:rsidRPr="00A34BB7" w:rsidRDefault="003852BA" w:rsidP="003852BA">
      <w:pPr>
        <w:rPr>
          <w:sz w:val="24"/>
          <w:szCs w:val="24"/>
          <w:lang w:val="ru-RU"/>
        </w:rPr>
      </w:pPr>
    </w:p>
    <w:p w:rsidR="003852BA" w:rsidRPr="00A34BB7" w:rsidRDefault="003852BA" w:rsidP="003852BA">
      <w:pPr>
        <w:rPr>
          <w:sz w:val="24"/>
          <w:szCs w:val="24"/>
        </w:rPr>
      </w:pPr>
    </w:p>
    <w:p w:rsidR="003852BA" w:rsidRPr="00A34BB7" w:rsidRDefault="003852BA" w:rsidP="003852BA">
      <w:pPr>
        <w:rPr>
          <w:sz w:val="24"/>
          <w:szCs w:val="24"/>
        </w:rPr>
      </w:pPr>
      <w:r w:rsidRPr="00A34BB7">
        <w:rPr>
          <w:sz w:val="24"/>
          <w:szCs w:val="24"/>
        </w:rPr>
        <w:t xml:space="preserve">3. Параметры разрешенного строительства и/или реконструкции объектов капитального строительства зоны </w:t>
      </w:r>
      <w:r w:rsidRPr="007B6165">
        <w:rPr>
          <w:b/>
          <w:sz w:val="24"/>
          <w:szCs w:val="24"/>
        </w:rPr>
        <w:t>Л</w:t>
      </w:r>
      <w:r w:rsidRPr="00A34BB7">
        <w:rPr>
          <w:sz w:val="24"/>
          <w:szCs w:val="24"/>
        </w:rPr>
        <w:t>:</w:t>
      </w:r>
    </w:p>
    <w:p w:rsidR="003852BA" w:rsidRPr="00A34BB7" w:rsidRDefault="003852BA" w:rsidP="003852BA">
      <w:pPr>
        <w:rPr>
          <w:sz w:val="24"/>
          <w:szCs w:val="24"/>
        </w:rPr>
      </w:pPr>
    </w:p>
    <w:tbl>
      <w:tblPr>
        <w:tblW w:w="9866"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97"/>
        <w:gridCol w:w="3469"/>
      </w:tblGrid>
      <w:tr w:rsidR="003852BA" w:rsidRPr="00A34BB7" w:rsidTr="00BC19A3">
        <w:tc>
          <w:tcPr>
            <w:tcW w:w="9866" w:type="dxa"/>
            <w:gridSpan w:val="2"/>
            <w:tcBorders>
              <w:top w:val="single" w:sz="4" w:space="0" w:color="auto"/>
              <w:left w:val="single" w:sz="4" w:space="0" w:color="auto"/>
              <w:bottom w:val="single" w:sz="4" w:space="0" w:color="auto"/>
              <w:right w:val="single" w:sz="4" w:space="0" w:color="auto"/>
            </w:tcBorders>
          </w:tcPr>
          <w:p w:rsidR="003852BA" w:rsidRPr="007B6165" w:rsidRDefault="003852BA" w:rsidP="003852BA">
            <w:pPr>
              <w:rPr>
                <w:b/>
                <w:sz w:val="24"/>
                <w:szCs w:val="24"/>
              </w:rPr>
            </w:pPr>
            <w:r w:rsidRPr="007B6165">
              <w:rPr>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3852BA" w:rsidRPr="00A34BB7" w:rsidTr="00BC19A3">
        <w:tc>
          <w:tcPr>
            <w:tcW w:w="9866" w:type="dxa"/>
            <w:gridSpan w:val="2"/>
          </w:tcPr>
          <w:p w:rsidR="003852BA" w:rsidRPr="007B6165" w:rsidRDefault="003852BA" w:rsidP="003852BA">
            <w:pPr>
              <w:rPr>
                <w:b/>
                <w:sz w:val="24"/>
                <w:szCs w:val="24"/>
              </w:rPr>
            </w:pPr>
            <w:r w:rsidRPr="007B6165">
              <w:rPr>
                <w:b/>
                <w:sz w:val="24"/>
                <w:szCs w:val="24"/>
              </w:rPr>
              <w:t>Предельные (минимальные и (или) максимальные) размеры земельных участков:</w:t>
            </w:r>
          </w:p>
        </w:tc>
      </w:tr>
      <w:tr w:rsidR="003852BA" w:rsidRPr="00A34BB7" w:rsidTr="00BC19A3">
        <w:tc>
          <w:tcPr>
            <w:tcW w:w="6397" w:type="dxa"/>
          </w:tcPr>
          <w:p w:rsidR="003852BA" w:rsidRPr="00A34BB7" w:rsidRDefault="003852BA" w:rsidP="003852BA">
            <w:pPr>
              <w:rPr>
                <w:sz w:val="24"/>
                <w:szCs w:val="24"/>
              </w:rPr>
            </w:pPr>
            <w:r w:rsidRPr="00A34BB7">
              <w:rPr>
                <w:sz w:val="24"/>
                <w:szCs w:val="24"/>
              </w:rPr>
              <w:t>Минимальные размеры земельных участков</w:t>
            </w:r>
          </w:p>
        </w:tc>
        <w:tc>
          <w:tcPr>
            <w:tcW w:w="3469" w:type="dxa"/>
          </w:tcPr>
          <w:p w:rsidR="003852BA" w:rsidRPr="00A34BB7" w:rsidRDefault="003852BA" w:rsidP="003852BA">
            <w:pPr>
              <w:rPr>
                <w:sz w:val="24"/>
                <w:szCs w:val="24"/>
              </w:rPr>
            </w:pPr>
            <w:r w:rsidRPr="00A34BB7">
              <w:rPr>
                <w:sz w:val="24"/>
                <w:szCs w:val="24"/>
              </w:rPr>
              <w:t>Не нормируется</w:t>
            </w:r>
          </w:p>
        </w:tc>
      </w:tr>
      <w:tr w:rsidR="003852BA" w:rsidRPr="00A34BB7" w:rsidTr="00BC19A3">
        <w:tc>
          <w:tcPr>
            <w:tcW w:w="6397" w:type="dxa"/>
          </w:tcPr>
          <w:p w:rsidR="003852BA" w:rsidRPr="00A34BB7" w:rsidRDefault="003852BA" w:rsidP="003852BA">
            <w:pPr>
              <w:rPr>
                <w:sz w:val="24"/>
                <w:szCs w:val="24"/>
              </w:rPr>
            </w:pPr>
            <w:r w:rsidRPr="00A34BB7">
              <w:rPr>
                <w:sz w:val="24"/>
                <w:szCs w:val="24"/>
              </w:rPr>
              <w:t>Максимальные размеры земельных участков</w:t>
            </w:r>
          </w:p>
        </w:tc>
        <w:tc>
          <w:tcPr>
            <w:tcW w:w="3469" w:type="dxa"/>
          </w:tcPr>
          <w:p w:rsidR="003852BA" w:rsidRPr="00A34BB7" w:rsidRDefault="003852BA" w:rsidP="003852BA">
            <w:pPr>
              <w:rPr>
                <w:sz w:val="24"/>
                <w:szCs w:val="24"/>
              </w:rPr>
            </w:pPr>
            <w:r w:rsidRPr="00A34BB7">
              <w:rPr>
                <w:sz w:val="24"/>
                <w:szCs w:val="24"/>
              </w:rPr>
              <w:t>Не нормируется</w:t>
            </w:r>
          </w:p>
        </w:tc>
      </w:tr>
      <w:tr w:rsidR="003852BA" w:rsidRPr="00A34BB7" w:rsidTr="00BC19A3">
        <w:tc>
          <w:tcPr>
            <w:tcW w:w="6397" w:type="dxa"/>
          </w:tcPr>
          <w:p w:rsidR="003852BA" w:rsidRPr="00A34BB7" w:rsidRDefault="003852BA" w:rsidP="003852BA">
            <w:pPr>
              <w:rPr>
                <w:sz w:val="24"/>
                <w:szCs w:val="24"/>
              </w:rPr>
            </w:pPr>
            <w:r w:rsidRPr="00A34BB7">
              <w:rPr>
                <w:sz w:val="24"/>
                <w:szCs w:val="24"/>
              </w:rPr>
              <w:t>Минимальная ширина земельного участка по лицевой стороне</w:t>
            </w:r>
          </w:p>
        </w:tc>
        <w:tc>
          <w:tcPr>
            <w:tcW w:w="3469" w:type="dxa"/>
          </w:tcPr>
          <w:p w:rsidR="003852BA" w:rsidRPr="00A34BB7" w:rsidRDefault="003852BA" w:rsidP="003852BA">
            <w:pPr>
              <w:rPr>
                <w:sz w:val="24"/>
                <w:szCs w:val="24"/>
              </w:rPr>
            </w:pPr>
            <w:r w:rsidRPr="00A34BB7">
              <w:rPr>
                <w:sz w:val="24"/>
                <w:szCs w:val="24"/>
              </w:rPr>
              <w:t>Не нормируется</w:t>
            </w:r>
          </w:p>
        </w:tc>
      </w:tr>
      <w:tr w:rsidR="003852BA" w:rsidRPr="00A34BB7" w:rsidTr="00BC19A3">
        <w:tc>
          <w:tcPr>
            <w:tcW w:w="6397" w:type="dxa"/>
          </w:tcPr>
          <w:p w:rsidR="003852BA" w:rsidRPr="00A34BB7" w:rsidRDefault="003852BA" w:rsidP="003852BA">
            <w:pPr>
              <w:rPr>
                <w:sz w:val="24"/>
                <w:szCs w:val="24"/>
              </w:rPr>
            </w:pPr>
            <w:r w:rsidRPr="00A34BB7">
              <w:rPr>
                <w:sz w:val="24"/>
                <w:szCs w:val="24"/>
              </w:rPr>
              <w:t>Минимальная глубина земельного участка</w:t>
            </w:r>
          </w:p>
        </w:tc>
        <w:tc>
          <w:tcPr>
            <w:tcW w:w="3469" w:type="dxa"/>
          </w:tcPr>
          <w:p w:rsidR="003852BA" w:rsidRPr="00A34BB7" w:rsidRDefault="003852BA" w:rsidP="003852BA">
            <w:pPr>
              <w:rPr>
                <w:sz w:val="24"/>
                <w:szCs w:val="24"/>
              </w:rPr>
            </w:pPr>
            <w:r w:rsidRPr="00A34BB7">
              <w:rPr>
                <w:sz w:val="24"/>
                <w:szCs w:val="24"/>
              </w:rPr>
              <w:t>Не нормируется</w:t>
            </w:r>
          </w:p>
        </w:tc>
      </w:tr>
      <w:tr w:rsidR="003852BA" w:rsidRPr="00A34BB7" w:rsidTr="00BC19A3">
        <w:tc>
          <w:tcPr>
            <w:tcW w:w="6397" w:type="dxa"/>
          </w:tcPr>
          <w:p w:rsidR="003852BA" w:rsidRPr="00A34BB7" w:rsidRDefault="003852BA" w:rsidP="003852BA">
            <w:pPr>
              <w:rPr>
                <w:sz w:val="24"/>
                <w:szCs w:val="24"/>
              </w:rPr>
            </w:pPr>
            <w:r w:rsidRPr="00A34BB7">
              <w:rPr>
                <w:sz w:val="24"/>
                <w:szCs w:val="24"/>
              </w:rPr>
              <w:t>Максимальный коэффициент озеленения</w:t>
            </w:r>
          </w:p>
        </w:tc>
        <w:tc>
          <w:tcPr>
            <w:tcW w:w="3469" w:type="dxa"/>
          </w:tcPr>
          <w:p w:rsidR="003852BA" w:rsidRPr="00A34BB7" w:rsidRDefault="003852BA" w:rsidP="003852BA">
            <w:pPr>
              <w:rPr>
                <w:sz w:val="24"/>
                <w:szCs w:val="24"/>
              </w:rPr>
            </w:pPr>
            <w:r w:rsidRPr="00A34BB7">
              <w:rPr>
                <w:sz w:val="24"/>
                <w:szCs w:val="24"/>
              </w:rPr>
              <w:t>Не нормируется</w:t>
            </w:r>
          </w:p>
        </w:tc>
      </w:tr>
      <w:tr w:rsidR="003852BA" w:rsidRPr="00A34BB7" w:rsidTr="00BC19A3">
        <w:tc>
          <w:tcPr>
            <w:tcW w:w="9866" w:type="dxa"/>
            <w:gridSpan w:val="2"/>
          </w:tcPr>
          <w:p w:rsidR="003852BA" w:rsidRPr="007B6165" w:rsidRDefault="003852BA" w:rsidP="003852BA">
            <w:pPr>
              <w:rPr>
                <w:b/>
                <w:sz w:val="24"/>
                <w:szCs w:val="24"/>
              </w:rPr>
            </w:pPr>
            <w:r w:rsidRPr="007B6165">
              <w:rPr>
                <w:b/>
                <w:sz w:val="24"/>
                <w:szCs w:val="24"/>
              </w:rPr>
              <w:t>Предельное количество этажей или предельная высота зданий, строений, сооружений:</w:t>
            </w:r>
          </w:p>
        </w:tc>
      </w:tr>
      <w:tr w:rsidR="003852BA" w:rsidRPr="00A34BB7" w:rsidTr="00BC19A3">
        <w:tc>
          <w:tcPr>
            <w:tcW w:w="6397" w:type="dxa"/>
          </w:tcPr>
          <w:p w:rsidR="003852BA" w:rsidRPr="00A34BB7" w:rsidRDefault="003852BA" w:rsidP="003852BA">
            <w:pPr>
              <w:rPr>
                <w:sz w:val="24"/>
                <w:szCs w:val="24"/>
              </w:rPr>
            </w:pPr>
            <w:r w:rsidRPr="00A34BB7">
              <w:rPr>
                <w:sz w:val="24"/>
                <w:szCs w:val="24"/>
              </w:rPr>
              <w:t>Максимальное количество этажей</w:t>
            </w:r>
          </w:p>
        </w:tc>
        <w:tc>
          <w:tcPr>
            <w:tcW w:w="3469" w:type="dxa"/>
          </w:tcPr>
          <w:p w:rsidR="003852BA" w:rsidRPr="00A34BB7" w:rsidRDefault="003852BA" w:rsidP="003852BA">
            <w:pPr>
              <w:rPr>
                <w:sz w:val="24"/>
                <w:szCs w:val="24"/>
              </w:rPr>
            </w:pPr>
            <w:r w:rsidRPr="00A34BB7">
              <w:rPr>
                <w:sz w:val="24"/>
                <w:szCs w:val="24"/>
              </w:rPr>
              <w:t>Не нормируется</w:t>
            </w:r>
          </w:p>
        </w:tc>
      </w:tr>
      <w:tr w:rsidR="003852BA" w:rsidRPr="00A34BB7" w:rsidTr="00BC19A3">
        <w:tc>
          <w:tcPr>
            <w:tcW w:w="6397" w:type="dxa"/>
          </w:tcPr>
          <w:p w:rsidR="003852BA" w:rsidRPr="00A34BB7" w:rsidRDefault="003852BA" w:rsidP="003852BA">
            <w:pPr>
              <w:rPr>
                <w:sz w:val="24"/>
                <w:szCs w:val="24"/>
              </w:rPr>
            </w:pPr>
            <w:r w:rsidRPr="00A34BB7">
              <w:rPr>
                <w:sz w:val="24"/>
                <w:szCs w:val="24"/>
              </w:rPr>
              <w:lastRenderedPageBreak/>
              <w:t>Максимальная высота ограждения</w:t>
            </w:r>
          </w:p>
        </w:tc>
        <w:tc>
          <w:tcPr>
            <w:tcW w:w="3469" w:type="dxa"/>
          </w:tcPr>
          <w:p w:rsidR="003852BA" w:rsidRPr="00A34BB7" w:rsidRDefault="003852BA" w:rsidP="003852BA">
            <w:pPr>
              <w:rPr>
                <w:sz w:val="24"/>
                <w:szCs w:val="24"/>
              </w:rPr>
            </w:pPr>
            <w:r w:rsidRPr="00A34BB7">
              <w:rPr>
                <w:sz w:val="24"/>
                <w:szCs w:val="24"/>
              </w:rPr>
              <w:t>Не нормируется</w:t>
            </w:r>
          </w:p>
        </w:tc>
      </w:tr>
      <w:tr w:rsidR="003852BA" w:rsidRPr="00A34BB7" w:rsidTr="00BC19A3">
        <w:trPr>
          <w:trHeight w:hRule="exact" w:val="284"/>
        </w:trPr>
        <w:tc>
          <w:tcPr>
            <w:tcW w:w="9866" w:type="dxa"/>
            <w:gridSpan w:val="2"/>
          </w:tcPr>
          <w:p w:rsidR="003852BA" w:rsidRPr="007B6165" w:rsidRDefault="003852BA" w:rsidP="003852BA">
            <w:pPr>
              <w:rPr>
                <w:b/>
                <w:sz w:val="24"/>
                <w:szCs w:val="24"/>
              </w:rPr>
            </w:pPr>
            <w:r w:rsidRPr="007B6165">
              <w:rPr>
                <w:b/>
                <w:sz w:val="24"/>
                <w:szCs w:val="24"/>
              </w:rPr>
              <w:t xml:space="preserve">        Максимальный процент застройки в границах земельного участка:</w:t>
            </w:r>
          </w:p>
        </w:tc>
      </w:tr>
      <w:tr w:rsidR="003852BA" w:rsidRPr="00A34BB7" w:rsidTr="00BC19A3">
        <w:tc>
          <w:tcPr>
            <w:tcW w:w="6397" w:type="dxa"/>
          </w:tcPr>
          <w:p w:rsidR="003852BA" w:rsidRPr="00A34BB7" w:rsidRDefault="003852BA" w:rsidP="003852BA">
            <w:pPr>
              <w:rPr>
                <w:sz w:val="24"/>
                <w:szCs w:val="24"/>
              </w:rPr>
            </w:pPr>
            <w:r w:rsidRPr="00A34BB7">
              <w:rPr>
                <w:sz w:val="24"/>
                <w:szCs w:val="24"/>
              </w:rPr>
              <w:t>Максимальный процент застройки</w:t>
            </w:r>
          </w:p>
        </w:tc>
        <w:tc>
          <w:tcPr>
            <w:tcW w:w="3469" w:type="dxa"/>
          </w:tcPr>
          <w:p w:rsidR="003852BA" w:rsidRPr="00A34BB7" w:rsidRDefault="003852BA" w:rsidP="003852BA">
            <w:pPr>
              <w:rPr>
                <w:sz w:val="24"/>
                <w:szCs w:val="24"/>
              </w:rPr>
            </w:pPr>
            <w:r w:rsidRPr="00A34BB7">
              <w:rPr>
                <w:sz w:val="24"/>
                <w:szCs w:val="24"/>
              </w:rPr>
              <w:t>Не нормируется</w:t>
            </w:r>
          </w:p>
        </w:tc>
      </w:tr>
      <w:tr w:rsidR="003852BA" w:rsidRPr="00A34BB7" w:rsidTr="00BC19A3">
        <w:tc>
          <w:tcPr>
            <w:tcW w:w="9866" w:type="dxa"/>
            <w:gridSpan w:val="2"/>
          </w:tcPr>
          <w:p w:rsidR="003852BA" w:rsidRPr="007B6165" w:rsidRDefault="003852BA" w:rsidP="003852BA">
            <w:pPr>
              <w:rPr>
                <w:b/>
                <w:sz w:val="24"/>
                <w:szCs w:val="24"/>
              </w:rPr>
            </w:pPr>
            <w:r w:rsidRPr="007B6165">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3852BA" w:rsidRPr="00A34BB7" w:rsidTr="00BC19A3">
        <w:trPr>
          <w:trHeight w:hRule="exact" w:val="399"/>
        </w:trPr>
        <w:tc>
          <w:tcPr>
            <w:tcW w:w="6397" w:type="dxa"/>
          </w:tcPr>
          <w:p w:rsidR="003852BA" w:rsidRPr="00A34BB7" w:rsidRDefault="003852BA" w:rsidP="003852BA">
            <w:pPr>
              <w:rPr>
                <w:sz w:val="24"/>
                <w:szCs w:val="24"/>
              </w:rPr>
            </w:pPr>
            <w:r w:rsidRPr="00A34BB7">
              <w:rPr>
                <w:sz w:val="24"/>
                <w:szCs w:val="24"/>
              </w:rPr>
              <w:t>Минимальный отсуп от красной линий</w:t>
            </w:r>
          </w:p>
        </w:tc>
        <w:tc>
          <w:tcPr>
            <w:tcW w:w="3469" w:type="dxa"/>
          </w:tcPr>
          <w:p w:rsidR="003852BA" w:rsidRPr="00A34BB7" w:rsidRDefault="003852BA" w:rsidP="003852BA">
            <w:pPr>
              <w:rPr>
                <w:sz w:val="24"/>
                <w:szCs w:val="24"/>
              </w:rPr>
            </w:pPr>
            <w:r w:rsidRPr="00A34BB7">
              <w:rPr>
                <w:sz w:val="24"/>
                <w:szCs w:val="24"/>
              </w:rPr>
              <w:t>Не нормируется</w:t>
            </w:r>
          </w:p>
        </w:tc>
      </w:tr>
      <w:tr w:rsidR="003852BA" w:rsidRPr="00A34BB7" w:rsidTr="00BC19A3">
        <w:trPr>
          <w:trHeight w:hRule="exact" w:val="757"/>
        </w:trPr>
        <w:tc>
          <w:tcPr>
            <w:tcW w:w="6397" w:type="dxa"/>
          </w:tcPr>
          <w:p w:rsidR="003852BA" w:rsidRPr="00A34BB7" w:rsidRDefault="003852BA" w:rsidP="003852BA">
            <w:pPr>
              <w:rPr>
                <w:sz w:val="24"/>
                <w:szCs w:val="24"/>
              </w:rPr>
            </w:pPr>
            <w:r w:rsidRPr="00A34BB7">
              <w:rPr>
                <w:sz w:val="24"/>
                <w:szCs w:val="24"/>
              </w:rPr>
              <w:t>Минимальные отступы от границ земельных участков</w:t>
            </w:r>
          </w:p>
        </w:tc>
        <w:tc>
          <w:tcPr>
            <w:tcW w:w="3469" w:type="dxa"/>
          </w:tcPr>
          <w:p w:rsidR="003852BA" w:rsidRPr="00A34BB7" w:rsidRDefault="003852BA" w:rsidP="003852BA">
            <w:pPr>
              <w:rPr>
                <w:sz w:val="24"/>
                <w:szCs w:val="24"/>
              </w:rPr>
            </w:pPr>
            <w:r w:rsidRPr="00A34BB7">
              <w:rPr>
                <w:sz w:val="24"/>
                <w:szCs w:val="24"/>
              </w:rPr>
              <w:t>Не нормируется</w:t>
            </w:r>
          </w:p>
        </w:tc>
      </w:tr>
    </w:tbl>
    <w:p w:rsidR="003852BA" w:rsidRPr="00A34BB7" w:rsidRDefault="003852BA" w:rsidP="003852BA">
      <w:pPr>
        <w:rPr>
          <w:sz w:val="24"/>
          <w:szCs w:val="24"/>
        </w:rPr>
      </w:pPr>
    </w:p>
    <w:p w:rsidR="003852BA" w:rsidRPr="00A34BB7" w:rsidRDefault="003852BA" w:rsidP="003852BA">
      <w:pPr>
        <w:rPr>
          <w:sz w:val="24"/>
          <w:szCs w:val="24"/>
        </w:rPr>
      </w:pPr>
    </w:p>
    <w:p w:rsidR="003852BA" w:rsidRPr="00CD4A1C" w:rsidRDefault="003852BA" w:rsidP="00843B73">
      <w:pPr>
        <w:widowControl w:val="0"/>
        <w:tabs>
          <w:tab w:val="num" w:pos="0"/>
        </w:tabs>
        <w:contextualSpacing/>
        <w:jc w:val="both"/>
        <w:outlineLvl w:val="2"/>
        <w:rPr>
          <w:b/>
          <w:snapToGrid w:val="0"/>
          <w:sz w:val="24"/>
          <w:szCs w:val="24"/>
          <w:lang w:val="ru-RU"/>
        </w:rPr>
        <w:sectPr w:rsidR="003852BA" w:rsidRPr="00CD4A1C" w:rsidSect="00263AD8">
          <w:footerReference w:type="even" r:id="rId16"/>
          <w:footerReference w:type="default" r:id="rId17"/>
          <w:pgSz w:w="11906" w:h="16838" w:code="9"/>
          <w:pgMar w:top="567" w:right="567" w:bottom="567" w:left="1134" w:header="0" w:footer="0" w:gutter="0"/>
          <w:cols w:space="708"/>
          <w:docGrid w:linePitch="360"/>
        </w:sectPr>
      </w:pPr>
    </w:p>
    <w:p w:rsidR="00B60A05" w:rsidRPr="00CD4A1C" w:rsidRDefault="00872BA7" w:rsidP="000118AE">
      <w:pPr>
        <w:widowControl w:val="0"/>
        <w:tabs>
          <w:tab w:val="num" w:pos="0"/>
        </w:tabs>
        <w:ind w:firstLine="425"/>
        <w:contextualSpacing/>
        <w:jc w:val="both"/>
        <w:outlineLvl w:val="2"/>
        <w:rPr>
          <w:b/>
          <w:caps/>
          <w:snapToGrid w:val="0"/>
          <w:sz w:val="24"/>
          <w:szCs w:val="24"/>
          <w:lang w:val="ru-RU"/>
        </w:rPr>
      </w:pPr>
      <w:r>
        <w:rPr>
          <w:b/>
          <w:snapToGrid w:val="0"/>
          <w:sz w:val="24"/>
          <w:szCs w:val="24"/>
          <w:lang w:val="ru-RU"/>
        </w:rPr>
        <w:lastRenderedPageBreak/>
        <w:t>ГЛАВА 16</w:t>
      </w:r>
      <w:r w:rsidR="00B60A05" w:rsidRPr="00CD4A1C">
        <w:rPr>
          <w:b/>
          <w:snapToGrid w:val="0"/>
          <w:sz w:val="24"/>
          <w:szCs w:val="24"/>
          <w:lang w:val="ru-RU"/>
        </w:rPr>
        <w:t>. ГРАДОСТРОИТЕЛЬНЫЕ И СЕЛЬСКОХОЗЯЙСТВЕННЫЕ РЕГЛАМЕНТЫ В ЧАСТИ ПРЕДЕЛЬНЫХ РАЗМЕРОВ ЗЕМЕЛЬНЫХ УЧАСТКОВ И ПРЕДЕЛЬНЫХ ПАРАМЕТРОВ РАЗРЕШЕННОГО СТРОИТЕЛЬСТВА, РЕКОНСТРУКЦИИ ОБЪЕКТОВ КАПИТАЛЬНОГО СТРОИТЕЛЬСТВА</w:t>
      </w:r>
    </w:p>
    <w:p w:rsidR="00B60A05" w:rsidRDefault="00B60A05" w:rsidP="000118AE">
      <w:pPr>
        <w:widowControl w:val="0"/>
        <w:tabs>
          <w:tab w:val="left" w:pos="-2268"/>
          <w:tab w:val="left" w:pos="-1843"/>
        </w:tabs>
        <w:ind w:firstLine="425"/>
        <w:contextualSpacing/>
        <w:jc w:val="both"/>
        <w:rPr>
          <w:b/>
          <w:sz w:val="24"/>
          <w:szCs w:val="24"/>
          <w:lang w:val="ru-RU" w:eastAsia="en-US"/>
        </w:rPr>
      </w:pPr>
    </w:p>
    <w:p w:rsidR="00B60A05" w:rsidRPr="00CD4A1C" w:rsidRDefault="00B60A05" w:rsidP="000118AE">
      <w:pPr>
        <w:widowControl w:val="0"/>
        <w:tabs>
          <w:tab w:val="left" w:pos="-2268"/>
          <w:tab w:val="left" w:pos="-1843"/>
        </w:tabs>
        <w:ind w:firstLine="425"/>
        <w:contextualSpacing/>
        <w:jc w:val="both"/>
        <w:rPr>
          <w:b/>
          <w:sz w:val="24"/>
          <w:szCs w:val="24"/>
          <w:lang w:val="ru-RU" w:eastAsia="en-US"/>
        </w:rPr>
      </w:pPr>
      <w:r w:rsidRPr="00CD4A1C">
        <w:rPr>
          <w:b/>
          <w:sz w:val="24"/>
          <w:szCs w:val="24"/>
          <w:lang w:val="ru-RU" w:eastAsia="en-US"/>
        </w:rPr>
        <w:t xml:space="preserve">Статья </w:t>
      </w:r>
      <w:r w:rsidR="007B6165">
        <w:rPr>
          <w:b/>
          <w:sz w:val="24"/>
          <w:szCs w:val="24"/>
          <w:lang w:val="ru-RU" w:eastAsia="en-US"/>
        </w:rPr>
        <w:t>37.</w:t>
      </w:r>
      <w:r w:rsidR="00872BA7">
        <w:rPr>
          <w:b/>
          <w:sz w:val="24"/>
          <w:szCs w:val="24"/>
          <w:lang w:val="ru-RU" w:eastAsia="en-US"/>
        </w:rPr>
        <w:t xml:space="preserve"> </w:t>
      </w:r>
      <w:r w:rsidRPr="00CD4A1C">
        <w:rPr>
          <w:b/>
          <w:sz w:val="24"/>
          <w:szCs w:val="24"/>
          <w:lang w:val="ru-RU" w:eastAsia="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B60A05" w:rsidRPr="00CD4A1C" w:rsidRDefault="00B60A05" w:rsidP="00590762">
      <w:pPr>
        <w:ind w:firstLine="426"/>
        <w:contextualSpacing/>
        <w:jc w:val="both"/>
        <w:rPr>
          <w:sz w:val="24"/>
          <w:szCs w:val="24"/>
          <w:lang w:val="ru-RU" w:eastAsia="en-US"/>
        </w:rPr>
      </w:pPr>
      <w:r w:rsidRPr="00CD4A1C">
        <w:rPr>
          <w:sz w:val="24"/>
          <w:szCs w:val="24"/>
          <w:lang w:val="ru-RU" w:eastAsia="en-US"/>
        </w:rPr>
        <w:t>Градостроительные регламенты использования территорий в части предельных (максимальных и(или) минимальных) размеров земельных участков и предельных параметров разрешенного строительства, реконструкции объектов капитального строительства приведены в таблице 6.</w:t>
      </w:r>
    </w:p>
    <w:p w:rsidR="00B60A05" w:rsidRPr="00CD4A1C" w:rsidRDefault="00B60A05" w:rsidP="00590762">
      <w:pPr>
        <w:ind w:firstLine="426"/>
        <w:contextualSpacing/>
        <w:jc w:val="both"/>
        <w:rPr>
          <w:sz w:val="24"/>
          <w:szCs w:val="24"/>
          <w:lang w:val="ru-RU" w:eastAsia="en-US"/>
        </w:rPr>
      </w:pPr>
    </w:p>
    <w:p w:rsidR="00B60A05" w:rsidRPr="00CD4A1C" w:rsidRDefault="00872BA7" w:rsidP="00667DA2">
      <w:pPr>
        <w:suppressAutoHyphens/>
        <w:autoSpaceDE w:val="0"/>
        <w:ind w:firstLine="709"/>
        <w:contextualSpacing/>
        <w:jc w:val="center"/>
        <w:rPr>
          <w:b/>
          <w:sz w:val="24"/>
          <w:szCs w:val="24"/>
          <w:lang w:val="ru-RU" w:eastAsia="ar-SA"/>
        </w:rPr>
      </w:pPr>
      <w:r>
        <w:rPr>
          <w:b/>
          <w:sz w:val="24"/>
          <w:szCs w:val="24"/>
          <w:lang w:val="ru-RU" w:eastAsia="ar-SA"/>
        </w:rPr>
        <w:t>Таблица 4</w:t>
      </w:r>
      <w:r w:rsidR="00B60A05" w:rsidRPr="00CD4A1C">
        <w:rPr>
          <w:b/>
          <w:sz w:val="24"/>
          <w:szCs w:val="24"/>
          <w:lang w:val="ru-RU" w:eastAsia="ar-SA"/>
        </w:rPr>
        <w:t>.</w:t>
      </w:r>
      <w:r w:rsidR="00A34BB7">
        <w:rPr>
          <w:b/>
          <w:sz w:val="24"/>
          <w:szCs w:val="24"/>
          <w:lang w:val="ru-RU" w:eastAsia="ar-SA"/>
        </w:rPr>
        <w:t xml:space="preserve"> </w:t>
      </w:r>
      <w:r w:rsidR="00B60A05" w:rsidRPr="00CD4A1C">
        <w:rPr>
          <w:b/>
          <w:sz w:val="24"/>
          <w:szCs w:val="24"/>
          <w:lang w:val="ru-RU" w:eastAsia="ar-SA"/>
        </w:rPr>
        <w:t>Градостроительные регламенты использования территорий в части предельных (максимальных и(или) минимальных) размеров земельных участков и предельных параметров разрешенного строительства, реконструкции объектов капитального строительства</w:t>
      </w:r>
    </w:p>
    <w:p w:rsidR="00B60A05" w:rsidRPr="00CD4A1C" w:rsidRDefault="00B60A05" w:rsidP="008A4CB7">
      <w:pPr>
        <w:tabs>
          <w:tab w:val="left" w:pos="-2268"/>
          <w:tab w:val="left" w:pos="709"/>
        </w:tabs>
        <w:overflowPunct w:val="0"/>
        <w:autoSpaceDE w:val="0"/>
        <w:ind w:firstLine="566"/>
        <w:contextualSpacing/>
        <w:jc w:val="both"/>
        <w:rPr>
          <w:sz w:val="24"/>
          <w:szCs w:val="24"/>
          <w:lang w:val="ru-RU" w:eastAsia="ar-SA"/>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35"/>
        <w:gridCol w:w="1275"/>
        <w:gridCol w:w="1276"/>
        <w:gridCol w:w="1418"/>
        <w:gridCol w:w="1275"/>
        <w:gridCol w:w="1560"/>
        <w:gridCol w:w="1134"/>
        <w:gridCol w:w="1275"/>
        <w:gridCol w:w="1134"/>
        <w:gridCol w:w="1276"/>
        <w:gridCol w:w="1276"/>
        <w:gridCol w:w="1220"/>
      </w:tblGrid>
      <w:tr w:rsidR="00B60A05" w:rsidRPr="00CD4A1C" w:rsidTr="007B6165">
        <w:trPr>
          <w:tblHeader/>
          <w:jc w:val="center"/>
        </w:trPr>
        <w:tc>
          <w:tcPr>
            <w:tcW w:w="1535" w:type="dxa"/>
          </w:tcPr>
          <w:p w:rsidR="00B60A05" w:rsidRPr="00CD4A1C" w:rsidRDefault="004F4E49" w:rsidP="000D123B">
            <w:pPr>
              <w:contextualSpacing/>
              <w:jc w:val="center"/>
              <w:rPr>
                <w:b/>
                <w:sz w:val="24"/>
                <w:szCs w:val="24"/>
                <w:lang w:val="ru-RU" w:eastAsia="en-US"/>
              </w:rPr>
            </w:pPr>
            <w:r>
              <w:rPr>
                <w:b/>
                <w:sz w:val="24"/>
                <w:szCs w:val="24"/>
                <w:lang w:val="ru-RU" w:eastAsia="en-US"/>
              </w:rPr>
              <w:t>Наимено</w:t>
            </w:r>
            <w:r w:rsidR="00B60A05" w:rsidRPr="00CD4A1C">
              <w:rPr>
                <w:b/>
                <w:sz w:val="24"/>
                <w:szCs w:val="24"/>
                <w:lang w:val="ru-RU" w:eastAsia="en-US"/>
              </w:rPr>
              <w:t>вание показателя</w:t>
            </w:r>
          </w:p>
        </w:tc>
        <w:tc>
          <w:tcPr>
            <w:tcW w:w="1275" w:type="dxa"/>
            <w:vMerge w:val="restart"/>
          </w:tcPr>
          <w:p w:rsidR="00B60A05" w:rsidRPr="00CD4A1C" w:rsidRDefault="004F4E49" w:rsidP="000D123B">
            <w:pPr>
              <w:contextualSpacing/>
              <w:jc w:val="center"/>
              <w:rPr>
                <w:sz w:val="24"/>
                <w:szCs w:val="24"/>
                <w:lang w:val="ru-RU" w:eastAsia="en-US"/>
              </w:rPr>
            </w:pPr>
            <w:r>
              <w:rPr>
                <w:sz w:val="24"/>
                <w:szCs w:val="24"/>
                <w:lang w:val="ru-RU" w:eastAsia="en-US"/>
              </w:rPr>
              <w:t>Минимальная пло</w:t>
            </w:r>
            <w:r w:rsidR="00B60A05" w:rsidRPr="00CD4A1C">
              <w:rPr>
                <w:sz w:val="24"/>
                <w:szCs w:val="24"/>
                <w:lang w:val="ru-RU" w:eastAsia="en-US"/>
              </w:rPr>
              <w:t>щадь</w:t>
            </w:r>
            <w:r>
              <w:rPr>
                <w:sz w:val="24"/>
                <w:szCs w:val="24"/>
                <w:lang w:val="ru-RU" w:eastAsia="en-US"/>
              </w:rPr>
              <w:t xml:space="preserve"> земель</w:t>
            </w:r>
            <w:r w:rsidR="00B60A05" w:rsidRPr="00CD4A1C">
              <w:rPr>
                <w:sz w:val="24"/>
                <w:szCs w:val="24"/>
                <w:lang w:val="ru-RU" w:eastAsia="en-US"/>
              </w:rPr>
              <w:t>ного участка (га)</w:t>
            </w:r>
          </w:p>
        </w:tc>
        <w:tc>
          <w:tcPr>
            <w:tcW w:w="1276" w:type="dxa"/>
            <w:vMerge w:val="restart"/>
          </w:tcPr>
          <w:p w:rsidR="00B60A05" w:rsidRPr="00CD4A1C" w:rsidRDefault="004F4E49" w:rsidP="000D123B">
            <w:pPr>
              <w:contextualSpacing/>
              <w:jc w:val="center"/>
              <w:rPr>
                <w:sz w:val="24"/>
                <w:szCs w:val="24"/>
                <w:lang w:val="ru-RU" w:eastAsia="en-US"/>
              </w:rPr>
            </w:pPr>
            <w:r>
              <w:rPr>
                <w:sz w:val="24"/>
                <w:szCs w:val="24"/>
                <w:lang w:val="ru-RU" w:eastAsia="en-US"/>
              </w:rPr>
              <w:t>макси</w:t>
            </w:r>
            <w:r w:rsidR="00B60A05" w:rsidRPr="00CD4A1C">
              <w:rPr>
                <w:sz w:val="24"/>
                <w:szCs w:val="24"/>
                <w:lang w:val="ru-RU" w:eastAsia="en-US"/>
              </w:rPr>
              <w:t>м</w:t>
            </w:r>
            <w:r>
              <w:rPr>
                <w:sz w:val="24"/>
                <w:szCs w:val="24"/>
                <w:lang w:val="ru-RU" w:eastAsia="en-US"/>
              </w:rPr>
              <w:t>альная площадь земель</w:t>
            </w:r>
            <w:r w:rsidR="00B60A05" w:rsidRPr="00CD4A1C">
              <w:rPr>
                <w:sz w:val="24"/>
                <w:szCs w:val="24"/>
                <w:lang w:val="ru-RU" w:eastAsia="en-US"/>
              </w:rPr>
              <w:t>ного участка (га)</w:t>
            </w:r>
          </w:p>
        </w:tc>
        <w:tc>
          <w:tcPr>
            <w:tcW w:w="1418" w:type="dxa"/>
            <w:vMerge w:val="restart"/>
          </w:tcPr>
          <w:p w:rsidR="00B60A05" w:rsidRPr="00CD4A1C" w:rsidRDefault="005A41C4" w:rsidP="000D123B">
            <w:pPr>
              <w:contextualSpacing/>
              <w:jc w:val="center"/>
              <w:rPr>
                <w:sz w:val="24"/>
                <w:szCs w:val="24"/>
                <w:lang w:val="ru-RU" w:eastAsia="en-US"/>
              </w:rPr>
            </w:pPr>
            <w:r>
              <w:rPr>
                <w:sz w:val="24"/>
                <w:szCs w:val="24"/>
                <w:lang w:val="ru-RU" w:eastAsia="en-US"/>
              </w:rPr>
              <w:t xml:space="preserve">минимальная </w:t>
            </w:r>
            <w:r w:rsidR="00B60A05" w:rsidRPr="00CD4A1C">
              <w:rPr>
                <w:sz w:val="24"/>
                <w:szCs w:val="24"/>
                <w:lang w:val="ru-RU" w:eastAsia="en-US"/>
              </w:rPr>
              <w:t>ширина участка по лицевой границе, м</w:t>
            </w:r>
          </w:p>
          <w:p w:rsidR="00B60A05" w:rsidRPr="00CD4A1C" w:rsidRDefault="00B60A05" w:rsidP="000D123B">
            <w:pPr>
              <w:contextualSpacing/>
              <w:jc w:val="center"/>
              <w:rPr>
                <w:sz w:val="24"/>
                <w:szCs w:val="24"/>
                <w:lang w:val="ru-RU" w:eastAsia="en-US"/>
              </w:rPr>
            </w:pPr>
          </w:p>
        </w:tc>
        <w:tc>
          <w:tcPr>
            <w:tcW w:w="1275" w:type="dxa"/>
            <w:vMerge w:val="restart"/>
          </w:tcPr>
          <w:p w:rsidR="00D65ABF" w:rsidRPr="00CD4A1C" w:rsidRDefault="00D65ABF" w:rsidP="00D65ABF">
            <w:pPr>
              <w:contextualSpacing/>
              <w:jc w:val="center"/>
              <w:rPr>
                <w:sz w:val="24"/>
                <w:szCs w:val="24"/>
                <w:lang w:val="ru-RU" w:eastAsia="en-US"/>
              </w:rPr>
            </w:pPr>
            <w:r w:rsidRPr="00CD4A1C">
              <w:rPr>
                <w:sz w:val="24"/>
                <w:szCs w:val="24"/>
                <w:lang w:val="ru-RU" w:eastAsia="en-US"/>
              </w:rPr>
              <w:t>минимальная</w:t>
            </w:r>
          </w:p>
          <w:p w:rsidR="00B60A05" w:rsidRPr="00CD4A1C" w:rsidRDefault="00D65ABF" w:rsidP="00D65ABF">
            <w:pPr>
              <w:contextualSpacing/>
              <w:jc w:val="center"/>
              <w:rPr>
                <w:sz w:val="24"/>
                <w:szCs w:val="24"/>
                <w:lang w:val="ru-RU" w:eastAsia="en-US"/>
              </w:rPr>
            </w:pPr>
            <w:r>
              <w:rPr>
                <w:sz w:val="24"/>
                <w:szCs w:val="24"/>
                <w:lang w:val="ru-RU" w:eastAsia="en-US"/>
              </w:rPr>
              <w:t>дл</w:t>
            </w:r>
            <w:r w:rsidR="00B60A05" w:rsidRPr="00CD4A1C">
              <w:rPr>
                <w:sz w:val="24"/>
                <w:szCs w:val="24"/>
                <w:lang w:val="ru-RU" w:eastAsia="en-US"/>
              </w:rPr>
              <w:t>ина</w:t>
            </w:r>
          </w:p>
          <w:p w:rsidR="00B60A05" w:rsidRPr="00CD4A1C" w:rsidRDefault="00B60A05" w:rsidP="000D123B">
            <w:pPr>
              <w:contextualSpacing/>
              <w:jc w:val="center"/>
              <w:rPr>
                <w:sz w:val="24"/>
                <w:szCs w:val="24"/>
                <w:lang w:val="ru-RU" w:eastAsia="en-US"/>
              </w:rPr>
            </w:pPr>
            <w:r w:rsidRPr="00CD4A1C">
              <w:rPr>
                <w:sz w:val="24"/>
                <w:szCs w:val="24"/>
                <w:lang w:val="ru-RU" w:eastAsia="en-US"/>
              </w:rPr>
              <w:t>участка</w:t>
            </w:r>
          </w:p>
          <w:p w:rsidR="00B60A05" w:rsidRPr="00CD4A1C" w:rsidRDefault="00B60A05" w:rsidP="000D123B">
            <w:pPr>
              <w:contextualSpacing/>
              <w:jc w:val="center"/>
              <w:rPr>
                <w:sz w:val="24"/>
                <w:szCs w:val="24"/>
                <w:lang w:val="ru-RU" w:eastAsia="en-US"/>
              </w:rPr>
            </w:pPr>
            <w:r w:rsidRPr="00CD4A1C">
              <w:rPr>
                <w:sz w:val="24"/>
                <w:szCs w:val="24"/>
                <w:lang w:val="ru-RU" w:eastAsia="en-US"/>
              </w:rPr>
              <w:t>по глубине, м</w:t>
            </w:r>
          </w:p>
          <w:p w:rsidR="00B60A05" w:rsidRPr="00CD4A1C" w:rsidRDefault="00B60A05" w:rsidP="00D65ABF">
            <w:pPr>
              <w:contextualSpacing/>
              <w:jc w:val="center"/>
              <w:rPr>
                <w:sz w:val="24"/>
                <w:szCs w:val="24"/>
                <w:lang w:val="ru-RU" w:eastAsia="en-US"/>
              </w:rPr>
            </w:pPr>
          </w:p>
        </w:tc>
        <w:tc>
          <w:tcPr>
            <w:tcW w:w="1560" w:type="dxa"/>
            <w:vMerge w:val="restart"/>
          </w:tcPr>
          <w:p w:rsidR="00B60A05" w:rsidRPr="00A60518" w:rsidRDefault="004F4E49" w:rsidP="000D123B">
            <w:pPr>
              <w:contextualSpacing/>
              <w:jc w:val="center"/>
              <w:rPr>
                <w:sz w:val="24"/>
                <w:szCs w:val="24"/>
                <w:highlight w:val="yellow"/>
                <w:lang w:val="ru-RU" w:eastAsia="en-US"/>
              </w:rPr>
            </w:pPr>
            <w:r w:rsidRPr="003E26F1">
              <w:rPr>
                <w:sz w:val="24"/>
                <w:szCs w:val="24"/>
                <w:lang w:val="ru-RU" w:eastAsia="en-US"/>
              </w:rPr>
              <w:t>макси</w:t>
            </w:r>
            <w:r w:rsidR="00B60A05" w:rsidRPr="003E26F1">
              <w:rPr>
                <w:sz w:val="24"/>
                <w:szCs w:val="24"/>
                <w:lang w:val="ru-RU" w:eastAsia="en-US"/>
              </w:rPr>
              <w:t>мальное коли</w:t>
            </w:r>
            <w:r w:rsidR="00D65ABF" w:rsidRPr="003E26F1">
              <w:rPr>
                <w:sz w:val="24"/>
                <w:szCs w:val="24"/>
                <w:lang w:val="ru-RU" w:eastAsia="en-US"/>
              </w:rPr>
              <w:t>чество</w:t>
            </w:r>
            <w:r w:rsidR="00B60A05" w:rsidRPr="003E26F1">
              <w:rPr>
                <w:sz w:val="24"/>
                <w:szCs w:val="24"/>
                <w:lang w:val="ru-RU" w:eastAsia="en-US"/>
              </w:rPr>
              <w:t xml:space="preserve"> этажей</w:t>
            </w:r>
            <w:r w:rsidR="00A60518" w:rsidRPr="003E26F1">
              <w:rPr>
                <w:sz w:val="24"/>
                <w:szCs w:val="24"/>
                <w:lang w:val="ru-RU" w:eastAsia="en-US"/>
              </w:rPr>
              <w:t xml:space="preserve">/ максимальная высота строений, </w:t>
            </w:r>
            <w:r w:rsidR="007B6165" w:rsidRPr="003E26F1">
              <w:rPr>
                <w:sz w:val="24"/>
                <w:szCs w:val="24"/>
                <w:lang w:val="ru-RU" w:eastAsia="en-US"/>
              </w:rPr>
              <w:t>сооружений</w:t>
            </w:r>
            <w:r w:rsidR="00A60518" w:rsidRPr="003E26F1">
              <w:rPr>
                <w:sz w:val="24"/>
                <w:szCs w:val="24"/>
                <w:lang w:val="ru-RU" w:eastAsia="en-US"/>
              </w:rPr>
              <w:t>, кол/м</w:t>
            </w:r>
          </w:p>
        </w:tc>
        <w:tc>
          <w:tcPr>
            <w:tcW w:w="1134" w:type="dxa"/>
            <w:vMerge w:val="restart"/>
          </w:tcPr>
          <w:p w:rsidR="00B60A05" w:rsidRPr="00CD4A1C" w:rsidRDefault="004F4E49" w:rsidP="000D123B">
            <w:pPr>
              <w:contextualSpacing/>
              <w:jc w:val="center"/>
              <w:rPr>
                <w:sz w:val="24"/>
                <w:szCs w:val="24"/>
                <w:lang w:val="ru-RU" w:eastAsia="en-US"/>
              </w:rPr>
            </w:pPr>
            <w:r>
              <w:rPr>
                <w:sz w:val="24"/>
                <w:szCs w:val="24"/>
                <w:lang w:val="ru-RU" w:eastAsia="en-US"/>
              </w:rPr>
              <w:t>мини</w:t>
            </w:r>
            <w:r w:rsidR="00B60A05" w:rsidRPr="00CD4A1C">
              <w:rPr>
                <w:sz w:val="24"/>
                <w:szCs w:val="24"/>
                <w:lang w:val="ru-RU" w:eastAsia="en-US"/>
              </w:rPr>
              <w:t>мальный отступ от красной линии (м)</w:t>
            </w:r>
          </w:p>
        </w:tc>
        <w:tc>
          <w:tcPr>
            <w:tcW w:w="1275" w:type="dxa"/>
            <w:vMerge w:val="restart"/>
          </w:tcPr>
          <w:p w:rsidR="00B60A05" w:rsidRPr="00CD4A1C" w:rsidRDefault="004F4E49" w:rsidP="000D123B">
            <w:pPr>
              <w:contextualSpacing/>
              <w:jc w:val="center"/>
              <w:rPr>
                <w:sz w:val="24"/>
                <w:szCs w:val="24"/>
                <w:lang w:val="ru-RU" w:eastAsia="en-US"/>
              </w:rPr>
            </w:pPr>
            <w:r w:rsidRPr="00CD4A1C">
              <w:rPr>
                <w:sz w:val="24"/>
                <w:szCs w:val="24"/>
                <w:lang w:val="ru-RU" w:eastAsia="en-US"/>
              </w:rPr>
              <w:t>М</w:t>
            </w:r>
            <w:r w:rsidR="00B60A05" w:rsidRPr="00CD4A1C">
              <w:rPr>
                <w:sz w:val="24"/>
                <w:szCs w:val="24"/>
                <w:lang w:val="ru-RU" w:eastAsia="en-US"/>
              </w:rPr>
              <w:t>ак</w:t>
            </w:r>
            <w:r>
              <w:rPr>
                <w:sz w:val="24"/>
                <w:szCs w:val="24"/>
                <w:lang w:val="ru-RU" w:eastAsia="en-US"/>
              </w:rPr>
              <w:t>си</w:t>
            </w:r>
            <w:r w:rsidR="00B60A05" w:rsidRPr="00CD4A1C">
              <w:rPr>
                <w:sz w:val="24"/>
                <w:szCs w:val="24"/>
                <w:lang w:val="ru-RU" w:eastAsia="en-US"/>
              </w:rPr>
              <w:t>мальный</w:t>
            </w:r>
            <w:r>
              <w:rPr>
                <w:sz w:val="24"/>
                <w:szCs w:val="24"/>
                <w:lang w:val="ru-RU" w:eastAsia="en-US"/>
              </w:rPr>
              <w:t xml:space="preserve"> коэффи</w:t>
            </w:r>
            <w:r w:rsidR="00B60A05" w:rsidRPr="00CD4A1C">
              <w:rPr>
                <w:sz w:val="24"/>
                <w:szCs w:val="24"/>
                <w:lang w:val="ru-RU" w:eastAsia="en-US"/>
              </w:rPr>
              <w:t>циент застройки (%)</w:t>
            </w:r>
          </w:p>
        </w:tc>
        <w:tc>
          <w:tcPr>
            <w:tcW w:w="1134" w:type="dxa"/>
            <w:vMerge w:val="restart"/>
          </w:tcPr>
          <w:p w:rsidR="00B60A05" w:rsidRPr="00CD4A1C" w:rsidRDefault="004F4E49" w:rsidP="000D123B">
            <w:pPr>
              <w:contextualSpacing/>
              <w:jc w:val="center"/>
              <w:rPr>
                <w:sz w:val="24"/>
                <w:szCs w:val="24"/>
                <w:lang w:val="ru-RU" w:eastAsia="en-US"/>
              </w:rPr>
            </w:pPr>
            <w:r>
              <w:rPr>
                <w:sz w:val="24"/>
                <w:szCs w:val="24"/>
                <w:lang w:val="ru-RU" w:eastAsia="en-US"/>
              </w:rPr>
              <w:t>макси</w:t>
            </w:r>
            <w:r w:rsidR="00B60A05" w:rsidRPr="00CD4A1C">
              <w:rPr>
                <w:sz w:val="24"/>
                <w:szCs w:val="24"/>
                <w:lang w:val="ru-RU" w:eastAsia="en-US"/>
              </w:rPr>
              <w:t>мальная площадь гаража (кв.м.)</w:t>
            </w:r>
          </w:p>
        </w:tc>
        <w:tc>
          <w:tcPr>
            <w:tcW w:w="1276" w:type="dxa"/>
            <w:vMerge w:val="restart"/>
          </w:tcPr>
          <w:p w:rsidR="00B60A05" w:rsidRPr="00CD4A1C" w:rsidRDefault="004F4E49" w:rsidP="000D123B">
            <w:pPr>
              <w:contextualSpacing/>
              <w:jc w:val="center"/>
              <w:rPr>
                <w:sz w:val="24"/>
                <w:szCs w:val="24"/>
                <w:lang w:val="ru-RU" w:eastAsia="en-US"/>
              </w:rPr>
            </w:pPr>
            <w:r>
              <w:rPr>
                <w:sz w:val="24"/>
                <w:szCs w:val="24"/>
                <w:lang w:val="ru-RU" w:eastAsia="en-US"/>
              </w:rPr>
              <w:t>максимальная высота огражден</w:t>
            </w:r>
            <w:r w:rsidR="00B60A05" w:rsidRPr="00CD4A1C">
              <w:rPr>
                <w:sz w:val="24"/>
                <w:szCs w:val="24"/>
                <w:lang w:val="ru-RU" w:eastAsia="en-US"/>
              </w:rPr>
              <w:t>ия (м)</w:t>
            </w:r>
          </w:p>
        </w:tc>
        <w:tc>
          <w:tcPr>
            <w:tcW w:w="1276" w:type="dxa"/>
            <w:vMerge w:val="restart"/>
          </w:tcPr>
          <w:p w:rsidR="00B60A05" w:rsidRPr="00CD4A1C" w:rsidRDefault="004F4E49" w:rsidP="000D123B">
            <w:pPr>
              <w:contextualSpacing/>
              <w:jc w:val="center"/>
              <w:rPr>
                <w:sz w:val="24"/>
                <w:szCs w:val="24"/>
                <w:lang w:val="ru-RU" w:eastAsia="en-US"/>
              </w:rPr>
            </w:pPr>
            <w:r>
              <w:rPr>
                <w:sz w:val="24"/>
                <w:szCs w:val="24"/>
                <w:lang w:val="ru-RU" w:eastAsia="en-US"/>
              </w:rPr>
              <w:t>мини</w:t>
            </w:r>
            <w:r w:rsidR="00B60A05" w:rsidRPr="00CD4A1C">
              <w:rPr>
                <w:sz w:val="24"/>
                <w:szCs w:val="24"/>
                <w:lang w:val="ru-RU" w:eastAsia="en-US"/>
              </w:rPr>
              <w:t>мальный</w:t>
            </w:r>
            <w:r>
              <w:rPr>
                <w:sz w:val="24"/>
                <w:szCs w:val="24"/>
                <w:lang w:val="ru-RU" w:eastAsia="en-US"/>
              </w:rPr>
              <w:t xml:space="preserve"> коэффи</w:t>
            </w:r>
            <w:r w:rsidR="00B60A05" w:rsidRPr="00CD4A1C">
              <w:rPr>
                <w:sz w:val="24"/>
                <w:szCs w:val="24"/>
                <w:lang w:val="ru-RU" w:eastAsia="en-US"/>
              </w:rPr>
              <w:t>циент</w:t>
            </w:r>
            <w:r>
              <w:rPr>
                <w:sz w:val="24"/>
                <w:szCs w:val="24"/>
                <w:lang w:val="ru-RU" w:eastAsia="en-US"/>
              </w:rPr>
              <w:t xml:space="preserve"> озелене</w:t>
            </w:r>
            <w:r w:rsidR="00B60A05" w:rsidRPr="00CD4A1C">
              <w:rPr>
                <w:sz w:val="24"/>
                <w:szCs w:val="24"/>
                <w:lang w:val="ru-RU" w:eastAsia="en-US"/>
              </w:rPr>
              <w:t>ния (%)</w:t>
            </w:r>
          </w:p>
        </w:tc>
        <w:tc>
          <w:tcPr>
            <w:tcW w:w="1220" w:type="dxa"/>
            <w:vMerge w:val="restart"/>
          </w:tcPr>
          <w:p w:rsidR="00B60A05" w:rsidRPr="00CD4A1C" w:rsidRDefault="004F4E49" w:rsidP="000D123B">
            <w:pPr>
              <w:contextualSpacing/>
              <w:jc w:val="center"/>
              <w:rPr>
                <w:sz w:val="24"/>
                <w:szCs w:val="24"/>
                <w:lang w:val="ru-RU" w:eastAsia="en-US"/>
              </w:rPr>
            </w:pPr>
            <w:r>
              <w:rPr>
                <w:sz w:val="24"/>
                <w:szCs w:val="24"/>
                <w:lang w:val="ru-RU" w:eastAsia="en-US"/>
              </w:rPr>
              <w:t>мини</w:t>
            </w:r>
            <w:r w:rsidR="00B60A05" w:rsidRPr="00CD4A1C">
              <w:rPr>
                <w:sz w:val="24"/>
                <w:szCs w:val="24"/>
                <w:lang w:val="ru-RU" w:eastAsia="en-US"/>
              </w:rPr>
              <w:t>ма</w:t>
            </w:r>
            <w:r>
              <w:rPr>
                <w:sz w:val="24"/>
                <w:szCs w:val="24"/>
                <w:lang w:val="ru-RU" w:eastAsia="en-US"/>
              </w:rPr>
              <w:t>льные отступы от границы земель</w:t>
            </w:r>
            <w:r w:rsidR="00B60A05" w:rsidRPr="00CD4A1C">
              <w:rPr>
                <w:sz w:val="24"/>
                <w:szCs w:val="24"/>
                <w:lang w:val="ru-RU" w:eastAsia="en-US"/>
              </w:rPr>
              <w:t>ного участка</w:t>
            </w:r>
          </w:p>
        </w:tc>
      </w:tr>
      <w:tr w:rsidR="00B60A05" w:rsidRPr="00CD4A1C" w:rsidTr="007B6165">
        <w:trPr>
          <w:tblHeader/>
          <w:jc w:val="center"/>
        </w:trPr>
        <w:tc>
          <w:tcPr>
            <w:tcW w:w="1535" w:type="dxa"/>
          </w:tcPr>
          <w:p w:rsidR="00B60A05" w:rsidRPr="00CD4A1C" w:rsidRDefault="004F4E49" w:rsidP="000D123B">
            <w:pPr>
              <w:contextualSpacing/>
              <w:jc w:val="center"/>
              <w:rPr>
                <w:b/>
                <w:sz w:val="24"/>
                <w:szCs w:val="24"/>
                <w:lang w:val="ru-RU" w:eastAsia="en-US"/>
              </w:rPr>
            </w:pPr>
            <w:r>
              <w:rPr>
                <w:b/>
                <w:sz w:val="24"/>
                <w:szCs w:val="24"/>
                <w:lang w:val="ru-RU" w:eastAsia="en-US"/>
              </w:rPr>
              <w:t>Вид территори</w:t>
            </w:r>
            <w:r w:rsidR="00B60A05" w:rsidRPr="00CD4A1C">
              <w:rPr>
                <w:b/>
                <w:sz w:val="24"/>
                <w:szCs w:val="24"/>
                <w:lang w:val="ru-RU" w:eastAsia="en-US"/>
              </w:rPr>
              <w:t>альной зоны</w:t>
            </w:r>
          </w:p>
        </w:tc>
        <w:tc>
          <w:tcPr>
            <w:tcW w:w="1275" w:type="dxa"/>
            <w:vMerge/>
          </w:tcPr>
          <w:p w:rsidR="00B60A05" w:rsidRPr="00CD4A1C" w:rsidRDefault="00B60A05" w:rsidP="000D123B">
            <w:pPr>
              <w:contextualSpacing/>
              <w:jc w:val="center"/>
              <w:rPr>
                <w:sz w:val="24"/>
                <w:szCs w:val="24"/>
                <w:lang w:val="ru-RU" w:eastAsia="en-US"/>
              </w:rPr>
            </w:pPr>
          </w:p>
        </w:tc>
        <w:tc>
          <w:tcPr>
            <w:tcW w:w="1276" w:type="dxa"/>
            <w:vMerge/>
          </w:tcPr>
          <w:p w:rsidR="00B60A05" w:rsidRPr="00CD4A1C" w:rsidRDefault="00B60A05" w:rsidP="000D123B">
            <w:pPr>
              <w:contextualSpacing/>
              <w:jc w:val="center"/>
              <w:rPr>
                <w:sz w:val="24"/>
                <w:szCs w:val="24"/>
                <w:lang w:val="ru-RU" w:eastAsia="en-US"/>
              </w:rPr>
            </w:pPr>
          </w:p>
        </w:tc>
        <w:tc>
          <w:tcPr>
            <w:tcW w:w="1418" w:type="dxa"/>
            <w:vMerge/>
          </w:tcPr>
          <w:p w:rsidR="00B60A05" w:rsidRPr="00CD4A1C" w:rsidRDefault="00B60A05" w:rsidP="000D123B">
            <w:pPr>
              <w:contextualSpacing/>
              <w:jc w:val="center"/>
              <w:rPr>
                <w:sz w:val="24"/>
                <w:szCs w:val="24"/>
                <w:lang w:val="ru-RU" w:eastAsia="en-US"/>
              </w:rPr>
            </w:pPr>
          </w:p>
        </w:tc>
        <w:tc>
          <w:tcPr>
            <w:tcW w:w="1275" w:type="dxa"/>
            <w:vMerge/>
          </w:tcPr>
          <w:p w:rsidR="00B60A05" w:rsidRPr="00CD4A1C" w:rsidRDefault="00B60A05" w:rsidP="000D123B">
            <w:pPr>
              <w:contextualSpacing/>
              <w:jc w:val="center"/>
              <w:rPr>
                <w:sz w:val="24"/>
                <w:szCs w:val="24"/>
                <w:lang w:val="ru-RU" w:eastAsia="en-US"/>
              </w:rPr>
            </w:pPr>
          </w:p>
        </w:tc>
        <w:tc>
          <w:tcPr>
            <w:tcW w:w="1560" w:type="dxa"/>
            <w:vMerge/>
          </w:tcPr>
          <w:p w:rsidR="00B60A05" w:rsidRPr="00CD4A1C" w:rsidRDefault="00B60A05" w:rsidP="000D123B">
            <w:pPr>
              <w:contextualSpacing/>
              <w:jc w:val="center"/>
              <w:rPr>
                <w:sz w:val="24"/>
                <w:szCs w:val="24"/>
                <w:lang w:val="ru-RU" w:eastAsia="en-US"/>
              </w:rPr>
            </w:pPr>
          </w:p>
        </w:tc>
        <w:tc>
          <w:tcPr>
            <w:tcW w:w="1134" w:type="dxa"/>
            <w:vMerge/>
          </w:tcPr>
          <w:p w:rsidR="00B60A05" w:rsidRPr="00CD4A1C" w:rsidRDefault="00B60A05" w:rsidP="000D123B">
            <w:pPr>
              <w:contextualSpacing/>
              <w:jc w:val="center"/>
              <w:rPr>
                <w:sz w:val="24"/>
                <w:szCs w:val="24"/>
                <w:lang w:val="ru-RU" w:eastAsia="en-US"/>
              </w:rPr>
            </w:pPr>
          </w:p>
        </w:tc>
        <w:tc>
          <w:tcPr>
            <w:tcW w:w="1275" w:type="dxa"/>
            <w:vMerge/>
          </w:tcPr>
          <w:p w:rsidR="00B60A05" w:rsidRPr="00CD4A1C" w:rsidRDefault="00B60A05" w:rsidP="000D123B">
            <w:pPr>
              <w:contextualSpacing/>
              <w:jc w:val="center"/>
              <w:rPr>
                <w:sz w:val="24"/>
                <w:szCs w:val="24"/>
                <w:lang w:val="ru-RU" w:eastAsia="en-US"/>
              </w:rPr>
            </w:pPr>
          </w:p>
        </w:tc>
        <w:tc>
          <w:tcPr>
            <w:tcW w:w="1134" w:type="dxa"/>
            <w:vMerge/>
          </w:tcPr>
          <w:p w:rsidR="00B60A05" w:rsidRPr="00CD4A1C" w:rsidRDefault="00B60A05" w:rsidP="000D123B">
            <w:pPr>
              <w:contextualSpacing/>
              <w:jc w:val="center"/>
              <w:rPr>
                <w:sz w:val="24"/>
                <w:szCs w:val="24"/>
                <w:lang w:val="ru-RU" w:eastAsia="en-US"/>
              </w:rPr>
            </w:pPr>
          </w:p>
        </w:tc>
        <w:tc>
          <w:tcPr>
            <w:tcW w:w="1276" w:type="dxa"/>
            <w:vMerge/>
          </w:tcPr>
          <w:p w:rsidR="00B60A05" w:rsidRPr="00CD4A1C" w:rsidRDefault="00B60A05" w:rsidP="000D123B">
            <w:pPr>
              <w:contextualSpacing/>
              <w:jc w:val="center"/>
              <w:rPr>
                <w:sz w:val="24"/>
                <w:szCs w:val="24"/>
                <w:lang w:val="ru-RU" w:eastAsia="en-US"/>
              </w:rPr>
            </w:pPr>
          </w:p>
        </w:tc>
        <w:tc>
          <w:tcPr>
            <w:tcW w:w="1276" w:type="dxa"/>
            <w:vMerge/>
          </w:tcPr>
          <w:p w:rsidR="00B60A05" w:rsidRPr="00CD4A1C" w:rsidRDefault="00B60A05" w:rsidP="000D123B">
            <w:pPr>
              <w:contextualSpacing/>
              <w:jc w:val="center"/>
              <w:rPr>
                <w:sz w:val="24"/>
                <w:szCs w:val="24"/>
                <w:lang w:val="ru-RU" w:eastAsia="en-US"/>
              </w:rPr>
            </w:pPr>
          </w:p>
        </w:tc>
        <w:tc>
          <w:tcPr>
            <w:tcW w:w="1220" w:type="dxa"/>
            <w:vMerge/>
          </w:tcPr>
          <w:p w:rsidR="00B60A05" w:rsidRPr="00CD4A1C" w:rsidRDefault="00B60A05" w:rsidP="000D123B">
            <w:pPr>
              <w:contextualSpacing/>
              <w:jc w:val="center"/>
              <w:rPr>
                <w:sz w:val="24"/>
                <w:szCs w:val="24"/>
                <w:lang w:val="ru-RU" w:eastAsia="en-US"/>
              </w:rPr>
            </w:pPr>
          </w:p>
        </w:tc>
      </w:tr>
      <w:tr w:rsidR="00B60A05" w:rsidRPr="00CD4A1C" w:rsidTr="007B6165">
        <w:trPr>
          <w:jc w:val="center"/>
        </w:trPr>
        <w:tc>
          <w:tcPr>
            <w:tcW w:w="1535" w:type="dxa"/>
          </w:tcPr>
          <w:p w:rsidR="00B60A05" w:rsidRPr="00CD4A1C" w:rsidRDefault="00B60A05" w:rsidP="000D123B">
            <w:pPr>
              <w:contextualSpacing/>
              <w:jc w:val="center"/>
              <w:rPr>
                <w:sz w:val="24"/>
                <w:szCs w:val="24"/>
                <w:lang w:val="ru-RU" w:eastAsia="en-US"/>
              </w:rPr>
            </w:pPr>
            <w:r>
              <w:rPr>
                <w:b/>
                <w:sz w:val="24"/>
                <w:szCs w:val="24"/>
                <w:lang w:val="ru-RU" w:eastAsia="en-US"/>
              </w:rPr>
              <w:t>Ж-1</w:t>
            </w:r>
          </w:p>
        </w:tc>
        <w:tc>
          <w:tcPr>
            <w:tcW w:w="1275" w:type="dxa"/>
          </w:tcPr>
          <w:p w:rsidR="00B60A05" w:rsidRPr="00872EFD" w:rsidRDefault="00A71079" w:rsidP="00FF1042">
            <w:pPr>
              <w:contextualSpacing/>
              <w:jc w:val="center"/>
              <w:rPr>
                <w:sz w:val="24"/>
                <w:szCs w:val="24"/>
                <w:lang w:val="ru-RU" w:eastAsia="en-US"/>
              </w:rPr>
            </w:pPr>
            <w:r>
              <w:rPr>
                <w:sz w:val="24"/>
                <w:szCs w:val="24"/>
                <w:lang w:val="ru-RU" w:eastAsia="en-US"/>
              </w:rPr>
              <w:t>0,15</w:t>
            </w:r>
          </w:p>
        </w:tc>
        <w:tc>
          <w:tcPr>
            <w:tcW w:w="1276" w:type="dxa"/>
          </w:tcPr>
          <w:p w:rsidR="00B60A05" w:rsidRPr="00872EFD" w:rsidRDefault="002C47EC" w:rsidP="000D123B">
            <w:pPr>
              <w:contextualSpacing/>
              <w:jc w:val="center"/>
              <w:rPr>
                <w:sz w:val="24"/>
                <w:szCs w:val="24"/>
                <w:lang w:val="ru-RU" w:eastAsia="en-US"/>
              </w:rPr>
            </w:pPr>
            <w:r>
              <w:rPr>
                <w:sz w:val="24"/>
                <w:szCs w:val="24"/>
                <w:lang w:val="ru-RU" w:eastAsia="en-US"/>
              </w:rPr>
              <w:t>0,25</w:t>
            </w:r>
          </w:p>
        </w:tc>
        <w:tc>
          <w:tcPr>
            <w:tcW w:w="1418" w:type="dxa"/>
          </w:tcPr>
          <w:p w:rsidR="00B60A05" w:rsidRPr="00CD4A1C" w:rsidRDefault="00A54E8C" w:rsidP="000D123B">
            <w:pPr>
              <w:contextualSpacing/>
              <w:jc w:val="center"/>
              <w:rPr>
                <w:sz w:val="24"/>
                <w:szCs w:val="24"/>
                <w:lang w:val="ru-RU" w:eastAsia="en-US"/>
              </w:rPr>
            </w:pPr>
            <w:r>
              <w:rPr>
                <w:sz w:val="24"/>
                <w:szCs w:val="24"/>
                <w:lang w:val="ru-RU" w:eastAsia="en-US"/>
              </w:rPr>
              <w:t>27</w:t>
            </w:r>
          </w:p>
        </w:tc>
        <w:tc>
          <w:tcPr>
            <w:tcW w:w="1275" w:type="dxa"/>
          </w:tcPr>
          <w:p w:rsidR="00B60A05" w:rsidRPr="00CD4A1C" w:rsidRDefault="00B60A05" w:rsidP="00A54E8C">
            <w:pPr>
              <w:contextualSpacing/>
              <w:jc w:val="center"/>
              <w:rPr>
                <w:sz w:val="24"/>
                <w:szCs w:val="24"/>
                <w:lang w:val="ru-RU" w:eastAsia="en-US"/>
              </w:rPr>
            </w:pPr>
            <w:r w:rsidRPr="00CD4A1C">
              <w:rPr>
                <w:sz w:val="24"/>
                <w:szCs w:val="24"/>
                <w:lang w:val="ru-RU" w:eastAsia="en-US"/>
              </w:rPr>
              <w:t>3</w:t>
            </w:r>
            <w:r w:rsidR="00A54E8C">
              <w:rPr>
                <w:sz w:val="24"/>
                <w:szCs w:val="24"/>
                <w:lang w:val="ru-RU" w:eastAsia="en-US"/>
              </w:rPr>
              <w:t>0</w:t>
            </w:r>
          </w:p>
        </w:tc>
        <w:tc>
          <w:tcPr>
            <w:tcW w:w="1560" w:type="dxa"/>
          </w:tcPr>
          <w:p w:rsidR="00B60A05" w:rsidRPr="00CD4A1C" w:rsidRDefault="00B60A05" w:rsidP="000D123B">
            <w:pPr>
              <w:contextualSpacing/>
              <w:jc w:val="center"/>
              <w:rPr>
                <w:sz w:val="24"/>
                <w:szCs w:val="24"/>
                <w:lang w:val="ru-RU" w:eastAsia="en-US"/>
              </w:rPr>
            </w:pPr>
            <w:r w:rsidRPr="00CD4A1C">
              <w:rPr>
                <w:sz w:val="24"/>
                <w:szCs w:val="24"/>
                <w:lang w:val="ru-RU" w:eastAsia="en-US"/>
              </w:rPr>
              <w:t>3</w:t>
            </w:r>
            <w:r w:rsidR="00A60518">
              <w:rPr>
                <w:sz w:val="24"/>
                <w:szCs w:val="24"/>
                <w:lang w:val="ru-RU" w:eastAsia="en-US"/>
              </w:rPr>
              <w:t>/20</w:t>
            </w:r>
          </w:p>
        </w:tc>
        <w:tc>
          <w:tcPr>
            <w:tcW w:w="1134" w:type="dxa"/>
          </w:tcPr>
          <w:p w:rsidR="00B60A05" w:rsidRPr="00CD4A1C" w:rsidRDefault="00B60A05" w:rsidP="000D123B">
            <w:pPr>
              <w:contextualSpacing/>
              <w:jc w:val="center"/>
              <w:rPr>
                <w:sz w:val="24"/>
                <w:szCs w:val="24"/>
                <w:lang w:val="ru-RU" w:eastAsia="en-US"/>
              </w:rPr>
            </w:pPr>
            <w:r w:rsidRPr="00CD4A1C">
              <w:rPr>
                <w:sz w:val="24"/>
                <w:szCs w:val="24"/>
                <w:lang w:val="ru-RU" w:eastAsia="en-US"/>
              </w:rPr>
              <w:t>5</w:t>
            </w:r>
          </w:p>
        </w:tc>
        <w:tc>
          <w:tcPr>
            <w:tcW w:w="1275" w:type="dxa"/>
          </w:tcPr>
          <w:p w:rsidR="00B60A05" w:rsidRPr="00CD4A1C" w:rsidRDefault="00B60A05" w:rsidP="000D123B">
            <w:pPr>
              <w:contextualSpacing/>
              <w:jc w:val="center"/>
              <w:rPr>
                <w:sz w:val="24"/>
                <w:szCs w:val="24"/>
                <w:lang w:val="ru-RU" w:eastAsia="en-US"/>
              </w:rPr>
            </w:pPr>
            <w:r w:rsidRPr="00CD4A1C">
              <w:rPr>
                <w:sz w:val="24"/>
                <w:szCs w:val="24"/>
                <w:lang w:val="ru-RU" w:eastAsia="en-US"/>
              </w:rPr>
              <w:t>40</w:t>
            </w:r>
          </w:p>
        </w:tc>
        <w:tc>
          <w:tcPr>
            <w:tcW w:w="1134" w:type="dxa"/>
          </w:tcPr>
          <w:p w:rsidR="00B60A05" w:rsidRPr="00CD4A1C" w:rsidRDefault="00B60A05" w:rsidP="000D123B">
            <w:pPr>
              <w:contextualSpacing/>
              <w:jc w:val="center"/>
              <w:rPr>
                <w:sz w:val="24"/>
                <w:szCs w:val="24"/>
                <w:lang w:val="ru-RU" w:eastAsia="en-US"/>
              </w:rPr>
            </w:pPr>
            <w:r w:rsidRPr="00CD4A1C">
              <w:rPr>
                <w:sz w:val="24"/>
                <w:szCs w:val="24"/>
                <w:lang w:val="ru-RU" w:eastAsia="en-US"/>
              </w:rPr>
              <w:t>50</w:t>
            </w:r>
          </w:p>
        </w:tc>
        <w:tc>
          <w:tcPr>
            <w:tcW w:w="1276" w:type="dxa"/>
          </w:tcPr>
          <w:p w:rsidR="00B60A05" w:rsidRPr="00CD4A1C" w:rsidRDefault="00B60A05" w:rsidP="000D123B">
            <w:pPr>
              <w:contextualSpacing/>
              <w:jc w:val="center"/>
              <w:rPr>
                <w:sz w:val="24"/>
                <w:szCs w:val="24"/>
                <w:lang w:val="ru-RU" w:eastAsia="en-US"/>
              </w:rPr>
            </w:pPr>
            <w:r w:rsidRPr="00CD4A1C">
              <w:rPr>
                <w:sz w:val="24"/>
                <w:szCs w:val="24"/>
                <w:lang w:val="ru-RU" w:eastAsia="en-US"/>
              </w:rPr>
              <w:t>1,</w:t>
            </w:r>
            <w:r w:rsidR="00872EFD">
              <w:rPr>
                <w:sz w:val="24"/>
                <w:szCs w:val="24"/>
                <w:lang w:val="ru-RU" w:eastAsia="en-US"/>
              </w:rPr>
              <w:t>6</w:t>
            </w:r>
          </w:p>
        </w:tc>
        <w:tc>
          <w:tcPr>
            <w:tcW w:w="1276" w:type="dxa"/>
          </w:tcPr>
          <w:p w:rsidR="00B60A05" w:rsidRPr="00872EFD" w:rsidRDefault="00E21CC3" w:rsidP="000D123B">
            <w:pPr>
              <w:contextualSpacing/>
              <w:jc w:val="center"/>
              <w:rPr>
                <w:sz w:val="24"/>
                <w:szCs w:val="24"/>
                <w:lang w:val="ru-RU" w:eastAsia="en-US"/>
              </w:rPr>
            </w:pPr>
            <w:r>
              <w:rPr>
                <w:sz w:val="24"/>
                <w:szCs w:val="24"/>
                <w:lang w:val="ru-RU" w:eastAsia="en-US"/>
              </w:rPr>
              <w:t>НР</w:t>
            </w:r>
          </w:p>
        </w:tc>
        <w:tc>
          <w:tcPr>
            <w:tcW w:w="1220" w:type="dxa"/>
          </w:tcPr>
          <w:p w:rsidR="00B60A05" w:rsidRPr="00CD4A1C" w:rsidRDefault="002B4011" w:rsidP="000D123B">
            <w:pPr>
              <w:contextualSpacing/>
              <w:jc w:val="center"/>
              <w:rPr>
                <w:sz w:val="24"/>
                <w:szCs w:val="24"/>
                <w:lang w:val="ru-RU" w:eastAsia="en-US"/>
              </w:rPr>
            </w:pPr>
            <w:r>
              <w:rPr>
                <w:sz w:val="24"/>
                <w:szCs w:val="24"/>
                <w:lang w:val="ru-RU" w:eastAsia="en-US"/>
              </w:rPr>
              <w:t>3</w:t>
            </w:r>
          </w:p>
        </w:tc>
      </w:tr>
      <w:tr w:rsidR="00A60518" w:rsidRPr="00CD4A1C" w:rsidTr="007B6165">
        <w:trPr>
          <w:jc w:val="center"/>
        </w:trPr>
        <w:tc>
          <w:tcPr>
            <w:tcW w:w="1535" w:type="dxa"/>
          </w:tcPr>
          <w:p w:rsidR="00A60518" w:rsidRDefault="00A60518" w:rsidP="000D123B">
            <w:pPr>
              <w:contextualSpacing/>
              <w:jc w:val="center"/>
              <w:rPr>
                <w:b/>
                <w:sz w:val="24"/>
                <w:szCs w:val="24"/>
                <w:lang w:val="ru-RU" w:eastAsia="en-US"/>
              </w:rPr>
            </w:pPr>
            <w:r w:rsidRPr="00A60518">
              <w:rPr>
                <w:b/>
                <w:sz w:val="24"/>
                <w:szCs w:val="24"/>
                <w:lang w:val="ru-RU" w:eastAsia="en-US"/>
              </w:rPr>
              <w:t>Ж-2</w:t>
            </w:r>
          </w:p>
        </w:tc>
        <w:tc>
          <w:tcPr>
            <w:tcW w:w="1275" w:type="dxa"/>
          </w:tcPr>
          <w:p w:rsidR="00A60518" w:rsidRPr="00872EFD" w:rsidRDefault="00A60518" w:rsidP="00FF1042">
            <w:pPr>
              <w:contextualSpacing/>
              <w:jc w:val="center"/>
              <w:rPr>
                <w:sz w:val="24"/>
                <w:szCs w:val="24"/>
                <w:lang w:val="ru-RU" w:eastAsia="en-US"/>
              </w:rPr>
            </w:pPr>
            <w:r>
              <w:rPr>
                <w:sz w:val="24"/>
                <w:szCs w:val="24"/>
                <w:lang w:val="ru-RU" w:eastAsia="en-US"/>
              </w:rPr>
              <w:t>НР</w:t>
            </w:r>
          </w:p>
        </w:tc>
        <w:tc>
          <w:tcPr>
            <w:tcW w:w="1276" w:type="dxa"/>
          </w:tcPr>
          <w:p w:rsidR="00A60518" w:rsidRPr="00872EFD" w:rsidRDefault="00A60518" w:rsidP="000D123B">
            <w:pPr>
              <w:contextualSpacing/>
              <w:jc w:val="center"/>
              <w:rPr>
                <w:sz w:val="24"/>
                <w:szCs w:val="24"/>
                <w:lang w:val="ru-RU" w:eastAsia="en-US"/>
              </w:rPr>
            </w:pPr>
            <w:r>
              <w:rPr>
                <w:sz w:val="24"/>
                <w:szCs w:val="24"/>
                <w:lang w:val="ru-RU" w:eastAsia="en-US"/>
              </w:rPr>
              <w:t>0,3</w:t>
            </w:r>
          </w:p>
        </w:tc>
        <w:tc>
          <w:tcPr>
            <w:tcW w:w="1418" w:type="dxa"/>
          </w:tcPr>
          <w:p w:rsidR="00A60518" w:rsidRDefault="00A60518" w:rsidP="000D123B">
            <w:pPr>
              <w:contextualSpacing/>
              <w:jc w:val="center"/>
              <w:rPr>
                <w:sz w:val="24"/>
                <w:szCs w:val="24"/>
                <w:lang w:val="ru-RU" w:eastAsia="en-US"/>
              </w:rPr>
            </w:pPr>
            <w:r>
              <w:rPr>
                <w:sz w:val="24"/>
                <w:szCs w:val="24"/>
                <w:lang w:val="ru-RU" w:eastAsia="en-US"/>
              </w:rPr>
              <w:t>42</w:t>
            </w:r>
          </w:p>
        </w:tc>
        <w:tc>
          <w:tcPr>
            <w:tcW w:w="1275" w:type="dxa"/>
          </w:tcPr>
          <w:p w:rsidR="00A60518" w:rsidRPr="00CD4A1C" w:rsidRDefault="00A60518" w:rsidP="00A54E8C">
            <w:pPr>
              <w:contextualSpacing/>
              <w:jc w:val="center"/>
              <w:rPr>
                <w:sz w:val="24"/>
                <w:szCs w:val="24"/>
                <w:lang w:val="ru-RU" w:eastAsia="en-US"/>
              </w:rPr>
            </w:pPr>
            <w:r>
              <w:rPr>
                <w:sz w:val="24"/>
                <w:szCs w:val="24"/>
                <w:lang w:val="ru-RU" w:eastAsia="en-US"/>
              </w:rPr>
              <w:t>24</w:t>
            </w:r>
          </w:p>
        </w:tc>
        <w:tc>
          <w:tcPr>
            <w:tcW w:w="1560" w:type="dxa"/>
          </w:tcPr>
          <w:p w:rsidR="00A60518" w:rsidRPr="00CD4A1C" w:rsidRDefault="00A60518" w:rsidP="000D123B">
            <w:pPr>
              <w:contextualSpacing/>
              <w:jc w:val="center"/>
              <w:rPr>
                <w:sz w:val="24"/>
                <w:szCs w:val="24"/>
                <w:lang w:val="ru-RU" w:eastAsia="en-US"/>
              </w:rPr>
            </w:pPr>
            <w:r>
              <w:rPr>
                <w:sz w:val="24"/>
                <w:szCs w:val="24"/>
                <w:lang w:val="ru-RU" w:eastAsia="en-US"/>
              </w:rPr>
              <w:t>4/НР</w:t>
            </w:r>
          </w:p>
        </w:tc>
        <w:tc>
          <w:tcPr>
            <w:tcW w:w="1134" w:type="dxa"/>
          </w:tcPr>
          <w:p w:rsidR="00A60518" w:rsidRPr="00CD4A1C" w:rsidRDefault="00A60518" w:rsidP="000D123B">
            <w:pPr>
              <w:contextualSpacing/>
              <w:jc w:val="center"/>
              <w:rPr>
                <w:sz w:val="24"/>
                <w:szCs w:val="24"/>
                <w:lang w:val="ru-RU" w:eastAsia="en-US"/>
              </w:rPr>
            </w:pPr>
            <w:r>
              <w:rPr>
                <w:sz w:val="24"/>
                <w:szCs w:val="24"/>
                <w:lang w:val="ru-RU" w:eastAsia="en-US"/>
              </w:rPr>
              <w:t>6</w:t>
            </w:r>
          </w:p>
        </w:tc>
        <w:tc>
          <w:tcPr>
            <w:tcW w:w="1275" w:type="dxa"/>
          </w:tcPr>
          <w:p w:rsidR="00A60518" w:rsidRPr="00CD4A1C" w:rsidRDefault="00A60518" w:rsidP="000D123B">
            <w:pPr>
              <w:contextualSpacing/>
              <w:jc w:val="center"/>
              <w:rPr>
                <w:sz w:val="24"/>
                <w:szCs w:val="24"/>
                <w:lang w:val="ru-RU" w:eastAsia="en-US"/>
              </w:rPr>
            </w:pPr>
            <w:r>
              <w:rPr>
                <w:sz w:val="24"/>
                <w:szCs w:val="24"/>
                <w:lang w:val="ru-RU" w:eastAsia="en-US"/>
              </w:rPr>
              <w:t>60</w:t>
            </w:r>
          </w:p>
        </w:tc>
        <w:tc>
          <w:tcPr>
            <w:tcW w:w="1134" w:type="dxa"/>
          </w:tcPr>
          <w:p w:rsidR="00A60518" w:rsidRPr="00CD4A1C" w:rsidRDefault="00A60518" w:rsidP="000D123B">
            <w:pPr>
              <w:contextualSpacing/>
              <w:jc w:val="center"/>
              <w:rPr>
                <w:sz w:val="24"/>
                <w:szCs w:val="24"/>
                <w:lang w:val="ru-RU" w:eastAsia="en-US"/>
              </w:rPr>
            </w:pPr>
            <w:r>
              <w:rPr>
                <w:sz w:val="24"/>
                <w:szCs w:val="24"/>
                <w:lang w:val="ru-RU" w:eastAsia="en-US"/>
              </w:rPr>
              <w:t>НР</w:t>
            </w:r>
          </w:p>
        </w:tc>
        <w:tc>
          <w:tcPr>
            <w:tcW w:w="1276" w:type="dxa"/>
          </w:tcPr>
          <w:p w:rsidR="00A60518" w:rsidRPr="00CD4A1C" w:rsidRDefault="00A60518" w:rsidP="000D123B">
            <w:pPr>
              <w:contextualSpacing/>
              <w:jc w:val="center"/>
              <w:rPr>
                <w:sz w:val="24"/>
                <w:szCs w:val="24"/>
                <w:lang w:val="ru-RU" w:eastAsia="en-US"/>
              </w:rPr>
            </w:pPr>
            <w:r>
              <w:rPr>
                <w:sz w:val="24"/>
                <w:szCs w:val="24"/>
                <w:lang w:val="ru-RU" w:eastAsia="en-US"/>
              </w:rPr>
              <w:t>НР</w:t>
            </w:r>
          </w:p>
        </w:tc>
        <w:tc>
          <w:tcPr>
            <w:tcW w:w="1276" w:type="dxa"/>
          </w:tcPr>
          <w:p w:rsidR="00A60518" w:rsidRDefault="00A60518" w:rsidP="000D123B">
            <w:pPr>
              <w:contextualSpacing/>
              <w:jc w:val="center"/>
              <w:rPr>
                <w:sz w:val="24"/>
                <w:szCs w:val="24"/>
                <w:lang w:val="ru-RU" w:eastAsia="en-US"/>
              </w:rPr>
            </w:pPr>
            <w:r>
              <w:rPr>
                <w:sz w:val="24"/>
                <w:szCs w:val="24"/>
                <w:lang w:val="ru-RU" w:eastAsia="en-US"/>
              </w:rPr>
              <w:t>20</w:t>
            </w:r>
          </w:p>
        </w:tc>
        <w:tc>
          <w:tcPr>
            <w:tcW w:w="1220" w:type="dxa"/>
          </w:tcPr>
          <w:p w:rsidR="00A60518" w:rsidRDefault="00A60518" w:rsidP="000D123B">
            <w:pPr>
              <w:contextualSpacing/>
              <w:jc w:val="center"/>
              <w:rPr>
                <w:sz w:val="24"/>
                <w:szCs w:val="24"/>
                <w:lang w:val="ru-RU" w:eastAsia="en-US"/>
              </w:rPr>
            </w:pPr>
            <w:r>
              <w:rPr>
                <w:sz w:val="24"/>
                <w:szCs w:val="24"/>
                <w:lang w:val="ru-RU" w:eastAsia="en-US"/>
              </w:rPr>
              <w:t>РПН</w:t>
            </w:r>
          </w:p>
        </w:tc>
      </w:tr>
      <w:tr w:rsidR="00B60A05" w:rsidRPr="00CD4A1C" w:rsidTr="007B6165">
        <w:trPr>
          <w:jc w:val="center"/>
        </w:trPr>
        <w:tc>
          <w:tcPr>
            <w:tcW w:w="1535" w:type="dxa"/>
          </w:tcPr>
          <w:p w:rsidR="00B60A05" w:rsidRPr="00CD4A1C" w:rsidRDefault="00B60A05" w:rsidP="000D123B">
            <w:pPr>
              <w:contextualSpacing/>
              <w:jc w:val="center"/>
              <w:rPr>
                <w:sz w:val="24"/>
                <w:szCs w:val="24"/>
                <w:lang w:val="ru-RU" w:eastAsia="en-US"/>
              </w:rPr>
            </w:pPr>
            <w:r>
              <w:rPr>
                <w:b/>
                <w:sz w:val="24"/>
                <w:szCs w:val="24"/>
                <w:lang w:val="ru-RU" w:eastAsia="en-US"/>
              </w:rPr>
              <w:t>ОД-1</w:t>
            </w:r>
          </w:p>
        </w:tc>
        <w:tc>
          <w:tcPr>
            <w:tcW w:w="1275" w:type="dxa"/>
          </w:tcPr>
          <w:p w:rsidR="00B60A05" w:rsidRPr="00BF24C9" w:rsidRDefault="00B60A05" w:rsidP="00BF24C9">
            <w:pPr>
              <w:contextualSpacing/>
              <w:jc w:val="center"/>
              <w:rPr>
                <w:sz w:val="24"/>
                <w:szCs w:val="24"/>
                <w:lang w:val="ru-RU" w:eastAsia="en-US"/>
              </w:rPr>
            </w:pPr>
            <w:r w:rsidRPr="00BF24C9">
              <w:rPr>
                <w:sz w:val="24"/>
                <w:szCs w:val="24"/>
                <w:lang w:val="ru-RU" w:eastAsia="en-US"/>
              </w:rPr>
              <w:t>0,</w:t>
            </w:r>
            <w:r w:rsidR="004C7026">
              <w:rPr>
                <w:sz w:val="24"/>
                <w:szCs w:val="24"/>
                <w:lang w:val="ru-RU" w:eastAsia="en-US"/>
              </w:rPr>
              <w:t>0</w:t>
            </w:r>
            <w:r w:rsidRPr="00BF24C9">
              <w:rPr>
                <w:sz w:val="24"/>
                <w:szCs w:val="24"/>
                <w:lang w:val="ru-RU" w:eastAsia="en-US"/>
              </w:rPr>
              <w:t>1</w:t>
            </w:r>
            <w:r w:rsidR="00BF24C9" w:rsidRPr="00BF24C9">
              <w:rPr>
                <w:sz w:val="24"/>
                <w:szCs w:val="24"/>
                <w:lang w:val="ru-RU" w:eastAsia="en-US"/>
              </w:rPr>
              <w:t>8</w:t>
            </w:r>
          </w:p>
        </w:tc>
        <w:tc>
          <w:tcPr>
            <w:tcW w:w="1276" w:type="dxa"/>
          </w:tcPr>
          <w:p w:rsidR="00B60A05" w:rsidRPr="00BF24C9" w:rsidRDefault="00A60518" w:rsidP="000D123B">
            <w:pPr>
              <w:contextualSpacing/>
              <w:jc w:val="center"/>
              <w:rPr>
                <w:sz w:val="24"/>
                <w:szCs w:val="24"/>
                <w:lang w:val="ru-RU" w:eastAsia="en-US"/>
              </w:rPr>
            </w:pPr>
            <w:r>
              <w:rPr>
                <w:sz w:val="24"/>
                <w:szCs w:val="24"/>
                <w:lang w:val="ru-RU" w:eastAsia="en-US"/>
              </w:rPr>
              <w:t>о</w:t>
            </w:r>
            <w:r w:rsidR="00BF24C9" w:rsidRPr="00BF24C9">
              <w:rPr>
                <w:sz w:val="24"/>
                <w:szCs w:val="24"/>
                <w:lang w:val="ru-RU" w:eastAsia="en-US"/>
              </w:rPr>
              <w:t>пределяется проектом</w:t>
            </w:r>
          </w:p>
        </w:tc>
        <w:tc>
          <w:tcPr>
            <w:tcW w:w="1418" w:type="dxa"/>
          </w:tcPr>
          <w:p w:rsidR="00B60A05" w:rsidRPr="00872EFD" w:rsidRDefault="00872EFD" w:rsidP="000D123B">
            <w:pPr>
              <w:contextualSpacing/>
              <w:jc w:val="center"/>
              <w:rPr>
                <w:sz w:val="24"/>
                <w:szCs w:val="24"/>
                <w:lang w:val="ru-RU" w:eastAsia="en-US"/>
              </w:rPr>
            </w:pPr>
            <w:r w:rsidRPr="00872EFD">
              <w:rPr>
                <w:sz w:val="24"/>
                <w:szCs w:val="24"/>
                <w:lang w:val="ru-RU" w:eastAsia="en-US"/>
              </w:rPr>
              <w:t>12</w:t>
            </w:r>
          </w:p>
        </w:tc>
        <w:tc>
          <w:tcPr>
            <w:tcW w:w="1275" w:type="dxa"/>
          </w:tcPr>
          <w:p w:rsidR="00B60A05" w:rsidRPr="00872EFD" w:rsidRDefault="00872EFD" w:rsidP="000D123B">
            <w:pPr>
              <w:contextualSpacing/>
              <w:jc w:val="center"/>
              <w:rPr>
                <w:sz w:val="24"/>
                <w:szCs w:val="24"/>
                <w:lang w:val="ru-RU" w:eastAsia="en-US"/>
              </w:rPr>
            </w:pPr>
            <w:r w:rsidRPr="00872EFD">
              <w:rPr>
                <w:sz w:val="24"/>
                <w:szCs w:val="24"/>
                <w:lang w:val="ru-RU" w:eastAsia="en-US"/>
              </w:rPr>
              <w:t>15</w:t>
            </w:r>
          </w:p>
        </w:tc>
        <w:tc>
          <w:tcPr>
            <w:tcW w:w="1560" w:type="dxa"/>
          </w:tcPr>
          <w:p w:rsidR="00B60A05" w:rsidRPr="00872EFD" w:rsidRDefault="00B60A05" w:rsidP="000D123B">
            <w:pPr>
              <w:contextualSpacing/>
              <w:jc w:val="center"/>
              <w:rPr>
                <w:sz w:val="24"/>
                <w:szCs w:val="24"/>
                <w:lang w:val="ru-RU" w:eastAsia="en-US"/>
              </w:rPr>
            </w:pPr>
            <w:r w:rsidRPr="00872EFD">
              <w:rPr>
                <w:sz w:val="24"/>
                <w:szCs w:val="24"/>
                <w:lang w:val="ru-RU" w:eastAsia="en-US"/>
              </w:rPr>
              <w:t>3</w:t>
            </w:r>
            <w:r w:rsidR="003E26F1">
              <w:rPr>
                <w:sz w:val="24"/>
                <w:szCs w:val="24"/>
                <w:lang w:val="ru-RU" w:eastAsia="en-US"/>
              </w:rPr>
              <w:t>/НР</w:t>
            </w:r>
          </w:p>
        </w:tc>
        <w:tc>
          <w:tcPr>
            <w:tcW w:w="1134" w:type="dxa"/>
          </w:tcPr>
          <w:p w:rsidR="00B60A05" w:rsidRPr="00872EFD" w:rsidRDefault="00B60A05" w:rsidP="000D123B">
            <w:pPr>
              <w:contextualSpacing/>
              <w:jc w:val="center"/>
              <w:rPr>
                <w:sz w:val="24"/>
                <w:szCs w:val="24"/>
                <w:lang w:val="ru-RU" w:eastAsia="en-US"/>
              </w:rPr>
            </w:pPr>
            <w:r w:rsidRPr="00872EFD">
              <w:rPr>
                <w:sz w:val="24"/>
                <w:szCs w:val="24"/>
                <w:lang w:val="ru-RU" w:eastAsia="en-US"/>
              </w:rPr>
              <w:t>5</w:t>
            </w:r>
          </w:p>
        </w:tc>
        <w:tc>
          <w:tcPr>
            <w:tcW w:w="1275" w:type="dxa"/>
          </w:tcPr>
          <w:p w:rsidR="00B60A05" w:rsidRPr="00872EFD" w:rsidRDefault="00872EFD" w:rsidP="000D123B">
            <w:pPr>
              <w:contextualSpacing/>
              <w:jc w:val="center"/>
              <w:rPr>
                <w:sz w:val="24"/>
                <w:szCs w:val="24"/>
                <w:lang w:val="ru-RU" w:eastAsia="en-US"/>
              </w:rPr>
            </w:pPr>
            <w:r w:rsidRPr="00872EFD">
              <w:rPr>
                <w:sz w:val="24"/>
                <w:szCs w:val="24"/>
                <w:lang w:val="ru-RU" w:eastAsia="en-US"/>
              </w:rPr>
              <w:t>60</w:t>
            </w:r>
          </w:p>
        </w:tc>
        <w:tc>
          <w:tcPr>
            <w:tcW w:w="1134" w:type="dxa"/>
          </w:tcPr>
          <w:p w:rsidR="00B60A05" w:rsidRPr="003E26F1" w:rsidRDefault="00A60518" w:rsidP="000D123B">
            <w:pPr>
              <w:contextualSpacing/>
              <w:jc w:val="center"/>
              <w:rPr>
                <w:sz w:val="24"/>
                <w:szCs w:val="24"/>
                <w:lang w:val="ru-RU" w:eastAsia="en-US"/>
              </w:rPr>
            </w:pPr>
            <w:r w:rsidRPr="003E26F1">
              <w:rPr>
                <w:sz w:val="24"/>
                <w:szCs w:val="24"/>
                <w:lang w:val="ru-RU" w:eastAsia="en-US"/>
              </w:rPr>
              <w:t>НР</w:t>
            </w:r>
          </w:p>
        </w:tc>
        <w:tc>
          <w:tcPr>
            <w:tcW w:w="1276" w:type="dxa"/>
          </w:tcPr>
          <w:p w:rsidR="00B60A05" w:rsidRPr="00872EFD" w:rsidRDefault="00B60A05" w:rsidP="00872EFD">
            <w:pPr>
              <w:contextualSpacing/>
              <w:jc w:val="center"/>
              <w:rPr>
                <w:sz w:val="24"/>
                <w:szCs w:val="24"/>
                <w:lang w:val="ru-RU" w:eastAsia="en-US"/>
              </w:rPr>
            </w:pPr>
            <w:r w:rsidRPr="00872EFD">
              <w:rPr>
                <w:sz w:val="24"/>
                <w:szCs w:val="24"/>
                <w:lang w:val="ru-RU" w:eastAsia="en-US"/>
              </w:rPr>
              <w:t>1,</w:t>
            </w:r>
            <w:r w:rsidR="00872EFD" w:rsidRPr="00872EFD">
              <w:rPr>
                <w:sz w:val="24"/>
                <w:szCs w:val="24"/>
                <w:lang w:val="ru-RU" w:eastAsia="en-US"/>
              </w:rPr>
              <w:t>6</w:t>
            </w:r>
          </w:p>
        </w:tc>
        <w:tc>
          <w:tcPr>
            <w:tcW w:w="1276" w:type="dxa"/>
          </w:tcPr>
          <w:p w:rsidR="00B60A05" w:rsidRPr="00872EFD" w:rsidRDefault="00FF1042" w:rsidP="000D123B">
            <w:pPr>
              <w:contextualSpacing/>
              <w:jc w:val="center"/>
              <w:rPr>
                <w:sz w:val="24"/>
                <w:szCs w:val="24"/>
                <w:lang w:val="ru-RU" w:eastAsia="en-US"/>
              </w:rPr>
            </w:pPr>
            <w:r>
              <w:rPr>
                <w:sz w:val="24"/>
                <w:szCs w:val="24"/>
                <w:lang w:val="ru-RU" w:eastAsia="en-US"/>
              </w:rPr>
              <w:t>20</w:t>
            </w:r>
          </w:p>
        </w:tc>
        <w:tc>
          <w:tcPr>
            <w:tcW w:w="1220" w:type="dxa"/>
          </w:tcPr>
          <w:p w:rsidR="00B60A05" w:rsidRPr="00FF1042" w:rsidRDefault="00B60A05" w:rsidP="000D123B">
            <w:pPr>
              <w:contextualSpacing/>
              <w:jc w:val="center"/>
              <w:rPr>
                <w:sz w:val="24"/>
                <w:szCs w:val="24"/>
                <w:lang w:val="ru-RU" w:eastAsia="en-US"/>
              </w:rPr>
            </w:pPr>
            <w:r w:rsidRPr="00FF1042">
              <w:rPr>
                <w:sz w:val="24"/>
                <w:szCs w:val="24"/>
                <w:lang w:val="ru-RU" w:eastAsia="en-US"/>
              </w:rPr>
              <w:t>РПН</w:t>
            </w:r>
          </w:p>
        </w:tc>
      </w:tr>
      <w:tr w:rsidR="00B60A05" w:rsidRPr="00CD4A1C" w:rsidTr="007B6165">
        <w:trPr>
          <w:jc w:val="center"/>
        </w:trPr>
        <w:tc>
          <w:tcPr>
            <w:tcW w:w="1535" w:type="dxa"/>
          </w:tcPr>
          <w:p w:rsidR="00B60A05" w:rsidRPr="00CD4A1C" w:rsidRDefault="00B60A05" w:rsidP="000D123B">
            <w:pPr>
              <w:contextualSpacing/>
              <w:jc w:val="center"/>
              <w:rPr>
                <w:sz w:val="24"/>
                <w:szCs w:val="24"/>
                <w:lang w:val="ru-RU" w:eastAsia="en-US"/>
              </w:rPr>
            </w:pPr>
            <w:r>
              <w:rPr>
                <w:b/>
                <w:sz w:val="24"/>
                <w:szCs w:val="24"/>
                <w:lang w:val="ru-RU" w:eastAsia="en-US"/>
              </w:rPr>
              <w:t>Р-1</w:t>
            </w:r>
          </w:p>
        </w:tc>
        <w:tc>
          <w:tcPr>
            <w:tcW w:w="1275" w:type="dxa"/>
          </w:tcPr>
          <w:p w:rsidR="00B60A05" w:rsidRPr="00FF1042" w:rsidRDefault="00FF1042" w:rsidP="000D123B">
            <w:pPr>
              <w:contextualSpacing/>
              <w:jc w:val="center"/>
              <w:rPr>
                <w:sz w:val="24"/>
                <w:szCs w:val="24"/>
                <w:lang w:val="ru-RU" w:eastAsia="en-US"/>
              </w:rPr>
            </w:pPr>
            <w:r w:rsidRPr="00FF1042">
              <w:rPr>
                <w:sz w:val="24"/>
                <w:szCs w:val="24"/>
                <w:lang w:val="ru-RU" w:eastAsia="en-US"/>
              </w:rPr>
              <w:t>0,</w:t>
            </w:r>
            <w:r w:rsidR="004C7026">
              <w:rPr>
                <w:sz w:val="24"/>
                <w:szCs w:val="24"/>
                <w:lang w:val="ru-RU" w:eastAsia="en-US"/>
              </w:rPr>
              <w:t>0</w:t>
            </w:r>
            <w:r w:rsidRPr="00FF1042">
              <w:rPr>
                <w:sz w:val="24"/>
                <w:szCs w:val="24"/>
                <w:lang w:val="ru-RU" w:eastAsia="en-US"/>
              </w:rPr>
              <w:t>4</w:t>
            </w:r>
          </w:p>
        </w:tc>
        <w:tc>
          <w:tcPr>
            <w:tcW w:w="1276" w:type="dxa"/>
          </w:tcPr>
          <w:p w:rsidR="00B60A05" w:rsidRPr="00FF1042" w:rsidRDefault="00FF1042" w:rsidP="000D123B">
            <w:pPr>
              <w:contextualSpacing/>
              <w:jc w:val="center"/>
              <w:rPr>
                <w:sz w:val="24"/>
                <w:szCs w:val="24"/>
                <w:lang w:val="ru-RU" w:eastAsia="en-US"/>
              </w:rPr>
            </w:pPr>
            <w:r w:rsidRPr="00FF1042">
              <w:rPr>
                <w:sz w:val="24"/>
                <w:szCs w:val="24"/>
                <w:lang w:val="ru-RU" w:eastAsia="en-US"/>
              </w:rPr>
              <w:t>Не нормируется</w:t>
            </w:r>
          </w:p>
        </w:tc>
        <w:tc>
          <w:tcPr>
            <w:tcW w:w="1418" w:type="dxa"/>
          </w:tcPr>
          <w:p w:rsidR="00B60A05" w:rsidRPr="00FF1042" w:rsidRDefault="00FF1042" w:rsidP="000D123B">
            <w:pPr>
              <w:contextualSpacing/>
              <w:jc w:val="center"/>
              <w:rPr>
                <w:sz w:val="24"/>
                <w:szCs w:val="24"/>
                <w:lang w:val="ru-RU" w:eastAsia="en-US"/>
              </w:rPr>
            </w:pPr>
            <w:r w:rsidRPr="00FF1042">
              <w:rPr>
                <w:sz w:val="24"/>
                <w:szCs w:val="24"/>
                <w:lang w:val="ru-RU" w:eastAsia="en-US"/>
              </w:rPr>
              <w:t>20</w:t>
            </w:r>
          </w:p>
        </w:tc>
        <w:tc>
          <w:tcPr>
            <w:tcW w:w="1275" w:type="dxa"/>
          </w:tcPr>
          <w:p w:rsidR="00B60A05" w:rsidRPr="00FF1042" w:rsidRDefault="00FF1042" w:rsidP="000D123B">
            <w:pPr>
              <w:contextualSpacing/>
              <w:jc w:val="center"/>
              <w:rPr>
                <w:sz w:val="24"/>
                <w:szCs w:val="24"/>
                <w:lang w:val="ru-RU" w:eastAsia="en-US"/>
              </w:rPr>
            </w:pPr>
            <w:r w:rsidRPr="00FF1042">
              <w:rPr>
                <w:sz w:val="24"/>
                <w:szCs w:val="24"/>
                <w:lang w:val="ru-RU" w:eastAsia="en-US"/>
              </w:rPr>
              <w:t>20</w:t>
            </w:r>
          </w:p>
        </w:tc>
        <w:tc>
          <w:tcPr>
            <w:tcW w:w="1560" w:type="dxa"/>
          </w:tcPr>
          <w:p w:rsidR="00B60A05" w:rsidRPr="00FF1042" w:rsidRDefault="00B60A05" w:rsidP="000D123B">
            <w:pPr>
              <w:contextualSpacing/>
              <w:jc w:val="center"/>
              <w:rPr>
                <w:sz w:val="24"/>
                <w:szCs w:val="24"/>
                <w:lang w:val="ru-RU" w:eastAsia="en-US"/>
              </w:rPr>
            </w:pPr>
            <w:r w:rsidRPr="00FF1042">
              <w:rPr>
                <w:sz w:val="24"/>
                <w:szCs w:val="24"/>
                <w:lang w:val="ru-RU" w:eastAsia="en-US"/>
              </w:rPr>
              <w:t>3</w:t>
            </w:r>
            <w:r w:rsidR="003E26F1">
              <w:rPr>
                <w:sz w:val="24"/>
                <w:szCs w:val="24"/>
                <w:lang w:val="ru-RU" w:eastAsia="en-US"/>
              </w:rPr>
              <w:t>/НР</w:t>
            </w:r>
          </w:p>
        </w:tc>
        <w:tc>
          <w:tcPr>
            <w:tcW w:w="1134" w:type="dxa"/>
          </w:tcPr>
          <w:p w:rsidR="00B60A05" w:rsidRPr="00FF1042" w:rsidRDefault="00FF1042" w:rsidP="000D123B">
            <w:pPr>
              <w:contextualSpacing/>
              <w:jc w:val="center"/>
              <w:rPr>
                <w:sz w:val="24"/>
                <w:szCs w:val="24"/>
                <w:lang w:val="ru-RU" w:eastAsia="en-US"/>
              </w:rPr>
            </w:pPr>
            <w:r w:rsidRPr="00FF1042">
              <w:rPr>
                <w:sz w:val="24"/>
                <w:szCs w:val="24"/>
                <w:lang w:val="ru-RU" w:eastAsia="en-US"/>
              </w:rPr>
              <w:t>5</w:t>
            </w:r>
          </w:p>
        </w:tc>
        <w:tc>
          <w:tcPr>
            <w:tcW w:w="1275" w:type="dxa"/>
          </w:tcPr>
          <w:p w:rsidR="00B60A05" w:rsidRPr="00FF1042" w:rsidRDefault="00FF1042" w:rsidP="000D123B">
            <w:pPr>
              <w:contextualSpacing/>
              <w:jc w:val="center"/>
              <w:rPr>
                <w:sz w:val="24"/>
                <w:szCs w:val="24"/>
                <w:lang w:val="ru-RU" w:eastAsia="en-US"/>
              </w:rPr>
            </w:pPr>
            <w:r w:rsidRPr="00FF1042">
              <w:rPr>
                <w:sz w:val="24"/>
                <w:szCs w:val="24"/>
                <w:lang w:val="ru-RU" w:eastAsia="en-US"/>
              </w:rPr>
              <w:t>40</w:t>
            </w:r>
          </w:p>
        </w:tc>
        <w:tc>
          <w:tcPr>
            <w:tcW w:w="1134" w:type="dxa"/>
          </w:tcPr>
          <w:p w:rsidR="00B60A05" w:rsidRPr="003E26F1" w:rsidRDefault="003E26F1" w:rsidP="000D123B">
            <w:pPr>
              <w:contextualSpacing/>
              <w:jc w:val="center"/>
              <w:rPr>
                <w:sz w:val="24"/>
                <w:szCs w:val="24"/>
                <w:lang w:val="ru-RU" w:eastAsia="en-US"/>
              </w:rPr>
            </w:pPr>
            <w:r w:rsidRPr="003E26F1">
              <w:rPr>
                <w:sz w:val="24"/>
                <w:szCs w:val="24"/>
                <w:lang w:val="ru-RU" w:eastAsia="en-US"/>
              </w:rPr>
              <w:t>НР</w:t>
            </w:r>
          </w:p>
        </w:tc>
        <w:tc>
          <w:tcPr>
            <w:tcW w:w="1276" w:type="dxa"/>
          </w:tcPr>
          <w:p w:rsidR="00B60A05" w:rsidRPr="00FF1042" w:rsidRDefault="00FF1042" w:rsidP="000D123B">
            <w:pPr>
              <w:contextualSpacing/>
              <w:jc w:val="center"/>
              <w:rPr>
                <w:sz w:val="24"/>
                <w:szCs w:val="24"/>
                <w:lang w:val="ru-RU" w:eastAsia="en-US"/>
              </w:rPr>
            </w:pPr>
            <w:r w:rsidRPr="00FF1042">
              <w:rPr>
                <w:sz w:val="24"/>
                <w:szCs w:val="24"/>
                <w:lang w:val="ru-RU" w:eastAsia="en-US"/>
              </w:rPr>
              <w:t>1,6</w:t>
            </w:r>
          </w:p>
        </w:tc>
        <w:tc>
          <w:tcPr>
            <w:tcW w:w="1276" w:type="dxa"/>
          </w:tcPr>
          <w:p w:rsidR="00B60A05" w:rsidRPr="00FF1042" w:rsidRDefault="00FF1042" w:rsidP="000D123B">
            <w:pPr>
              <w:contextualSpacing/>
              <w:jc w:val="center"/>
              <w:rPr>
                <w:sz w:val="24"/>
                <w:szCs w:val="24"/>
                <w:lang w:val="ru-RU" w:eastAsia="en-US"/>
              </w:rPr>
            </w:pPr>
            <w:r w:rsidRPr="00FF1042">
              <w:rPr>
                <w:sz w:val="24"/>
                <w:szCs w:val="24"/>
                <w:lang w:val="ru-RU" w:eastAsia="en-US"/>
              </w:rPr>
              <w:t>100</w:t>
            </w:r>
          </w:p>
        </w:tc>
        <w:tc>
          <w:tcPr>
            <w:tcW w:w="1220" w:type="dxa"/>
          </w:tcPr>
          <w:p w:rsidR="00B60A05" w:rsidRPr="00FF1042" w:rsidRDefault="00B60A05" w:rsidP="000D123B">
            <w:pPr>
              <w:contextualSpacing/>
              <w:jc w:val="center"/>
              <w:rPr>
                <w:sz w:val="24"/>
                <w:szCs w:val="24"/>
                <w:lang w:val="ru-RU" w:eastAsia="en-US"/>
              </w:rPr>
            </w:pPr>
            <w:r w:rsidRPr="00FF1042">
              <w:rPr>
                <w:sz w:val="24"/>
                <w:szCs w:val="24"/>
                <w:lang w:val="ru-RU" w:eastAsia="en-US"/>
              </w:rPr>
              <w:t>РПН</w:t>
            </w:r>
          </w:p>
        </w:tc>
      </w:tr>
      <w:tr w:rsidR="00A60518" w:rsidRPr="00CD4A1C" w:rsidTr="007B6165">
        <w:trPr>
          <w:jc w:val="center"/>
        </w:trPr>
        <w:tc>
          <w:tcPr>
            <w:tcW w:w="1535" w:type="dxa"/>
          </w:tcPr>
          <w:p w:rsidR="00A60518" w:rsidRPr="00CD4A1C" w:rsidRDefault="00A60518" w:rsidP="000D123B">
            <w:pPr>
              <w:contextualSpacing/>
              <w:jc w:val="center"/>
              <w:rPr>
                <w:sz w:val="24"/>
                <w:szCs w:val="24"/>
                <w:lang w:val="ru-RU" w:eastAsia="en-US"/>
              </w:rPr>
            </w:pPr>
            <w:r>
              <w:rPr>
                <w:b/>
                <w:sz w:val="24"/>
                <w:szCs w:val="24"/>
                <w:lang w:val="ru-RU" w:eastAsia="en-US"/>
              </w:rPr>
              <w:t>П-1</w:t>
            </w:r>
          </w:p>
        </w:tc>
        <w:tc>
          <w:tcPr>
            <w:tcW w:w="1275" w:type="dxa"/>
          </w:tcPr>
          <w:p w:rsidR="00A60518" w:rsidRPr="00BF24C9" w:rsidRDefault="00A60518" w:rsidP="00BF24C9">
            <w:pPr>
              <w:contextualSpacing/>
              <w:jc w:val="center"/>
              <w:rPr>
                <w:sz w:val="24"/>
                <w:szCs w:val="24"/>
                <w:lang w:val="ru-RU" w:eastAsia="en-US"/>
              </w:rPr>
            </w:pPr>
            <w:r w:rsidRPr="00BF24C9">
              <w:rPr>
                <w:sz w:val="24"/>
                <w:szCs w:val="24"/>
                <w:lang w:val="ru-RU" w:eastAsia="en-US"/>
              </w:rPr>
              <w:t>0,</w:t>
            </w:r>
            <w:r w:rsidR="004C7026">
              <w:rPr>
                <w:sz w:val="24"/>
                <w:szCs w:val="24"/>
                <w:lang w:val="ru-RU" w:eastAsia="en-US"/>
              </w:rPr>
              <w:t>0</w:t>
            </w:r>
            <w:r w:rsidRPr="00BF24C9">
              <w:rPr>
                <w:sz w:val="24"/>
                <w:szCs w:val="24"/>
                <w:lang w:val="ru-RU" w:eastAsia="en-US"/>
              </w:rPr>
              <w:t>1</w:t>
            </w:r>
          </w:p>
        </w:tc>
        <w:tc>
          <w:tcPr>
            <w:tcW w:w="1276" w:type="dxa"/>
          </w:tcPr>
          <w:p w:rsidR="00A60518" w:rsidRPr="00BF24C9" w:rsidRDefault="00A60518" w:rsidP="00BE0438">
            <w:pPr>
              <w:contextualSpacing/>
              <w:jc w:val="center"/>
              <w:rPr>
                <w:sz w:val="24"/>
                <w:szCs w:val="24"/>
                <w:lang w:val="ru-RU" w:eastAsia="en-US"/>
              </w:rPr>
            </w:pPr>
            <w:r>
              <w:rPr>
                <w:sz w:val="24"/>
                <w:szCs w:val="24"/>
                <w:lang w:val="ru-RU" w:eastAsia="en-US"/>
              </w:rPr>
              <w:t>о</w:t>
            </w:r>
            <w:r w:rsidRPr="00BF24C9">
              <w:rPr>
                <w:sz w:val="24"/>
                <w:szCs w:val="24"/>
                <w:lang w:val="ru-RU" w:eastAsia="en-US"/>
              </w:rPr>
              <w:t>пределяется проектом</w:t>
            </w:r>
          </w:p>
        </w:tc>
        <w:tc>
          <w:tcPr>
            <w:tcW w:w="1418" w:type="dxa"/>
          </w:tcPr>
          <w:p w:rsidR="00A60518" w:rsidRPr="00BF24C9" w:rsidRDefault="00A60518" w:rsidP="000D123B">
            <w:pPr>
              <w:contextualSpacing/>
              <w:jc w:val="center"/>
              <w:rPr>
                <w:sz w:val="24"/>
                <w:szCs w:val="24"/>
                <w:lang w:val="ru-RU" w:eastAsia="en-US"/>
              </w:rPr>
            </w:pPr>
            <w:r w:rsidRPr="00BF24C9">
              <w:rPr>
                <w:sz w:val="24"/>
                <w:szCs w:val="24"/>
                <w:lang w:val="ru-RU" w:eastAsia="en-US"/>
              </w:rPr>
              <w:t>10</w:t>
            </w:r>
          </w:p>
        </w:tc>
        <w:tc>
          <w:tcPr>
            <w:tcW w:w="1275" w:type="dxa"/>
          </w:tcPr>
          <w:p w:rsidR="00A60518" w:rsidRPr="00BF24C9" w:rsidRDefault="00A60518" w:rsidP="000D123B">
            <w:pPr>
              <w:contextualSpacing/>
              <w:jc w:val="center"/>
              <w:rPr>
                <w:sz w:val="24"/>
                <w:szCs w:val="24"/>
                <w:lang w:val="ru-RU" w:eastAsia="en-US"/>
              </w:rPr>
            </w:pPr>
            <w:r w:rsidRPr="00BF24C9">
              <w:rPr>
                <w:sz w:val="24"/>
                <w:szCs w:val="24"/>
                <w:lang w:val="ru-RU" w:eastAsia="en-US"/>
              </w:rPr>
              <w:t>10</w:t>
            </w:r>
          </w:p>
        </w:tc>
        <w:tc>
          <w:tcPr>
            <w:tcW w:w="1560" w:type="dxa"/>
          </w:tcPr>
          <w:p w:rsidR="00A60518" w:rsidRPr="00BF24C9" w:rsidRDefault="00A60518" w:rsidP="000D123B">
            <w:pPr>
              <w:contextualSpacing/>
              <w:jc w:val="center"/>
              <w:rPr>
                <w:sz w:val="24"/>
                <w:szCs w:val="24"/>
                <w:lang w:val="ru-RU" w:eastAsia="en-US"/>
              </w:rPr>
            </w:pPr>
            <w:r w:rsidRPr="00BF24C9">
              <w:rPr>
                <w:sz w:val="24"/>
                <w:szCs w:val="24"/>
                <w:lang w:val="ru-RU" w:eastAsia="en-US"/>
              </w:rPr>
              <w:t>3</w:t>
            </w:r>
            <w:r w:rsidR="003E26F1">
              <w:rPr>
                <w:sz w:val="24"/>
                <w:szCs w:val="24"/>
                <w:lang w:val="ru-RU" w:eastAsia="en-US"/>
              </w:rPr>
              <w:t>/НР</w:t>
            </w:r>
          </w:p>
        </w:tc>
        <w:tc>
          <w:tcPr>
            <w:tcW w:w="1134" w:type="dxa"/>
          </w:tcPr>
          <w:p w:rsidR="00A60518" w:rsidRPr="00BF24C9" w:rsidRDefault="00A60518" w:rsidP="000D123B">
            <w:pPr>
              <w:contextualSpacing/>
              <w:jc w:val="center"/>
              <w:rPr>
                <w:sz w:val="24"/>
                <w:szCs w:val="24"/>
                <w:lang w:val="ru-RU" w:eastAsia="en-US"/>
              </w:rPr>
            </w:pPr>
            <w:r w:rsidRPr="00BF24C9">
              <w:rPr>
                <w:sz w:val="24"/>
                <w:szCs w:val="24"/>
                <w:lang w:val="ru-RU" w:eastAsia="en-US"/>
              </w:rPr>
              <w:t>5</w:t>
            </w:r>
          </w:p>
        </w:tc>
        <w:tc>
          <w:tcPr>
            <w:tcW w:w="1275" w:type="dxa"/>
          </w:tcPr>
          <w:p w:rsidR="00A60518" w:rsidRPr="00BF24C9" w:rsidRDefault="00A60518" w:rsidP="000D123B">
            <w:pPr>
              <w:contextualSpacing/>
              <w:jc w:val="center"/>
              <w:rPr>
                <w:sz w:val="24"/>
                <w:szCs w:val="24"/>
                <w:lang w:val="ru-RU" w:eastAsia="en-US"/>
              </w:rPr>
            </w:pPr>
            <w:r w:rsidRPr="00BF24C9">
              <w:rPr>
                <w:sz w:val="24"/>
                <w:szCs w:val="24"/>
                <w:lang w:val="ru-RU" w:eastAsia="en-US"/>
              </w:rPr>
              <w:t>65</w:t>
            </w:r>
          </w:p>
        </w:tc>
        <w:tc>
          <w:tcPr>
            <w:tcW w:w="1134" w:type="dxa"/>
          </w:tcPr>
          <w:p w:rsidR="00A60518" w:rsidRPr="003E26F1" w:rsidRDefault="003E26F1" w:rsidP="000D123B">
            <w:pPr>
              <w:contextualSpacing/>
              <w:jc w:val="center"/>
              <w:rPr>
                <w:sz w:val="24"/>
                <w:szCs w:val="24"/>
                <w:lang w:val="ru-RU" w:eastAsia="en-US"/>
              </w:rPr>
            </w:pPr>
            <w:r w:rsidRPr="003E26F1">
              <w:rPr>
                <w:sz w:val="24"/>
                <w:szCs w:val="24"/>
                <w:lang w:val="ru-RU" w:eastAsia="en-US"/>
              </w:rPr>
              <w:t>НР</w:t>
            </w:r>
          </w:p>
        </w:tc>
        <w:tc>
          <w:tcPr>
            <w:tcW w:w="1276" w:type="dxa"/>
          </w:tcPr>
          <w:p w:rsidR="00A60518" w:rsidRPr="00BF24C9" w:rsidRDefault="00A60518" w:rsidP="000D123B">
            <w:pPr>
              <w:contextualSpacing/>
              <w:jc w:val="center"/>
              <w:rPr>
                <w:sz w:val="24"/>
                <w:szCs w:val="24"/>
                <w:lang w:val="ru-RU" w:eastAsia="en-US"/>
              </w:rPr>
            </w:pPr>
            <w:r w:rsidRPr="00BF24C9">
              <w:rPr>
                <w:sz w:val="24"/>
                <w:szCs w:val="24"/>
                <w:lang w:val="ru-RU" w:eastAsia="en-US"/>
              </w:rPr>
              <w:t>1,6</w:t>
            </w:r>
          </w:p>
        </w:tc>
        <w:tc>
          <w:tcPr>
            <w:tcW w:w="1276" w:type="dxa"/>
          </w:tcPr>
          <w:p w:rsidR="00A60518" w:rsidRPr="004C7026" w:rsidRDefault="004C7026" w:rsidP="000D123B">
            <w:pPr>
              <w:contextualSpacing/>
              <w:jc w:val="center"/>
              <w:rPr>
                <w:sz w:val="24"/>
                <w:szCs w:val="24"/>
                <w:lang w:val="ru-RU" w:eastAsia="en-US"/>
              </w:rPr>
            </w:pPr>
            <w:r>
              <w:rPr>
                <w:sz w:val="24"/>
                <w:szCs w:val="24"/>
                <w:lang w:val="ru-RU" w:eastAsia="en-US"/>
              </w:rPr>
              <w:t>20</w:t>
            </w:r>
          </w:p>
        </w:tc>
        <w:tc>
          <w:tcPr>
            <w:tcW w:w="1220" w:type="dxa"/>
          </w:tcPr>
          <w:p w:rsidR="00A60518" w:rsidRPr="00BF24C9" w:rsidRDefault="00A60518" w:rsidP="000D123B">
            <w:pPr>
              <w:contextualSpacing/>
              <w:jc w:val="center"/>
              <w:rPr>
                <w:sz w:val="24"/>
                <w:szCs w:val="24"/>
                <w:lang w:val="ru-RU" w:eastAsia="en-US"/>
              </w:rPr>
            </w:pPr>
            <w:r w:rsidRPr="00BF24C9">
              <w:rPr>
                <w:sz w:val="24"/>
                <w:szCs w:val="24"/>
                <w:lang w:val="ru-RU" w:eastAsia="en-US"/>
              </w:rPr>
              <w:t>РПН</w:t>
            </w:r>
          </w:p>
        </w:tc>
      </w:tr>
      <w:tr w:rsidR="00B60A05" w:rsidRPr="003E26F1" w:rsidTr="007B6165">
        <w:trPr>
          <w:jc w:val="center"/>
        </w:trPr>
        <w:tc>
          <w:tcPr>
            <w:tcW w:w="1535" w:type="dxa"/>
          </w:tcPr>
          <w:p w:rsidR="00B60A05" w:rsidRPr="003E26F1" w:rsidRDefault="00B60A05" w:rsidP="000D123B">
            <w:pPr>
              <w:contextualSpacing/>
              <w:jc w:val="center"/>
              <w:rPr>
                <w:sz w:val="24"/>
                <w:szCs w:val="24"/>
                <w:lang w:val="ru-RU" w:eastAsia="en-US"/>
              </w:rPr>
            </w:pPr>
            <w:r w:rsidRPr="003E26F1">
              <w:rPr>
                <w:b/>
                <w:sz w:val="24"/>
                <w:szCs w:val="24"/>
                <w:lang w:val="ru-RU" w:eastAsia="en-US"/>
              </w:rPr>
              <w:t>Т-1</w:t>
            </w:r>
          </w:p>
        </w:tc>
        <w:tc>
          <w:tcPr>
            <w:tcW w:w="1275" w:type="dxa"/>
          </w:tcPr>
          <w:p w:rsidR="00B60A05" w:rsidRPr="003E26F1" w:rsidRDefault="00FF1042" w:rsidP="000D123B">
            <w:pPr>
              <w:contextualSpacing/>
              <w:jc w:val="center"/>
              <w:rPr>
                <w:sz w:val="24"/>
                <w:szCs w:val="24"/>
                <w:lang w:val="ru-RU" w:eastAsia="en-US"/>
              </w:rPr>
            </w:pPr>
            <w:r w:rsidRPr="003E26F1">
              <w:rPr>
                <w:sz w:val="24"/>
                <w:szCs w:val="24"/>
                <w:lang w:val="ru-RU" w:eastAsia="en-US"/>
              </w:rPr>
              <w:t>0,</w:t>
            </w:r>
            <w:r w:rsidR="004C7026" w:rsidRPr="003E26F1">
              <w:rPr>
                <w:sz w:val="24"/>
                <w:szCs w:val="24"/>
                <w:lang w:val="ru-RU" w:eastAsia="en-US"/>
              </w:rPr>
              <w:t>0</w:t>
            </w:r>
            <w:r w:rsidRPr="003E26F1">
              <w:rPr>
                <w:sz w:val="24"/>
                <w:szCs w:val="24"/>
                <w:lang w:val="ru-RU" w:eastAsia="en-US"/>
              </w:rPr>
              <w:t>2</w:t>
            </w:r>
          </w:p>
        </w:tc>
        <w:tc>
          <w:tcPr>
            <w:tcW w:w="1276" w:type="dxa"/>
          </w:tcPr>
          <w:p w:rsidR="00B60A05" w:rsidRPr="003E26F1" w:rsidRDefault="00FF1042" w:rsidP="000D123B">
            <w:pPr>
              <w:contextualSpacing/>
              <w:jc w:val="center"/>
              <w:rPr>
                <w:sz w:val="24"/>
                <w:szCs w:val="24"/>
                <w:lang w:val="ru-RU" w:eastAsia="en-US"/>
              </w:rPr>
            </w:pPr>
            <w:r w:rsidRPr="003E26F1">
              <w:rPr>
                <w:sz w:val="24"/>
                <w:szCs w:val="24"/>
                <w:lang w:val="ru-RU" w:eastAsia="en-US"/>
              </w:rPr>
              <w:t>100</w:t>
            </w:r>
          </w:p>
        </w:tc>
        <w:tc>
          <w:tcPr>
            <w:tcW w:w="1418" w:type="dxa"/>
          </w:tcPr>
          <w:p w:rsidR="00B60A05" w:rsidRPr="003E26F1" w:rsidRDefault="00FF1042" w:rsidP="000D123B">
            <w:pPr>
              <w:contextualSpacing/>
              <w:jc w:val="center"/>
              <w:rPr>
                <w:sz w:val="24"/>
                <w:szCs w:val="24"/>
                <w:lang w:val="ru-RU" w:eastAsia="en-US"/>
              </w:rPr>
            </w:pPr>
            <w:r w:rsidRPr="003E26F1">
              <w:rPr>
                <w:sz w:val="24"/>
                <w:szCs w:val="24"/>
                <w:lang w:val="ru-RU" w:eastAsia="en-US"/>
              </w:rPr>
              <w:t>Не нормируется</w:t>
            </w:r>
          </w:p>
        </w:tc>
        <w:tc>
          <w:tcPr>
            <w:tcW w:w="1275" w:type="dxa"/>
          </w:tcPr>
          <w:p w:rsidR="00B60A05" w:rsidRPr="003E26F1" w:rsidRDefault="00FF1042" w:rsidP="000D123B">
            <w:pPr>
              <w:contextualSpacing/>
              <w:jc w:val="center"/>
              <w:rPr>
                <w:sz w:val="24"/>
                <w:szCs w:val="24"/>
                <w:lang w:val="ru-RU" w:eastAsia="en-US"/>
              </w:rPr>
            </w:pPr>
            <w:r w:rsidRPr="003E26F1">
              <w:rPr>
                <w:sz w:val="24"/>
                <w:szCs w:val="24"/>
                <w:lang w:val="ru-RU" w:eastAsia="en-US"/>
              </w:rPr>
              <w:t>Не нормируется</w:t>
            </w:r>
          </w:p>
        </w:tc>
        <w:tc>
          <w:tcPr>
            <w:tcW w:w="1560" w:type="dxa"/>
          </w:tcPr>
          <w:p w:rsidR="00B60A05" w:rsidRPr="003E26F1" w:rsidRDefault="00FF1042" w:rsidP="000D123B">
            <w:pPr>
              <w:contextualSpacing/>
              <w:jc w:val="center"/>
              <w:rPr>
                <w:sz w:val="24"/>
                <w:szCs w:val="24"/>
                <w:lang w:val="ru-RU" w:eastAsia="en-US"/>
              </w:rPr>
            </w:pPr>
            <w:r w:rsidRPr="003E26F1">
              <w:rPr>
                <w:sz w:val="24"/>
                <w:szCs w:val="24"/>
                <w:lang w:val="ru-RU" w:eastAsia="en-US"/>
              </w:rPr>
              <w:t>3</w:t>
            </w:r>
            <w:r w:rsidR="004C7026" w:rsidRPr="003E26F1">
              <w:rPr>
                <w:sz w:val="24"/>
                <w:szCs w:val="24"/>
                <w:lang w:val="ru-RU" w:eastAsia="en-US"/>
              </w:rPr>
              <w:t>/20</w:t>
            </w:r>
          </w:p>
        </w:tc>
        <w:tc>
          <w:tcPr>
            <w:tcW w:w="1134" w:type="dxa"/>
          </w:tcPr>
          <w:p w:rsidR="00B60A05" w:rsidRPr="003E26F1" w:rsidRDefault="002B4011" w:rsidP="000D123B">
            <w:pPr>
              <w:contextualSpacing/>
              <w:jc w:val="center"/>
              <w:rPr>
                <w:sz w:val="24"/>
                <w:szCs w:val="24"/>
                <w:lang w:val="ru-RU" w:eastAsia="en-US"/>
              </w:rPr>
            </w:pPr>
            <w:r w:rsidRPr="003E26F1">
              <w:rPr>
                <w:sz w:val="24"/>
                <w:szCs w:val="24"/>
                <w:lang w:val="ru-RU" w:eastAsia="en-US"/>
              </w:rPr>
              <w:t>3</w:t>
            </w:r>
          </w:p>
        </w:tc>
        <w:tc>
          <w:tcPr>
            <w:tcW w:w="1275" w:type="dxa"/>
          </w:tcPr>
          <w:p w:rsidR="00B60A05" w:rsidRPr="003E26F1" w:rsidRDefault="002B4011" w:rsidP="000D123B">
            <w:pPr>
              <w:contextualSpacing/>
              <w:jc w:val="center"/>
              <w:rPr>
                <w:sz w:val="24"/>
                <w:szCs w:val="24"/>
                <w:lang w:val="ru-RU" w:eastAsia="en-US"/>
              </w:rPr>
            </w:pPr>
            <w:r w:rsidRPr="003E26F1">
              <w:rPr>
                <w:sz w:val="24"/>
                <w:szCs w:val="24"/>
                <w:lang w:val="ru-RU" w:eastAsia="en-US"/>
              </w:rPr>
              <w:t>70</w:t>
            </w:r>
          </w:p>
        </w:tc>
        <w:tc>
          <w:tcPr>
            <w:tcW w:w="1134" w:type="dxa"/>
          </w:tcPr>
          <w:p w:rsidR="00B60A05" w:rsidRPr="003E26F1" w:rsidRDefault="003E26F1" w:rsidP="000D123B">
            <w:pPr>
              <w:contextualSpacing/>
              <w:jc w:val="center"/>
              <w:rPr>
                <w:sz w:val="24"/>
                <w:szCs w:val="24"/>
                <w:lang w:val="ru-RU" w:eastAsia="en-US"/>
              </w:rPr>
            </w:pPr>
            <w:r>
              <w:rPr>
                <w:sz w:val="24"/>
                <w:szCs w:val="24"/>
                <w:lang w:val="ru-RU" w:eastAsia="en-US"/>
              </w:rPr>
              <w:t>НР</w:t>
            </w:r>
          </w:p>
        </w:tc>
        <w:tc>
          <w:tcPr>
            <w:tcW w:w="1276" w:type="dxa"/>
          </w:tcPr>
          <w:p w:rsidR="00B60A05" w:rsidRPr="003E26F1" w:rsidRDefault="003E26F1" w:rsidP="000D123B">
            <w:pPr>
              <w:contextualSpacing/>
              <w:jc w:val="center"/>
              <w:rPr>
                <w:sz w:val="24"/>
                <w:szCs w:val="24"/>
                <w:lang w:val="ru-RU" w:eastAsia="en-US"/>
              </w:rPr>
            </w:pPr>
            <w:r>
              <w:rPr>
                <w:sz w:val="24"/>
                <w:szCs w:val="24"/>
                <w:lang w:val="ru-RU" w:eastAsia="en-US"/>
              </w:rPr>
              <w:t>НР</w:t>
            </w:r>
          </w:p>
        </w:tc>
        <w:tc>
          <w:tcPr>
            <w:tcW w:w="1276" w:type="dxa"/>
          </w:tcPr>
          <w:p w:rsidR="00B60A05" w:rsidRPr="003E26F1" w:rsidRDefault="004C7026" w:rsidP="000D123B">
            <w:pPr>
              <w:contextualSpacing/>
              <w:jc w:val="center"/>
              <w:rPr>
                <w:sz w:val="24"/>
                <w:szCs w:val="24"/>
                <w:lang w:val="ru-RU" w:eastAsia="en-US"/>
              </w:rPr>
            </w:pPr>
            <w:r w:rsidRPr="003E26F1">
              <w:rPr>
                <w:sz w:val="24"/>
                <w:szCs w:val="24"/>
                <w:lang w:val="ru-RU" w:eastAsia="en-US"/>
              </w:rPr>
              <w:t>НР</w:t>
            </w:r>
          </w:p>
        </w:tc>
        <w:tc>
          <w:tcPr>
            <w:tcW w:w="1220" w:type="dxa"/>
          </w:tcPr>
          <w:p w:rsidR="00B60A05" w:rsidRPr="003E26F1" w:rsidRDefault="00B60A05" w:rsidP="000D123B">
            <w:pPr>
              <w:contextualSpacing/>
              <w:jc w:val="center"/>
              <w:rPr>
                <w:sz w:val="24"/>
                <w:szCs w:val="24"/>
                <w:lang w:val="ru-RU" w:eastAsia="en-US"/>
              </w:rPr>
            </w:pPr>
            <w:r w:rsidRPr="003E26F1">
              <w:rPr>
                <w:sz w:val="24"/>
                <w:szCs w:val="24"/>
                <w:lang w:val="ru-RU" w:eastAsia="en-US"/>
              </w:rPr>
              <w:t>РПН</w:t>
            </w:r>
          </w:p>
        </w:tc>
      </w:tr>
      <w:tr w:rsidR="00E21CC3" w:rsidRPr="003E26F1" w:rsidTr="007B6165">
        <w:trPr>
          <w:jc w:val="center"/>
        </w:trPr>
        <w:tc>
          <w:tcPr>
            <w:tcW w:w="1535" w:type="dxa"/>
          </w:tcPr>
          <w:p w:rsidR="00E21CC3" w:rsidRPr="003E26F1" w:rsidRDefault="00E21CC3" w:rsidP="000D123B">
            <w:pPr>
              <w:contextualSpacing/>
              <w:jc w:val="center"/>
              <w:rPr>
                <w:b/>
                <w:sz w:val="24"/>
                <w:szCs w:val="24"/>
                <w:lang w:val="ru-RU" w:eastAsia="en-US"/>
              </w:rPr>
            </w:pPr>
          </w:p>
        </w:tc>
        <w:tc>
          <w:tcPr>
            <w:tcW w:w="1275" w:type="dxa"/>
          </w:tcPr>
          <w:p w:rsidR="00E21CC3" w:rsidRPr="003E26F1" w:rsidRDefault="00E21CC3" w:rsidP="000D123B">
            <w:pPr>
              <w:contextualSpacing/>
              <w:jc w:val="center"/>
              <w:rPr>
                <w:sz w:val="24"/>
                <w:szCs w:val="24"/>
                <w:lang w:val="ru-RU" w:eastAsia="en-US"/>
              </w:rPr>
            </w:pPr>
          </w:p>
        </w:tc>
        <w:tc>
          <w:tcPr>
            <w:tcW w:w="1276" w:type="dxa"/>
          </w:tcPr>
          <w:p w:rsidR="00E21CC3" w:rsidRPr="003E26F1" w:rsidRDefault="00E21CC3" w:rsidP="000D123B">
            <w:pPr>
              <w:contextualSpacing/>
              <w:jc w:val="center"/>
              <w:rPr>
                <w:sz w:val="24"/>
                <w:szCs w:val="24"/>
                <w:lang w:val="ru-RU" w:eastAsia="en-US"/>
              </w:rPr>
            </w:pPr>
          </w:p>
        </w:tc>
        <w:tc>
          <w:tcPr>
            <w:tcW w:w="1418" w:type="dxa"/>
          </w:tcPr>
          <w:p w:rsidR="00E21CC3" w:rsidRPr="003E26F1" w:rsidRDefault="00E21CC3" w:rsidP="000D123B">
            <w:pPr>
              <w:contextualSpacing/>
              <w:jc w:val="center"/>
              <w:rPr>
                <w:sz w:val="24"/>
                <w:szCs w:val="24"/>
                <w:lang w:val="ru-RU" w:eastAsia="en-US"/>
              </w:rPr>
            </w:pPr>
          </w:p>
        </w:tc>
        <w:tc>
          <w:tcPr>
            <w:tcW w:w="1275" w:type="dxa"/>
          </w:tcPr>
          <w:p w:rsidR="00E21CC3" w:rsidRPr="003E26F1" w:rsidRDefault="00E21CC3" w:rsidP="000D123B">
            <w:pPr>
              <w:contextualSpacing/>
              <w:jc w:val="center"/>
              <w:rPr>
                <w:sz w:val="24"/>
                <w:szCs w:val="24"/>
                <w:lang w:val="ru-RU" w:eastAsia="en-US"/>
              </w:rPr>
            </w:pPr>
          </w:p>
        </w:tc>
        <w:tc>
          <w:tcPr>
            <w:tcW w:w="1560" w:type="dxa"/>
          </w:tcPr>
          <w:p w:rsidR="00E21CC3" w:rsidRPr="003E26F1" w:rsidRDefault="00E21CC3" w:rsidP="000D123B">
            <w:pPr>
              <w:contextualSpacing/>
              <w:jc w:val="center"/>
              <w:rPr>
                <w:sz w:val="24"/>
                <w:szCs w:val="24"/>
                <w:lang w:val="ru-RU" w:eastAsia="en-US"/>
              </w:rPr>
            </w:pPr>
          </w:p>
        </w:tc>
        <w:tc>
          <w:tcPr>
            <w:tcW w:w="1134" w:type="dxa"/>
          </w:tcPr>
          <w:p w:rsidR="00E21CC3" w:rsidRPr="003E26F1" w:rsidRDefault="00E21CC3" w:rsidP="000D123B">
            <w:pPr>
              <w:contextualSpacing/>
              <w:jc w:val="center"/>
              <w:rPr>
                <w:sz w:val="24"/>
                <w:szCs w:val="24"/>
                <w:lang w:val="ru-RU" w:eastAsia="en-US"/>
              </w:rPr>
            </w:pPr>
          </w:p>
        </w:tc>
        <w:tc>
          <w:tcPr>
            <w:tcW w:w="1275" w:type="dxa"/>
          </w:tcPr>
          <w:p w:rsidR="00E21CC3" w:rsidRPr="003E26F1" w:rsidRDefault="00E21CC3" w:rsidP="000D123B">
            <w:pPr>
              <w:contextualSpacing/>
              <w:jc w:val="center"/>
              <w:rPr>
                <w:sz w:val="24"/>
                <w:szCs w:val="24"/>
                <w:lang w:val="ru-RU" w:eastAsia="en-US"/>
              </w:rPr>
            </w:pPr>
          </w:p>
        </w:tc>
        <w:tc>
          <w:tcPr>
            <w:tcW w:w="1134" w:type="dxa"/>
          </w:tcPr>
          <w:p w:rsidR="00E21CC3" w:rsidRDefault="00E21CC3" w:rsidP="000D123B">
            <w:pPr>
              <w:contextualSpacing/>
              <w:jc w:val="center"/>
              <w:rPr>
                <w:sz w:val="24"/>
                <w:szCs w:val="24"/>
                <w:lang w:val="ru-RU" w:eastAsia="en-US"/>
              </w:rPr>
            </w:pPr>
          </w:p>
        </w:tc>
        <w:tc>
          <w:tcPr>
            <w:tcW w:w="1276" w:type="dxa"/>
          </w:tcPr>
          <w:p w:rsidR="00E21CC3" w:rsidRDefault="00E21CC3" w:rsidP="000D123B">
            <w:pPr>
              <w:contextualSpacing/>
              <w:jc w:val="center"/>
              <w:rPr>
                <w:sz w:val="24"/>
                <w:szCs w:val="24"/>
                <w:lang w:val="ru-RU" w:eastAsia="en-US"/>
              </w:rPr>
            </w:pPr>
          </w:p>
        </w:tc>
        <w:tc>
          <w:tcPr>
            <w:tcW w:w="1276" w:type="dxa"/>
          </w:tcPr>
          <w:p w:rsidR="00E21CC3" w:rsidRPr="003E26F1" w:rsidRDefault="00E21CC3" w:rsidP="000D123B">
            <w:pPr>
              <w:contextualSpacing/>
              <w:jc w:val="center"/>
              <w:rPr>
                <w:sz w:val="24"/>
                <w:szCs w:val="24"/>
                <w:lang w:val="ru-RU" w:eastAsia="en-US"/>
              </w:rPr>
            </w:pPr>
          </w:p>
        </w:tc>
        <w:tc>
          <w:tcPr>
            <w:tcW w:w="1220" w:type="dxa"/>
          </w:tcPr>
          <w:p w:rsidR="00E21CC3" w:rsidRPr="003E26F1" w:rsidRDefault="00E21CC3" w:rsidP="000D123B">
            <w:pPr>
              <w:contextualSpacing/>
              <w:jc w:val="center"/>
              <w:rPr>
                <w:sz w:val="24"/>
                <w:szCs w:val="24"/>
                <w:lang w:val="ru-RU" w:eastAsia="en-US"/>
              </w:rPr>
            </w:pPr>
          </w:p>
        </w:tc>
      </w:tr>
      <w:tr w:rsidR="002B4011" w:rsidRPr="003E26F1" w:rsidTr="007B6165">
        <w:trPr>
          <w:jc w:val="center"/>
        </w:trPr>
        <w:tc>
          <w:tcPr>
            <w:tcW w:w="1535" w:type="dxa"/>
          </w:tcPr>
          <w:p w:rsidR="002B4011" w:rsidRPr="003E26F1" w:rsidRDefault="002B4011" w:rsidP="000D123B">
            <w:pPr>
              <w:contextualSpacing/>
              <w:jc w:val="center"/>
              <w:rPr>
                <w:b/>
                <w:sz w:val="24"/>
                <w:szCs w:val="24"/>
                <w:lang w:val="ru-RU" w:eastAsia="en-US"/>
              </w:rPr>
            </w:pPr>
            <w:r w:rsidRPr="003E26F1">
              <w:rPr>
                <w:b/>
                <w:sz w:val="24"/>
                <w:szCs w:val="24"/>
                <w:lang w:val="ru-RU" w:eastAsia="en-US"/>
              </w:rPr>
              <w:lastRenderedPageBreak/>
              <w:t>Т-1 (с кодом 3.1)</w:t>
            </w:r>
          </w:p>
        </w:tc>
        <w:tc>
          <w:tcPr>
            <w:tcW w:w="1275" w:type="dxa"/>
          </w:tcPr>
          <w:p w:rsidR="002B4011" w:rsidRPr="003E26F1" w:rsidRDefault="002B4011" w:rsidP="000D123B">
            <w:pPr>
              <w:contextualSpacing/>
              <w:jc w:val="center"/>
              <w:rPr>
                <w:sz w:val="24"/>
                <w:szCs w:val="24"/>
                <w:lang w:val="ru-RU" w:eastAsia="en-US"/>
              </w:rPr>
            </w:pPr>
            <w:r w:rsidRPr="003E26F1">
              <w:rPr>
                <w:sz w:val="24"/>
                <w:szCs w:val="24"/>
                <w:lang w:val="ru-RU" w:eastAsia="en-US"/>
              </w:rPr>
              <w:t>0,0</w:t>
            </w:r>
            <w:r w:rsidR="004C7026" w:rsidRPr="003E26F1">
              <w:rPr>
                <w:sz w:val="24"/>
                <w:szCs w:val="24"/>
                <w:lang w:val="ru-RU" w:eastAsia="en-US"/>
              </w:rPr>
              <w:t>00</w:t>
            </w:r>
            <w:r w:rsidRPr="003E26F1">
              <w:rPr>
                <w:sz w:val="24"/>
                <w:szCs w:val="24"/>
                <w:lang w:val="ru-RU" w:eastAsia="en-US"/>
              </w:rPr>
              <w:t>1</w:t>
            </w:r>
          </w:p>
        </w:tc>
        <w:tc>
          <w:tcPr>
            <w:tcW w:w="1276" w:type="dxa"/>
          </w:tcPr>
          <w:p w:rsidR="002B4011" w:rsidRPr="003E26F1" w:rsidRDefault="004C7026" w:rsidP="000D123B">
            <w:pPr>
              <w:contextualSpacing/>
              <w:jc w:val="center"/>
              <w:rPr>
                <w:sz w:val="24"/>
                <w:szCs w:val="24"/>
                <w:lang w:val="ru-RU" w:eastAsia="en-US"/>
              </w:rPr>
            </w:pPr>
            <w:r w:rsidRPr="003E26F1">
              <w:rPr>
                <w:sz w:val="24"/>
                <w:szCs w:val="24"/>
                <w:lang w:val="ru-RU" w:eastAsia="en-US"/>
              </w:rPr>
              <w:t>0,</w:t>
            </w:r>
            <w:r w:rsidR="002B4011" w:rsidRPr="003E26F1">
              <w:rPr>
                <w:sz w:val="24"/>
                <w:szCs w:val="24"/>
                <w:lang w:val="ru-RU" w:eastAsia="en-US"/>
              </w:rPr>
              <w:t>3</w:t>
            </w:r>
          </w:p>
        </w:tc>
        <w:tc>
          <w:tcPr>
            <w:tcW w:w="1418" w:type="dxa"/>
          </w:tcPr>
          <w:p w:rsidR="002B4011" w:rsidRPr="003E26F1" w:rsidRDefault="002B4011" w:rsidP="000D123B">
            <w:pPr>
              <w:contextualSpacing/>
              <w:jc w:val="center"/>
              <w:rPr>
                <w:sz w:val="24"/>
                <w:szCs w:val="24"/>
                <w:lang w:val="ru-RU" w:eastAsia="en-US"/>
              </w:rPr>
            </w:pPr>
            <w:r w:rsidRPr="003E26F1">
              <w:rPr>
                <w:sz w:val="24"/>
                <w:szCs w:val="24"/>
                <w:lang w:val="ru-RU" w:eastAsia="en-US"/>
              </w:rPr>
              <w:t>Определяется проектом</w:t>
            </w:r>
          </w:p>
        </w:tc>
        <w:tc>
          <w:tcPr>
            <w:tcW w:w="1275" w:type="dxa"/>
          </w:tcPr>
          <w:p w:rsidR="002B4011" w:rsidRPr="003E26F1" w:rsidRDefault="002B4011" w:rsidP="000D123B">
            <w:pPr>
              <w:contextualSpacing/>
              <w:jc w:val="center"/>
              <w:rPr>
                <w:sz w:val="24"/>
                <w:szCs w:val="24"/>
                <w:lang w:val="ru-RU" w:eastAsia="en-US"/>
              </w:rPr>
            </w:pPr>
            <w:r w:rsidRPr="003E26F1">
              <w:rPr>
                <w:sz w:val="24"/>
                <w:szCs w:val="24"/>
                <w:lang w:val="ru-RU" w:eastAsia="en-US"/>
              </w:rPr>
              <w:t>Определяется проектом</w:t>
            </w:r>
          </w:p>
        </w:tc>
        <w:tc>
          <w:tcPr>
            <w:tcW w:w="1560" w:type="dxa"/>
          </w:tcPr>
          <w:p w:rsidR="002B4011" w:rsidRPr="003E26F1" w:rsidRDefault="002B4011" w:rsidP="000D123B">
            <w:pPr>
              <w:contextualSpacing/>
              <w:jc w:val="center"/>
              <w:rPr>
                <w:sz w:val="24"/>
                <w:szCs w:val="24"/>
                <w:lang w:val="ru-RU" w:eastAsia="en-US"/>
              </w:rPr>
            </w:pPr>
            <w:r w:rsidRPr="003E26F1">
              <w:rPr>
                <w:sz w:val="24"/>
                <w:szCs w:val="24"/>
                <w:lang w:val="ru-RU" w:eastAsia="en-US"/>
              </w:rPr>
              <w:t>3</w:t>
            </w:r>
            <w:r w:rsidR="008C6073" w:rsidRPr="003E26F1">
              <w:rPr>
                <w:sz w:val="24"/>
                <w:szCs w:val="24"/>
                <w:lang w:val="ru-RU" w:eastAsia="en-US"/>
              </w:rPr>
              <w:t>/40</w:t>
            </w:r>
          </w:p>
        </w:tc>
        <w:tc>
          <w:tcPr>
            <w:tcW w:w="1134" w:type="dxa"/>
          </w:tcPr>
          <w:p w:rsidR="002B4011" w:rsidRPr="003E26F1" w:rsidRDefault="00E21CC3" w:rsidP="000D123B">
            <w:pPr>
              <w:contextualSpacing/>
              <w:jc w:val="center"/>
              <w:rPr>
                <w:sz w:val="24"/>
                <w:szCs w:val="24"/>
                <w:lang w:val="ru-RU" w:eastAsia="en-US"/>
              </w:rPr>
            </w:pPr>
            <w:r>
              <w:rPr>
                <w:sz w:val="24"/>
                <w:szCs w:val="24"/>
                <w:lang w:val="ru-RU" w:eastAsia="en-US"/>
              </w:rPr>
              <w:t>НР</w:t>
            </w:r>
          </w:p>
        </w:tc>
        <w:tc>
          <w:tcPr>
            <w:tcW w:w="1275" w:type="dxa"/>
          </w:tcPr>
          <w:p w:rsidR="002B4011" w:rsidRPr="003E26F1" w:rsidRDefault="002B4011" w:rsidP="000D123B">
            <w:pPr>
              <w:contextualSpacing/>
              <w:jc w:val="center"/>
              <w:rPr>
                <w:sz w:val="24"/>
                <w:szCs w:val="24"/>
                <w:lang w:val="ru-RU" w:eastAsia="en-US"/>
              </w:rPr>
            </w:pPr>
            <w:r w:rsidRPr="003E26F1">
              <w:rPr>
                <w:sz w:val="24"/>
                <w:szCs w:val="24"/>
                <w:lang w:val="ru-RU" w:eastAsia="en-US"/>
              </w:rPr>
              <w:t>100</w:t>
            </w:r>
          </w:p>
        </w:tc>
        <w:tc>
          <w:tcPr>
            <w:tcW w:w="1134" w:type="dxa"/>
          </w:tcPr>
          <w:p w:rsidR="002B4011" w:rsidRPr="003E26F1" w:rsidRDefault="003E26F1" w:rsidP="000D123B">
            <w:pPr>
              <w:contextualSpacing/>
              <w:jc w:val="center"/>
              <w:rPr>
                <w:sz w:val="24"/>
                <w:szCs w:val="24"/>
                <w:lang w:val="ru-RU" w:eastAsia="en-US"/>
              </w:rPr>
            </w:pPr>
            <w:r>
              <w:rPr>
                <w:sz w:val="24"/>
                <w:szCs w:val="24"/>
                <w:lang w:val="ru-RU" w:eastAsia="en-US"/>
              </w:rPr>
              <w:t>НР</w:t>
            </w:r>
          </w:p>
        </w:tc>
        <w:tc>
          <w:tcPr>
            <w:tcW w:w="1276" w:type="dxa"/>
          </w:tcPr>
          <w:p w:rsidR="002B4011" w:rsidRPr="003E26F1" w:rsidRDefault="003E26F1" w:rsidP="000D123B">
            <w:pPr>
              <w:contextualSpacing/>
              <w:jc w:val="center"/>
              <w:rPr>
                <w:sz w:val="24"/>
                <w:szCs w:val="24"/>
                <w:lang w:val="ru-RU" w:eastAsia="en-US"/>
              </w:rPr>
            </w:pPr>
            <w:r>
              <w:rPr>
                <w:sz w:val="24"/>
                <w:szCs w:val="24"/>
                <w:lang w:val="ru-RU" w:eastAsia="en-US"/>
              </w:rPr>
              <w:t>НР</w:t>
            </w:r>
          </w:p>
        </w:tc>
        <w:tc>
          <w:tcPr>
            <w:tcW w:w="1276" w:type="dxa"/>
          </w:tcPr>
          <w:p w:rsidR="002B4011" w:rsidRPr="003E26F1" w:rsidRDefault="004C7026" w:rsidP="000D123B">
            <w:pPr>
              <w:contextualSpacing/>
              <w:jc w:val="center"/>
              <w:rPr>
                <w:sz w:val="24"/>
                <w:szCs w:val="24"/>
                <w:lang w:val="ru-RU" w:eastAsia="en-US"/>
              </w:rPr>
            </w:pPr>
            <w:r w:rsidRPr="003E26F1">
              <w:rPr>
                <w:sz w:val="24"/>
                <w:szCs w:val="24"/>
                <w:lang w:val="ru-RU" w:eastAsia="en-US"/>
              </w:rPr>
              <w:t>НР</w:t>
            </w:r>
          </w:p>
        </w:tc>
        <w:tc>
          <w:tcPr>
            <w:tcW w:w="1220" w:type="dxa"/>
          </w:tcPr>
          <w:p w:rsidR="002B4011" w:rsidRPr="003E26F1" w:rsidRDefault="002B4011" w:rsidP="000D123B">
            <w:pPr>
              <w:contextualSpacing/>
              <w:jc w:val="center"/>
              <w:rPr>
                <w:sz w:val="24"/>
                <w:szCs w:val="24"/>
                <w:lang w:val="ru-RU" w:eastAsia="en-US"/>
              </w:rPr>
            </w:pPr>
            <w:r w:rsidRPr="003E26F1">
              <w:rPr>
                <w:sz w:val="24"/>
                <w:szCs w:val="24"/>
                <w:lang w:val="ru-RU" w:eastAsia="en-US"/>
              </w:rPr>
              <w:t>РПН</w:t>
            </w:r>
          </w:p>
        </w:tc>
      </w:tr>
      <w:tr w:rsidR="00B60A05" w:rsidRPr="003E26F1" w:rsidTr="007B6165">
        <w:trPr>
          <w:jc w:val="center"/>
        </w:trPr>
        <w:tc>
          <w:tcPr>
            <w:tcW w:w="1535" w:type="dxa"/>
          </w:tcPr>
          <w:p w:rsidR="00B60A05" w:rsidRPr="003E26F1" w:rsidRDefault="00B60A05" w:rsidP="000D123B">
            <w:pPr>
              <w:contextualSpacing/>
              <w:jc w:val="center"/>
              <w:rPr>
                <w:sz w:val="24"/>
                <w:szCs w:val="24"/>
                <w:lang w:val="ru-RU" w:eastAsia="en-US"/>
              </w:rPr>
            </w:pPr>
            <w:r w:rsidRPr="003E26F1">
              <w:rPr>
                <w:b/>
                <w:sz w:val="24"/>
                <w:szCs w:val="24"/>
                <w:lang w:val="ru-RU" w:eastAsia="en-US"/>
              </w:rPr>
              <w:t>СП-1</w:t>
            </w:r>
            <w:r w:rsidR="002B4011" w:rsidRPr="003E26F1">
              <w:rPr>
                <w:b/>
                <w:sz w:val="24"/>
                <w:szCs w:val="24"/>
                <w:lang w:val="ru-RU" w:eastAsia="en-US"/>
              </w:rPr>
              <w:t xml:space="preserve"> (с кодом 12.1)</w:t>
            </w:r>
          </w:p>
        </w:tc>
        <w:tc>
          <w:tcPr>
            <w:tcW w:w="1275" w:type="dxa"/>
          </w:tcPr>
          <w:p w:rsidR="00B60A05" w:rsidRPr="003E26F1" w:rsidRDefault="008C6073" w:rsidP="000D123B">
            <w:pPr>
              <w:contextualSpacing/>
              <w:jc w:val="center"/>
              <w:rPr>
                <w:sz w:val="24"/>
                <w:szCs w:val="24"/>
                <w:lang w:val="ru-RU" w:eastAsia="en-US"/>
              </w:rPr>
            </w:pPr>
            <w:r w:rsidRPr="003E26F1">
              <w:rPr>
                <w:sz w:val="24"/>
                <w:szCs w:val="24"/>
                <w:lang w:val="ru-RU" w:eastAsia="en-US"/>
              </w:rPr>
              <w:t>0,05</w:t>
            </w:r>
          </w:p>
        </w:tc>
        <w:tc>
          <w:tcPr>
            <w:tcW w:w="1276" w:type="dxa"/>
          </w:tcPr>
          <w:p w:rsidR="00B60A05" w:rsidRPr="003E26F1" w:rsidRDefault="002B4011" w:rsidP="000D123B">
            <w:pPr>
              <w:contextualSpacing/>
              <w:jc w:val="center"/>
              <w:rPr>
                <w:sz w:val="24"/>
                <w:szCs w:val="24"/>
                <w:lang w:val="ru-RU" w:eastAsia="en-US"/>
              </w:rPr>
            </w:pPr>
            <w:r w:rsidRPr="003E26F1">
              <w:rPr>
                <w:sz w:val="24"/>
                <w:szCs w:val="24"/>
                <w:lang w:val="ru-RU" w:eastAsia="en-US"/>
              </w:rPr>
              <w:t>4</w:t>
            </w:r>
          </w:p>
        </w:tc>
        <w:tc>
          <w:tcPr>
            <w:tcW w:w="1418" w:type="dxa"/>
          </w:tcPr>
          <w:p w:rsidR="00B60A05" w:rsidRPr="003E26F1" w:rsidRDefault="008C6073" w:rsidP="000D123B">
            <w:pPr>
              <w:contextualSpacing/>
              <w:jc w:val="center"/>
              <w:rPr>
                <w:sz w:val="24"/>
                <w:szCs w:val="24"/>
                <w:lang w:val="ru-RU" w:eastAsia="en-US"/>
              </w:rPr>
            </w:pPr>
            <w:r w:rsidRPr="003E26F1">
              <w:rPr>
                <w:sz w:val="24"/>
                <w:szCs w:val="24"/>
                <w:lang w:val="ru-RU" w:eastAsia="en-US"/>
              </w:rPr>
              <w:t>10</w:t>
            </w:r>
          </w:p>
        </w:tc>
        <w:tc>
          <w:tcPr>
            <w:tcW w:w="1275" w:type="dxa"/>
          </w:tcPr>
          <w:p w:rsidR="00B60A05" w:rsidRPr="003E26F1" w:rsidRDefault="008C6073" w:rsidP="000D123B">
            <w:pPr>
              <w:contextualSpacing/>
              <w:jc w:val="center"/>
              <w:rPr>
                <w:sz w:val="24"/>
                <w:szCs w:val="24"/>
                <w:lang w:val="ru-RU" w:eastAsia="en-US"/>
              </w:rPr>
            </w:pPr>
            <w:r w:rsidRPr="003E26F1">
              <w:rPr>
                <w:sz w:val="24"/>
                <w:szCs w:val="24"/>
                <w:lang w:val="ru-RU" w:eastAsia="en-US"/>
              </w:rPr>
              <w:t>10</w:t>
            </w:r>
          </w:p>
        </w:tc>
        <w:tc>
          <w:tcPr>
            <w:tcW w:w="1560" w:type="dxa"/>
          </w:tcPr>
          <w:p w:rsidR="00B60A05" w:rsidRPr="003E26F1" w:rsidRDefault="002B4011" w:rsidP="000D123B">
            <w:pPr>
              <w:contextualSpacing/>
              <w:jc w:val="center"/>
              <w:rPr>
                <w:sz w:val="24"/>
                <w:szCs w:val="24"/>
                <w:lang w:val="ru-RU" w:eastAsia="en-US"/>
              </w:rPr>
            </w:pPr>
            <w:r w:rsidRPr="003E26F1">
              <w:rPr>
                <w:sz w:val="24"/>
                <w:szCs w:val="24"/>
                <w:lang w:val="ru-RU" w:eastAsia="en-US"/>
              </w:rPr>
              <w:t>1</w:t>
            </w:r>
            <w:r w:rsidR="008C6073" w:rsidRPr="003E26F1">
              <w:rPr>
                <w:sz w:val="24"/>
                <w:szCs w:val="24"/>
                <w:lang w:val="ru-RU" w:eastAsia="en-US"/>
              </w:rPr>
              <w:t>/15</w:t>
            </w:r>
          </w:p>
        </w:tc>
        <w:tc>
          <w:tcPr>
            <w:tcW w:w="1134" w:type="dxa"/>
          </w:tcPr>
          <w:p w:rsidR="00B60A05" w:rsidRPr="003E26F1" w:rsidRDefault="00864535" w:rsidP="000D123B">
            <w:pPr>
              <w:contextualSpacing/>
              <w:jc w:val="center"/>
              <w:rPr>
                <w:sz w:val="24"/>
                <w:szCs w:val="24"/>
                <w:lang w:val="ru-RU" w:eastAsia="en-US"/>
              </w:rPr>
            </w:pPr>
            <w:r w:rsidRPr="003E26F1">
              <w:rPr>
                <w:sz w:val="24"/>
                <w:szCs w:val="24"/>
                <w:lang w:val="ru-RU" w:eastAsia="en-US"/>
              </w:rPr>
              <w:t>НР</w:t>
            </w:r>
          </w:p>
        </w:tc>
        <w:tc>
          <w:tcPr>
            <w:tcW w:w="1275" w:type="dxa"/>
          </w:tcPr>
          <w:p w:rsidR="00B60A05" w:rsidRPr="003E26F1" w:rsidRDefault="002B4011" w:rsidP="000D123B">
            <w:pPr>
              <w:contextualSpacing/>
              <w:jc w:val="center"/>
              <w:rPr>
                <w:sz w:val="24"/>
                <w:szCs w:val="24"/>
                <w:lang w:val="ru-RU" w:eastAsia="en-US"/>
              </w:rPr>
            </w:pPr>
            <w:r w:rsidRPr="003E26F1">
              <w:rPr>
                <w:sz w:val="24"/>
                <w:szCs w:val="24"/>
                <w:lang w:val="ru-RU" w:eastAsia="en-US"/>
              </w:rPr>
              <w:t>40</w:t>
            </w:r>
          </w:p>
        </w:tc>
        <w:tc>
          <w:tcPr>
            <w:tcW w:w="1134" w:type="dxa"/>
          </w:tcPr>
          <w:p w:rsidR="00B60A05" w:rsidRPr="003E26F1" w:rsidRDefault="00864535" w:rsidP="000D123B">
            <w:pPr>
              <w:contextualSpacing/>
              <w:jc w:val="center"/>
              <w:rPr>
                <w:sz w:val="24"/>
                <w:szCs w:val="24"/>
                <w:lang w:val="ru-RU" w:eastAsia="en-US"/>
              </w:rPr>
            </w:pPr>
            <w:r w:rsidRPr="003E26F1">
              <w:rPr>
                <w:sz w:val="24"/>
                <w:szCs w:val="24"/>
                <w:lang w:val="ru-RU" w:eastAsia="en-US"/>
              </w:rPr>
              <w:t>НР</w:t>
            </w:r>
          </w:p>
        </w:tc>
        <w:tc>
          <w:tcPr>
            <w:tcW w:w="1276" w:type="dxa"/>
          </w:tcPr>
          <w:p w:rsidR="00B60A05" w:rsidRPr="003E26F1" w:rsidRDefault="00864535" w:rsidP="000D123B">
            <w:pPr>
              <w:contextualSpacing/>
              <w:jc w:val="center"/>
              <w:rPr>
                <w:sz w:val="24"/>
                <w:szCs w:val="24"/>
                <w:lang w:val="ru-RU" w:eastAsia="en-US"/>
              </w:rPr>
            </w:pPr>
            <w:r w:rsidRPr="003E26F1">
              <w:rPr>
                <w:sz w:val="24"/>
                <w:szCs w:val="24"/>
                <w:lang w:val="ru-RU" w:eastAsia="en-US"/>
              </w:rPr>
              <w:t>1,6</w:t>
            </w:r>
          </w:p>
        </w:tc>
        <w:tc>
          <w:tcPr>
            <w:tcW w:w="1276" w:type="dxa"/>
          </w:tcPr>
          <w:p w:rsidR="00B60A05" w:rsidRPr="003E26F1" w:rsidRDefault="008C6073" w:rsidP="000D123B">
            <w:pPr>
              <w:contextualSpacing/>
              <w:jc w:val="center"/>
              <w:rPr>
                <w:sz w:val="24"/>
                <w:szCs w:val="24"/>
                <w:lang w:val="ru-RU" w:eastAsia="en-US"/>
              </w:rPr>
            </w:pPr>
            <w:r w:rsidRPr="003E26F1">
              <w:rPr>
                <w:sz w:val="24"/>
                <w:szCs w:val="24"/>
                <w:lang w:val="ru-RU" w:eastAsia="en-US"/>
              </w:rPr>
              <w:t>НР</w:t>
            </w:r>
          </w:p>
        </w:tc>
        <w:tc>
          <w:tcPr>
            <w:tcW w:w="1220" w:type="dxa"/>
          </w:tcPr>
          <w:p w:rsidR="00B60A05" w:rsidRPr="003E26F1" w:rsidRDefault="00864535" w:rsidP="000D123B">
            <w:pPr>
              <w:contextualSpacing/>
              <w:jc w:val="center"/>
              <w:rPr>
                <w:sz w:val="24"/>
                <w:szCs w:val="24"/>
                <w:lang w:val="ru-RU" w:eastAsia="en-US"/>
              </w:rPr>
            </w:pPr>
            <w:r w:rsidRPr="003E26F1">
              <w:rPr>
                <w:sz w:val="24"/>
                <w:szCs w:val="24"/>
                <w:lang w:val="ru-RU" w:eastAsia="en-US"/>
              </w:rPr>
              <w:t>НР</w:t>
            </w:r>
          </w:p>
        </w:tc>
      </w:tr>
      <w:tr w:rsidR="00CE0922" w:rsidRPr="003E26F1" w:rsidTr="007B6165">
        <w:trPr>
          <w:jc w:val="center"/>
        </w:trPr>
        <w:tc>
          <w:tcPr>
            <w:tcW w:w="1535" w:type="dxa"/>
          </w:tcPr>
          <w:p w:rsidR="00CE0922" w:rsidRPr="003E26F1" w:rsidRDefault="00CE0922" w:rsidP="000D123B">
            <w:pPr>
              <w:contextualSpacing/>
              <w:jc w:val="center"/>
              <w:rPr>
                <w:b/>
                <w:sz w:val="24"/>
                <w:szCs w:val="24"/>
                <w:lang w:val="ru-RU" w:eastAsia="en-US"/>
              </w:rPr>
            </w:pPr>
            <w:r w:rsidRPr="003E26F1">
              <w:rPr>
                <w:b/>
                <w:sz w:val="24"/>
                <w:szCs w:val="24"/>
                <w:lang w:val="ru-RU" w:eastAsia="en-US"/>
              </w:rPr>
              <w:t>СП-1 (с кодом 3.1)</w:t>
            </w:r>
          </w:p>
        </w:tc>
        <w:tc>
          <w:tcPr>
            <w:tcW w:w="1275" w:type="dxa"/>
          </w:tcPr>
          <w:p w:rsidR="00CE0922" w:rsidRPr="003E26F1" w:rsidRDefault="00CE0922" w:rsidP="000D123B">
            <w:pPr>
              <w:contextualSpacing/>
              <w:jc w:val="center"/>
              <w:rPr>
                <w:sz w:val="24"/>
                <w:szCs w:val="24"/>
                <w:lang w:val="ru-RU" w:eastAsia="en-US"/>
              </w:rPr>
            </w:pPr>
            <w:r w:rsidRPr="003E26F1">
              <w:rPr>
                <w:sz w:val="24"/>
                <w:szCs w:val="24"/>
                <w:lang w:val="ru-RU" w:eastAsia="en-US"/>
              </w:rPr>
              <w:t>0,</w:t>
            </w:r>
            <w:r w:rsidR="008C6073" w:rsidRPr="003E26F1">
              <w:rPr>
                <w:sz w:val="24"/>
                <w:szCs w:val="24"/>
                <w:lang w:val="ru-RU" w:eastAsia="en-US"/>
              </w:rPr>
              <w:t>0</w:t>
            </w:r>
            <w:r w:rsidRPr="003E26F1">
              <w:rPr>
                <w:sz w:val="24"/>
                <w:szCs w:val="24"/>
                <w:lang w:val="ru-RU" w:eastAsia="en-US"/>
              </w:rPr>
              <w:t>5</w:t>
            </w:r>
          </w:p>
        </w:tc>
        <w:tc>
          <w:tcPr>
            <w:tcW w:w="1276" w:type="dxa"/>
          </w:tcPr>
          <w:p w:rsidR="00CE0922" w:rsidRPr="003E26F1" w:rsidRDefault="00CE0922" w:rsidP="000D123B">
            <w:pPr>
              <w:contextualSpacing/>
              <w:jc w:val="center"/>
              <w:rPr>
                <w:sz w:val="24"/>
                <w:szCs w:val="24"/>
                <w:lang w:val="ru-RU" w:eastAsia="en-US"/>
              </w:rPr>
            </w:pPr>
            <w:r w:rsidRPr="003E26F1">
              <w:rPr>
                <w:sz w:val="24"/>
                <w:szCs w:val="24"/>
                <w:lang w:val="ru-RU" w:eastAsia="en-US"/>
              </w:rPr>
              <w:t>10</w:t>
            </w:r>
          </w:p>
        </w:tc>
        <w:tc>
          <w:tcPr>
            <w:tcW w:w="1418" w:type="dxa"/>
          </w:tcPr>
          <w:p w:rsidR="00CE0922" w:rsidRPr="003E26F1" w:rsidRDefault="008C6073" w:rsidP="000D123B">
            <w:pPr>
              <w:contextualSpacing/>
              <w:jc w:val="center"/>
              <w:rPr>
                <w:sz w:val="24"/>
                <w:szCs w:val="24"/>
                <w:lang w:val="ru-RU" w:eastAsia="en-US"/>
              </w:rPr>
            </w:pPr>
            <w:r w:rsidRPr="003E26F1">
              <w:rPr>
                <w:sz w:val="24"/>
                <w:szCs w:val="24"/>
                <w:lang w:val="ru-RU" w:eastAsia="en-US"/>
              </w:rPr>
              <w:t>10</w:t>
            </w:r>
          </w:p>
        </w:tc>
        <w:tc>
          <w:tcPr>
            <w:tcW w:w="1275" w:type="dxa"/>
          </w:tcPr>
          <w:p w:rsidR="00CE0922" w:rsidRPr="003E26F1" w:rsidRDefault="008C6073" w:rsidP="000D123B">
            <w:pPr>
              <w:contextualSpacing/>
              <w:jc w:val="center"/>
              <w:rPr>
                <w:sz w:val="24"/>
                <w:szCs w:val="24"/>
                <w:lang w:val="ru-RU" w:eastAsia="en-US"/>
              </w:rPr>
            </w:pPr>
            <w:r w:rsidRPr="003E26F1">
              <w:rPr>
                <w:sz w:val="24"/>
                <w:szCs w:val="24"/>
                <w:lang w:val="ru-RU" w:eastAsia="en-US"/>
              </w:rPr>
              <w:t>10</w:t>
            </w:r>
          </w:p>
        </w:tc>
        <w:tc>
          <w:tcPr>
            <w:tcW w:w="1560" w:type="dxa"/>
          </w:tcPr>
          <w:p w:rsidR="00CE0922" w:rsidRPr="003E26F1" w:rsidRDefault="00CE0922" w:rsidP="000D123B">
            <w:pPr>
              <w:contextualSpacing/>
              <w:jc w:val="center"/>
              <w:rPr>
                <w:sz w:val="24"/>
                <w:szCs w:val="24"/>
                <w:lang w:val="ru-RU" w:eastAsia="en-US"/>
              </w:rPr>
            </w:pPr>
            <w:r w:rsidRPr="003E26F1">
              <w:rPr>
                <w:sz w:val="24"/>
                <w:szCs w:val="24"/>
                <w:lang w:val="ru-RU" w:eastAsia="en-US"/>
              </w:rPr>
              <w:t>1</w:t>
            </w:r>
            <w:r w:rsidR="00864535" w:rsidRPr="003E26F1">
              <w:rPr>
                <w:sz w:val="24"/>
                <w:szCs w:val="24"/>
                <w:lang w:val="ru-RU" w:eastAsia="en-US"/>
              </w:rPr>
              <w:t>/5</w:t>
            </w:r>
          </w:p>
        </w:tc>
        <w:tc>
          <w:tcPr>
            <w:tcW w:w="1134" w:type="dxa"/>
          </w:tcPr>
          <w:p w:rsidR="00CE0922" w:rsidRPr="003E26F1" w:rsidRDefault="00864535" w:rsidP="000D123B">
            <w:pPr>
              <w:contextualSpacing/>
              <w:jc w:val="center"/>
              <w:rPr>
                <w:sz w:val="24"/>
                <w:szCs w:val="24"/>
                <w:lang w:val="ru-RU" w:eastAsia="en-US"/>
              </w:rPr>
            </w:pPr>
            <w:r w:rsidRPr="003E26F1">
              <w:rPr>
                <w:sz w:val="24"/>
                <w:szCs w:val="24"/>
                <w:lang w:val="ru-RU" w:eastAsia="en-US"/>
              </w:rPr>
              <w:t>НР</w:t>
            </w:r>
          </w:p>
        </w:tc>
        <w:tc>
          <w:tcPr>
            <w:tcW w:w="1275" w:type="dxa"/>
          </w:tcPr>
          <w:p w:rsidR="00CE0922" w:rsidRPr="003E26F1" w:rsidRDefault="00CE0922" w:rsidP="000D123B">
            <w:pPr>
              <w:contextualSpacing/>
              <w:jc w:val="center"/>
              <w:rPr>
                <w:sz w:val="24"/>
                <w:szCs w:val="24"/>
                <w:lang w:val="ru-RU" w:eastAsia="en-US"/>
              </w:rPr>
            </w:pPr>
            <w:r w:rsidRPr="003E26F1">
              <w:rPr>
                <w:sz w:val="24"/>
                <w:szCs w:val="24"/>
                <w:lang w:val="ru-RU" w:eastAsia="en-US"/>
              </w:rPr>
              <w:t>40</w:t>
            </w:r>
          </w:p>
        </w:tc>
        <w:tc>
          <w:tcPr>
            <w:tcW w:w="1134" w:type="dxa"/>
          </w:tcPr>
          <w:p w:rsidR="00CE0922" w:rsidRPr="003E26F1" w:rsidRDefault="00864535" w:rsidP="000D123B">
            <w:pPr>
              <w:contextualSpacing/>
              <w:jc w:val="center"/>
              <w:rPr>
                <w:sz w:val="24"/>
                <w:szCs w:val="24"/>
                <w:lang w:val="ru-RU" w:eastAsia="en-US"/>
              </w:rPr>
            </w:pPr>
            <w:r w:rsidRPr="003E26F1">
              <w:rPr>
                <w:sz w:val="24"/>
                <w:szCs w:val="24"/>
                <w:lang w:val="ru-RU" w:eastAsia="en-US"/>
              </w:rPr>
              <w:t>НР</w:t>
            </w:r>
          </w:p>
        </w:tc>
        <w:tc>
          <w:tcPr>
            <w:tcW w:w="1276" w:type="dxa"/>
          </w:tcPr>
          <w:p w:rsidR="00CE0922" w:rsidRPr="003E26F1" w:rsidRDefault="00864535" w:rsidP="000D123B">
            <w:pPr>
              <w:contextualSpacing/>
              <w:jc w:val="center"/>
              <w:rPr>
                <w:sz w:val="24"/>
                <w:szCs w:val="24"/>
                <w:lang w:val="ru-RU" w:eastAsia="en-US"/>
              </w:rPr>
            </w:pPr>
            <w:r w:rsidRPr="00A34BB7">
              <w:rPr>
                <w:sz w:val="24"/>
                <w:szCs w:val="24"/>
                <w:lang w:val="ru-RU" w:eastAsia="en-US"/>
              </w:rPr>
              <w:t>2,0</w:t>
            </w:r>
          </w:p>
        </w:tc>
        <w:tc>
          <w:tcPr>
            <w:tcW w:w="1276" w:type="dxa"/>
          </w:tcPr>
          <w:p w:rsidR="00CE0922" w:rsidRPr="003E26F1" w:rsidRDefault="008C6073" w:rsidP="000D123B">
            <w:pPr>
              <w:contextualSpacing/>
              <w:jc w:val="center"/>
              <w:rPr>
                <w:sz w:val="24"/>
                <w:szCs w:val="24"/>
                <w:lang w:val="ru-RU" w:eastAsia="en-US"/>
              </w:rPr>
            </w:pPr>
            <w:r w:rsidRPr="003E26F1">
              <w:rPr>
                <w:sz w:val="24"/>
                <w:szCs w:val="24"/>
                <w:lang w:val="ru-RU" w:eastAsia="en-US"/>
              </w:rPr>
              <w:t>НР</w:t>
            </w:r>
          </w:p>
        </w:tc>
        <w:tc>
          <w:tcPr>
            <w:tcW w:w="1220" w:type="dxa"/>
          </w:tcPr>
          <w:p w:rsidR="00CE0922" w:rsidRPr="003E26F1" w:rsidRDefault="00CE0922" w:rsidP="000D123B">
            <w:pPr>
              <w:contextualSpacing/>
              <w:jc w:val="center"/>
              <w:rPr>
                <w:sz w:val="24"/>
                <w:szCs w:val="24"/>
                <w:lang w:val="ru-RU" w:eastAsia="en-US"/>
              </w:rPr>
            </w:pPr>
            <w:r w:rsidRPr="003E26F1">
              <w:rPr>
                <w:sz w:val="24"/>
                <w:szCs w:val="24"/>
                <w:lang w:val="ru-RU" w:eastAsia="en-US"/>
              </w:rPr>
              <w:t>НР</w:t>
            </w:r>
          </w:p>
        </w:tc>
      </w:tr>
      <w:tr w:rsidR="008C6073" w:rsidRPr="003E26F1" w:rsidTr="007B6165">
        <w:trPr>
          <w:jc w:val="center"/>
        </w:trPr>
        <w:tc>
          <w:tcPr>
            <w:tcW w:w="1535" w:type="dxa"/>
          </w:tcPr>
          <w:p w:rsidR="008C6073" w:rsidRPr="003E26F1" w:rsidRDefault="008C6073" w:rsidP="000D123B">
            <w:pPr>
              <w:contextualSpacing/>
              <w:jc w:val="center"/>
              <w:rPr>
                <w:b/>
                <w:sz w:val="24"/>
                <w:szCs w:val="24"/>
                <w:lang w:val="ru-RU" w:eastAsia="en-US"/>
              </w:rPr>
            </w:pPr>
            <w:r w:rsidRPr="003E26F1">
              <w:rPr>
                <w:b/>
                <w:sz w:val="24"/>
                <w:szCs w:val="24"/>
                <w:lang w:val="ru-RU" w:eastAsia="en-US"/>
              </w:rPr>
              <w:t>С-1</w:t>
            </w:r>
          </w:p>
        </w:tc>
        <w:tc>
          <w:tcPr>
            <w:tcW w:w="1275" w:type="dxa"/>
          </w:tcPr>
          <w:p w:rsidR="008C6073" w:rsidRPr="003E26F1" w:rsidRDefault="00864535" w:rsidP="000D123B">
            <w:pPr>
              <w:contextualSpacing/>
              <w:jc w:val="center"/>
              <w:rPr>
                <w:sz w:val="24"/>
                <w:szCs w:val="24"/>
                <w:lang w:val="ru-RU" w:eastAsia="en-US"/>
              </w:rPr>
            </w:pPr>
            <w:r w:rsidRPr="003E26F1">
              <w:rPr>
                <w:sz w:val="24"/>
                <w:szCs w:val="24"/>
                <w:lang w:val="ru-RU" w:eastAsia="en-US"/>
              </w:rPr>
              <w:t>0,15</w:t>
            </w:r>
          </w:p>
        </w:tc>
        <w:tc>
          <w:tcPr>
            <w:tcW w:w="1276" w:type="dxa"/>
          </w:tcPr>
          <w:p w:rsidR="008C6073" w:rsidRPr="003E26F1" w:rsidRDefault="00864535" w:rsidP="000D123B">
            <w:pPr>
              <w:contextualSpacing/>
              <w:jc w:val="center"/>
              <w:rPr>
                <w:sz w:val="24"/>
                <w:szCs w:val="24"/>
                <w:lang w:val="ru-RU" w:eastAsia="en-US"/>
              </w:rPr>
            </w:pPr>
            <w:r w:rsidRPr="003E26F1">
              <w:rPr>
                <w:sz w:val="24"/>
                <w:szCs w:val="24"/>
                <w:lang w:val="ru-RU" w:eastAsia="en-US"/>
              </w:rPr>
              <w:t>50</w:t>
            </w:r>
          </w:p>
        </w:tc>
        <w:tc>
          <w:tcPr>
            <w:tcW w:w="1418" w:type="dxa"/>
          </w:tcPr>
          <w:p w:rsidR="008C6073" w:rsidRPr="003E26F1" w:rsidRDefault="00864535" w:rsidP="000D123B">
            <w:pPr>
              <w:contextualSpacing/>
              <w:jc w:val="center"/>
              <w:rPr>
                <w:sz w:val="24"/>
                <w:szCs w:val="24"/>
                <w:lang w:val="ru-RU" w:eastAsia="en-US"/>
              </w:rPr>
            </w:pPr>
            <w:r w:rsidRPr="003E26F1">
              <w:rPr>
                <w:sz w:val="24"/>
                <w:szCs w:val="24"/>
                <w:lang w:val="ru-RU" w:eastAsia="en-US"/>
              </w:rPr>
              <w:t>НР</w:t>
            </w:r>
          </w:p>
        </w:tc>
        <w:tc>
          <w:tcPr>
            <w:tcW w:w="1275" w:type="dxa"/>
          </w:tcPr>
          <w:p w:rsidR="008C6073" w:rsidRPr="003E26F1" w:rsidRDefault="00864535" w:rsidP="000D123B">
            <w:pPr>
              <w:contextualSpacing/>
              <w:jc w:val="center"/>
              <w:rPr>
                <w:sz w:val="24"/>
                <w:szCs w:val="24"/>
                <w:lang w:val="ru-RU" w:eastAsia="en-US"/>
              </w:rPr>
            </w:pPr>
            <w:r w:rsidRPr="003E26F1">
              <w:rPr>
                <w:sz w:val="24"/>
                <w:szCs w:val="24"/>
                <w:lang w:val="ru-RU" w:eastAsia="en-US"/>
              </w:rPr>
              <w:t>НР</w:t>
            </w:r>
          </w:p>
        </w:tc>
        <w:tc>
          <w:tcPr>
            <w:tcW w:w="1560" w:type="dxa"/>
          </w:tcPr>
          <w:p w:rsidR="008C6073" w:rsidRPr="003E26F1" w:rsidRDefault="00864535" w:rsidP="000D123B">
            <w:pPr>
              <w:contextualSpacing/>
              <w:jc w:val="center"/>
              <w:rPr>
                <w:sz w:val="24"/>
                <w:szCs w:val="24"/>
                <w:lang w:val="ru-RU" w:eastAsia="en-US"/>
              </w:rPr>
            </w:pPr>
            <w:r w:rsidRPr="003E26F1">
              <w:rPr>
                <w:sz w:val="24"/>
                <w:szCs w:val="24"/>
                <w:lang w:val="ru-RU" w:eastAsia="en-US"/>
              </w:rPr>
              <w:t>3/50</w:t>
            </w:r>
          </w:p>
        </w:tc>
        <w:tc>
          <w:tcPr>
            <w:tcW w:w="1134" w:type="dxa"/>
          </w:tcPr>
          <w:p w:rsidR="008C6073" w:rsidRPr="003E26F1" w:rsidRDefault="00864535" w:rsidP="000D123B">
            <w:pPr>
              <w:contextualSpacing/>
              <w:jc w:val="center"/>
              <w:rPr>
                <w:sz w:val="24"/>
                <w:szCs w:val="24"/>
                <w:lang w:val="ru-RU" w:eastAsia="en-US"/>
              </w:rPr>
            </w:pPr>
            <w:r w:rsidRPr="003E26F1">
              <w:rPr>
                <w:sz w:val="24"/>
                <w:szCs w:val="24"/>
                <w:lang w:val="ru-RU" w:eastAsia="en-US"/>
              </w:rPr>
              <w:t>НР</w:t>
            </w:r>
          </w:p>
        </w:tc>
        <w:tc>
          <w:tcPr>
            <w:tcW w:w="1275" w:type="dxa"/>
          </w:tcPr>
          <w:p w:rsidR="008C6073" w:rsidRPr="003E26F1" w:rsidRDefault="003E26F1" w:rsidP="000D123B">
            <w:pPr>
              <w:contextualSpacing/>
              <w:jc w:val="center"/>
              <w:rPr>
                <w:sz w:val="24"/>
                <w:szCs w:val="24"/>
                <w:lang w:val="ru-RU" w:eastAsia="en-US"/>
              </w:rPr>
            </w:pPr>
            <w:r>
              <w:rPr>
                <w:sz w:val="24"/>
                <w:szCs w:val="24"/>
                <w:lang w:val="ru-RU" w:eastAsia="en-US"/>
              </w:rPr>
              <w:t>40</w:t>
            </w:r>
          </w:p>
        </w:tc>
        <w:tc>
          <w:tcPr>
            <w:tcW w:w="1134" w:type="dxa"/>
          </w:tcPr>
          <w:p w:rsidR="008C6073" w:rsidRPr="003E26F1" w:rsidRDefault="00864535" w:rsidP="000D123B">
            <w:pPr>
              <w:contextualSpacing/>
              <w:jc w:val="center"/>
              <w:rPr>
                <w:sz w:val="24"/>
                <w:szCs w:val="24"/>
                <w:lang w:val="ru-RU" w:eastAsia="en-US"/>
              </w:rPr>
            </w:pPr>
            <w:r w:rsidRPr="003E26F1">
              <w:rPr>
                <w:sz w:val="24"/>
                <w:szCs w:val="24"/>
                <w:lang w:val="ru-RU" w:eastAsia="en-US"/>
              </w:rPr>
              <w:t>НР</w:t>
            </w:r>
          </w:p>
        </w:tc>
        <w:tc>
          <w:tcPr>
            <w:tcW w:w="1276" w:type="dxa"/>
          </w:tcPr>
          <w:p w:rsidR="008C6073" w:rsidRPr="003E26F1" w:rsidRDefault="00864535" w:rsidP="000D123B">
            <w:pPr>
              <w:contextualSpacing/>
              <w:jc w:val="center"/>
              <w:rPr>
                <w:sz w:val="24"/>
                <w:szCs w:val="24"/>
                <w:lang w:val="ru-RU" w:eastAsia="en-US"/>
              </w:rPr>
            </w:pPr>
            <w:r w:rsidRPr="003E26F1">
              <w:rPr>
                <w:sz w:val="24"/>
                <w:szCs w:val="24"/>
                <w:lang w:val="ru-RU" w:eastAsia="en-US"/>
              </w:rPr>
              <w:t>НР</w:t>
            </w:r>
          </w:p>
        </w:tc>
        <w:tc>
          <w:tcPr>
            <w:tcW w:w="1276" w:type="dxa"/>
          </w:tcPr>
          <w:p w:rsidR="008C6073" w:rsidRPr="003E26F1" w:rsidRDefault="008C6073" w:rsidP="000D123B">
            <w:pPr>
              <w:contextualSpacing/>
              <w:jc w:val="center"/>
              <w:rPr>
                <w:sz w:val="24"/>
                <w:szCs w:val="24"/>
                <w:lang w:val="ru-RU" w:eastAsia="en-US"/>
              </w:rPr>
            </w:pPr>
            <w:r w:rsidRPr="003E26F1">
              <w:rPr>
                <w:sz w:val="24"/>
                <w:szCs w:val="24"/>
                <w:lang w:val="ru-RU" w:eastAsia="en-US"/>
              </w:rPr>
              <w:t>НР</w:t>
            </w:r>
          </w:p>
        </w:tc>
        <w:tc>
          <w:tcPr>
            <w:tcW w:w="1220" w:type="dxa"/>
          </w:tcPr>
          <w:p w:rsidR="008C6073" w:rsidRPr="003E26F1" w:rsidRDefault="00864535" w:rsidP="000D123B">
            <w:pPr>
              <w:contextualSpacing/>
              <w:jc w:val="center"/>
              <w:rPr>
                <w:sz w:val="24"/>
                <w:szCs w:val="24"/>
                <w:lang w:val="ru-RU" w:eastAsia="en-US"/>
              </w:rPr>
            </w:pPr>
            <w:r w:rsidRPr="003E26F1">
              <w:rPr>
                <w:sz w:val="24"/>
                <w:szCs w:val="24"/>
                <w:lang w:val="ru-RU" w:eastAsia="en-US"/>
              </w:rPr>
              <w:t>НР</w:t>
            </w:r>
          </w:p>
        </w:tc>
      </w:tr>
      <w:tr w:rsidR="00864535" w:rsidRPr="003E26F1" w:rsidTr="007B6165">
        <w:trPr>
          <w:jc w:val="center"/>
        </w:trPr>
        <w:tc>
          <w:tcPr>
            <w:tcW w:w="1535" w:type="dxa"/>
          </w:tcPr>
          <w:p w:rsidR="00864535" w:rsidRPr="003E26F1" w:rsidRDefault="00864535" w:rsidP="000D123B">
            <w:pPr>
              <w:contextualSpacing/>
              <w:jc w:val="center"/>
              <w:rPr>
                <w:b/>
                <w:sz w:val="24"/>
                <w:szCs w:val="24"/>
                <w:lang w:val="ru-RU" w:eastAsia="en-US"/>
              </w:rPr>
            </w:pPr>
            <w:r w:rsidRPr="003E26F1">
              <w:rPr>
                <w:b/>
                <w:sz w:val="24"/>
                <w:szCs w:val="24"/>
                <w:lang w:val="ru-RU" w:eastAsia="en-US"/>
              </w:rPr>
              <w:t>С-2</w:t>
            </w:r>
          </w:p>
        </w:tc>
        <w:tc>
          <w:tcPr>
            <w:tcW w:w="1275" w:type="dxa"/>
          </w:tcPr>
          <w:p w:rsidR="00864535" w:rsidRPr="003E26F1" w:rsidRDefault="00864535" w:rsidP="000D123B">
            <w:pPr>
              <w:contextualSpacing/>
              <w:jc w:val="center"/>
              <w:rPr>
                <w:sz w:val="24"/>
                <w:szCs w:val="24"/>
                <w:lang w:val="ru-RU" w:eastAsia="en-US"/>
              </w:rPr>
            </w:pPr>
            <w:r w:rsidRPr="003E26F1">
              <w:rPr>
                <w:sz w:val="24"/>
                <w:szCs w:val="24"/>
                <w:lang w:val="ru-RU" w:eastAsia="en-US"/>
              </w:rPr>
              <w:t>0,15</w:t>
            </w:r>
          </w:p>
        </w:tc>
        <w:tc>
          <w:tcPr>
            <w:tcW w:w="1276" w:type="dxa"/>
          </w:tcPr>
          <w:p w:rsidR="00864535" w:rsidRPr="003E26F1" w:rsidRDefault="003E26F1" w:rsidP="000D123B">
            <w:pPr>
              <w:contextualSpacing/>
              <w:jc w:val="center"/>
              <w:rPr>
                <w:sz w:val="24"/>
                <w:szCs w:val="24"/>
                <w:lang w:val="ru-RU" w:eastAsia="en-US"/>
              </w:rPr>
            </w:pPr>
            <w:r>
              <w:rPr>
                <w:sz w:val="24"/>
                <w:szCs w:val="24"/>
                <w:lang w:val="ru-RU" w:eastAsia="en-US"/>
              </w:rPr>
              <w:t>12</w:t>
            </w:r>
          </w:p>
        </w:tc>
        <w:tc>
          <w:tcPr>
            <w:tcW w:w="1418" w:type="dxa"/>
          </w:tcPr>
          <w:p w:rsidR="00864535" w:rsidRPr="003E26F1" w:rsidRDefault="00864535" w:rsidP="00BE0438">
            <w:pPr>
              <w:contextualSpacing/>
              <w:jc w:val="center"/>
              <w:rPr>
                <w:sz w:val="24"/>
                <w:szCs w:val="24"/>
                <w:lang w:val="ru-RU" w:eastAsia="en-US"/>
              </w:rPr>
            </w:pPr>
            <w:r w:rsidRPr="003E26F1">
              <w:rPr>
                <w:sz w:val="24"/>
                <w:szCs w:val="24"/>
                <w:lang w:val="ru-RU" w:eastAsia="en-US"/>
              </w:rPr>
              <w:t>НР</w:t>
            </w:r>
          </w:p>
        </w:tc>
        <w:tc>
          <w:tcPr>
            <w:tcW w:w="1275" w:type="dxa"/>
          </w:tcPr>
          <w:p w:rsidR="00864535" w:rsidRPr="003E26F1" w:rsidRDefault="00864535" w:rsidP="00BE0438">
            <w:pPr>
              <w:contextualSpacing/>
              <w:jc w:val="center"/>
              <w:rPr>
                <w:sz w:val="24"/>
                <w:szCs w:val="24"/>
                <w:lang w:val="ru-RU" w:eastAsia="en-US"/>
              </w:rPr>
            </w:pPr>
            <w:r w:rsidRPr="003E26F1">
              <w:rPr>
                <w:sz w:val="24"/>
                <w:szCs w:val="24"/>
                <w:lang w:val="ru-RU" w:eastAsia="en-US"/>
              </w:rPr>
              <w:t>НР</w:t>
            </w:r>
          </w:p>
        </w:tc>
        <w:tc>
          <w:tcPr>
            <w:tcW w:w="1560" w:type="dxa"/>
          </w:tcPr>
          <w:p w:rsidR="00864535" w:rsidRPr="003E26F1" w:rsidRDefault="00864535" w:rsidP="000D123B">
            <w:pPr>
              <w:contextualSpacing/>
              <w:jc w:val="center"/>
              <w:rPr>
                <w:sz w:val="24"/>
                <w:szCs w:val="24"/>
                <w:lang w:val="ru-RU" w:eastAsia="en-US"/>
              </w:rPr>
            </w:pPr>
            <w:r w:rsidRPr="003E26F1">
              <w:rPr>
                <w:sz w:val="24"/>
                <w:szCs w:val="24"/>
                <w:lang w:val="ru-RU" w:eastAsia="en-US"/>
              </w:rPr>
              <w:t>3/50</w:t>
            </w:r>
          </w:p>
        </w:tc>
        <w:tc>
          <w:tcPr>
            <w:tcW w:w="1134" w:type="dxa"/>
          </w:tcPr>
          <w:p w:rsidR="00864535" w:rsidRPr="003E26F1" w:rsidRDefault="00864535" w:rsidP="00BE0438">
            <w:pPr>
              <w:contextualSpacing/>
              <w:jc w:val="center"/>
              <w:rPr>
                <w:sz w:val="24"/>
                <w:szCs w:val="24"/>
                <w:lang w:val="ru-RU" w:eastAsia="en-US"/>
              </w:rPr>
            </w:pPr>
            <w:r w:rsidRPr="003E26F1">
              <w:rPr>
                <w:sz w:val="24"/>
                <w:szCs w:val="24"/>
                <w:lang w:val="ru-RU" w:eastAsia="en-US"/>
              </w:rPr>
              <w:t>НР</w:t>
            </w:r>
          </w:p>
        </w:tc>
        <w:tc>
          <w:tcPr>
            <w:tcW w:w="1275" w:type="dxa"/>
          </w:tcPr>
          <w:p w:rsidR="00864535" w:rsidRPr="003E26F1" w:rsidRDefault="003E26F1" w:rsidP="00BE0438">
            <w:pPr>
              <w:contextualSpacing/>
              <w:jc w:val="center"/>
              <w:rPr>
                <w:sz w:val="24"/>
                <w:szCs w:val="24"/>
                <w:lang w:val="ru-RU" w:eastAsia="en-US"/>
              </w:rPr>
            </w:pPr>
            <w:r>
              <w:rPr>
                <w:sz w:val="24"/>
                <w:szCs w:val="24"/>
                <w:lang w:val="ru-RU" w:eastAsia="en-US"/>
              </w:rPr>
              <w:t>40</w:t>
            </w:r>
          </w:p>
        </w:tc>
        <w:tc>
          <w:tcPr>
            <w:tcW w:w="1134" w:type="dxa"/>
          </w:tcPr>
          <w:p w:rsidR="00864535" w:rsidRPr="003E26F1" w:rsidRDefault="00864535" w:rsidP="00BE0438">
            <w:pPr>
              <w:contextualSpacing/>
              <w:jc w:val="center"/>
              <w:rPr>
                <w:sz w:val="24"/>
                <w:szCs w:val="24"/>
                <w:lang w:val="ru-RU" w:eastAsia="en-US"/>
              </w:rPr>
            </w:pPr>
            <w:r w:rsidRPr="003E26F1">
              <w:rPr>
                <w:sz w:val="24"/>
                <w:szCs w:val="24"/>
                <w:lang w:val="ru-RU" w:eastAsia="en-US"/>
              </w:rPr>
              <w:t>НР</w:t>
            </w:r>
          </w:p>
        </w:tc>
        <w:tc>
          <w:tcPr>
            <w:tcW w:w="1276" w:type="dxa"/>
          </w:tcPr>
          <w:p w:rsidR="00864535" w:rsidRPr="003E26F1" w:rsidRDefault="00864535" w:rsidP="00BE0438">
            <w:pPr>
              <w:contextualSpacing/>
              <w:jc w:val="center"/>
              <w:rPr>
                <w:sz w:val="24"/>
                <w:szCs w:val="24"/>
                <w:lang w:val="ru-RU" w:eastAsia="en-US"/>
              </w:rPr>
            </w:pPr>
            <w:r w:rsidRPr="003E26F1">
              <w:rPr>
                <w:sz w:val="24"/>
                <w:szCs w:val="24"/>
                <w:lang w:val="ru-RU" w:eastAsia="en-US"/>
              </w:rPr>
              <w:t>НР</w:t>
            </w:r>
          </w:p>
        </w:tc>
        <w:tc>
          <w:tcPr>
            <w:tcW w:w="1276" w:type="dxa"/>
          </w:tcPr>
          <w:p w:rsidR="00864535" w:rsidRPr="003E26F1" w:rsidRDefault="00864535" w:rsidP="000D123B">
            <w:pPr>
              <w:contextualSpacing/>
              <w:jc w:val="center"/>
              <w:rPr>
                <w:sz w:val="24"/>
                <w:szCs w:val="24"/>
                <w:lang w:val="ru-RU" w:eastAsia="en-US"/>
              </w:rPr>
            </w:pPr>
            <w:r w:rsidRPr="003E26F1">
              <w:rPr>
                <w:sz w:val="24"/>
                <w:szCs w:val="24"/>
                <w:lang w:val="ru-RU" w:eastAsia="en-US"/>
              </w:rPr>
              <w:t>НР</w:t>
            </w:r>
          </w:p>
        </w:tc>
        <w:tc>
          <w:tcPr>
            <w:tcW w:w="1220" w:type="dxa"/>
          </w:tcPr>
          <w:p w:rsidR="00864535" w:rsidRPr="003E26F1" w:rsidRDefault="00864535" w:rsidP="000D123B">
            <w:pPr>
              <w:contextualSpacing/>
              <w:jc w:val="center"/>
              <w:rPr>
                <w:sz w:val="24"/>
                <w:szCs w:val="24"/>
                <w:lang w:val="ru-RU" w:eastAsia="en-US"/>
              </w:rPr>
            </w:pPr>
            <w:r w:rsidRPr="003E26F1">
              <w:rPr>
                <w:sz w:val="24"/>
                <w:szCs w:val="24"/>
                <w:lang w:val="ru-RU" w:eastAsia="en-US"/>
              </w:rPr>
              <w:t>НР</w:t>
            </w:r>
          </w:p>
        </w:tc>
      </w:tr>
      <w:tr w:rsidR="008C6073" w:rsidRPr="003E26F1" w:rsidTr="007B6165">
        <w:trPr>
          <w:jc w:val="center"/>
        </w:trPr>
        <w:tc>
          <w:tcPr>
            <w:tcW w:w="1535" w:type="dxa"/>
          </w:tcPr>
          <w:p w:rsidR="008C6073" w:rsidRPr="003E26F1" w:rsidRDefault="008C6073" w:rsidP="000D123B">
            <w:pPr>
              <w:contextualSpacing/>
              <w:jc w:val="center"/>
              <w:rPr>
                <w:b/>
                <w:sz w:val="24"/>
                <w:szCs w:val="24"/>
                <w:lang w:val="ru-RU" w:eastAsia="en-US"/>
              </w:rPr>
            </w:pPr>
            <w:r w:rsidRPr="003E26F1">
              <w:rPr>
                <w:b/>
                <w:sz w:val="24"/>
                <w:szCs w:val="24"/>
                <w:lang w:val="ru-RU" w:eastAsia="en-US"/>
              </w:rPr>
              <w:t>Л</w:t>
            </w:r>
          </w:p>
        </w:tc>
        <w:tc>
          <w:tcPr>
            <w:tcW w:w="1275" w:type="dxa"/>
          </w:tcPr>
          <w:p w:rsidR="008C6073" w:rsidRPr="003E26F1" w:rsidRDefault="00864535" w:rsidP="000D123B">
            <w:pPr>
              <w:contextualSpacing/>
              <w:jc w:val="center"/>
              <w:rPr>
                <w:sz w:val="24"/>
                <w:szCs w:val="24"/>
                <w:lang w:val="ru-RU" w:eastAsia="en-US"/>
              </w:rPr>
            </w:pPr>
            <w:r w:rsidRPr="003E26F1">
              <w:rPr>
                <w:sz w:val="24"/>
                <w:szCs w:val="24"/>
                <w:lang w:val="ru-RU" w:eastAsia="en-US"/>
              </w:rPr>
              <w:t>НР</w:t>
            </w:r>
          </w:p>
        </w:tc>
        <w:tc>
          <w:tcPr>
            <w:tcW w:w="1276" w:type="dxa"/>
          </w:tcPr>
          <w:p w:rsidR="008C6073" w:rsidRPr="003E26F1" w:rsidRDefault="00864535" w:rsidP="000D123B">
            <w:pPr>
              <w:contextualSpacing/>
              <w:jc w:val="center"/>
              <w:rPr>
                <w:sz w:val="24"/>
                <w:szCs w:val="24"/>
                <w:lang w:val="ru-RU" w:eastAsia="en-US"/>
              </w:rPr>
            </w:pPr>
            <w:r w:rsidRPr="003E26F1">
              <w:rPr>
                <w:sz w:val="24"/>
                <w:szCs w:val="24"/>
                <w:lang w:val="ru-RU" w:eastAsia="en-US"/>
              </w:rPr>
              <w:t>НР</w:t>
            </w:r>
          </w:p>
        </w:tc>
        <w:tc>
          <w:tcPr>
            <w:tcW w:w="1418" w:type="dxa"/>
          </w:tcPr>
          <w:p w:rsidR="008C6073" w:rsidRPr="003E26F1" w:rsidRDefault="003E26F1" w:rsidP="000D123B">
            <w:pPr>
              <w:contextualSpacing/>
              <w:jc w:val="center"/>
              <w:rPr>
                <w:sz w:val="24"/>
                <w:szCs w:val="24"/>
                <w:lang w:val="ru-RU" w:eastAsia="en-US"/>
              </w:rPr>
            </w:pPr>
            <w:r>
              <w:rPr>
                <w:sz w:val="24"/>
                <w:szCs w:val="24"/>
                <w:lang w:val="ru-RU" w:eastAsia="en-US"/>
              </w:rPr>
              <w:t>НР</w:t>
            </w:r>
          </w:p>
        </w:tc>
        <w:tc>
          <w:tcPr>
            <w:tcW w:w="1275" w:type="dxa"/>
          </w:tcPr>
          <w:p w:rsidR="008C6073" w:rsidRPr="003E26F1" w:rsidRDefault="003E26F1" w:rsidP="000D123B">
            <w:pPr>
              <w:contextualSpacing/>
              <w:jc w:val="center"/>
              <w:rPr>
                <w:sz w:val="24"/>
                <w:szCs w:val="24"/>
                <w:lang w:val="ru-RU" w:eastAsia="en-US"/>
              </w:rPr>
            </w:pPr>
            <w:r>
              <w:rPr>
                <w:sz w:val="24"/>
                <w:szCs w:val="24"/>
                <w:lang w:val="ru-RU" w:eastAsia="en-US"/>
              </w:rPr>
              <w:t>НР</w:t>
            </w:r>
          </w:p>
        </w:tc>
        <w:tc>
          <w:tcPr>
            <w:tcW w:w="1560" w:type="dxa"/>
          </w:tcPr>
          <w:p w:rsidR="008C6073" w:rsidRPr="003E26F1" w:rsidRDefault="003E26F1" w:rsidP="000D123B">
            <w:pPr>
              <w:contextualSpacing/>
              <w:jc w:val="center"/>
              <w:rPr>
                <w:sz w:val="24"/>
                <w:szCs w:val="24"/>
                <w:lang w:val="ru-RU" w:eastAsia="en-US"/>
              </w:rPr>
            </w:pPr>
            <w:r>
              <w:rPr>
                <w:sz w:val="24"/>
                <w:szCs w:val="24"/>
                <w:lang w:val="ru-RU" w:eastAsia="en-US"/>
              </w:rPr>
              <w:t>НР</w:t>
            </w:r>
          </w:p>
        </w:tc>
        <w:tc>
          <w:tcPr>
            <w:tcW w:w="1134" w:type="dxa"/>
          </w:tcPr>
          <w:p w:rsidR="008C6073" w:rsidRPr="003E26F1" w:rsidRDefault="003E26F1" w:rsidP="000D123B">
            <w:pPr>
              <w:contextualSpacing/>
              <w:jc w:val="center"/>
              <w:rPr>
                <w:sz w:val="24"/>
                <w:szCs w:val="24"/>
                <w:lang w:val="ru-RU" w:eastAsia="en-US"/>
              </w:rPr>
            </w:pPr>
            <w:r>
              <w:rPr>
                <w:sz w:val="24"/>
                <w:szCs w:val="24"/>
                <w:lang w:val="ru-RU" w:eastAsia="en-US"/>
              </w:rPr>
              <w:t>НР</w:t>
            </w:r>
          </w:p>
        </w:tc>
        <w:tc>
          <w:tcPr>
            <w:tcW w:w="1275" w:type="dxa"/>
          </w:tcPr>
          <w:p w:rsidR="008C6073" w:rsidRPr="003E26F1" w:rsidRDefault="003E26F1" w:rsidP="000D123B">
            <w:pPr>
              <w:contextualSpacing/>
              <w:jc w:val="center"/>
              <w:rPr>
                <w:sz w:val="24"/>
                <w:szCs w:val="24"/>
                <w:lang w:val="ru-RU" w:eastAsia="en-US"/>
              </w:rPr>
            </w:pPr>
            <w:r>
              <w:rPr>
                <w:sz w:val="24"/>
                <w:szCs w:val="24"/>
                <w:lang w:val="ru-RU" w:eastAsia="en-US"/>
              </w:rPr>
              <w:t>НР</w:t>
            </w:r>
          </w:p>
        </w:tc>
        <w:tc>
          <w:tcPr>
            <w:tcW w:w="1134" w:type="dxa"/>
          </w:tcPr>
          <w:p w:rsidR="008C6073" w:rsidRPr="003E26F1" w:rsidRDefault="003E26F1" w:rsidP="000D123B">
            <w:pPr>
              <w:contextualSpacing/>
              <w:jc w:val="center"/>
              <w:rPr>
                <w:sz w:val="24"/>
                <w:szCs w:val="24"/>
                <w:lang w:val="ru-RU" w:eastAsia="en-US"/>
              </w:rPr>
            </w:pPr>
            <w:r>
              <w:rPr>
                <w:sz w:val="24"/>
                <w:szCs w:val="24"/>
                <w:lang w:val="ru-RU" w:eastAsia="en-US"/>
              </w:rPr>
              <w:t>НР</w:t>
            </w:r>
          </w:p>
        </w:tc>
        <w:tc>
          <w:tcPr>
            <w:tcW w:w="1276" w:type="dxa"/>
          </w:tcPr>
          <w:p w:rsidR="008C6073" w:rsidRPr="003E26F1" w:rsidRDefault="003E26F1" w:rsidP="000D123B">
            <w:pPr>
              <w:contextualSpacing/>
              <w:jc w:val="center"/>
              <w:rPr>
                <w:sz w:val="24"/>
                <w:szCs w:val="24"/>
                <w:lang w:val="ru-RU" w:eastAsia="en-US"/>
              </w:rPr>
            </w:pPr>
            <w:r>
              <w:rPr>
                <w:sz w:val="24"/>
                <w:szCs w:val="24"/>
                <w:lang w:val="ru-RU" w:eastAsia="en-US"/>
              </w:rPr>
              <w:t>НР</w:t>
            </w:r>
          </w:p>
        </w:tc>
        <w:tc>
          <w:tcPr>
            <w:tcW w:w="1276" w:type="dxa"/>
          </w:tcPr>
          <w:p w:rsidR="008C6073" w:rsidRPr="003E26F1" w:rsidRDefault="008C6073" w:rsidP="000D123B">
            <w:pPr>
              <w:contextualSpacing/>
              <w:jc w:val="center"/>
              <w:rPr>
                <w:sz w:val="24"/>
                <w:szCs w:val="24"/>
                <w:lang w:val="ru-RU" w:eastAsia="en-US"/>
              </w:rPr>
            </w:pPr>
            <w:r w:rsidRPr="003E26F1">
              <w:rPr>
                <w:sz w:val="24"/>
                <w:szCs w:val="24"/>
                <w:lang w:val="ru-RU" w:eastAsia="en-US"/>
              </w:rPr>
              <w:t>НР</w:t>
            </w:r>
          </w:p>
        </w:tc>
        <w:tc>
          <w:tcPr>
            <w:tcW w:w="1220" w:type="dxa"/>
          </w:tcPr>
          <w:p w:rsidR="008C6073" w:rsidRPr="003E26F1" w:rsidRDefault="003E26F1" w:rsidP="000D123B">
            <w:pPr>
              <w:contextualSpacing/>
              <w:jc w:val="center"/>
              <w:rPr>
                <w:sz w:val="24"/>
                <w:szCs w:val="24"/>
                <w:lang w:val="ru-RU" w:eastAsia="en-US"/>
              </w:rPr>
            </w:pPr>
            <w:r>
              <w:rPr>
                <w:sz w:val="24"/>
                <w:szCs w:val="24"/>
                <w:lang w:val="ru-RU" w:eastAsia="en-US"/>
              </w:rPr>
              <w:t>НР</w:t>
            </w:r>
          </w:p>
        </w:tc>
      </w:tr>
    </w:tbl>
    <w:p w:rsidR="00B60A05" w:rsidRPr="003E26F1" w:rsidRDefault="00B60A05" w:rsidP="008A4CB7">
      <w:pPr>
        <w:suppressAutoHyphens/>
        <w:autoSpaceDE w:val="0"/>
        <w:contextualSpacing/>
        <w:rPr>
          <w:sz w:val="24"/>
          <w:szCs w:val="24"/>
          <w:lang w:val="ru-RU" w:eastAsia="ar-SA"/>
        </w:rPr>
      </w:pPr>
    </w:p>
    <w:p w:rsidR="00B60A05" w:rsidRPr="00CD4A1C" w:rsidRDefault="00B60A05" w:rsidP="008A4CB7">
      <w:pPr>
        <w:ind w:firstLine="709"/>
        <w:rPr>
          <w:b/>
          <w:sz w:val="24"/>
          <w:szCs w:val="24"/>
          <w:u w:val="single"/>
          <w:lang w:val="ru-RU" w:eastAsia="en-US"/>
        </w:rPr>
      </w:pPr>
      <w:r w:rsidRPr="00CD4A1C">
        <w:rPr>
          <w:b/>
          <w:sz w:val="24"/>
          <w:szCs w:val="24"/>
          <w:u w:val="single"/>
          <w:lang w:val="ru-RU" w:eastAsia="en-US"/>
        </w:rPr>
        <w:t>Условные обозначения:</w:t>
      </w:r>
    </w:p>
    <w:p w:rsidR="00B60A05" w:rsidRPr="00CD4A1C" w:rsidRDefault="00B60A05" w:rsidP="00793FE4">
      <w:pPr>
        <w:suppressAutoHyphens/>
        <w:autoSpaceDE w:val="0"/>
        <w:ind w:firstLine="426"/>
        <w:contextualSpacing/>
        <w:rPr>
          <w:sz w:val="24"/>
          <w:szCs w:val="24"/>
          <w:lang w:val="ru-RU" w:eastAsia="ar-SA"/>
        </w:rPr>
      </w:pPr>
      <w:r w:rsidRPr="00CD4A1C">
        <w:rPr>
          <w:sz w:val="24"/>
          <w:szCs w:val="24"/>
          <w:lang w:val="ru-RU" w:eastAsia="ar-SA"/>
        </w:rPr>
        <w:t>«</w:t>
      </w:r>
      <w:r w:rsidRPr="00CD4A1C">
        <w:rPr>
          <w:b/>
          <w:sz w:val="24"/>
          <w:szCs w:val="24"/>
          <w:lang w:val="ru-RU" w:eastAsia="ar-SA"/>
        </w:rPr>
        <w:t>НР</w:t>
      </w:r>
      <w:r w:rsidRPr="00CD4A1C">
        <w:rPr>
          <w:sz w:val="24"/>
          <w:szCs w:val="24"/>
          <w:lang w:val="ru-RU" w:eastAsia="ar-SA"/>
        </w:rPr>
        <w:t>» - не регламентируется</w:t>
      </w:r>
    </w:p>
    <w:p w:rsidR="00B60A05" w:rsidRPr="00CD4A1C" w:rsidRDefault="00B60A05" w:rsidP="00793FE4">
      <w:pPr>
        <w:suppressAutoHyphens/>
        <w:autoSpaceDE w:val="0"/>
        <w:ind w:firstLine="426"/>
        <w:contextualSpacing/>
        <w:rPr>
          <w:sz w:val="24"/>
          <w:szCs w:val="24"/>
          <w:lang w:val="ru-RU" w:eastAsia="ar-SA"/>
        </w:rPr>
      </w:pPr>
      <w:r w:rsidRPr="00CD4A1C">
        <w:rPr>
          <w:sz w:val="24"/>
          <w:szCs w:val="24"/>
          <w:lang w:val="ru-RU" w:eastAsia="ar-SA"/>
        </w:rPr>
        <w:t>«</w:t>
      </w:r>
      <w:r w:rsidRPr="00CD4A1C">
        <w:rPr>
          <w:b/>
          <w:sz w:val="24"/>
          <w:szCs w:val="24"/>
          <w:lang w:val="ru-RU" w:eastAsia="ar-SA"/>
        </w:rPr>
        <w:t>РПН</w:t>
      </w:r>
      <w:r w:rsidRPr="00CD4A1C">
        <w:rPr>
          <w:sz w:val="24"/>
          <w:szCs w:val="24"/>
          <w:lang w:val="ru-RU" w:eastAsia="ar-SA"/>
        </w:rPr>
        <w:t>» - регламентируется нормами противопожарной безопасности</w:t>
      </w:r>
    </w:p>
    <w:p w:rsidR="00B60A05" w:rsidRPr="00CD4A1C" w:rsidRDefault="00B60A05" w:rsidP="00793FE4">
      <w:pPr>
        <w:suppressAutoHyphens/>
        <w:autoSpaceDE w:val="0"/>
        <w:ind w:firstLine="426"/>
        <w:contextualSpacing/>
        <w:rPr>
          <w:sz w:val="24"/>
          <w:szCs w:val="24"/>
          <w:lang w:val="ru-RU" w:eastAsia="ar-SA"/>
        </w:rPr>
      </w:pPr>
      <w:r w:rsidRPr="00CD4A1C">
        <w:rPr>
          <w:sz w:val="24"/>
          <w:szCs w:val="24"/>
          <w:lang w:val="ru-RU" w:eastAsia="ar-SA"/>
        </w:rPr>
        <w:t>«</w:t>
      </w:r>
      <w:r w:rsidRPr="00CD4A1C">
        <w:rPr>
          <w:b/>
          <w:sz w:val="24"/>
          <w:szCs w:val="24"/>
          <w:lang w:val="ru-RU" w:eastAsia="ar-SA"/>
        </w:rPr>
        <w:t>ПП и ПМ</w:t>
      </w:r>
      <w:r w:rsidRPr="00CD4A1C">
        <w:rPr>
          <w:sz w:val="24"/>
          <w:szCs w:val="24"/>
          <w:lang w:val="ru-RU" w:eastAsia="ar-SA"/>
        </w:rPr>
        <w:t>» - предельные параметры устанавливаются в соответствии с проектом планировки и межевания в зависимости от принятого типа застройки</w:t>
      </w:r>
    </w:p>
    <w:p w:rsidR="00B60A05" w:rsidRPr="00CD4A1C" w:rsidRDefault="00B60A05" w:rsidP="00864535">
      <w:pPr>
        <w:ind w:firstLine="426"/>
        <w:contextualSpacing/>
        <w:jc w:val="both"/>
        <w:rPr>
          <w:b/>
          <w:snapToGrid w:val="0"/>
          <w:sz w:val="24"/>
          <w:szCs w:val="24"/>
          <w:lang w:val="ru-RU"/>
        </w:rPr>
      </w:pPr>
      <w:r w:rsidRPr="00CD4A1C">
        <w:rPr>
          <w:sz w:val="24"/>
          <w:szCs w:val="24"/>
          <w:lang w:val="ru-RU" w:eastAsia="ar-SA"/>
        </w:rPr>
        <w:t>«</w:t>
      </w:r>
      <w:r w:rsidRPr="00CD4A1C">
        <w:rPr>
          <w:b/>
          <w:sz w:val="24"/>
          <w:szCs w:val="24"/>
          <w:lang w:val="ru-RU" w:eastAsia="ar-SA"/>
        </w:rPr>
        <w:t>-</w:t>
      </w:r>
      <w:r w:rsidRPr="00CD4A1C">
        <w:rPr>
          <w:sz w:val="24"/>
          <w:szCs w:val="24"/>
          <w:lang w:val="ru-RU" w:eastAsia="ar-SA"/>
        </w:rPr>
        <w:t>» - предельные параметры не устанавливаются.</w:t>
      </w:r>
    </w:p>
    <w:p w:rsidR="00B60A05" w:rsidRPr="00CD4A1C" w:rsidRDefault="00B60A05" w:rsidP="00590762">
      <w:pPr>
        <w:widowControl w:val="0"/>
        <w:tabs>
          <w:tab w:val="num" w:pos="0"/>
          <w:tab w:val="left" w:pos="567"/>
          <w:tab w:val="left" w:pos="1134"/>
        </w:tabs>
        <w:ind w:firstLine="426"/>
        <w:contextualSpacing/>
        <w:jc w:val="both"/>
        <w:outlineLvl w:val="2"/>
        <w:rPr>
          <w:b/>
          <w:snapToGrid w:val="0"/>
          <w:sz w:val="24"/>
          <w:szCs w:val="24"/>
          <w:lang w:val="ru-RU"/>
        </w:rPr>
      </w:pPr>
    </w:p>
    <w:p w:rsidR="00B60A05" w:rsidRPr="00CD4A1C" w:rsidRDefault="00B60A05" w:rsidP="00590762">
      <w:pPr>
        <w:widowControl w:val="0"/>
        <w:tabs>
          <w:tab w:val="num" w:pos="0"/>
          <w:tab w:val="left" w:pos="567"/>
          <w:tab w:val="left" w:pos="1134"/>
        </w:tabs>
        <w:ind w:firstLine="426"/>
        <w:contextualSpacing/>
        <w:jc w:val="both"/>
        <w:outlineLvl w:val="2"/>
        <w:rPr>
          <w:b/>
          <w:snapToGrid w:val="0"/>
          <w:sz w:val="24"/>
          <w:szCs w:val="24"/>
          <w:lang w:val="ru-RU"/>
        </w:rPr>
      </w:pPr>
    </w:p>
    <w:p w:rsidR="00B60A05" w:rsidRPr="00CD4A1C" w:rsidRDefault="00B60A05" w:rsidP="00590762">
      <w:pPr>
        <w:widowControl w:val="0"/>
        <w:tabs>
          <w:tab w:val="num" w:pos="0"/>
          <w:tab w:val="left" w:pos="567"/>
          <w:tab w:val="left" w:pos="1134"/>
        </w:tabs>
        <w:ind w:firstLine="426"/>
        <w:contextualSpacing/>
        <w:jc w:val="both"/>
        <w:outlineLvl w:val="2"/>
        <w:rPr>
          <w:b/>
          <w:snapToGrid w:val="0"/>
          <w:sz w:val="24"/>
          <w:szCs w:val="24"/>
          <w:lang w:val="ru-RU"/>
        </w:rPr>
      </w:pPr>
    </w:p>
    <w:p w:rsidR="00B60A05" w:rsidRPr="00CD4A1C" w:rsidRDefault="00B60A05" w:rsidP="00590762">
      <w:pPr>
        <w:widowControl w:val="0"/>
        <w:tabs>
          <w:tab w:val="num" w:pos="0"/>
          <w:tab w:val="left" w:pos="567"/>
          <w:tab w:val="left" w:pos="1134"/>
        </w:tabs>
        <w:ind w:firstLine="426"/>
        <w:contextualSpacing/>
        <w:jc w:val="both"/>
        <w:outlineLvl w:val="2"/>
        <w:rPr>
          <w:b/>
          <w:snapToGrid w:val="0"/>
          <w:sz w:val="24"/>
          <w:szCs w:val="24"/>
          <w:lang w:val="ru-RU"/>
        </w:rPr>
      </w:pPr>
    </w:p>
    <w:p w:rsidR="00B60A05" w:rsidRPr="00CD4A1C" w:rsidRDefault="00B60A05" w:rsidP="00590762">
      <w:pPr>
        <w:widowControl w:val="0"/>
        <w:tabs>
          <w:tab w:val="num" w:pos="0"/>
          <w:tab w:val="left" w:pos="567"/>
          <w:tab w:val="left" w:pos="1134"/>
        </w:tabs>
        <w:ind w:firstLine="426"/>
        <w:contextualSpacing/>
        <w:jc w:val="both"/>
        <w:outlineLvl w:val="2"/>
        <w:rPr>
          <w:b/>
          <w:snapToGrid w:val="0"/>
          <w:sz w:val="24"/>
          <w:szCs w:val="24"/>
          <w:lang w:val="ru-RU"/>
        </w:rPr>
      </w:pPr>
    </w:p>
    <w:p w:rsidR="00B60A05" w:rsidRPr="00CD4A1C" w:rsidRDefault="00B60A05" w:rsidP="00590762">
      <w:pPr>
        <w:widowControl w:val="0"/>
        <w:tabs>
          <w:tab w:val="num" w:pos="0"/>
          <w:tab w:val="left" w:pos="567"/>
          <w:tab w:val="left" w:pos="1134"/>
        </w:tabs>
        <w:ind w:firstLine="426"/>
        <w:contextualSpacing/>
        <w:jc w:val="both"/>
        <w:outlineLvl w:val="2"/>
        <w:rPr>
          <w:b/>
          <w:snapToGrid w:val="0"/>
          <w:sz w:val="24"/>
          <w:szCs w:val="24"/>
          <w:lang w:val="ru-RU"/>
        </w:rPr>
      </w:pPr>
    </w:p>
    <w:p w:rsidR="00B60A05" w:rsidRPr="00CD4A1C" w:rsidRDefault="00B60A05" w:rsidP="00590762">
      <w:pPr>
        <w:widowControl w:val="0"/>
        <w:tabs>
          <w:tab w:val="num" w:pos="0"/>
          <w:tab w:val="left" w:pos="567"/>
          <w:tab w:val="left" w:pos="1134"/>
        </w:tabs>
        <w:ind w:firstLine="426"/>
        <w:contextualSpacing/>
        <w:jc w:val="both"/>
        <w:outlineLvl w:val="2"/>
        <w:rPr>
          <w:b/>
          <w:snapToGrid w:val="0"/>
          <w:sz w:val="24"/>
          <w:szCs w:val="24"/>
          <w:lang w:val="ru-RU"/>
        </w:rPr>
      </w:pPr>
    </w:p>
    <w:p w:rsidR="00B60A05" w:rsidRPr="00CD4A1C" w:rsidRDefault="00B60A05" w:rsidP="00590762">
      <w:pPr>
        <w:widowControl w:val="0"/>
        <w:tabs>
          <w:tab w:val="num" w:pos="0"/>
          <w:tab w:val="left" w:pos="567"/>
          <w:tab w:val="left" w:pos="1134"/>
        </w:tabs>
        <w:ind w:firstLine="426"/>
        <w:contextualSpacing/>
        <w:jc w:val="both"/>
        <w:outlineLvl w:val="2"/>
        <w:rPr>
          <w:b/>
          <w:snapToGrid w:val="0"/>
          <w:sz w:val="24"/>
          <w:szCs w:val="24"/>
          <w:lang w:val="ru-RU"/>
        </w:rPr>
        <w:sectPr w:rsidR="00B60A05" w:rsidRPr="00CD4A1C" w:rsidSect="008A4CB7">
          <w:pgSz w:w="16838" w:h="11906" w:orient="landscape" w:code="9"/>
          <w:pgMar w:top="567" w:right="567" w:bottom="1134" w:left="567" w:header="0" w:footer="0" w:gutter="0"/>
          <w:cols w:space="708"/>
          <w:docGrid w:linePitch="360"/>
        </w:sectPr>
      </w:pPr>
    </w:p>
    <w:p w:rsidR="00B60A05" w:rsidRPr="00CD4A1C" w:rsidRDefault="00B60A05" w:rsidP="00590762">
      <w:pPr>
        <w:widowControl w:val="0"/>
        <w:tabs>
          <w:tab w:val="num" w:pos="0"/>
          <w:tab w:val="left" w:pos="567"/>
          <w:tab w:val="left" w:pos="1134"/>
        </w:tabs>
        <w:ind w:firstLine="426"/>
        <w:contextualSpacing/>
        <w:jc w:val="both"/>
        <w:outlineLvl w:val="2"/>
        <w:rPr>
          <w:b/>
          <w:snapToGrid w:val="0"/>
          <w:sz w:val="24"/>
          <w:szCs w:val="24"/>
          <w:lang w:val="ru-RU"/>
        </w:rPr>
      </w:pPr>
      <w:r w:rsidRPr="00CD4A1C">
        <w:rPr>
          <w:b/>
          <w:snapToGrid w:val="0"/>
          <w:sz w:val="24"/>
          <w:szCs w:val="24"/>
          <w:lang w:val="ru-RU"/>
        </w:rPr>
        <w:lastRenderedPageBreak/>
        <w:t>Статья</w:t>
      </w:r>
      <w:r w:rsidR="007B6165">
        <w:rPr>
          <w:b/>
          <w:snapToGrid w:val="0"/>
          <w:sz w:val="24"/>
          <w:szCs w:val="24"/>
          <w:lang w:val="ru-RU"/>
        </w:rPr>
        <w:t xml:space="preserve"> 3</w:t>
      </w:r>
      <w:r w:rsidR="00185B30">
        <w:rPr>
          <w:b/>
          <w:snapToGrid w:val="0"/>
          <w:sz w:val="24"/>
          <w:szCs w:val="24"/>
          <w:lang w:val="ru-RU"/>
        </w:rPr>
        <w:t>8</w:t>
      </w:r>
      <w:r w:rsidR="007B6165">
        <w:rPr>
          <w:b/>
          <w:snapToGrid w:val="0"/>
          <w:sz w:val="24"/>
          <w:szCs w:val="24"/>
          <w:lang w:val="ru-RU"/>
        </w:rPr>
        <w:t xml:space="preserve">. </w:t>
      </w:r>
      <w:r w:rsidRPr="00CD4A1C">
        <w:rPr>
          <w:b/>
          <w:snapToGrid w:val="0"/>
          <w:sz w:val="24"/>
          <w:szCs w:val="24"/>
          <w:lang w:val="ru-RU"/>
        </w:rPr>
        <w:t xml:space="preserve"> Иные требования к использованию земельных участков</w:t>
      </w:r>
    </w:p>
    <w:p w:rsidR="00B60A05" w:rsidRPr="00CD4A1C" w:rsidRDefault="00B60A05" w:rsidP="00590762">
      <w:pPr>
        <w:widowControl w:val="0"/>
        <w:ind w:firstLine="426"/>
        <w:contextualSpacing/>
        <w:jc w:val="both"/>
        <w:rPr>
          <w:b/>
          <w:bCs/>
          <w:sz w:val="24"/>
          <w:szCs w:val="24"/>
          <w:lang w:val="ru-RU" w:eastAsia="en-US"/>
        </w:rPr>
      </w:pPr>
      <w:r w:rsidRPr="00CD4A1C">
        <w:rPr>
          <w:b/>
          <w:bCs/>
          <w:sz w:val="24"/>
          <w:szCs w:val="24"/>
          <w:lang w:val="ru-RU" w:eastAsia="en-US"/>
        </w:rPr>
        <w:t>1. Требования к территориям особого градостроительного контроля</w:t>
      </w:r>
    </w:p>
    <w:p w:rsidR="00B60A05" w:rsidRPr="00CD4A1C" w:rsidRDefault="00B60A05" w:rsidP="00590762">
      <w:pPr>
        <w:widowControl w:val="0"/>
        <w:ind w:firstLine="426"/>
        <w:contextualSpacing/>
        <w:jc w:val="both"/>
        <w:rPr>
          <w:color w:val="000000"/>
          <w:sz w:val="24"/>
          <w:szCs w:val="24"/>
          <w:lang w:val="ru-RU" w:eastAsia="ar-SA"/>
        </w:rPr>
      </w:pPr>
      <w:r w:rsidRPr="00CD4A1C">
        <w:rPr>
          <w:color w:val="000000"/>
          <w:sz w:val="24"/>
          <w:szCs w:val="24"/>
          <w:lang w:val="ru-RU" w:eastAsia="ar-SA"/>
        </w:rPr>
        <w:t>На</w:t>
      </w:r>
      <w:r w:rsidR="007B6165">
        <w:rPr>
          <w:color w:val="000000"/>
          <w:sz w:val="24"/>
          <w:szCs w:val="24"/>
          <w:lang w:val="ru-RU" w:eastAsia="ar-SA"/>
        </w:rPr>
        <w:t xml:space="preserve"> </w:t>
      </w:r>
      <w:r w:rsidRPr="00CD4A1C">
        <w:rPr>
          <w:color w:val="000000"/>
          <w:sz w:val="24"/>
          <w:szCs w:val="24"/>
          <w:lang w:val="ru-RU" w:eastAsia="ar-SA"/>
        </w:rPr>
        <w:t xml:space="preserve">территориях </w:t>
      </w:r>
      <w:r>
        <w:rPr>
          <w:color w:val="000000"/>
          <w:sz w:val="24"/>
          <w:szCs w:val="24"/>
          <w:lang w:val="ru-RU" w:eastAsia="ar-SA"/>
        </w:rPr>
        <w:t xml:space="preserve">СП </w:t>
      </w:r>
      <w:r w:rsidR="00215451">
        <w:rPr>
          <w:color w:val="000000"/>
          <w:sz w:val="24"/>
          <w:szCs w:val="24"/>
          <w:lang w:val="ru-RU" w:eastAsia="ar-SA"/>
        </w:rPr>
        <w:t>Ишмурзинский</w:t>
      </w:r>
      <w:r w:rsidRPr="00CD4A1C">
        <w:rPr>
          <w:color w:val="000000"/>
          <w:sz w:val="24"/>
          <w:szCs w:val="24"/>
          <w:lang w:val="ru-RU" w:eastAsia="ar-SA"/>
        </w:rPr>
        <w:t xml:space="preserve"> сельсовет муниципального района </w:t>
      </w:r>
      <w:r>
        <w:rPr>
          <w:color w:val="000000"/>
          <w:sz w:val="24"/>
          <w:szCs w:val="24"/>
          <w:lang w:val="ru-RU" w:eastAsia="ar-SA"/>
        </w:rPr>
        <w:t>Баймакский</w:t>
      </w:r>
      <w:r w:rsidRPr="00CD4A1C">
        <w:rPr>
          <w:color w:val="000000"/>
          <w:sz w:val="24"/>
          <w:szCs w:val="24"/>
          <w:lang w:val="ru-RU" w:eastAsia="ar-SA"/>
        </w:rPr>
        <w:t xml:space="preserve"> район </w:t>
      </w:r>
      <w:r>
        <w:rPr>
          <w:color w:val="000000"/>
          <w:sz w:val="24"/>
          <w:szCs w:val="24"/>
          <w:lang w:val="ru-RU" w:eastAsia="ar-SA"/>
        </w:rPr>
        <w:t>РБ</w:t>
      </w:r>
      <w:r w:rsidRPr="00CD4A1C">
        <w:rPr>
          <w:color w:val="000000"/>
          <w:sz w:val="24"/>
          <w:szCs w:val="24"/>
          <w:lang w:val="ru-RU" w:eastAsia="ar-SA"/>
        </w:rPr>
        <w:t>, имеющих важное градостроительное значение, расположенных в зонах общественно-деловых центров, а также вдоль магистралей общегородского значения, при размещении (реконструкции) объектов капитального строительства устанавливаются дополнительные требования к качеству архитектурно-строительного проектирования на конкурсной основе, а также на стадии реализации проекта. К ним относятся требования, направленные на обеспечение архитектурно-выразительного, эстетического и функционально-обоснованного объемно-пространственного решения градостроительных комплексов.</w:t>
      </w:r>
    </w:p>
    <w:p w:rsidR="00B60A05" w:rsidRPr="00CD4A1C" w:rsidRDefault="00B60A05" w:rsidP="00590762">
      <w:pPr>
        <w:ind w:firstLine="426"/>
        <w:contextualSpacing/>
        <w:jc w:val="both"/>
        <w:rPr>
          <w:b/>
          <w:sz w:val="24"/>
          <w:szCs w:val="24"/>
          <w:lang w:val="ru-RU" w:eastAsia="en-US"/>
        </w:rPr>
      </w:pPr>
      <w:r w:rsidRPr="00CD4A1C">
        <w:rPr>
          <w:sz w:val="24"/>
          <w:szCs w:val="24"/>
          <w:lang w:val="ru-RU" w:eastAsia="en-US"/>
        </w:rPr>
        <w:t> </w:t>
      </w:r>
      <w:r w:rsidRPr="00CD4A1C">
        <w:rPr>
          <w:b/>
          <w:sz w:val="24"/>
          <w:szCs w:val="24"/>
          <w:lang w:val="ru-RU" w:eastAsia="en-US"/>
        </w:rPr>
        <w:t xml:space="preserve">2. Требования к зеленым насаждениям на границах соответствующих зон </w:t>
      </w:r>
    </w:p>
    <w:p w:rsidR="00B60A05" w:rsidRPr="00CD4A1C" w:rsidRDefault="00B60A05" w:rsidP="00590762">
      <w:pPr>
        <w:ind w:firstLine="426"/>
        <w:contextualSpacing/>
        <w:jc w:val="both"/>
        <w:rPr>
          <w:sz w:val="24"/>
          <w:szCs w:val="24"/>
          <w:lang w:val="ru-RU" w:eastAsia="en-US"/>
        </w:rPr>
      </w:pPr>
      <w:r w:rsidRPr="00CD4A1C">
        <w:rPr>
          <w:sz w:val="24"/>
          <w:szCs w:val="24"/>
          <w:lang w:val="ru-RU" w:eastAsia="en-US"/>
        </w:rPr>
        <w:t>1. На территории участков, расположенных вдоль границ зон, должны устанавливаться природные заграждения, которые обеспечивают защиту объектов, расположенных в зонах менее интенсивного использования, от негативного воздействия объектов, расположенных в зонах более интенсивного использования.</w:t>
      </w:r>
    </w:p>
    <w:p w:rsidR="00B60A05" w:rsidRPr="00CD4A1C" w:rsidRDefault="00B60A05" w:rsidP="00590762">
      <w:pPr>
        <w:ind w:firstLine="426"/>
        <w:contextualSpacing/>
        <w:jc w:val="both"/>
        <w:rPr>
          <w:sz w:val="24"/>
          <w:szCs w:val="24"/>
          <w:lang w:val="ru-RU" w:eastAsia="en-US"/>
        </w:rPr>
      </w:pPr>
      <w:r w:rsidRPr="00CD4A1C">
        <w:rPr>
          <w:sz w:val="24"/>
          <w:szCs w:val="24"/>
          <w:lang w:val="ru-RU" w:eastAsia="en-US"/>
        </w:rPr>
        <w:t>Проектом установлено три категории природных заграждений.</w:t>
      </w:r>
    </w:p>
    <w:p w:rsidR="00B60A05" w:rsidRPr="00CD4A1C" w:rsidRDefault="00B60A05" w:rsidP="00590762">
      <w:pPr>
        <w:ind w:firstLine="426"/>
        <w:contextualSpacing/>
        <w:jc w:val="both"/>
        <w:rPr>
          <w:sz w:val="24"/>
          <w:szCs w:val="24"/>
          <w:lang w:val="ru-RU" w:eastAsia="en-US"/>
        </w:rPr>
      </w:pPr>
      <w:r w:rsidRPr="00CD4A1C">
        <w:rPr>
          <w:sz w:val="24"/>
          <w:szCs w:val="24"/>
          <w:lang w:val="ru-RU" w:eastAsia="en-US"/>
        </w:rPr>
        <w:t>Тип 1 – плотное заграждение - земные насаждения высотой не менее 2м, с плотностью посадки не менее 1 ствола на 4 кв.м. на полосе шириной 10 м.</w:t>
      </w:r>
    </w:p>
    <w:p w:rsidR="00B60A05" w:rsidRPr="00CD4A1C" w:rsidRDefault="00B60A05" w:rsidP="00590762">
      <w:pPr>
        <w:ind w:firstLine="426"/>
        <w:contextualSpacing/>
        <w:jc w:val="both"/>
        <w:rPr>
          <w:sz w:val="24"/>
          <w:szCs w:val="24"/>
          <w:lang w:val="ru-RU" w:eastAsia="en-US"/>
        </w:rPr>
      </w:pPr>
      <w:r w:rsidRPr="00CD4A1C">
        <w:rPr>
          <w:sz w:val="24"/>
          <w:szCs w:val="24"/>
          <w:lang w:val="ru-RU" w:eastAsia="en-US"/>
        </w:rPr>
        <w:t>Тип 2 - полупрозрачное заграждение – земные насаждения не менее 2м, с плотностью посадки не менее 1 ствола на 9 кв.м. на полосе шириной 6 м.</w:t>
      </w:r>
    </w:p>
    <w:p w:rsidR="00B60A05" w:rsidRPr="00CD4A1C" w:rsidRDefault="00B60A05" w:rsidP="00590762">
      <w:pPr>
        <w:ind w:firstLine="426"/>
        <w:contextualSpacing/>
        <w:jc w:val="both"/>
        <w:rPr>
          <w:sz w:val="24"/>
          <w:szCs w:val="24"/>
          <w:lang w:val="ru-RU" w:eastAsia="en-US"/>
        </w:rPr>
      </w:pPr>
      <w:r w:rsidRPr="00CD4A1C">
        <w:rPr>
          <w:sz w:val="24"/>
          <w:szCs w:val="24"/>
          <w:lang w:val="ru-RU" w:eastAsia="en-US"/>
        </w:rPr>
        <w:t>Тип 3 - прозрачное заграждение – земные насаждения не менее 2м, с плотностью посадки не менее 1 ствола на 16 кв.м. на полосе шириной 3 м.</w:t>
      </w:r>
    </w:p>
    <w:p w:rsidR="00B60A05" w:rsidRPr="00CD4A1C" w:rsidRDefault="00B60A05" w:rsidP="00590762">
      <w:pPr>
        <w:ind w:firstLine="426"/>
        <w:contextualSpacing/>
        <w:jc w:val="both"/>
        <w:rPr>
          <w:sz w:val="24"/>
          <w:szCs w:val="24"/>
          <w:lang w:val="ru-RU" w:eastAsia="en-US"/>
        </w:rPr>
      </w:pPr>
      <w:r w:rsidRPr="00CD4A1C">
        <w:rPr>
          <w:sz w:val="24"/>
          <w:szCs w:val="24"/>
          <w:lang w:val="ru-RU" w:eastAsia="en-US"/>
        </w:rPr>
        <w:t>При делении на участки незастроенной территории и выделении под застройку незастроенных участков устройства заграждений не требуется.</w:t>
      </w:r>
    </w:p>
    <w:p w:rsidR="00B60A05" w:rsidRPr="00CD4A1C" w:rsidRDefault="00B60A05" w:rsidP="00590762">
      <w:pPr>
        <w:ind w:firstLine="426"/>
        <w:contextualSpacing/>
        <w:jc w:val="both"/>
        <w:rPr>
          <w:sz w:val="24"/>
          <w:szCs w:val="24"/>
          <w:lang w:val="ru-RU" w:eastAsia="en-US"/>
        </w:rPr>
      </w:pPr>
      <w:r w:rsidRPr="00CD4A1C">
        <w:rPr>
          <w:sz w:val="24"/>
          <w:szCs w:val="24"/>
          <w:lang w:val="ru-RU" w:eastAsia="en-US"/>
        </w:rPr>
        <w:t>Определение ответственности за устройство и собственно их устройство обеспечить при застройке участков.</w:t>
      </w:r>
    </w:p>
    <w:p w:rsidR="00B60A05" w:rsidRPr="00CD4A1C" w:rsidRDefault="00B60A05" w:rsidP="00590762">
      <w:pPr>
        <w:ind w:firstLine="426"/>
        <w:contextualSpacing/>
        <w:jc w:val="both"/>
        <w:rPr>
          <w:sz w:val="24"/>
          <w:szCs w:val="24"/>
          <w:lang w:val="ru-RU" w:eastAsia="en-US"/>
        </w:rPr>
      </w:pPr>
      <w:r w:rsidRPr="00CD4A1C">
        <w:rPr>
          <w:sz w:val="24"/>
          <w:szCs w:val="24"/>
          <w:lang w:val="ru-RU" w:eastAsia="en-US"/>
        </w:rPr>
        <w:t>2. При устройстве озеленения бремя ответственности и затрат ложится на застройщика той зоны, которая имеет более высокую относительную интенсивность.</w:t>
      </w:r>
    </w:p>
    <w:p w:rsidR="00B60A05" w:rsidRPr="00CD4A1C" w:rsidRDefault="00B60A05" w:rsidP="00590762">
      <w:pPr>
        <w:keepNext/>
        <w:widowControl w:val="0"/>
        <w:tabs>
          <w:tab w:val="num" w:pos="0"/>
        </w:tabs>
        <w:ind w:firstLine="426"/>
        <w:contextualSpacing/>
        <w:jc w:val="both"/>
        <w:outlineLvl w:val="2"/>
        <w:rPr>
          <w:b/>
          <w:snapToGrid w:val="0"/>
          <w:sz w:val="24"/>
          <w:szCs w:val="24"/>
          <w:lang w:val="ru-RU"/>
        </w:rPr>
      </w:pPr>
      <w:r w:rsidRPr="00CD4A1C">
        <w:rPr>
          <w:b/>
          <w:snapToGrid w:val="0"/>
          <w:sz w:val="24"/>
          <w:szCs w:val="24"/>
          <w:lang w:val="ru-RU"/>
        </w:rPr>
        <w:t>3. Автостоянки</w:t>
      </w:r>
    </w:p>
    <w:p w:rsidR="00B60A05" w:rsidRPr="00CD4A1C" w:rsidRDefault="00B60A05" w:rsidP="00590762">
      <w:pPr>
        <w:ind w:firstLine="426"/>
        <w:contextualSpacing/>
        <w:jc w:val="both"/>
        <w:rPr>
          <w:sz w:val="24"/>
          <w:szCs w:val="24"/>
          <w:lang w:val="ru-RU" w:eastAsia="en-US"/>
        </w:rPr>
      </w:pPr>
      <w:r w:rsidRPr="00F569C7">
        <w:rPr>
          <w:sz w:val="24"/>
          <w:szCs w:val="24"/>
          <w:lang w:val="ru-RU" w:eastAsia="en-US"/>
        </w:rPr>
        <w:t xml:space="preserve">Во всех территориальных зонах требуемое, согласно </w:t>
      </w:r>
      <w:r w:rsidRPr="00F569C7">
        <w:rPr>
          <w:bCs/>
          <w:sz w:val="24"/>
          <w:szCs w:val="24"/>
          <w:lang w:val="ru-RU" w:eastAsia="en-US"/>
        </w:rPr>
        <w:t>СП 42.13330.2011 «ГРАДОСТРОИТЕЛЬСТВО. ПЛАНИРОВКА И ЗАСТРОЙКА ГОРОДСКИХ И СЕЛЬСКИХ ПОСЕЛЕНИЙ»( Актуализированная редакция СНиП 2.07.01-89*)</w:t>
      </w:r>
      <w:r w:rsidRPr="00F569C7">
        <w:rPr>
          <w:sz w:val="24"/>
          <w:szCs w:val="24"/>
          <w:lang w:val="ru-RU" w:eastAsia="en-US"/>
        </w:rPr>
        <w:t xml:space="preserve"> количество машино-мест на одну расчетную единицу по видам использования для наземных стоянок, должно быть обеспечено на территории земельного участка, в границах которого производится градостроительное изменение.</w:t>
      </w:r>
    </w:p>
    <w:p w:rsidR="00B60A05" w:rsidRPr="00CD4A1C" w:rsidRDefault="00B60A05" w:rsidP="00590762">
      <w:pPr>
        <w:tabs>
          <w:tab w:val="left" w:pos="-2268"/>
          <w:tab w:val="left" w:pos="-2127"/>
        </w:tabs>
        <w:ind w:firstLine="426"/>
        <w:contextualSpacing/>
        <w:jc w:val="both"/>
        <w:rPr>
          <w:b/>
          <w:sz w:val="24"/>
          <w:szCs w:val="24"/>
          <w:lang w:val="ru-RU" w:eastAsia="en-US"/>
        </w:rPr>
      </w:pPr>
      <w:r w:rsidRPr="00CD4A1C">
        <w:rPr>
          <w:sz w:val="24"/>
          <w:szCs w:val="24"/>
          <w:lang w:val="ru-RU" w:eastAsia="en-US"/>
        </w:rPr>
        <w:t> </w:t>
      </w:r>
      <w:r w:rsidRPr="00CD4A1C">
        <w:rPr>
          <w:b/>
          <w:sz w:val="24"/>
          <w:szCs w:val="24"/>
          <w:lang w:val="ru-RU" w:eastAsia="en-US"/>
        </w:rPr>
        <w:t>4. Предельные разрешенные уровни воздействия на окружающую среду и человека в зависимости от назначения территориальных зон</w:t>
      </w:r>
    </w:p>
    <w:p w:rsidR="00B60A05" w:rsidRPr="00CD4A1C" w:rsidRDefault="00B60A05" w:rsidP="00590762">
      <w:pPr>
        <w:tabs>
          <w:tab w:val="left" w:pos="-2268"/>
          <w:tab w:val="left" w:pos="-2127"/>
        </w:tabs>
        <w:ind w:firstLine="426"/>
        <w:contextualSpacing/>
        <w:jc w:val="both"/>
        <w:rPr>
          <w:sz w:val="24"/>
          <w:szCs w:val="24"/>
          <w:lang w:val="ru-RU" w:eastAsia="en-US"/>
        </w:rPr>
      </w:pPr>
      <w:r w:rsidRPr="00CD4A1C">
        <w:rPr>
          <w:sz w:val="24"/>
          <w:szCs w:val="24"/>
          <w:lang w:val="ru-RU" w:eastAsia="en-US"/>
        </w:rPr>
        <w:t>Предельные разрешенные уровни воздействия на окружающую среду и человека в зависимости от назначения территориальных зон приведены в таблице 7.</w:t>
      </w:r>
    </w:p>
    <w:p w:rsidR="00B60A05" w:rsidRPr="00CD4A1C" w:rsidRDefault="00B60A05" w:rsidP="00590762">
      <w:pPr>
        <w:tabs>
          <w:tab w:val="left" w:pos="-2268"/>
          <w:tab w:val="left" w:pos="-2127"/>
        </w:tabs>
        <w:ind w:firstLine="426"/>
        <w:contextualSpacing/>
        <w:jc w:val="both"/>
        <w:rPr>
          <w:sz w:val="24"/>
          <w:szCs w:val="24"/>
          <w:lang w:val="ru-RU" w:eastAsia="en-US"/>
        </w:rPr>
      </w:pPr>
    </w:p>
    <w:p w:rsidR="00B60A05" w:rsidRPr="00CE161E" w:rsidRDefault="00B60A05" w:rsidP="009171E5">
      <w:pPr>
        <w:keepNext/>
        <w:tabs>
          <w:tab w:val="left" w:pos="-2268"/>
          <w:tab w:val="left" w:pos="-2127"/>
        </w:tabs>
        <w:contextualSpacing/>
        <w:jc w:val="center"/>
        <w:rPr>
          <w:b/>
          <w:sz w:val="24"/>
          <w:szCs w:val="24"/>
          <w:lang w:val="ru-RU" w:eastAsia="en-US"/>
        </w:rPr>
      </w:pPr>
      <w:r w:rsidRPr="00CE161E">
        <w:rPr>
          <w:b/>
          <w:sz w:val="24"/>
          <w:szCs w:val="24"/>
          <w:lang w:val="ru-RU" w:eastAsia="en-US"/>
        </w:rPr>
        <w:t xml:space="preserve">Таблица </w:t>
      </w:r>
      <w:r w:rsidR="002B75E0" w:rsidRPr="00CE161E">
        <w:rPr>
          <w:b/>
          <w:sz w:val="24"/>
          <w:szCs w:val="24"/>
          <w:lang w:val="ru-RU" w:eastAsia="en-US"/>
        </w:rPr>
        <w:t xml:space="preserve">5. </w:t>
      </w:r>
      <w:r w:rsidRPr="00CE161E">
        <w:rPr>
          <w:b/>
          <w:sz w:val="24"/>
          <w:szCs w:val="24"/>
          <w:lang w:val="ru-RU" w:eastAsia="en-US"/>
        </w:rPr>
        <w:t>Разрешенные параметры допустимых уровней воздействия на окружающую среду и человека в зависимости от назначения территориальных зон</w:t>
      </w:r>
    </w:p>
    <w:p w:rsidR="00B60A05" w:rsidRPr="00CE161E" w:rsidRDefault="00B60A05" w:rsidP="00C519EB">
      <w:pPr>
        <w:keepNext/>
        <w:tabs>
          <w:tab w:val="left" w:pos="-2268"/>
          <w:tab w:val="left" w:pos="-2127"/>
        </w:tabs>
        <w:ind w:firstLine="567"/>
        <w:contextualSpacing/>
        <w:jc w:val="both"/>
        <w:rPr>
          <w:b/>
          <w:sz w:val="24"/>
          <w:szCs w:val="24"/>
          <w:lang w:val="ru-RU" w:eastAsia="en-US"/>
        </w:rPr>
      </w:pPr>
    </w:p>
    <w:tbl>
      <w:tblPr>
        <w:tblW w:w="494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A0" w:firstRow="1" w:lastRow="0" w:firstColumn="1" w:lastColumn="0" w:noHBand="0" w:noVBand="0"/>
      </w:tblPr>
      <w:tblGrid>
        <w:gridCol w:w="1871"/>
        <w:gridCol w:w="1941"/>
        <w:gridCol w:w="2026"/>
        <w:gridCol w:w="2245"/>
        <w:gridCol w:w="2067"/>
      </w:tblGrid>
      <w:tr w:rsidR="00B60A05" w:rsidRPr="00CE161E" w:rsidTr="00E21CC3">
        <w:trPr>
          <w:trHeight w:val="20"/>
          <w:tblHeader/>
        </w:trPr>
        <w:tc>
          <w:tcPr>
            <w:tcW w:w="922" w:type="pct"/>
          </w:tcPr>
          <w:p w:rsidR="00B60A05" w:rsidRPr="00CE161E" w:rsidRDefault="00B60A05" w:rsidP="006F6F6D">
            <w:pPr>
              <w:contextualSpacing/>
              <w:jc w:val="center"/>
              <w:rPr>
                <w:b/>
                <w:sz w:val="24"/>
                <w:szCs w:val="24"/>
                <w:lang w:val="ru-RU" w:eastAsia="en-US"/>
              </w:rPr>
            </w:pPr>
            <w:r w:rsidRPr="00CE161E">
              <w:rPr>
                <w:b/>
                <w:sz w:val="24"/>
                <w:szCs w:val="24"/>
                <w:lang w:val="ru-RU" w:eastAsia="en-US"/>
              </w:rPr>
              <w:t>Наименование показателя</w:t>
            </w:r>
          </w:p>
        </w:tc>
        <w:tc>
          <w:tcPr>
            <w:tcW w:w="956" w:type="pct"/>
            <w:vMerge w:val="restart"/>
          </w:tcPr>
          <w:p w:rsidR="00B60A05" w:rsidRPr="00CE161E" w:rsidRDefault="00B60A05" w:rsidP="006F6F6D">
            <w:pPr>
              <w:keepNext/>
              <w:snapToGrid w:val="0"/>
              <w:contextualSpacing/>
              <w:jc w:val="center"/>
              <w:rPr>
                <w:b/>
                <w:color w:val="000000"/>
                <w:sz w:val="24"/>
                <w:szCs w:val="24"/>
                <w:lang w:val="ru-RU" w:eastAsia="en-US"/>
              </w:rPr>
            </w:pPr>
            <w:r w:rsidRPr="00CE161E">
              <w:rPr>
                <w:b/>
                <w:color w:val="000000"/>
                <w:sz w:val="24"/>
                <w:szCs w:val="24"/>
                <w:lang w:val="ru-RU" w:eastAsia="en-US"/>
              </w:rPr>
              <w:t>Максимальный уровень шумового воздействия</w:t>
            </w:r>
          </w:p>
          <w:p w:rsidR="00B60A05" w:rsidRPr="00CE161E" w:rsidRDefault="00B60A05" w:rsidP="006F6F6D">
            <w:pPr>
              <w:contextualSpacing/>
              <w:jc w:val="center"/>
              <w:rPr>
                <w:sz w:val="24"/>
                <w:szCs w:val="24"/>
                <w:lang w:val="ru-RU" w:eastAsia="en-US"/>
              </w:rPr>
            </w:pPr>
            <w:r w:rsidRPr="00CE161E">
              <w:rPr>
                <w:b/>
                <w:color w:val="000000"/>
                <w:sz w:val="24"/>
                <w:szCs w:val="24"/>
                <w:lang w:val="ru-RU" w:eastAsia="en-US"/>
              </w:rPr>
              <w:t>LАэкв (дБА)</w:t>
            </w:r>
          </w:p>
        </w:tc>
        <w:tc>
          <w:tcPr>
            <w:tcW w:w="998" w:type="pct"/>
            <w:vMerge w:val="restart"/>
          </w:tcPr>
          <w:p w:rsidR="00B60A05" w:rsidRPr="00CE161E" w:rsidRDefault="00B60A05" w:rsidP="00163CBB">
            <w:pPr>
              <w:spacing w:line="216" w:lineRule="auto"/>
              <w:contextualSpacing/>
              <w:jc w:val="center"/>
              <w:rPr>
                <w:sz w:val="24"/>
                <w:szCs w:val="24"/>
                <w:lang w:val="ru-RU" w:eastAsia="en-US"/>
              </w:rPr>
            </w:pPr>
            <w:r w:rsidRPr="00CE161E">
              <w:rPr>
                <w:b/>
                <w:color w:val="000000"/>
                <w:sz w:val="24"/>
                <w:szCs w:val="24"/>
                <w:lang w:val="ru-RU" w:eastAsia="en-US"/>
              </w:rPr>
              <w:t>Максимальный уровень загрязненности атмосферного воздуха</w:t>
            </w:r>
          </w:p>
        </w:tc>
        <w:tc>
          <w:tcPr>
            <w:tcW w:w="1106" w:type="pct"/>
            <w:vMerge w:val="restart"/>
          </w:tcPr>
          <w:p w:rsidR="00B60A05" w:rsidRPr="00CE161E" w:rsidRDefault="00B60A05" w:rsidP="00163CBB">
            <w:pPr>
              <w:spacing w:line="216" w:lineRule="auto"/>
              <w:contextualSpacing/>
              <w:jc w:val="center"/>
              <w:rPr>
                <w:b/>
                <w:color w:val="000000"/>
                <w:sz w:val="24"/>
                <w:szCs w:val="24"/>
                <w:lang w:val="ru-RU" w:eastAsia="en-US"/>
              </w:rPr>
            </w:pPr>
            <w:r w:rsidRPr="00CE161E">
              <w:rPr>
                <w:b/>
                <w:color w:val="000000"/>
                <w:sz w:val="24"/>
                <w:szCs w:val="24"/>
                <w:lang w:val="ru-RU" w:eastAsia="en-US"/>
              </w:rPr>
              <w:t>Максимальный уровень электромагнит-</w:t>
            </w:r>
          </w:p>
          <w:p w:rsidR="00B60A05" w:rsidRPr="00CE161E" w:rsidRDefault="00B60A05" w:rsidP="00163CBB">
            <w:pPr>
              <w:spacing w:line="216" w:lineRule="auto"/>
              <w:contextualSpacing/>
              <w:jc w:val="center"/>
              <w:rPr>
                <w:sz w:val="24"/>
                <w:szCs w:val="24"/>
                <w:lang w:val="ru-RU" w:eastAsia="en-US"/>
              </w:rPr>
            </w:pPr>
            <w:r w:rsidRPr="00CE161E">
              <w:rPr>
                <w:b/>
                <w:color w:val="000000"/>
                <w:sz w:val="24"/>
                <w:szCs w:val="24"/>
                <w:lang w:val="ru-RU" w:eastAsia="en-US"/>
              </w:rPr>
              <w:t>ного излучения от радиотехнических средств</w:t>
            </w:r>
          </w:p>
        </w:tc>
        <w:tc>
          <w:tcPr>
            <w:tcW w:w="1018" w:type="pct"/>
            <w:vMerge w:val="restart"/>
          </w:tcPr>
          <w:p w:rsidR="00B60A05" w:rsidRPr="00CE161E" w:rsidRDefault="00B60A05" w:rsidP="006F6F6D">
            <w:pPr>
              <w:contextualSpacing/>
              <w:jc w:val="center"/>
              <w:rPr>
                <w:b/>
                <w:color w:val="000000"/>
                <w:sz w:val="24"/>
                <w:szCs w:val="24"/>
                <w:lang w:val="ru-RU" w:eastAsia="en-US"/>
              </w:rPr>
            </w:pPr>
            <w:r w:rsidRPr="00CE161E">
              <w:rPr>
                <w:b/>
                <w:color w:val="000000"/>
                <w:sz w:val="24"/>
                <w:szCs w:val="24"/>
                <w:lang w:val="ru-RU" w:eastAsia="en-US"/>
              </w:rPr>
              <w:t>Загрязненность сточных вод</w:t>
            </w:r>
          </w:p>
        </w:tc>
      </w:tr>
      <w:tr w:rsidR="00B60A05" w:rsidRPr="00CE161E" w:rsidTr="00E21CC3">
        <w:trPr>
          <w:trHeight w:val="20"/>
          <w:tblHeader/>
        </w:trPr>
        <w:tc>
          <w:tcPr>
            <w:tcW w:w="922" w:type="pct"/>
          </w:tcPr>
          <w:p w:rsidR="00B60A05" w:rsidRPr="00CE161E" w:rsidRDefault="00B60A05" w:rsidP="002E3A13">
            <w:pPr>
              <w:contextualSpacing/>
              <w:jc w:val="center"/>
              <w:rPr>
                <w:b/>
                <w:sz w:val="24"/>
                <w:szCs w:val="24"/>
                <w:lang w:val="ru-RU" w:eastAsia="en-US"/>
              </w:rPr>
            </w:pPr>
            <w:r w:rsidRPr="00CE161E">
              <w:rPr>
                <w:b/>
                <w:sz w:val="24"/>
                <w:szCs w:val="24"/>
                <w:lang w:val="ru-RU" w:eastAsia="en-US"/>
              </w:rPr>
              <w:t>Вид террито-риальной зоны</w:t>
            </w:r>
          </w:p>
        </w:tc>
        <w:tc>
          <w:tcPr>
            <w:tcW w:w="956" w:type="pct"/>
            <w:vMerge/>
          </w:tcPr>
          <w:p w:rsidR="00B60A05" w:rsidRPr="00CE161E" w:rsidRDefault="00B60A05" w:rsidP="00C519EB">
            <w:pPr>
              <w:contextualSpacing/>
              <w:jc w:val="both"/>
              <w:rPr>
                <w:sz w:val="24"/>
                <w:szCs w:val="24"/>
                <w:lang w:val="ru-RU" w:eastAsia="en-US"/>
              </w:rPr>
            </w:pPr>
          </w:p>
        </w:tc>
        <w:tc>
          <w:tcPr>
            <w:tcW w:w="998" w:type="pct"/>
            <w:vMerge/>
          </w:tcPr>
          <w:p w:rsidR="00B60A05" w:rsidRPr="00CE161E" w:rsidRDefault="00B60A05" w:rsidP="00C519EB">
            <w:pPr>
              <w:contextualSpacing/>
              <w:jc w:val="both"/>
              <w:rPr>
                <w:sz w:val="24"/>
                <w:szCs w:val="24"/>
                <w:lang w:val="ru-RU" w:eastAsia="en-US"/>
              </w:rPr>
            </w:pPr>
          </w:p>
        </w:tc>
        <w:tc>
          <w:tcPr>
            <w:tcW w:w="1106" w:type="pct"/>
            <w:vMerge/>
          </w:tcPr>
          <w:p w:rsidR="00B60A05" w:rsidRPr="00CE161E" w:rsidRDefault="00B60A05" w:rsidP="00C519EB">
            <w:pPr>
              <w:contextualSpacing/>
              <w:jc w:val="both"/>
              <w:rPr>
                <w:sz w:val="24"/>
                <w:szCs w:val="24"/>
                <w:lang w:val="ru-RU" w:eastAsia="en-US"/>
              </w:rPr>
            </w:pPr>
          </w:p>
        </w:tc>
        <w:tc>
          <w:tcPr>
            <w:tcW w:w="1018" w:type="pct"/>
            <w:vMerge/>
          </w:tcPr>
          <w:p w:rsidR="00B60A05" w:rsidRPr="00CE161E" w:rsidRDefault="00B60A05" w:rsidP="00C519EB">
            <w:pPr>
              <w:contextualSpacing/>
              <w:jc w:val="both"/>
              <w:rPr>
                <w:sz w:val="24"/>
                <w:szCs w:val="24"/>
                <w:lang w:val="ru-RU" w:eastAsia="en-US"/>
              </w:rPr>
            </w:pPr>
          </w:p>
        </w:tc>
      </w:tr>
      <w:tr w:rsidR="00B60A05" w:rsidRPr="00CE161E" w:rsidTr="00E21CC3">
        <w:trPr>
          <w:trHeight w:val="20"/>
        </w:trPr>
        <w:tc>
          <w:tcPr>
            <w:tcW w:w="922" w:type="pct"/>
          </w:tcPr>
          <w:p w:rsidR="00B60A05" w:rsidRPr="00CE161E" w:rsidRDefault="00CE161E" w:rsidP="00556D29">
            <w:pPr>
              <w:ind w:left="113"/>
              <w:contextualSpacing/>
              <w:jc w:val="both"/>
              <w:rPr>
                <w:sz w:val="24"/>
                <w:szCs w:val="24"/>
                <w:lang w:val="ru-RU" w:eastAsia="en-US"/>
              </w:rPr>
            </w:pPr>
            <w:r w:rsidRPr="00CE161E">
              <w:rPr>
                <w:b/>
                <w:sz w:val="24"/>
                <w:szCs w:val="24"/>
                <w:lang w:val="ru-RU" w:eastAsia="en-US"/>
              </w:rPr>
              <w:t>Ж-1</w:t>
            </w:r>
          </w:p>
        </w:tc>
        <w:tc>
          <w:tcPr>
            <w:tcW w:w="956" w:type="pct"/>
          </w:tcPr>
          <w:p w:rsidR="00B60A05" w:rsidRPr="00CE161E" w:rsidRDefault="00B60A05" w:rsidP="00C519EB">
            <w:pPr>
              <w:snapToGrid w:val="0"/>
              <w:contextualSpacing/>
              <w:jc w:val="both"/>
              <w:rPr>
                <w:color w:val="000000"/>
                <w:sz w:val="24"/>
                <w:szCs w:val="24"/>
                <w:lang w:val="ru-RU" w:eastAsia="en-US"/>
              </w:rPr>
            </w:pPr>
            <w:r w:rsidRPr="00CE161E">
              <w:rPr>
                <w:color w:val="000000"/>
                <w:sz w:val="24"/>
                <w:szCs w:val="24"/>
                <w:lang w:val="ru-RU" w:eastAsia="en-US"/>
              </w:rPr>
              <w:t>55</w:t>
            </w:r>
          </w:p>
        </w:tc>
        <w:tc>
          <w:tcPr>
            <w:tcW w:w="998" w:type="pct"/>
          </w:tcPr>
          <w:p w:rsidR="00B60A05" w:rsidRPr="00CE161E" w:rsidRDefault="00B60A05" w:rsidP="00C519EB">
            <w:pPr>
              <w:snapToGrid w:val="0"/>
              <w:contextualSpacing/>
              <w:jc w:val="both"/>
              <w:rPr>
                <w:color w:val="000000"/>
                <w:sz w:val="24"/>
                <w:szCs w:val="24"/>
                <w:lang w:val="ru-RU" w:eastAsia="en-US"/>
              </w:rPr>
            </w:pPr>
            <w:r w:rsidRPr="00CE161E">
              <w:rPr>
                <w:color w:val="000000"/>
                <w:sz w:val="24"/>
                <w:szCs w:val="24"/>
                <w:lang w:val="ru-RU" w:eastAsia="en-US"/>
              </w:rPr>
              <w:t>0.8 ПДК</w:t>
            </w:r>
          </w:p>
        </w:tc>
        <w:tc>
          <w:tcPr>
            <w:tcW w:w="1106" w:type="pct"/>
          </w:tcPr>
          <w:p w:rsidR="00B60A05" w:rsidRPr="00CE161E" w:rsidRDefault="00B60A05" w:rsidP="00C519EB">
            <w:pPr>
              <w:snapToGrid w:val="0"/>
              <w:contextualSpacing/>
              <w:jc w:val="both"/>
              <w:rPr>
                <w:color w:val="000000"/>
                <w:sz w:val="24"/>
                <w:szCs w:val="24"/>
                <w:lang w:val="ru-RU" w:eastAsia="en-US"/>
              </w:rPr>
            </w:pPr>
            <w:r w:rsidRPr="00CE161E">
              <w:rPr>
                <w:color w:val="000000"/>
                <w:sz w:val="24"/>
                <w:szCs w:val="24"/>
                <w:lang w:val="ru-RU" w:eastAsia="en-US"/>
              </w:rPr>
              <w:t>1 ПДУ</w:t>
            </w:r>
          </w:p>
        </w:tc>
        <w:tc>
          <w:tcPr>
            <w:tcW w:w="1018" w:type="pct"/>
          </w:tcPr>
          <w:p w:rsidR="00B60A05" w:rsidRPr="00CE161E" w:rsidRDefault="00B60A05" w:rsidP="00163CBB">
            <w:pPr>
              <w:snapToGrid w:val="0"/>
              <w:spacing w:line="216" w:lineRule="auto"/>
              <w:contextualSpacing/>
              <w:rPr>
                <w:color w:val="000000"/>
                <w:sz w:val="24"/>
                <w:szCs w:val="24"/>
                <w:lang w:val="ru-RU" w:eastAsia="en-US"/>
              </w:rPr>
            </w:pPr>
            <w:r w:rsidRPr="00CE161E">
              <w:rPr>
                <w:color w:val="000000"/>
                <w:sz w:val="24"/>
                <w:szCs w:val="24"/>
                <w:lang w:val="ru-RU" w:eastAsia="en-US"/>
              </w:rPr>
              <w:t>нормативно очищенные в том числе на локальных очистных сооружениях</w:t>
            </w:r>
          </w:p>
        </w:tc>
      </w:tr>
      <w:tr w:rsidR="00B60A05" w:rsidRPr="00CE161E" w:rsidTr="00E21CC3">
        <w:trPr>
          <w:trHeight w:val="20"/>
        </w:trPr>
        <w:tc>
          <w:tcPr>
            <w:tcW w:w="922" w:type="pct"/>
          </w:tcPr>
          <w:p w:rsidR="00B60A05" w:rsidRPr="00CE161E" w:rsidRDefault="00E21CC3" w:rsidP="00556D29">
            <w:pPr>
              <w:ind w:left="113"/>
              <w:contextualSpacing/>
              <w:jc w:val="both"/>
              <w:rPr>
                <w:sz w:val="24"/>
                <w:szCs w:val="24"/>
                <w:lang w:val="ru-RU" w:eastAsia="en-US"/>
              </w:rPr>
            </w:pPr>
            <w:r w:rsidRPr="00CE161E">
              <w:rPr>
                <w:b/>
                <w:sz w:val="24"/>
                <w:szCs w:val="24"/>
                <w:lang w:val="ru-RU" w:eastAsia="en-US"/>
              </w:rPr>
              <w:t>Т-1</w:t>
            </w:r>
          </w:p>
        </w:tc>
        <w:tc>
          <w:tcPr>
            <w:tcW w:w="956" w:type="pct"/>
          </w:tcPr>
          <w:p w:rsidR="00B60A05" w:rsidRPr="00CE161E" w:rsidRDefault="00B60A05" w:rsidP="00AA7300">
            <w:pPr>
              <w:snapToGrid w:val="0"/>
              <w:contextualSpacing/>
              <w:rPr>
                <w:color w:val="000000"/>
                <w:sz w:val="24"/>
                <w:szCs w:val="24"/>
                <w:lang w:val="ru-RU" w:eastAsia="en-US"/>
              </w:rPr>
            </w:pPr>
            <w:r w:rsidRPr="00CE161E">
              <w:rPr>
                <w:color w:val="000000"/>
                <w:sz w:val="24"/>
                <w:szCs w:val="24"/>
                <w:lang w:val="ru-RU" w:eastAsia="en-US"/>
              </w:rPr>
              <w:t xml:space="preserve">Нормируется по границе </w:t>
            </w:r>
            <w:r w:rsidRPr="00CE161E">
              <w:rPr>
                <w:color w:val="000000"/>
                <w:sz w:val="24"/>
                <w:szCs w:val="24"/>
                <w:lang w:val="ru-RU" w:eastAsia="en-US"/>
              </w:rPr>
              <w:lastRenderedPageBreak/>
              <w:t>объединенной СЗЗ</w:t>
            </w:r>
          </w:p>
          <w:p w:rsidR="00B60A05" w:rsidRPr="00CE161E" w:rsidRDefault="00B60A05" w:rsidP="00AA7300">
            <w:pPr>
              <w:contextualSpacing/>
              <w:rPr>
                <w:color w:val="000000"/>
                <w:sz w:val="24"/>
                <w:szCs w:val="24"/>
                <w:lang w:val="ru-RU" w:eastAsia="en-US"/>
              </w:rPr>
            </w:pPr>
            <w:r w:rsidRPr="00CE161E">
              <w:rPr>
                <w:color w:val="000000"/>
                <w:sz w:val="24"/>
                <w:szCs w:val="24"/>
                <w:lang w:val="ru-RU" w:eastAsia="en-US"/>
              </w:rPr>
              <w:t>65</w:t>
            </w:r>
          </w:p>
        </w:tc>
        <w:tc>
          <w:tcPr>
            <w:tcW w:w="998" w:type="pct"/>
          </w:tcPr>
          <w:p w:rsidR="00B60A05" w:rsidRPr="00CE161E" w:rsidRDefault="00B60A05" w:rsidP="00AA7300">
            <w:pPr>
              <w:snapToGrid w:val="0"/>
              <w:contextualSpacing/>
              <w:rPr>
                <w:color w:val="000000"/>
                <w:sz w:val="24"/>
                <w:szCs w:val="24"/>
                <w:lang w:val="ru-RU" w:eastAsia="en-US"/>
              </w:rPr>
            </w:pPr>
            <w:r w:rsidRPr="00CE161E">
              <w:rPr>
                <w:color w:val="000000"/>
                <w:sz w:val="24"/>
                <w:szCs w:val="24"/>
                <w:lang w:val="ru-RU" w:eastAsia="en-US"/>
              </w:rPr>
              <w:lastRenderedPageBreak/>
              <w:t>Нормируется</w:t>
            </w:r>
          </w:p>
          <w:p w:rsidR="00B60A05" w:rsidRPr="00CE161E" w:rsidRDefault="00B60A05" w:rsidP="00AA7300">
            <w:pPr>
              <w:contextualSpacing/>
              <w:rPr>
                <w:color w:val="000000"/>
                <w:sz w:val="24"/>
                <w:szCs w:val="24"/>
                <w:lang w:val="ru-RU" w:eastAsia="en-US"/>
              </w:rPr>
            </w:pPr>
            <w:r w:rsidRPr="00CE161E">
              <w:rPr>
                <w:color w:val="000000"/>
                <w:sz w:val="24"/>
                <w:szCs w:val="24"/>
                <w:lang w:val="ru-RU" w:eastAsia="en-US"/>
              </w:rPr>
              <w:t xml:space="preserve">по границе </w:t>
            </w:r>
            <w:r w:rsidRPr="00CE161E">
              <w:rPr>
                <w:color w:val="000000"/>
                <w:sz w:val="24"/>
                <w:szCs w:val="24"/>
                <w:lang w:val="ru-RU" w:eastAsia="en-US"/>
              </w:rPr>
              <w:lastRenderedPageBreak/>
              <w:t>объединенной СЗЗ</w:t>
            </w:r>
          </w:p>
          <w:p w:rsidR="00B60A05" w:rsidRPr="00CE161E" w:rsidRDefault="00B60A05" w:rsidP="00AA7300">
            <w:pPr>
              <w:contextualSpacing/>
              <w:rPr>
                <w:color w:val="000000"/>
                <w:sz w:val="24"/>
                <w:szCs w:val="24"/>
                <w:lang w:val="ru-RU" w:eastAsia="en-US"/>
              </w:rPr>
            </w:pPr>
            <w:r w:rsidRPr="00CE161E">
              <w:rPr>
                <w:color w:val="000000"/>
                <w:sz w:val="24"/>
                <w:szCs w:val="24"/>
                <w:lang w:val="ru-RU" w:eastAsia="en-US"/>
              </w:rPr>
              <w:t>1 ПДК</w:t>
            </w:r>
          </w:p>
        </w:tc>
        <w:tc>
          <w:tcPr>
            <w:tcW w:w="1106" w:type="pct"/>
          </w:tcPr>
          <w:p w:rsidR="00B60A05" w:rsidRPr="00CE161E" w:rsidRDefault="00B60A05" w:rsidP="00AA7300">
            <w:pPr>
              <w:snapToGrid w:val="0"/>
              <w:contextualSpacing/>
              <w:rPr>
                <w:color w:val="000000"/>
                <w:sz w:val="24"/>
                <w:szCs w:val="24"/>
                <w:lang w:val="ru-RU" w:eastAsia="en-US"/>
              </w:rPr>
            </w:pPr>
            <w:r w:rsidRPr="00CE161E">
              <w:rPr>
                <w:color w:val="000000"/>
                <w:sz w:val="24"/>
                <w:szCs w:val="24"/>
                <w:lang w:val="ru-RU" w:eastAsia="en-US"/>
              </w:rPr>
              <w:lastRenderedPageBreak/>
              <w:t>Нормируется</w:t>
            </w:r>
          </w:p>
          <w:p w:rsidR="00B60A05" w:rsidRPr="00CE161E" w:rsidRDefault="00B60A05" w:rsidP="00AA7300">
            <w:pPr>
              <w:contextualSpacing/>
              <w:rPr>
                <w:color w:val="000000"/>
                <w:sz w:val="24"/>
                <w:szCs w:val="24"/>
                <w:lang w:val="ru-RU" w:eastAsia="en-US"/>
              </w:rPr>
            </w:pPr>
            <w:r w:rsidRPr="00CE161E">
              <w:rPr>
                <w:color w:val="000000"/>
                <w:sz w:val="24"/>
                <w:szCs w:val="24"/>
                <w:lang w:val="ru-RU" w:eastAsia="en-US"/>
              </w:rPr>
              <w:t xml:space="preserve">по границе </w:t>
            </w:r>
            <w:r w:rsidRPr="00CE161E">
              <w:rPr>
                <w:color w:val="000000"/>
                <w:sz w:val="24"/>
                <w:szCs w:val="24"/>
                <w:lang w:val="ru-RU" w:eastAsia="en-US"/>
              </w:rPr>
              <w:lastRenderedPageBreak/>
              <w:t>объединенной СЗЗ - 1 ПДУ</w:t>
            </w:r>
          </w:p>
        </w:tc>
        <w:tc>
          <w:tcPr>
            <w:tcW w:w="1018" w:type="pct"/>
          </w:tcPr>
          <w:p w:rsidR="00B60A05" w:rsidRPr="00CE161E" w:rsidRDefault="00B60A05" w:rsidP="00163CBB">
            <w:pPr>
              <w:snapToGrid w:val="0"/>
              <w:spacing w:line="216" w:lineRule="auto"/>
              <w:contextualSpacing/>
              <w:rPr>
                <w:color w:val="000000"/>
                <w:sz w:val="24"/>
                <w:szCs w:val="24"/>
                <w:lang w:val="ru-RU" w:eastAsia="en-US"/>
              </w:rPr>
            </w:pPr>
            <w:r w:rsidRPr="00CE161E">
              <w:rPr>
                <w:color w:val="000000"/>
                <w:sz w:val="24"/>
                <w:szCs w:val="24"/>
                <w:lang w:val="ru-RU" w:eastAsia="en-US"/>
              </w:rPr>
              <w:lastRenderedPageBreak/>
              <w:t xml:space="preserve">нормативно очищенные стоки в том числе на </w:t>
            </w:r>
            <w:r w:rsidRPr="00CE161E">
              <w:rPr>
                <w:color w:val="000000"/>
                <w:sz w:val="24"/>
                <w:szCs w:val="24"/>
                <w:lang w:val="ru-RU" w:eastAsia="en-US"/>
              </w:rPr>
              <w:lastRenderedPageBreak/>
              <w:t>локальных очистных сооружениях с самостоятельным или централизованным выпуском</w:t>
            </w:r>
          </w:p>
        </w:tc>
      </w:tr>
      <w:tr w:rsidR="00B60A05" w:rsidRPr="00CE161E" w:rsidTr="00E21CC3">
        <w:trPr>
          <w:trHeight w:val="20"/>
        </w:trPr>
        <w:tc>
          <w:tcPr>
            <w:tcW w:w="922" w:type="pct"/>
          </w:tcPr>
          <w:p w:rsidR="00B60A05" w:rsidRPr="00CE161E" w:rsidRDefault="00B60A05" w:rsidP="00556D29">
            <w:pPr>
              <w:ind w:left="113"/>
              <w:contextualSpacing/>
              <w:jc w:val="both"/>
              <w:rPr>
                <w:sz w:val="24"/>
                <w:szCs w:val="24"/>
                <w:lang w:val="ru-RU" w:eastAsia="en-US"/>
              </w:rPr>
            </w:pPr>
            <w:r w:rsidRPr="00CE161E">
              <w:rPr>
                <w:b/>
                <w:sz w:val="24"/>
                <w:szCs w:val="24"/>
                <w:lang w:val="ru-RU" w:eastAsia="en-US"/>
              </w:rPr>
              <w:lastRenderedPageBreak/>
              <w:t>ОД</w:t>
            </w:r>
            <w:r w:rsidR="00E21CC3" w:rsidRPr="00CE161E">
              <w:rPr>
                <w:b/>
                <w:sz w:val="24"/>
                <w:szCs w:val="24"/>
                <w:lang w:val="ru-RU" w:eastAsia="en-US"/>
              </w:rPr>
              <w:t>-1</w:t>
            </w:r>
          </w:p>
        </w:tc>
        <w:tc>
          <w:tcPr>
            <w:tcW w:w="956" w:type="pct"/>
          </w:tcPr>
          <w:p w:rsidR="00B60A05" w:rsidRPr="00CE161E" w:rsidRDefault="00B60A05" w:rsidP="00AA7300">
            <w:pPr>
              <w:snapToGrid w:val="0"/>
              <w:contextualSpacing/>
              <w:rPr>
                <w:color w:val="000000"/>
                <w:sz w:val="24"/>
                <w:szCs w:val="24"/>
                <w:lang w:val="ru-RU" w:eastAsia="en-US"/>
              </w:rPr>
            </w:pPr>
            <w:r w:rsidRPr="00CE161E">
              <w:rPr>
                <w:color w:val="000000"/>
                <w:sz w:val="24"/>
                <w:szCs w:val="24"/>
                <w:lang w:val="ru-RU" w:eastAsia="en-US"/>
              </w:rPr>
              <w:t>55 (для объектов здравоохранения, образования и просвящения – 65)</w:t>
            </w:r>
          </w:p>
        </w:tc>
        <w:tc>
          <w:tcPr>
            <w:tcW w:w="998" w:type="pct"/>
          </w:tcPr>
          <w:p w:rsidR="00B60A05" w:rsidRPr="00CE161E" w:rsidRDefault="00B60A05" w:rsidP="00C519EB">
            <w:pPr>
              <w:snapToGrid w:val="0"/>
              <w:contextualSpacing/>
              <w:jc w:val="both"/>
              <w:rPr>
                <w:color w:val="000000"/>
                <w:sz w:val="24"/>
                <w:szCs w:val="24"/>
                <w:lang w:val="ru-RU" w:eastAsia="en-US"/>
              </w:rPr>
            </w:pPr>
            <w:r w:rsidRPr="00CE161E">
              <w:rPr>
                <w:color w:val="000000"/>
                <w:sz w:val="24"/>
                <w:szCs w:val="24"/>
                <w:lang w:val="ru-RU" w:eastAsia="en-US"/>
              </w:rPr>
              <w:t>0.8 ПДК</w:t>
            </w:r>
          </w:p>
        </w:tc>
        <w:tc>
          <w:tcPr>
            <w:tcW w:w="1106" w:type="pct"/>
          </w:tcPr>
          <w:p w:rsidR="00B60A05" w:rsidRPr="00CE161E" w:rsidRDefault="00B60A05" w:rsidP="00C519EB">
            <w:pPr>
              <w:snapToGrid w:val="0"/>
              <w:contextualSpacing/>
              <w:jc w:val="both"/>
              <w:rPr>
                <w:color w:val="000000"/>
                <w:sz w:val="24"/>
                <w:szCs w:val="24"/>
                <w:lang w:val="ru-RU" w:eastAsia="en-US"/>
              </w:rPr>
            </w:pPr>
            <w:r w:rsidRPr="00CE161E">
              <w:rPr>
                <w:color w:val="000000"/>
                <w:sz w:val="24"/>
                <w:szCs w:val="24"/>
                <w:lang w:val="ru-RU" w:eastAsia="en-US"/>
              </w:rPr>
              <w:t>1 ПДУ</w:t>
            </w:r>
          </w:p>
        </w:tc>
        <w:tc>
          <w:tcPr>
            <w:tcW w:w="1018" w:type="pct"/>
          </w:tcPr>
          <w:p w:rsidR="00B60A05" w:rsidRPr="00CE161E" w:rsidRDefault="00B60A05" w:rsidP="00163CBB">
            <w:pPr>
              <w:snapToGrid w:val="0"/>
              <w:spacing w:line="216" w:lineRule="auto"/>
              <w:contextualSpacing/>
              <w:rPr>
                <w:color w:val="000000"/>
                <w:sz w:val="24"/>
                <w:szCs w:val="24"/>
                <w:lang w:val="ru-RU" w:eastAsia="en-US"/>
              </w:rPr>
            </w:pPr>
            <w:r w:rsidRPr="00CE161E">
              <w:rPr>
                <w:color w:val="000000"/>
                <w:sz w:val="24"/>
                <w:szCs w:val="24"/>
                <w:lang w:val="ru-RU" w:eastAsia="en-US"/>
              </w:rPr>
              <w:t>нормативно очищенные в том числе на локальных очистных сооружениях</w:t>
            </w:r>
          </w:p>
        </w:tc>
      </w:tr>
      <w:tr w:rsidR="00B60A05" w:rsidRPr="00CE161E" w:rsidTr="00E21CC3">
        <w:trPr>
          <w:trHeight w:val="20"/>
        </w:trPr>
        <w:tc>
          <w:tcPr>
            <w:tcW w:w="922" w:type="pct"/>
          </w:tcPr>
          <w:p w:rsidR="00B60A05" w:rsidRPr="00CE161E" w:rsidRDefault="00E21CC3" w:rsidP="00556D29">
            <w:pPr>
              <w:ind w:left="113"/>
              <w:contextualSpacing/>
              <w:jc w:val="both"/>
              <w:rPr>
                <w:sz w:val="24"/>
                <w:szCs w:val="24"/>
                <w:lang w:val="ru-RU" w:eastAsia="en-US"/>
              </w:rPr>
            </w:pPr>
            <w:r w:rsidRPr="00CE161E">
              <w:rPr>
                <w:b/>
                <w:sz w:val="24"/>
                <w:szCs w:val="24"/>
                <w:lang w:val="ru-RU" w:eastAsia="en-US"/>
              </w:rPr>
              <w:t>Р-1</w:t>
            </w:r>
          </w:p>
        </w:tc>
        <w:tc>
          <w:tcPr>
            <w:tcW w:w="956" w:type="pct"/>
          </w:tcPr>
          <w:p w:rsidR="00B60A05" w:rsidRPr="00CE161E" w:rsidRDefault="00B60A05" w:rsidP="00C519EB">
            <w:pPr>
              <w:snapToGrid w:val="0"/>
              <w:contextualSpacing/>
              <w:jc w:val="both"/>
              <w:rPr>
                <w:color w:val="000000"/>
                <w:sz w:val="24"/>
                <w:szCs w:val="24"/>
                <w:lang w:val="ru-RU" w:eastAsia="en-US"/>
              </w:rPr>
            </w:pPr>
            <w:r w:rsidRPr="00CE161E">
              <w:rPr>
                <w:color w:val="000000"/>
                <w:sz w:val="24"/>
                <w:szCs w:val="24"/>
                <w:lang w:val="ru-RU" w:eastAsia="en-US"/>
              </w:rPr>
              <w:t>65</w:t>
            </w:r>
          </w:p>
        </w:tc>
        <w:tc>
          <w:tcPr>
            <w:tcW w:w="998" w:type="pct"/>
          </w:tcPr>
          <w:p w:rsidR="00B60A05" w:rsidRPr="00CE161E" w:rsidRDefault="00B60A05" w:rsidP="00C519EB">
            <w:pPr>
              <w:snapToGrid w:val="0"/>
              <w:contextualSpacing/>
              <w:jc w:val="both"/>
              <w:rPr>
                <w:color w:val="000000"/>
                <w:sz w:val="24"/>
                <w:szCs w:val="24"/>
                <w:lang w:val="ru-RU" w:eastAsia="en-US"/>
              </w:rPr>
            </w:pPr>
            <w:r w:rsidRPr="00CE161E">
              <w:rPr>
                <w:color w:val="000000"/>
                <w:sz w:val="24"/>
                <w:szCs w:val="24"/>
                <w:lang w:val="ru-RU" w:eastAsia="en-US"/>
              </w:rPr>
              <w:t>0.8 ПДК</w:t>
            </w:r>
          </w:p>
        </w:tc>
        <w:tc>
          <w:tcPr>
            <w:tcW w:w="1106" w:type="pct"/>
          </w:tcPr>
          <w:p w:rsidR="00B60A05" w:rsidRPr="00CE161E" w:rsidRDefault="00B60A05" w:rsidP="00C519EB">
            <w:pPr>
              <w:snapToGrid w:val="0"/>
              <w:contextualSpacing/>
              <w:jc w:val="both"/>
              <w:rPr>
                <w:color w:val="000000"/>
                <w:sz w:val="24"/>
                <w:szCs w:val="24"/>
                <w:lang w:val="ru-RU" w:eastAsia="en-US"/>
              </w:rPr>
            </w:pPr>
            <w:r w:rsidRPr="00CE161E">
              <w:rPr>
                <w:color w:val="000000"/>
                <w:sz w:val="24"/>
                <w:szCs w:val="24"/>
                <w:lang w:val="ru-RU" w:eastAsia="en-US"/>
              </w:rPr>
              <w:t>1 ПДУ</w:t>
            </w:r>
          </w:p>
        </w:tc>
        <w:tc>
          <w:tcPr>
            <w:tcW w:w="1018" w:type="pct"/>
          </w:tcPr>
          <w:p w:rsidR="00B60A05" w:rsidRPr="00CE161E" w:rsidRDefault="00B60A05" w:rsidP="00163CBB">
            <w:pPr>
              <w:snapToGrid w:val="0"/>
              <w:spacing w:line="216" w:lineRule="auto"/>
              <w:contextualSpacing/>
              <w:rPr>
                <w:color w:val="000000"/>
                <w:sz w:val="24"/>
                <w:szCs w:val="24"/>
                <w:lang w:val="ru-RU" w:eastAsia="en-US"/>
              </w:rPr>
            </w:pPr>
            <w:r w:rsidRPr="00CE161E">
              <w:rPr>
                <w:color w:val="000000"/>
                <w:sz w:val="24"/>
                <w:szCs w:val="24"/>
                <w:lang w:val="ru-RU" w:eastAsia="en-US"/>
              </w:rPr>
              <w:t>нормативно очищенные в том числе на локальных очистных сооружениях</w:t>
            </w:r>
          </w:p>
        </w:tc>
      </w:tr>
      <w:tr w:rsidR="00B60A05" w:rsidRPr="00CE161E" w:rsidTr="00E21CC3">
        <w:trPr>
          <w:trHeight w:val="20"/>
        </w:trPr>
        <w:tc>
          <w:tcPr>
            <w:tcW w:w="922" w:type="pct"/>
          </w:tcPr>
          <w:p w:rsidR="00B60A05" w:rsidRPr="00CE161E" w:rsidRDefault="00CE161E" w:rsidP="00556D29">
            <w:pPr>
              <w:ind w:left="113"/>
              <w:contextualSpacing/>
              <w:jc w:val="both"/>
              <w:rPr>
                <w:sz w:val="24"/>
                <w:szCs w:val="24"/>
                <w:lang w:val="ru-RU" w:eastAsia="en-US"/>
              </w:rPr>
            </w:pPr>
            <w:r w:rsidRPr="00CE161E">
              <w:rPr>
                <w:b/>
                <w:sz w:val="24"/>
                <w:szCs w:val="24"/>
                <w:lang w:val="ru-RU" w:eastAsia="en-US"/>
              </w:rPr>
              <w:t>П-1</w:t>
            </w:r>
          </w:p>
        </w:tc>
        <w:tc>
          <w:tcPr>
            <w:tcW w:w="956" w:type="pct"/>
          </w:tcPr>
          <w:p w:rsidR="00B60A05" w:rsidRPr="00CE161E" w:rsidRDefault="00B60A05" w:rsidP="00AA7300">
            <w:pPr>
              <w:snapToGrid w:val="0"/>
              <w:contextualSpacing/>
              <w:rPr>
                <w:color w:val="000000"/>
                <w:sz w:val="24"/>
                <w:szCs w:val="24"/>
                <w:lang w:val="ru-RU" w:eastAsia="en-US"/>
              </w:rPr>
            </w:pPr>
            <w:r w:rsidRPr="00CE161E">
              <w:rPr>
                <w:color w:val="000000"/>
                <w:sz w:val="24"/>
                <w:szCs w:val="24"/>
                <w:lang w:val="ru-RU" w:eastAsia="en-US"/>
              </w:rPr>
              <w:t>Нормируется по границе объединенной СЗЗ</w:t>
            </w:r>
          </w:p>
          <w:p w:rsidR="00B60A05" w:rsidRPr="00CE161E" w:rsidRDefault="00B60A05" w:rsidP="00AA7300">
            <w:pPr>
              <w:contextualSpacing/>
              <w:rPr>
                <w:color w:val="000000"/>
                <w:sz w:val="24"/>
                <w:szCs w:val="24"/>
                <w:lang w:val="ru-RU" w:eastAsia="en-US"/>
              </w:rPr>
            </w:pPr>
            <w:r w:rsidRPr="00CE161E">
              <w:rPr>
                <w:color w:val="000000"/>
                <w:sz w:val="24"/>
                <w:szCs w:val="24"/>
                <w:lang w:val="ru-RU" w:eastAsia="en-US"/>
              </w:rPr>
              <w:t>65</w:t>
            </w:r>
          </w:p>
        </w:tc>
        <w:tc>
          <w:tcPr>
            <w:tcW w:w="998" w:type="pct"/>
          </w:tcPr>
          <w:p w:rsidR="00B60A05" w:rsidRPr="00CE161E" w:rsidRDefault="00B60A05" w:rsidP="00AA7300">
            <w:pPr>
              <w:snapToGrid w:val="0"/>
              <w:contextualSpacing/>
              <w:rPr>
                <w:color w:val="000000"/>
                <w:sz w:val="24"/>
                <w:szCs w:val="24"/>
                <w:lang w:val="ru-RU" w:eastAsia="en-US"/>
              </w:rPr>
            </w:pPr>
            <w:r w:rsidRPr="00CE161E">
              <w:rPr>
                <w:color w:val="000000"/>
                <w:sz w:val="24"/>
                <w:szCs w:val="24"/>
                <w:lang w:val="ru-RU" w:eastAsia="en-US"/>
              </w:rPr>
              <w:t>Нормируется</w:t>
            </w:r>
          </w:p>
          <w:p w:rsidR="00B60A05" w:rsidRPr="00CE161E" w:rsidRDefault="00B60A05" w:rsidP="00AA7300">
            <w:pPr>
              <w:contextualSpacing/>
              <w:rPr>
                <w:color w:val="000000"/>
                <w:sz w:val="24"/>
                <w:szCs w:val="24"/>
                <w:lang w:val="ru-RU" w:eastAsia="en-US"/>
              </w:rPr>
            </w:pPr>
            <w:r w:rsidRPr="00CE161E">
              <w:rPr>
                <w:color w:val="000000"/>
                <w:sz w:val="24"/>
                <w:szCs w:val="24"/>
                <w:lang w:val="ru-RU" w:eastAsia="en-US"/>
              </w:rPr>
              <w:t>по границе объединенной СЗЗ</w:t>
            </w:r>
          </w:p>
          <w:p w:rsidR="00B60A05" w:rsidRPr="00CE161E" w:rsidRDefault="00B60A05" w:rsidP="00AA7300">
            <w:pPr>
              <w:contextualSpacing/>
              <w:rPr>
                <w:color w:val="000000"/>
                <w:sz w:val="24"/>
                <w:szCs w:val="24"/>
                <w:lang w:val="ru-RU" w:eastAsia="en-US"/>
              </w:rPr>
            </w:pPr>
            <w:r w:rsidRPr="00CE161E">
              <w:rPr>
                <w:color w:val="000000"/>
                <w:sz w:val="24"/>
                <w:szCs w:val="24"/>
                <w:lang w:val="ru-RU" w:eastAsia="en-US"/>
              </w:rPr>
              <w:t>1 ПДК</w:t>
            </w:r>
          </w:p>
        </w:tc>
        <w:tc>
          <w:tcPr>
            <w:tcW w:w="1106" w:type="pct"/>
          </w:tcPr>
          <w:p w:rsidR="00B60A05" w:rsidRPr="00CE161E" w:rsidRDefault="00B60A05" w:rsidP="00AA7300">
            <w:pPr>
              <w:snapToGrid w:val="0"/>
              <w:contextualSpacing/>
              <w:rPr>
                <w:color w:val="000000"/>
                <w:sz w:val="24"/>
                <w:szCs w:val="24"/>
                <w:lang w:val="ru-RU" w:eastAsia="en-US"/>
              </w:rPr>
            </w:pPr>
            <w:r w:rsidRPr="00CE161E">
              <w:rPr>
                <w:color w:val="000000"/>
                <w:sz w:val="24"/>
                <w:szCs w:val="24"/>
                <w:lang w:val="ru-RU" w:eastAsia="en-US"/>
              </w:rPr>
              <w:t>Нормируется</w:t>
            </w:r>
          </w:p>
          <w:p w:rsidR="00B60A05" w:rsidRPr="00CE161E" w:rsidRDefault="00B60A05" w:rsidP="00AA7300">
            <w:pPr>
              <w:contextualSpacing/>
              <w:rPr>
                <w:color w:val="000000"/>
                <w:sz w:val="24"/>
                <w:szCs w:val="24"/>
                <w:lang w:val="ru-RU" w:eastAsia="en-US"/>
              </w:rPr>
            </w:pPr>
            <w:r w:rsidRPr="00CE161E">
              <w:rPr>
                <w:color w:val="000000"/>
                <w:sz w:val="24"/>
                <w:szCs w:val="24"/>
                <w:lang w:val="ru-RU" w:eastAsia="en-US"/>
              </w:rPr>
              <w:t>по границе объединенной СЗЗ - 1 ПДУ</w:t>
            </w:r>
          </w:p>
        </w:tc>
        <w:tc>
          <w:tcPr>
            <w:tcW w:w="1018" w:type="pct"/>
          </w:tcPr>
          <w:p w:rsidR="00B60A05" w:rsidRPr="00CE161E" w:rsidRDefault="00B60A05" w:rsidP="00163CBB">
            <w:pPr>
              <w:snapToGrid w:val="0"/>
              <w:spacing w:line="216" w:lineRule="auto"/>
              <w:contextualSpacing/>
              <w:rPr>
                <w:color w:val="000000"/>
                <w:sz w:val="24"/>
                <w:szCs w:val="24"/>
                <w:lang w:val="ru-RU" w:eastAsia="en-US"/>
              </w:rPr>
            </w:pPr>
            <w:r w:rsidRPr="00CE161E">
              <w:rPr>
                <w:color w:val="000000"/>
                <w:sz w:val="24"/>
                <w:szCs w:val="24"/>
                <w:lang w:val="ru-RU" w:eastAsia="en-US"/>
              </w:rPr>
              <w:t>нормативно очищенные стоки в том числе на локальных очистных сооружениях с самостоятельным или централизованным выпуском</w:t>
            </w:r>
          </w:p>
        </w:tc>
      </w:tr>
      <w:tr w:rsidR="00B60A05" w:rsidRPr="00CE161E" w:rsidTr="00E21CC3">
        <w:trPr>
          <w:trHeight w:val="20"/>
        </w:trPr>
        <w:tc>
          <w:tcPr>
            <w:tcW w:w="922" w:type="pct"/>
          </w:tcPr>
          <w:p w:rsidR="00B60A05" w:rsidRPr="00CE161E" w:rsidRDefault="00CE161E" w:rsidP="00556D29">
            <w:pPr>
              <w:ind w:left="113"/>
              <w:contextualSpacing/>
              <w:jc w:val="both"/>
              <w:rPr>
                <w:sz w:val="24"/>
                <w:szCs w:val="24"/>
                <w:lang w:val="ru-RU" w:eastAsia="en-US"/>
              </w:rPr>
            </w:pPr>
            <w:r w:rsidRPr="00CE161E">
              <w:rPr>
                <w:b/>
                <w:sz w:val="24"/>
                <w:szCs w:val="24"/>
                <w:lang w:val="ru-RU" w:eastAsia="en-US"/>
              </w:rPr>
              <w:t>Л</w:t>
            </w:r>
          </w:p>
        </w:tc>
        <w:tc>
          <w:tcPr>
            <w:tcW w:w="956" w:type="pct"/>
          </w:tcPr>
          <w:p w:rsidR="00B60A05" w:rsidRPr="00CE161E" w:rsidRDefault="00B60A05" w:rsidP="00C519EB">
            <w:pPr>
              <w:snapToGrid w:val="0"/>
              <w:contextualSpacing/>
              <w:jc w:val="both"/>
              <w:rPr>
                <w:color w:val="000000"/>
                <w:sz w:val="24"/>
                <w:szCs w:val="24"/>
                <w:lang w:val="ru-RU" w:eastAsia="en-US"/>
              </w:rPr>
            </w:pPr>
            <w:r w:rsidRPr="00CE161E">
              <w:rPr>
                <w:color w:val="000000"/>
                <w:sz w:val="24"/>
                <w:szCs w:val="24"/>
                <w:lang w:val="ru-RU" w:eastAsia="en-US"/>
              </w:rPr>
              <w:t>65</w:t>
            </w:r>
          </w:p>
        </w:tc>
        <w:tc>
          <w:tcPr>
            <w:tcW w:w="998" w:type="pct"/>
          </w:tcPr>
          <w:p w:rsidR="00B60A05" w:rsidRPr="00CE161E" w:rsidRDefault="00B60A05" w:rsidP="00C519EB">
            <w:pPr>
              <w:snapToGrid w:val="0"/>
              <w:contextualSpacing/>
              <w:jc w:val="both"/>
              <w:rPr>
                <w:color w:val="000000"/>
                <w:sz w:val="24"/>
                <w:szCs w:val="24"/>
                <w:lang w:val="ru-RU" w:eastAsia="en-US"/>
              </w:rPr>
            </w:pPr>
            <w:r w:rsidRPr="00CE161E">
              <w:rPr>
                <w:color w:val="000000"/>
                <w:sz w:val="24"/>
                <w:szCs w:val="24"/>
                <w:lang w:val="ru-RU" w:eastAsia="en-US"/>
              </w:rPr>
              <w:t>0.8 ПДК</w:t>
            </w:r>
          </w:p>
        </w:tc>
        <w:tc>
          <w:tcPr>
            <w:tcW w:w="1106" w:type="pct"/>
          </w:tcPr>
          <w:p w:rsidR="00B60A05" w:rsidRPr="00CE161E" w:rsidRDefault="00B60A05" w:rsidP="00C519EB">
            <w:pPr>
              <w:snapToGrid w:val="0"/>
              <w:contextualSpacing/>
              <w:jc w:val="both"/>
              <w:rPr>
                <w:color w:val="000000"/>
                <w:sz w:val="24"/>
                <w:szCs w:val="24"/>
                <w:lang w:val="ru-RU" w:eastAsia="en-US"/>
              </w:rPr>
            </w:pPr>
            <w:r w:rsidRPr="00CE161E">
              <w:rPr>
                <w:color w:val="000000"/>
                <w:sz w:val="24"/>
                <w:szCs w:val="24"/>
                <w:lang w:val="ru-RU" w:eastAsia="en-US"/>
              </w:rPr>
              <w:t>1 ПДУ</w:t>
            </w:r>
          </w:p>
        </w:tc>
        <w:tc>
          <w:tcPr>
            <w:tcW w:w="1018" w:type="pct"/>
          </w:tcPr>
          <w:p w:rsidR="00B60A05" w:rsidRPr="00CE161E" w:rsidRDefault="00B60A05" w:rsidP="00163CBB">
            <w:pPr>
              <w:snapToGrid w:val="0"/>
              <w:spacing w:line="216" w:lineRule="auto"/>
              <w:contextualSpacing/>
              <w:rPr>
                <w:color w:val="000000"/>
                <w:sz w:val="24"/>
                <w:szCs w:val="24"/>
                <w:lang w:val="ru-RU" w:eastAsia="en-US"/>
              </w:rPr>
            </w:pPr>
            <w:r w:rsidRPr="00CE161E">
              <w:rPr>
                <w:color w:val="000000"/>
                <w:sz w:val="24"/>
                <w:szCs w:val="24"/>
                <w:lang w:val="ru-RU" w:eastAsia="en-US"/>
              </w:rPr>
              <w:t>нормативно очищенные в том числе на локальных очистных сооружениях</w:t>
            </w:r>
          </w:p>
        </w:tc>
      </w:tr>
      <w:tr w:rsidR="00B60A05" w:rsidRPr="00F569C7" w:rsidTr="00E21CC3">
        <w:trPr>
          <w:trHeight w:val="20"/>
        </w:trPr>
        <w:tc>
          <w:tcPr>
            <w:tcW w:w="922" w:type="pct"/>
          </w:tcPr>
          <w:p w:rsidR="00B60A05" w:rsidRPr="00CE161E" w:rsidRDefault="00CE161E" w:rsidP="00556D29">
            <w:pPr>
              <w:ind w:left="113"/>
              <w:contextualSpacing/>
              <w:jc w:val="both"/>
              <w:rPr>
                <w:sz w:val="24"/>
                <w:szCs w:val="24"/>
                <w:lang w:val="ru-RU" w:eastAsia="en-US"/>
              </w:rPr>
            </w:pPr>
            <w:r w:rsidRPr="00CE161E">
              <w:rPr>
                <w:b/>
                <w:sz w:val="24"/>
                <w:szCs w:val="24"/>
                <w:lang w:val="ru-RU" w:eastAsia="en-US"/>
              </w:rPr>
              <w:t>СП-1</w:t>
            </w:r>
          </w:p>
        </w:tc>
        <w:tc>
          <w:tcPr>
            <w:tcW w:w="956" w:type="pct"/>
          </w:tcPr>
          <w:p w:rsidR="00B60A05" w:rsidRPr="00CE161E" w:rsidRDefault="00B60A05" w:rsidP="00C519EB">
            <w:pPr>
              <w:snapToGrid w:val="0"/>
              <w:contextualSpacing/>
              <w:jc w:val="both"/>
              <w:rPr>
                <w:color w:val="000000"/>
                <w:sz w:val="24"/>
                <w:szCs w:val="24"/>
                <w:lang w:val="ru-RU" w:eastAsia="en-US"/>
              </w:rPr>
            </w:pPr>
            <w:r w:rsidRPr="00CE161E">
              <w:rPr>
                <w:color w:val="000000"/>
                <w:sz w:val="24"/>
                <w:szCs w:val="24"/>
                <w:lang w:val="ru-RU" w:eastAsia="en-US"/>
              </w:rPr>
              <w:t>-«-</w:t>
            </w:r>
          </w:p>
        </w:tc>
        <w:tc>
          <w:tcPr>
            <w:tcW w:w="998" w:type="pct"/>
          </w:tcPr>
          <w:p w:rsidR="00B60A05" w:rsidRPr="00CE161E" w:rsidRDefault="00B60A05" w:rsidP="00C519EB">
            <w:pPr>
              <w:snapToGrid w:val="0"/>
              <w:contextualSpacing/>
              <w:jc w:val="both"/>
              <w:rPr>
                <w:color w:val="000000"/>
                <w:sz w:val="24"/>
                <w:szCs w:val="24"/>
                <w:lang w:val="ru-RU" w:eastAsia="en-US"/>
              </w:rPr>
            </w:pPr>
            <w:r w:rsidRPr="00CE161E">
              <w:rPr>
                <w:color w:val="000000"/>
                <w:sz w:val="24"/>
                <w:szCs w:val="24"/>
                <w:lang w:val="ru-RU" w:eastAsia="en-US"/>
              </w:rPr>
              <w:t>-«-</w:t>
            </w:r>
          </w:p>
        </w:tc>
        <w:tc>
          <w:tcPr>
            <w:tcW w:w="1106" w:type="pct"/>
          </w:tcPr>
          <w:p w:rsidR="00B60A05" w:rsidRPr="00CE161E" w:rsidRDefault="00B60A05" w:rsidP="00C519EB">
            <w:pPr>
              <w:snapToGrid w:val="0"/>
              <w:contextualSpacing/>
              <w:jc w:val="both"/>
              <w:rPr>
                <w:color w:val="000000"/>
                <w:sz w:val="24"/>
                <w:szCs w:val="24"/>
                <w:lang w:val="ru-RU" w:eastAsia="en-US"/>
              </w:rPr>
            </w:pPr>
            <w:r w:rsidRPr="00CE161E">
              <w:rPr>
                <w:color w:val="000000"/>
                <w:sz w:val="24"/>
                <w:szCs w:val="24"/>
                <w:lang w:val="ru-RU" w:eastAsia="en-US"/>
              </w:rPr>
              <w:t>-«-</w:t>
            </w:r>
          </w:p>
        </w:tc>
        <w:tc>
          <w:tcPr>
            <w:tcW w:w="1018" w:type="pct"/>
          </w:tcPr>
          <w:p w:rsidR="00B60A05" w:rsidRPr="00CE161E" w:rsidRDefault="00B60A05" w:rsidP="00163CBB">
            <w:pPr>
              <w:snapToGrid w:val="0"/>
              <w:spacing w:line="216" w:lineRule="auto"/>
              <w:contextualSpacing/>
              <w:rPr>
                <w:color w:val="000000"/>
                <w:sz w:val="24"/>
                <w:szCs w:val="24"/>
                <w:lang w:val="ru-RU" w:eastAsia="en-US"/>
              </w:rPr>
            </w:pPr>
            <w:r w:rsidRPr="00CE161E">
              <w:rPr>
                <w:color w:val="000000"/>
                <w:sz w:val="24"/>
                <w:szCs w:val="24"/>
                <w:lang w:val="ru-RU" w:eastAsia="en-US"/>
              </w:rPr>
              <w:t>-«-</w:t>
            </w:r>
          </w:p>
        </w:tc>
      </w:tr>
    </w:tbl>
    <w:p w:rsidR="00B60A05" w:rsidRDefault="00B60A05" w:rsidP="00124ED7">
      <w:pPr>
        <w:widowControl w:val="0"/>
        <w:tabs>
          <w:tab w:val="num" w:pos="0"/>
        </w:tabs>
        <w:ind w:firstLine="426"/>
        <w:contextualSpacing/>
        <w:jc w:val="both"/>
        <w:outlineLvl w:val="2"/>
        <w:rPr>
          <w:b/>
          <w:snapToGrid w:val="0"/>
          <w:sz w:val="24"/>
          <w:szCs w:val="24"/>
          <w:lang w:val="ru-RU"/>
        </w:rPr>
      </w:pPr>
    </w:p>
    <w:p w:rsidR="00B60A05" w:rsidRPr="00CD4A1C" w:rsidRDefault="00B60A05" w:rsidP="00124ED7">
      <w:pPr>
        <w:widowControl w:val="0"/>
        <w:tabs>
          <w:tab w:val="num" w:pos="0"/>
        </w:tabs>
        <w:ind w:firstLine="426"/>
        <w:contextualSpacing/>
        <w:jc w:val="both"/>
        <w:outlineLvl w:val="2"/>
        <w:rPr>
          <w:b/>
          <w:snapToGrid w:val="0"/>
          <w:sz w:val="24"/>
          <w:szCs w:val="24"/>
          <w:lang w:val="ru-RU"/>
        </w:rPr>
      </w:pPr>
    </w:p>
    <w:p w:rsidR="00B60A05" w:rsidRPr="00CD4A1C" w:rsidRDefault="00872BA7" w:rsidP="00124ED7">
      <w:pPr>
        <w:widowControl w:val="0"/>
        <w:tabs>
          <w:tab w:val="num" w:pos="0"/>
        </w:tabs>
        <w:ind w:firstLine="426"/>
        <w:contextualSpacing/>
        <w:jc w:val="both"/>
        <w:outlineLvl w:val="2"/>
        <w:rPr>
          <w:b/>
          <w:snapToGrid w:val="0"/>
          <w:sz w:val="24"/>
          <w:szCs w:val="24"/>
          <w:lang w:val="ru-RU"/>
        </w:rPr>
      </w:pPr>
      <w:r>
        <w:rPr>
          <w:b/>
          <w:snapToGrid w:val="0"/>
          <w:sz w:val="24"/>
          <w:szCs w:val="24"/>
          <w:lang w:val="ru-RU"/>
        </w:rPr>
        <w:t>ГЛАВА 17</w:t>
      </w:r>
      <w:r w:rsidR="00B60A05" w:rsidRPr="00CD4A1C">
        <w:rPr>
          <w:b/>
          <w:snapToGrid w:val="0"/>
          <w:sz w:val="24"/>
          <w:szCs w:val="24"/>
          <w:lang w:val="ru-RU"/>
        </w:rPr>
        <w:t>.</w:t>
      </w:r>
      <w:r w:rsidR="007B6165">
        <w:rPr>
          <w:b/>
          <w:snapToGrid w:val="0"/>
          <w:sz w:val="24"/>
          <w:szCs w:val="24"/>
          <w:lang w:val="ru-RU"/>
        </w:rPr>
        <w:t xml:space="preserve"> </w:t>
      </w:r>
      <w:r w:rsidR="00B60A05" w:rsidRPr="00CD4A1C">
        <w:rPr>
          <w:b/>
          <w:snapToGrid w:val="0"/>
          <w:sz w:val="24"/>
          <w:szCs w:val="24"/>
          <w:lang w:val="ru-RU"/>
        </w:rPr>
        <w:t>ГРАДОСТРОИТЕЛЬНЫЕ РЕГЛАМЕНТЫ В ЧАСТИ ОГРАНИЧЕНИЙ ИСПОЛЬЗОВАНИЯ ЗЕМЕЛЬНЫХ УЧАСТКОВ И ОБЪЕК</w:t>
      </w:r>
      <w:r w:rsidR="00CE161E">
        <w:rPr>
          <w:b/>
          <w:snapToGrid w:val="0"/>
          <w:sz w:val="24"/>
          <w:szCs w:val="24"/>
          <w:lang w:val="ru-RU"/>
        </w:rPr>
        <w:t xml:space="preserve">ТОВ КАПИТАЛЬНОГО СТРОИТЕЛЬСТВА </w:t>
      </w:r>
    </w:p>
    <w:p w:rsidR="00B60A05" w:rsidRDefault="00B60A05" w:rsidP="00124ED7">
      <w:pPr>
        <w:tabs>
          <w:tab w:val="left" w:pos="-2268"/>
          <w:tab w:val="left" w:pos="-2127"/>
        </w:tabs>
        <w:ind w:firstLine="426"/>
        <w:contextualSpacing/>
        <w:jc w:val="both"/>
        <w:rPr>
          <w:sz w:val="24"/>
          <w:szCs w:val="24"/>
          <w:lang w:val="ru-RU" w:eastAsia="en-US"/>
        </w:rPr>
      </w:pPr>
      <w:r w:rsidRPr="00CD4A1C">
        <w:rPr>
          <w:sz w:val="24"/>
          <w:szCs w:val="24"/>
          <w:lang w:val="ru-RU" w:eastAsia="en-US"/>
        </w:rPr>
        <w:t> </w:t>
      </w:r>
    </w:p>
    <w:p w:rsidR="00B60A05" w:rsidRPr="00060C91" w:rsidRDefault="00B60A05" w:rsidP="00124ED7">
      <w:pPr>
        <w:tabs>
          <w:tab w:val="left" w:pos="-2268"/>
          <w:tab w:val="left" w:pos="-2127"/>
        </w:tabs>
        <w:ind w:firstLine="426"/>
        <w:contextualSpacing/>
        <w:jc w:val="both"/>
        <w:rPr>
          <w:b/>
          <w:snapToGrid w:val="0"/>
          <w:sz w:val="24"/>
          <w:szCs w:val="24"/>
          <w:lang w:val="ru-RU"/>
        </w:rPr>
      </w:pPr>
      <w:r w:rsidRPr="00060C91">
        <w:rPr>
          <w:b/>
          <w:snapToGrid w:val="0"/>
          <w:sz w:val="24"/>
          <w:szCs w:val="24"/>
          <w:lang w:val="ru-RU"/>
        </w:rPr>
        <w:t xml:space="preserve">Статья </w:t>
      </w:r>
      <w:r w:rsidR="007B6165">
        <w:rPr>
          <w:b/>
          <w:snapToGrid w:val="0"/>
          <w:sz w:val="24"/>
          <w:szCs w:val="24"/>
          <w:lang w:val="ru-RU"/>
        </w:rPr>
        <w:t>39</w:t>
      </w:r>
      <w:r w:rsidR="002B75E0">
        <w:rPr>
          <w:b/>
          <w:snapToGrid w:val="0"/>
          <w:sz w:val="24"/>
          <w:szCs w:val="24"/>
          <w:lang w:val="ru-RU"/>
        </w:rPr>
        <w:t xml:space="preserve">. </w:t>
      </w:r>
      <w:r w:rsidRPr="00060C91">
        <w:rPr>
          <w:b/>
          <w:snapToGrid w:val="0"/>
          <w:sz w:val="24"/>
          <w:szCs w:val="24"/>
          <w:lang w:val="ru-RU"/>
        </w:rPr>
        <w:t>Ограничения использования земельных участков и объектов капитального строительства на территории зон с особыми условиями использования территорий по санитарно-гигиеническим и природно-экологическим требованиям.</w:t>
      </w:r>
    </w:p>
    <w:p w:rsidR="00B60A05" w:rsidRPr="0070607E" w:rsidRDefault="00B60A05" w:rsidP="0070607E">
      <w:pPr>
        <w:tabs>
          <w:tab w:val="left" w:pos="-2268"/>
          <w:tab w:val="left" w:pos="-2127"/>
        </w:tabs>
        <w:ind w:firstLine="426"/>
        <w:contextualSpacing/>
        <w:jc w:val="both"/>
        <w:rPr>
          <w:b/>
          <w:snapToGrid w:val="0"/>
          <w:sz w:val="24"/>
          <w:szCs w:val="24"/>
          <w:highlight w:val="yellow"/>
          <w:lang w:val="ru-RU"/>
        </w:rPr>
      </w:pPr>
      <w:r w:rsidRPr="00060C91">
        <w:rPr>
          <w:b/>
          <w:sz w:val="24"/>
          <w:szCs w:val="24"/>
          <w:lang w:val="ru-RU" w:eastAsia="en-US"/>
        </w:rPr>
        <w:t> </w:t>
      </w:r>
      <w:r w:rsidR="007B6165">
        <w:rPr>
          <w:b/>
          <w:sz w:val="24"/>
          <w:szCs w:val="24"/>
          <w:lang w:val="ru-RU" w:eastAsia="en-US"/>
        </w:rPr>
        <w:t>39</w:t>
      </w:r>
      <w:r w:rsidRPr="00060C91">
        <w:rPr>
          <w:b/>
          <w:sz w:val="24"/>
          <w:szCs w:val="24"/>
          <w:lang w:val="ru-RU" w:eastAsia="en-US"/>
        </w:rPr>
        <w:t>.</w:t>
      </w:r>
      <w:r w:rsidRPr="00060C91">
        <w:rPr>
          <w:b/>
          <w:snapToGrid w:val="0"/>
          <w:sz w:val="24"/>
          <w:szCs w:val="24"/>
          <w:lang w:val="ru-RU"/>
        </w:rPr>
        <w:t>1. Ограничения градостроительных изменений на территории зон</w:t>
      </w:r>
      <w:r w:rsidRPr="00CD4A1C">
        <w:rPr>
          <w:b/>
          <w:snapToGrid w:val="0"/>
          <w:sz w:val="24"/>
          <w:szCs w:val="24"/>
          <w:lang w:val="ru-RU"/>
        </w:rPr>
        <w:t xml:space="preserve"> охраны водных объектов</w:t>
      </w:r>
    </w:p>
    <w:p w:rsidR="00B60A05" w:rsidRPr="00CD4A1C" w:rsidRDefault="00B60A05" w:rsidP="00124ED7">
      <w:pPr>
        <w:tabs>
          <w:tab w:val="left" w:pos="-2268"/>
          <w:tab w:val="left" w:pos="-2127"/>
        </w:tabs>
        <w:ind w:firstLine="426"/>
        <w:contextualSpacing/>
        <w:jc w:val="both"/>
        <w:rPr>
          <w:b/>
          <w:snapToGrid w:val="0"/>
          <w:sz w:val="24"/>
          <w:szCs w:val="24"/>
          <w:lang w:val="ru-RU"/>
        </w:rPr>
      </w:pPr>
    </w:p>
    <w:p w:rsidR="00B60A05" w:rsidRPr="00CD4A1C" w:rsidRDefault="00B60A05" w:rsidP="00124ED7">
      <w:pPr>
        <w:widowControl w:val="0"/>
        <w:suppressAutoHyphens/>
        <w:autoSpaceDE w:val="0"/>
        <w:ind w:firstLine="426"/>
        <w:contextualSpacing/>
        <w:jc w:val="both"/>
        <w:rPr>
          <w:sz w:val="24"/>
          <w:szCs w:val="24"/>
          <w:u w:val="single"/>
          <w:lang w:val="ru-RU" w:eastAsia="ar-SA"/>
        </w:rPr>
      </w:pPr>
      <w:r w:rsidRPr="00CD4A1C">
        <w:rPr>
          <w:sz w:val="24"/>
          <w:szCs w:val="24"/>
          <w:u w:val="single"/>
          <w:lang w:val="ru-RU" w:eastAsia="ar-SA"/>
        </w:rPr>
        <w:t>В границах водоохранных зон запрещаются:</w:t>
      </w:r>
    </w:p>
    <w:p w:rsidR="00B60A05" w:rsidRPr="00CD4A1C" w:rsidRDefault="00B60A05" w:rsidP="00124ED7">
      <w:pPr>
        <w:widowControl w:val="0"/>
        <w:suppressAutoHyphens/>
        <w:autoSpaceDE w:val="0"/>
        <w:ind w:firstLine="426"/>
        <w:contextualSpacing/>
        <w:jc w:val="both"/>
        <w:rPr>
          <w:sz w:val="24"/>
          <w:szCs w:val="24"/>
          <w:lang w:val="ru-RU" w:eastAsia="ar-SA"/>
        </w:rPr>
      </w:pPr>
      <w:r w:rsidRPr="00CD4A1C">
        <w:rPr>
          <w:sz w:val="24"/>
          <w:szCs w:val="24"/>
          <w:lang w:val="ru-RU" w:eastAsia="ar-SA"/>
        </w:rPr>
        <w:t>1) использование сточных вод в целях регулирования плодородия почв;</w:t>
      </w:r>
    </w:p>
    <w:p w:rsidR="00B60A05" w:rsidRPr="00CD4A1C" w:rsidRDefault="00B60A05" w:rsidP="00124ED7">
      <w:pPr>
        <w:widowControl w:val="0"/>
        <w:suppressAutoHyphens/>
        <w:autoSpaceDE w:val="0"/>
        <w:ind w:firstLine="426"/>
        <w:contextualSpacing/>
        <w:jc w:val="both"/>
        <w:rPr>
          <w:sz w:val="24"/>
          <w:szCs w:val="24"/>
          <w:lang w:val="ru-RU" w:eastAsia="ar-SA"/>
        </w:rPr>
      </w:pPr>
      <w:r w:rsidRPr="00CD4A1C">
        <w:rPr>
          <w:sz w:val="24"/>
          <w:szCs w:val="24"/>
          <w:lang w:val="ru-RU" w:eastAsia="ar-SA"/>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B60A05" w:rsidRPr="00CD4A1C" w:rsidRDefault="00B60A05" w:rsidP="00124ED7">
      <w:pPr>
        <w:widowControl w:val="0"/>
        <w:suppressAutoHyphens/>
        <w:autoSpaceDE w:val="0"/>
        <w:ind w:firstLine="426"/>
        <w:contextualSpacing/>
        <w:jc w:val="both"/>
        <w:rPr>
          <w:sz w:val="24"/>
          <w:szCs w:val="24"/>
          <w:lang w:val="ru-RU" w:eastAsia="ar-SA"/>
        </w:rPr>
      </w:pPr>
      <w:r w:rsidRPr="00CD4A1C">
        <w:rPr>
          <w:sz w:val="24"/>
          <w:szCs w:val="24"/>
          <w:lang w:val="ru-RU" w:eastAsia="ar-SA"/>
        </w:rPr>
        <w:t>3) осуществление авиационных мер по борьбе с вредными организмами;</w:t>
      </w:r>
    </w:p>
    <w:p w:rsidR="00B60A05" w:rsidRPr="00CD4A1C" w:rsidRDefault="00B60A05" w:rsidP="00124ED7">
      <w:pPr>
        <w:widowControl w:val="0"/>
        <w:suppressAutoHyphens/>
        <w:autoSpaceDE w:val="0"/>
        <w:ind w:firstLine="426"/>
        <w:contextualSpacing/>
        <w:jc w:val="both"/>
        <w:rPr>
          <w:sz w:val="24"/>
          <w:szCs w:val="24"/>
          <w:lang w:val="ru-RU" w:eastAsia="ar-SA"/>
        </w:rPr>
      </w:pPr>
      <w:r w:rsidRPr="00CD4A1C">
        <w:rPr>
          <w:sz w:val="24"/>
          <w:szCs w:val="24"/>
          <w:lang w:val="ru-RU" w:eastAsia="ar-SA"/>
        </w:rPr>
        <w:lastRenderedPageBreak/>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B60A05" w:rsidRPr="00CD4A1C" w:rsidRDefault="00B60A05" w:rsidP="00124ED7">
      <w:pPr>
        <w:widowControl w:val="0"/>
        <w:suppressAutoHyphens/>
        <w:autoSpaceDE w:val="0"/>
        <w:ind w:firstLine="426"/>
        <w:contextualSpacing/>
        <w:jc w:val="both"/>
        <w:rPr>
          <w:sz w:val="24"/>
          <w:szCs w:val="24"/>
          <w:lang w:val="ru-RU" w:eastAsia="ar-SA"/>
        </w:rPr>
      </w:pPr>
      <w:r w:rsidRPr="00CD4A1C">
        <w:rPr>
          <w:sz w:val="24"/>
          <w:szCs w:val="24"/>
          <w:lang w:val="ru-RU" w:eastAsia="ar-SA"/>
        </w:rPr>
        <w:t>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настоящего Кодекса),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B60A05" w:rsidRPr="00CD4A1C" w:rsidRDefault="00B60A05" w:rsidP="00124ED7">
      <w:pPr>
        <w:widowControl w:val="0"/>
        <w:suppressAutoHyphens/>
        <w:autoSpaceDE w:val="0"/>
        <w:ind w:firstLine="426"/>
        <w:contextualSpacing/>
        <w:jc w:val="both"/>
        <w:rPr>
          <w:sz w:val="24"/>
          <w:szCs w:val="24"/>
          <w:lang w:val="ru-RU" w:eastAsia="ar-SA"/>
        </w:rPr>
      </w:pPr>
      <w:r w:rsidRPr="00CD4A1C">
        <w:rPr>
          <w:sz w:val="24"/>
          <w:szCs w:val="24"/>
          <w:lang w:val="ru-RU" w:eastAsia="ar-SA"/>
        </w:rPr>
        <w:t>6) размещение специализированных хранилищ пестицидов и агрохимикатов, применение пестицидов и агрохимикатов;</w:t>
      </w:r>
    </w:p>
    <w:p w:rsidR="00B60A05" w:rsidRPr="00CD4A1C" w:rsidRDefault="00B60A05" w:rsidP="00124ED7">
      <w:pPr>
        <w:widowControl w:val="0"/>
        <w:suppressAutoHyphens/>
        <w:autoSpaceDE w:val="0"/>
        <w:ind w:firstLine="426"/>
        <w:contextualSpacing/>
        <w:jc w:val="both"/>
        <w:rPr>
          <w:sz w:val="24"/>
          <w:szCs w:val="24"/>
          <w:lang w:val="ru-RU" w:eastAsia="ar-SA"/>
        </w:rPr>
      </w:pPr>
      <w:r w:rsidRPr="00CD4A1C">
        <w:rPr>
          <w:sz w:val="24"/>
          <w:szCs w:val="24"/>
          <w:lang w:val="ru-RU" w:eastAsia="ar-SA"/>
        </w:rPr>
        <w:t>7) сброс сточных, в том числе дренажных, вод;</w:t>
      </w:r>
    </w:p>
    <w:p w:rsidR="00B60A05" w:rsidRPr="00CD4A1C" w:rsidRDefault="00B60A05" w:rsidP="00124ED7">
      <w:pPr>
        <w:widowControl w:val="0"/>
        <w:suppressAutoHyphens/>
        <w:autoSpaceDE w:val="0"/>
        <w:ind w:firstLine="426"/>
        <w:contextualSpacing/>
        <w:jc w:val="both"/>
        <w:rPr>
          <w:sz w:val="24"/>
          <w:szCs w:val="24"/>
          <w:lang w:val="ru-RU" w:eastAsia="ar-SA"/>
        </w:rPr>
      </w:pPr>
      <w:r w:rsidRPr="00CD4A1C">
        <w:rPr>
          <w:sz w:val="24"/>
          <w:szCs w:val="24"/>
          <w:lang w:val="ru-RU" w:eastAsia="ar-SA"/>
        </w:rPr>
        <w:t xml:space="preserve">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w:t>
      </w:r>
      <w:r>
        <w:rPr>
          <w:sz w:val="24"/>
          <w:szCs w:val="24"/>
          <w:lang w:val="ru-RU" w:eastAsia="ar-SA"/>
        </w:rPr>
        <w:t>РФ</w:t>
      </w:r>
      <w:r w:rsidRPr="00CD4A1C">
        <w:rPr>
          <w:sz w:val="24"/>
          <w:szCs w:val="24"/>
          <w:lang w:val="ru-RU" w:eastAsia="ar-SA"/>
        </w:rPr>
        <w:t xml:space="preserve"> о недрах горных отводов и (или) геологических отводов на основании утвержденного технического проекта в соответствии со </w:t>
      </w:r>
      <w:hyperlink r:id="rId18" w:history="1">
        <w:r w:rsidRPr="00CD4A1C">
          <w:rPr>
            <w:sz w:val="24"/>
            <w:szCs w:val="24"/>
            <w:lang w:val="ru-RU" w:eastAsia="ar-SA"/>
          </w:rPr>
          <w:t>статьей 19.1</w:t>
        </w:r>
      </w:hyperlink>
      <w:r w:rsidRPr="00CD4A1C">
        <w:rPr>
          <w:sz w:val="24"/>
          <w:szCs w:val="24"/>
          <w:lang w:val="ru-RU" w:eastAsia="ar-SA"/>
        </w:rPr>
        <w:t xml:space="preserve"> Закона </w:t>
      </w:r>
      <w:r>
        <w:rPr>
          <w:sz w:val="24"/>
          <w:szCs w:val="24"/>
          <w:lang w:val="ru-RU" w:eastAsia="ar-SA"/>
        </w:rPr>
        <w:t>РФ</w:t>
      </w:r>
      <w:r w:rsidRPr="00CD4A1C">
        <w:rPr>
          <w:sz w:val="24"/>
          <w:szCs w:val="24"/>
          <w:lang w:val="ru-RU" w:eastAsia="ar-SA"/>
        </w:rPr>
        <w:t xml:space="preserve"> от 21 февраля1992 года N 2395-1 "О недрах").</w:t>
      </w:r>
    </w:p>
    <w:p w:rsidR="00B60A05" w:rsidRPr="00CD4A1C" w:rsidRDefault="00B60A05" w:rsidP="00124ED7">
      <w:pPr>
        <w:widowControl w:val="0"/>
        <w:suppressAutoHyphens/>
        <w:autoSpaceDE w:val="0"/>
        <w:ind w:firstLine="426"/>
        <w:contextualSpacing/>
        <w:jc w:val="both"/>
        <w:rPr>
          <w:sz w:val="24"/>
          <w:szCs w:val="24"/>
          <w:lang w:val="ru-RU" w:eastAsia="ar-SA"/>
        </w:rPr>
      </w:pPr>
      <w:r w:rsidRPr="00CD4A1C">
        <w:rPr>
          <w:sz w:val="24"/>
          <w:szCs w:val="24"/>
          <w:lang w:val="ru-RU" w:eastAsia="ar-SA"/>
        </w:rPr>
        <w:t>В соответствии пункту 16 статьи 65 Водного кодекса РФ 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В целях настоящей статьи под сооружениями, обеспечивающими охрану водных объектов от загрязнения, засорения, заиления и истощения вод, понимаются:</w:t>
      </w:r>
    </w:p>
    <w:p w:rsidR="00B60A05" w:rsidRPr="00CD4A1C" w:rsidRDefault="00B60A05" w:rsidP="00124ED7">
      <w:pPr>
        <w:widowControl w:val="0"/>
        <w:suppressAutoHyphens/>
        <w:autoSpaceDE w:val="0"/>
        <w:ind w:firstLine="426"/>
        <w:contextualSpacing/>
        <w:jc w:val="both"/>
        <w:rPr>
          <w:sz w:val="24"/>
          <w:szCs w:val="24"/>
          <w:lang w:val="ru-RU" w:eastAsia="ar-SA"/>
        </w:rPr>
      </w:pPr>
      <w:bookmarkStart w:id="27" w:name="Par936"/>
      <w:bookmarkEnd w:id="27"/>
      <w:r w:rsidRPr="00CD4A1C">
        <w:rPr>
          <w:sz w:val="24"/>
          <w:szCs w:val="24"/>
          <w:lang w:val="ru-RU" w:eastAsia="ar-SA"/>
        </w:rPr>
        <w:t>1) централизованные системы водоотведения (канализации), централизованные ливневые системы водоотведения;</w:t>
      </w:r>
    </w:p>
    <w:p w:rsidR="00B60A05" w:rsidRPr="00CD4A1C" w:rsidRDefault="00B60A05" w:rsidP="00124ED7">
      <w:pPr>
        <w:widowControl w:val="0"/>
        <w:suppressAutoHyphens/>
        <w:autoSpaceDE w:val="0"/>
        <w:ind w:firstLine="426"/>
        <w:contextualSpacing/>
        <w:jc w:val="both"/>
        <w:rPr>
          <w:sz w:val="24"/>
          <w:szCs w:val="24"/>
          <w:lang w:val="ru-RU" w:eastAsia="ar-SA"/>
        </w:rPr>
      </w:pPr>
      <w:r w:rsidRPr="00CD4A1C">
        <w:rPr>
          <w:sz w:val="24"/>
          <w:szCs w:val="24"/>
          <w:lang w:val="ru-RU" w:eastAsia="ar-SA"/>
        </w:rPr>
        <w:t>2) 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B60A05" w:rsidRPr="00CD4A1C" w:rsidRDefault="00B60A05" w:rsidP="00124ED7">
      <w:pPr>
        <w:widowControl w:val="0"/>
        <w:suppressAutoHyphens/>
        <w:autoSpaceDE w:val="0"/>
        <w:ind w:firstLine="426"/>
        <w:contextualSpacing/>
        <w:jc w:val="both"/>
        <w:rPr>
          <w:sz w:val="24"/>
          <w:szCs w:val="24"/>
          <w:lang w:val="ru-RU" w:eastAsia="ar-SA"/>
        </w:rPr>
      </w:pPr>
      <w:r w:rsidRPr="00CD4A1C">
        <w:rPr>
          <w:sz w:val="24"/>
          <w:szCs w:val="24"/>
          <w:lang w:val="ru-RU" w:eastAsia="ar-SA"/>
        </w:rPr>
        <w:t>3) 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настоящего Кодекса;</w:t>
      </w:r>
    </w:p>
    <w:p w:rsidR="00B60A05" w:rsidRPr="00CD4A1C" w:rsidRDefault="00B60A05" w:rsidP="00124ED7">
      <w:pPr>
        <w:widowControl w:val="0"/>
        <w:suppressAutoHyphens/>
        <w:autoSpaceDE w:val="0"/>
        <w:ind w:firstLine="426"/>
        <w:contextualSpacing/>
        <w:jc w:val="both"/>
        <w:rPr>
          <w:sz w:val="24"/>
          <w:szCs w:val="24"/>
          <w:lang w:val="ru-RU" w:eastAsia="ar-SA"/>
        </w:rPr>
      </w:pPr>
      <w:r w:rsidRPr="00CD4A1C">
        <w:rPr>
          <w:sz w:val="24"/>
          <w:szCs w:val="24"/>
          <w:lang w:val="ru-RU" w:eastAsia="ar-SA"/>
        </w:rPr>
        <w:t>4) 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rsidR="00B60A05" w:rsidRPr="00CD4A1C" w:rsidRDefault="00B60A05" w:rsidP="00124ED7">
      <w:pPr>
        <w:widowControl w:val="0"/>
        <w:suppressAutoHyphens/>
        <w:autoSpaceDE w:val="0"/>
        <w:ind w:firstLine="426"/>
        <w:contextualSpacing/>
        <w:jc w:val="both"/>
        <w:rPr>
          <w:sz w:val="24"/>
          <w:szCs w:val="24"/>
          <w:lang w:val="ru-RU" w:eastAsia="ar-SA"/>
        </w:rPr>
      </w:pPr>
      <w:r w:rsidRPr="00CD4A1C">
        <w:rPr>
          <w:sz w:val="24"/>
          <w:szCs w:val="24"/>
          <w:lang w:val="ru-RU" w:eastAsia="ar-SA"/>
        </w:rPr>
        <w:t xml:space="preserve">В отношении территорий садоводческих, огороднических или дачных некоммерческих объединений граждан, размещенных в границах водоохранных зон и не оборудованных сооружениями для очистки сточных вод, до момента их оборудования такими сооружениями и (или) подключения к системам, указанным в </w:t>
      </w:r>
      <w:hyperlink w:anchor="Par936" w:history="1">
        <w:r w:rsidRPr="00CD4A1C">
          <w:rPr>
            <w:sz w:val="24"/>
            <w:szCs w:val="24"/>
            <w:lang w:val="ru-RU" w:eastAsia="ar-SA"/>
          </w:rPr>
          <w:t>пункте 1 части 16</w:t>
        </w:r>
      </w:hyperlink>
      <w:r w:rsidRPr="00CD4A1C">
        <w:rPr>
          <w:sz w:val="24"/>
          <w:szCs w:val="24"/>
          <w:lang w:val="ru-RU" w:eastAsia="ar-SA"/>
        </w:rPr>
        <w:t xml:space="preserve"> настоящей статьи,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w:t>
      </w:r>
    </w:p>
    <w:p w:rsidR="00B60A05" w:rsidRPr="00CD4A1C" w:rsidRDefault="00B60A05" w:rsidP="00124ED7">
      <w:pPr>
        <w:ind w:firstLine="426"/>
        <w:contextualSpacing/>
        <w:jc w:val="both"/>
        <w:rPr>
          <w:sz w:val="24"/>
          <w:szCs w:val="24"/>
          <w:u w:val="single"/>
          <w:lang w:val="ru-RU" w:eastAsia="en-US"/>
        </w:rPr>
      </w:pPr>
      <w:r w:rsidRPr="00CD4A1C">
        <w:rPr>
          <w:sz w:val="24"/>
          <w:szCs w:val="24"/>
          <w:u w:val="single"/>
          <w:lang w:val="ru-RU" w:eastAsia="en-US"/>
        </w:rPr>
        <w:t>В границах прибрежных защитных полос наряду с установленными частью 17 настоящей статьи ограничениями запрещаются:</w:t>
      </w:r>
    </w:p>
    <w:p w:rsidR="00B60A05" w:rsidRPr="00CD4A1C" w:rsidRDefault="00B60A05" w:rsidP="00124ED7">
      <w:pPr>
        <w:widowControl w:val="0"/>
        <w:suppressAutoHyphens/>
        <w:autoSpaceDE w:val="0"/>
        <w:ind w:firstLine="426"/>
        <w:contextualSpacing/>
        <w:jc w:val="both"/>
        <w:rPr>
          <w:sz w:val="24"/>
          <w:szCs w:val="24"/>
          <w:lang w:val="ru-RU" w:eastAsia="ar-SA"/>
        </w:rPr>
      </w:pPr>
      <w:r w:rsidRPr="00CD4A1C">
        <w:rPr>
          <w:sz w:val="24"/>
          <w:szCs w:val="24"/>
          <w:lang w:val="ru-RU" w:eastAsia="ar-SA"/>
        </w:rPr>
        <w:t>1) распашка земель;</w:t>
      </w:r>
    </w:p>
    <w:p w:rsidR="00B60A05" w:rsidRPr="00CD4A1C" w:rsidRDefault="00B60A05" w:rsidP="00124ED7">
      <w:pPr>
        <w:widowControl w:val="0"/>
        <w:suppressAutoHyphens/>
        <w:autoSpaceDE w:val="0"/>
        <w:ind w:firstLine="426"/>
        <w:contextualSpacing/>
        <w:jc w:val="both"/>
        <w:rPr>
          <w:sz w:val="24"/>
          <w:szCs w:val="24"/>
          <w:lang w:val="ru-RU" w:eastAsia="ar-SA"/>
        </w:rPr>
      </w:pPr>
      <w:r w:rsidRPr="00CD4A1C">
        <w:rPr>
          <w:sz w:val="24"/>
          <w:szCs w:val="24"/>
          <w:lang w:val="ru-RU" w:eastAsia="ar-SA"/>
        </w:rPr>
        <w:t>2) размещение отвалов размываемых грунтов;</w:t>
      </w:r>
    </w:p>
    <w:p w:rsidR="00B60A05" w:rsidRPr="00CD4A1C" w:rsidRDefault="00B60A05" w:rsidP="00124ED7">
      <w:pPr>
        <w:widowControl w:val="0"/>
        <w:suppressAutoHyphens/>
        <w:autoSpaceDE w:val="0"/>
        <w:ind w:firstLine="426"/>
        <w:contextualSpacing/>
        <w:jc w:val="both"/>
        <w:rPr>
          <w:sz w:val="24"/>
          <w:szCs w:val="24"/>
          <w:lang w:val="ru-RU" w:eastAsia="ar-SA"/>
        </w:rPr>
      </w:pPr>
      <w:r w:rsidRPr="00CD4A1C">
        <w:rPr>
          <w:sz w:val="24"/>
          <w:szCs w:val="24"/>
          <w:lang w:val="ru-RU" w:eastAsia="ar-SA"/>
        </w:rPr>
        <w:t>3) выпас сельскохозяйственных животных и организация для них летних лагерей, ванн.</w:t>
      </w:r>
    </w:p>
    <w:p w:rsidR="00B60A05" w:rsidRPr="00CD4A1C" w:rsidRDefault="00B60A05" w:rsidP="00124ED7">
      <w:pPr>
        <w:ind w:firstLine="426"/>
        <w:contextualSpacing/>
        <w:jc w:val="both"/>
        <w:rPr>
          <w:sz w:val="24"/>
          <w:szCs w:val="24"/>
          <w:lang w:val="ru-RU" w:eastAsia="en-US"/>
        </w:rPr>
      </w:pPr>
      <w:r w:rsidRPr="00CD4A1C">
        <w:rPr>
          <w:sz w:val="24"/>
          <w:szCs w:val="24"/>
          <w:lang w:val="ru-RU" w:eastAsia="en-US"/>
        </w:rPr>
        <w:t>Проектируемая ливневая канализация позволит исключить загрязнения рек поверхностными стоками.</w:t>
      </w:r>
    </w:p>
    <w:p w:rsidR="00B60A05" w:rsidRPr="00CD4A1C" w:rsidRDefault="00B60A05" w:rsidP="00124ED7">
      <w:pPr>
        <w:ind w:firstLine="426"/>
        <w:contextualSpacing/>
        <w:jc w:val="both"/>
        <w:rPr>
          <w:sz w:val="24"/>
          <w:szCs w:val="24"/>
          <w:lang w:val="ru-RU" w:eastAsia="en-US"/>
        </w:rPr>
      </w:pPr>
      <w:r w:rsidRPr="00CD4A1C">
        <w:rPr>
          <w:sz w:val="24"/>
          <w:szCs w:val="24"/>
          <w:lang w:val="ru-RU" w:eastAsia="en-US"/>
        </w:rPr>
        <w:lastRenderedPageBreak/>
        <w:t>Поэтапный полный охват села бытовой канализацией с обязательной очисткой загрязненных сточных вод перед выпуском, строительство очистных сооружений, также будут способствовать решению экологических задач.</w:t>
      </w:r>
    </w:p>
    <w:p w:rsidR="00B60A05" w:rsidRPr="00CD4A1C" w:rsidRDefault="00B60A05" w:rsidP="00124ED7">
      <w:pPr>
        <w:ind w:firstLine="426"/>
        <w:contextualSpacing/>
        <w:jc w:val="both"/>
        <w:rPr>
          <w:sz w:val="24"/>
          <w:szCs w:val="24"/>
          <w:u w:val="single"/>
          <w:lang w:val="ru-RU" w:eastAsia="en-US"/>
        </w:rPr>
      </w:pPr>
      <w:r w:rsidRPr="00CD4A1C">
        <w:rPr>
          <w:sz w:val="24"/>
          <w:szCs w:val="24"/>
          <w:u w:val="single"/>
          <w:lang w:val="ru-RU" w:eastAsia="en-US"/>
        </w:rPr>
        <w:t>Зоны затопления, подтопления</w:t>
      </w:r>
    </w:p>
    <w:p w:rsidR="00B60A05" w:rsidRPr="00CD4A1C" w:rsidRDefault="00B60A05" w:rsidP="00124ED7">
      <w:pPr>
        <w:ind w:firstLine="426"/>
        <w:contextualSpacing/>
        <w:jc w:val="both"/>
        <w:rPr>
          <w:sz w:val="24"/>
          <w:szCs w:val="24"/>
          <w:lang w:val="ru-RU" w:eastAsia="en-US"/>
        </w:rPr>
      </w:pPr>
      <w:r w:rsidRPr="00CD4A1C">
        <w:rPr>
          <w:sz w:val="24"/>
          <w:szCs w:val="24"/>
          <w:lang w:val="ru-RU" w:eastAsia="en-US"/>
        </w:rPr>
        <w:t>Согласно статье 67.1 Водного Кодекса РФ от 3 июня 2006 года № 74-ФЗ в целях предотвращения негативного воздействия вод (затопления, подтопления, разрушения берегов водных объектов, заболачивания) и ликвидации его последствий проводятся специальные защитные мероприятия в соответствии с настоящим Кодексом и другими федеральными законами. 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запрещаются.</w:t>
      </w:r>
    </w:p>
    <w:p w:rsidR="00B60A05" w:rsidRPr="00CD4A1C" w:rsidRDefault="00B60A05" w:rsidP="00124ED7">
      <w:pPr>
        <w:widowControl w:val="0"/>
        <w:suppressAutoHyphens/>
        <w:autoSpaceDE w:val="0"/>
        <w:ind w:firstLine="426"/>
        <w:contextualSpacing/>
        <w:jc w:val="both"/>
        <w:rPr>
          <w:sz w:val="24"/>
          <w:szCs w:val="24"/>
          <w:lang w:val="ru-RU" w:eastAsia="ar-SA"/>
        </w:rPr>
      </w:pPr>
      <w:r w:rsidRPr="00CD4A1C">
        <w:rPr>
          <w:sz w:val="24"/>
          <w:szCs w:val="24"/>
          <w:lang w:val="ru-RU" w:eastAsia="ar-SA"/>
        </w:rPr>
        <w:t>В границах зон затопления, подтопления запрещаются:</w:t>
      </w:r>
    </w:p>
    <w:p w:rsidR="00B60A05" w:rsidRPr="00CD4A1C" w:rsidRDefault="00B60A05" w:rsidP="00124ED7">
      <w:pPr>
        <w:widowControl w:val="0"/>
        <w:suppressAutoHyphens/>
        <w:autoSpaceDE w:val="0"/>
        <w:ind w:firstLine="426"/>
        <w:contextualSpacing/>
        <w:jc w:val="both"/>
        <w:rPr>
          <w:sz w:val="24"/>
          <w:szCs w:val="24"/>
          <w:lang w:val="ru-RU" w:eastAsia="ar-SA"/>
        </w:rPr>
      </w:pPr>
      <w:r w:rsidRPr="00CD4A1C">
        <w:rPr>
          <w:sz w:val="24"/>
          <w:szCs w:val="24"/>
          <w:lang w:val="ru-RU" w:eastAsia="ar-SA"/>
        </w:rPr>
        <w:t>1) использование сточных вод в целях регулирования плодородия почв;</w:t>
      </w:r>
    </w:p>
    <w:p w:rsidR="00B60A05" w:rsidRPr="00CD4A1C" w:rsidRDefault="00B60A05" w:rsidP="00124ED7">
      <w:pPr>
        <w:widowControl w:val="0"/>
        <w:suppressAutoHyphens/>
        <w:autoSpaceDE w:val="0"/>
        <w:ind w:firstLine="426"/>
        <w:contextualSpacing/>
        <w:jc w:val="both"/>
        <w:rPr>
          <w:sz w:val="24"/>
          <w:szCs w:val="24"/>
          <w:lang w:val="ru-RU" w:eastAsia="ar-SA"/>
        </w:rPr>
      </w:pPr>
      <w:r w:rsidRPr="00CD4A1C">
        <w:rPr>
          <w:sz w:val="24"/>
          <w:szCs w:val="24"/>
          <w:lang w:val="ru-RU" w:eastAsia="ar-SA"/>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B60A05" w:rsidRPr="00CD4A1C" w:rsidRDefault="00B60A05" w:rsidP="00124ED7">
      <w:pPr>
        <w:widowControl w:val="0"/>
        <w:suppressAutoHyphens/>
        <w:autoSpaceDE w:val="0"/>
        <w:ind w:firstLine="426"/>
        <w:contextualSpacing/>
        <w:jc w:val="both"/>
        <w:rPr>
          <w:sz w:val="24"/>
          <w:szCs w:val="24"/>
          <w:lang w:val="ru-RU" w:eastAsia="ar-SA"/>
        </w:rPr>
      </w:pPr>
      <w:r w:rsidRPr="00CD4A1C">
        <w:rPr>
          <w:sz w:val="24"/>
          <w:szCs w:val="24"/>
          <w:lang w:val="ru-RU" w:eastAsia="ar-SA"/>
        </w:rPr>
        <w:t>3) осуществление авиационных мер по борьбе с вредными организмами.</w:t>
      </w:r>
    </w:p>
    <w:p w:rsidR="00B60A05" w:rsidRPr="00CD4A1C" w:rsidRDefault="00B60A05" w:rsidP="00124ED7">
      <w:pPr>
        <w:ind w:firstLine="426"/>
        <w:contextualSpacing/>
        <w:jc w:val="both"/>
        <w:rPr>
          <w:sz w:val="24"/>
          <w:szCs w:val="24"/>
          <w:lang w:val="ru-RU" w:eastAsia="en-US"/>
        </w:rPr>
      </w:pPr>
      <w:r w:rsidRPr="00CD4A1C">
        <w:rPr>
          <w:sz w:val="24"/>
          <w:szCs w:val="24"/>
          <w:lang w:val="ru-RU" w:eastAsia="en-US"/>
        </w:rPr>
        <w:t xml:space="preserve">Собственник водного объекта обязан осуществлять меры по предотвращению негативного воздействия вод и ликвидации его последствий. Меры по предотвращению негативного воздействия вод и ликвидации его последствий в отношении водных объектов, находящихся в федеральной собственности, собственности субъектов </w:t>
      </w:r>
      <w:r>
        <w:rPr>
          <w:sz w:val="24"/>
          <w:szCs w:val="24"/>
          <w:lang w:val="ru-RU" w:eastAsia="en-US"/>
        </w:rPr>
        <w:t>РФ</w:t>
      </w:r>
      <w:r w:rsidRPr="00CD4A1C">
        <w:rPr>
          <w:sz w:val="24"/>
          <w:szCs w:val="24"/>
          <w:lang w:val="ru-RU" w:eastAsia="en-US"/>
        </w:rPr>
        <w:t xml:space="preserve">, собственности муниципальных образований, осуществляются исполнительными органами государственной власти или органами местного самоуправления в пределах их полномочий в соответствии со </w:t>
      </w:r>
      <w:hyperlink w:anchor="Par334" w:history="1">
        <w:r w:rsidRPr="00CD4A1C">
          <w:rPr>
            <w:sz w:val="24"/>
            <w:szCs w:val="24"/>
            <w:lang w:val="ru-RU" w:eastAsia="en-US"/>
          </w:rPr>
          <w:t>статьями 24</w:t>
        </w:r>
      </w:hyperlink>
      <w:r w:rsidRPr="00CD4A1C">
        <w:rPr>
          <w:sz w:val="24"/>
          <w:szCs w:val="24"/>
          <w:lang w:val="ru-RU" w:eastAsia="en-US"/>
        </w:rPr>
        <w:t xml:space="preserve"> - </w:t>
      </w:r>
      <w:hyperlink w:anchor="Par419" w:history="1">
        <w:r w:rsidRPr="00CD4A1C">
          <w:rPr>
            <w:sz w:val="24"/>
            <w:szCs w:val="24"/>
            <w:lang w:val="ru-RU" w:eastAsia="en-US"/>
          </w:rPr>
          <w:t>27</w:t>
        </w:r>
      </w:hyperlink>
      <w:r w:rsidRPr="00CD4A1C">
        <w:rPr>
          <w:sz w:val="24"/>
          <w:szCs w:val="24"/>
          <w:lang w:val="ru-RU" w:eastAsia="en-US"/>
        </w:rPr>
        <w:t xml:space="preserve"> настоящего Кодекса.</w:t>
      </w:r>
    </w:p>
    <w:p w:rsidR="00B60A05" w:rsidRPr="00CD4A1C" w:rsidRDefault="00B60A05" w:rsidP="00124ED7">
      <w:pPr>
        <w:ind w:firstLine="426"/>
        <w:contextualSpacing/>
        <w:jc w:val="both"/>
        <w:rPr>
          <w:b/>
          <w:sz w:val="24"/>
          <w:szCs w:val="24"/>
          <w:lang w:val="ru-RU" w:eastAsia="en-US"/>
        </w:rPr>
      </w:pPr>
    </w:p>
    <w:p w:rsidR="00B60A05" w:rsidRPr="00CD4A1C" w:rsidRDefault="007B6165" w:rsidP="00124ED7">
      <w:pPr>
        <w:keepNext/>
        <w:widowControl w:val="0"/>
        <w:tabs>
          <w:tab w:val="num" w:pos="0"/>
        </w:tabs>
        <w:ind w:firstLine="426"/>
        <w:contextualSpacing/>
        <w:jc w:val="both"/>
        <w:outlineLvl w:val="2"/>
        <w:rPr>
          <w:b/>
          <w:snapToGrid w:val="0"/>
          <w:sz w:val="24"/>
          <w:szCs w:val="24"/>
          <w:lang w:val="ru-RU"/>
        </w:rPr>
      </w:pPr>
      <w:r>
        <w:rPr>
          <w:b/>
          <w:snapToGrid w:val="0"/>
          <w:sz w:val="24"/>
          <w:szCs w:val="24"/>
          <w:lang w:val="ru-RU"/>
        </w:rPr>
        <w:t>39</w:t>
      </w:r>
      <w:r w:rsidR="004869EE">
        <w:rPr>
          <w:b/>
          <w:snapToGrid w:val="0"/>
          <w:sz w:val="24"/>
          <w:szCs w:val="24"/>
          <w:lang w:val="ru-RU"/>
        </w:rPr>
        <w:t>.2</w:t>
      </w:r>
      <w:r w:rsidR="00B60A05" w:rsidRPr="004869EE">
        <w:rPr>
          <w:b/>
          <w:snapToGrid w:val="0"/>
          <w:color w:val="FF0000"/>
          <w:sz w:val="24"/>
          <w:szCs w:val="24"/>
          <w:lang w:val="ru-RU"/>
        </w:rPr>
        <w:t>.</w:t>
      </w:r>
      <w:r w:rsidR="00B60A05" w:rsidRPr="00CD4A1C">
        <w:rPr>
          <w:b/>
          <w:snapToGrid w:val="0"/>
          <w:sz w:val="24"/>
          <w:szCs w:val="24"/>
          <w:lang w:val="ru-RU"/>
        </w:rPr>
        <w:t xml:space="preserve"> Ограничения градостроительных изменений на территории зон санитарной охраны водозаборов</w:t>
      </w:r>
    </w:p>
    <w:p w:rsidR="00B60A05" w:rsidRPr="00CD4A1C" w:rsidRDefault="00B60A05" w:rsidP="00124ED7">
      <w:pPr>
        <w:keepNext/>
        <w:tabs>
          <w:tab w:val="left" w:pos="0"/>
        </w:tabs>
        <w:ind w:firstLine="426"/>
        <w:contextualSpacing/>
        <w:jc w:val="both"/>
        <w:outlineLvl w:val="3"/>
        <w:rPr>
          <w:bCs/>
          <w:iCs/>
          <w:sz w:val="24"/>
          <w:szCs w:val="24"/>
          <w:u w:val="single"/>
          <w:lang w:val="ru-RU" w:eastAsia="en-US"/>
        </w:rPr>
      </w:pPr>
      <w:r w:rsidRPr="00CD4A1C">
        <w:rPr>
          <w:bCs/>
          <w:iCs/>
          <w:sz w:val="24"/>
          <w:szCs w:val="24"/>
          <w:u w:val="single"/>
          <w:lang w:val="ru-RU" w:eastAsia="en-US"/>
        </w:rPr>
        <w:t>Ограничения на территории санитарной охраны водозабора</w:t>
      </w:r>
    </w:p>
    <w:p w:rsidR="00B60A05" w:rsidRPr="00CD4A1C" w:rsidRDefault="00B60A05" w:rsidP="00124ED7">
      <w:pPr>
        <w:tabs>
          <w:tab w:val="left" w:pos="-1843"/>
          <w:tab w:val="left" w:pos="-1701"/>
        </w:tabs>
        <w:ind w:firstLine="426"/>
        <w:contextualSpacing/>
        <w:jc w:val="both"/>
        <w:rPr>
          <w:sz w:val="24"/>
          <w:szCs w:val="24"/>
          <w:lang w:val="ru-RU" w:eastAsia="en-US"/>
        </w:rPr>
      </w:pPr>
      <w:r w:rsidRPr="00CD4A1C">
        <w:rPr>
          <w:sz w:val="24"/>
          <w:szCs w:val="24"/>
          <w:lang w:val="ru-RU" w:eastAsia="en-US"/>
        </w:rPr>
        <w:t xml:space="preserve">Запрещены все виды использования по результатам осуществления градостроительных изменений за исключением реконструкции и расширения основных водопроводных сооружений. </w:t>
      </w:r>
    </w:p>
    <w:p w:rsidR="00B60A05" w:rsidRPr="00CD4A1C" w:rsidRDefault="007B6165" w:rsidP="00124ED7">
      <w:pPr>
        <w:widowControl w:val="0"/>
        <w:tabs>
          <w:tab w:val="num" w:pos="0"/>
        </w:tabs>
        <w:ind w:firstLine="426"/>
        <w:contextualSpacing/>
        <w:jc w:val="both"/>
        <w:outlineLvl w:val="2"/>
        <w:rPr>
          <w:b/>
          <w:snapToGrid w:val="0"/>
          <w:sz w:val="24"/>
          <w:szCs w:val="24"/>
          <w:lang w:val="ru-RU"/>
        </w:rPr>
      </w:pPr>
      <w:r>
        <w:rPr>
          <w:b/>
          <w:snapToGrid w:val="0"/>
          <w:sz w:val="24"/>
          <w:szCs w:val="24"/>
          <w:lang w:val="ru-RU"/>
        </w:rPr>
        <w:t>39</w:t>
      </w:r>
      <w:r w:rsidR="002B75E0">
        <w:rPr>
          <w:b/>
          <w:snapToGrid w:val="0"/>
          <w:sz w:val="24"/>
          <w:szCs w:val="24"/>
          <w:lang w:val="ru-RU"/>
        </w:rPr>
        <w:t xml:space="preserve">.3. </w:t>
      </w:r>
      <w:r w:rsidR="00B60A05" w:rsidRPr="00CD4A1C">
        <w:rPr>
          <w:b/>
          <w:snapToGrid w:val="0"/>
          <w:sz w:val="24"/>
          <w:szCs w:val="24"/>
          <w:lang w:val="ru-RU"/>
        </w:rPr>
        <w:t xml:space="preserve">Ограничения градостроительных изменений на территории озелененных территорий, входящих в структуру природного комплекса </w:t>
      </w:r>
      <w:r w:rsidR="00B60A05">
        <w:rPr>
          <w:b/>
          <w:snapToGrid w:val="0"/>
          <w:sz w:val="24"/>
          <w:szCs w:val="24"/>
          <w:lang w:val="ru-RU"/>
        </w:rPr>
        <w:t xml:space="preserve">СП </w:t>
      </w:r>
      <w:r w:rsidR="00215451">
        <w:rPr>
          <w:b/>
          <w:snapToGrid w:val="0"/>
          <w:sz w:val="24"/>
          <w:szCs w:val="24"/>
          <w:lang w:val="ru-RU"/>
        </w:rPr>
        <w:t>Ишмурзинский</w:t>
      </w:r>
      <w:r w:rsidR="00B60A05" w:rsidRPr="00CD4A1C">
        <w:rPr>
          <w:b/>
          <w:snapToGrid w:val="0"/>
          <w:sz w:val="24"/>
          <w:szCs w:val="24"/>
          <w:lang w:val="ru-RU"/>
        </w:rPr>
        <w:t xml:space="preserve"> сельсовет муниципального района </w:t>
      </w:r>
      <w:r w:rsidR="00B60A05">
        <w:rPr>
          <w:b/>
          <w:snapToGrid w:val="0"/>
          <w:sz w:val="24"/>
          <w:szCs w:val="24"/>
          <w:lang w:val="ru-RU"/>
        </w:rPr>
        <w:t>Баймакский</w:t>
      </w:r>
      <w:r w:rsidR="00B60A05" w:rsidRPr="00CD4A1C">
        <w:rPr>
          <w:b/>
          <w:snapToGrid w:val="0"/>
          <w:sz w:val="24"/>
          <w:szCs w:val="24"/>
          <w:lang w:val="ru-RU"/>
        </w:rPr>
        <w:t xml:space="preserve"> район </w:t>
      </w:r>
      <w:r w:rsidR="00B60A05">
        <w:rPr>
          <w:b/>
          <w:snapToGrid w:val="0"/>
          <w:sz w:val="24"/>
          <w:szCs w:val="24"/>
          <w:lang w:val="ru-RU"/>
        </w:rPr>
        <w:t>РБ</w:t>
      </w:r>
    </w:p>
    <w:p w:rsidR="00B60A05" w:rsidRPr="00CD4A1C" w:rsidRDefault="00B60A05" w:rsidP="00124ED7">
      <w:pPr>
        <w:widowControl w:val="0"/>
        <w:tabs>
          <w:tab w:val="num" w:pos="0"/>
          <w:tab w:val="left" w:pos="567"/>
          <w:tab w:val="left" w:pos="1134"/>
        </w:tabs>
        <w:ind w:firstLine="426"/>
        <w:contextualSpacing/>
        <w:jc w:val="both"/>
        <w:outlineLvl w:val="2"/>
        <w:rPr>
          <w:bCs/>
          <w:snapToGrid w:val="0"/>
          <w:sz w:val="24"/>
          <w:szCs w:val="24"/>
          <w:u w:val="single"/>
          <w:lang w:val="ru-RU"/>
        </w:rPr>
      </w:pPr>
      <w:r w:rsidRPr="00CD4A1C">
        <w:rPr>
          <w:bCs/>
          <w:snapToGrid w:val="0"/>
          <w:sz w:val="24"/>
          <w:szCs w:val="24"/>
          <w:u w:val="single"/>
          <w:lang w:val="ru-RU"/>
        </w:rPr>
        <w:t>Ограничения на территории зон лесов и лесопарков</w:t>
      </w:r>
    </w:p>
    <w:p w:rsidR="00B60A05" w:rsidRPr="00CD4A1C" w:rsidRDefault="00B60A05" w:rsidP="00124ED7">
      <w:pPr>
        <w:widowControl w:val="0"/>
        <w:tabs>
          <w:tab w:val="num" w:pos="0"/>
          <w:tab w:val="left" w:pos="567"/>
          <w:tab w:val="left" w:pos="1134"/>
        </w:tabs>
        <w:ind w:firstLine="426"/>
        <w:contextualSpacing/>
        <w:jc w:val="both"/>
        <w:outlineLvl w:val="2"/>
        <w:rPr>
          <w:snapToGrid w:val="0"/>
          <w:sz w:val="24"/>
          <w:szCs w:val="24"/>
          <w:lang w:val="ru-RU"/>
        </w:rPr>
      </w:pPr>
      <w:r w:rsidRPr="00CD4A1C">
        <w:rPr>
          <w:snapToGrid w:val="0"/>
          <w:sz w:val="24"/>
          <w:szCs w:val="24"/>
          <w:lang w:val="ru-RU"/>
        </w:rPr>
        <w:t>На территории лесопарков запрещено размещение</w:t>
      </w:r>
      <w:r w:rsidR="007B6165">
        <w:rPr>
          <w:snapToGrid w:val="0"/>
          <w:sz w:val="24"/>
          <w:szCs w:val="24"/>
          <w:lang w:val="ru-RU"/>
        </w:rPr>
        <w:t xml:space="preserve"> </w:t>
      </w:r>
      <w:r w:rsidRPr="00CD4A1C">
        <w:rPr>
          <w:snapToGrid w:val="0"/>
          <w:sz w:val="24"/>
          <w:szCs w:val="24"/>
          <w:lang w:val="ru-RU"/>
        </w:rPr>
        <w:t>по результатам осуществления градостроительных изменений всех видов объектов за исключением объектов рекреационного обслуживания и объектов, связанных с существующим видом функционального использования и назначения территории.</w:t>
      </w:r>
    </w:p>
    <w:p w:rsidR="00B60A05" w:rsidRPr="00CD4A1C" w:rsidRDefault="00B60A05" w:rsidP="00124ED7">
      <w:pPr>
        <w:keepNext/>
        <w:widowControl w:val="0"/>
        <w:tabs>
          <w:tab w:val="num" w:pos="0"/>
          <w:tab w:val="left" w:pos="567"/>
          <w:tab w:val="left" w:pos="1134"/>
        </w:tabs>
        <w:ind w:firstLine="426"/>
        <w:contextualSpacing/>
        <w:jc w:val="both"/>
        <w:outlineLvl w:val="2"/>
        <w:rPr>
          <w:bCs/>
          <w:snapToGrid w:val="0"/>
          <w:color w:val="000000"/>
          <w:sz w:val="24"/>
          <w:szCs w:val="24"/>
          <w:u w:val="single"/>
          <w:lang w:val="ru-RU"/>
        </w:rPr>
      </w:pPr>
      <w:r w:rsidRPr="00CD4A1C">
        <w:rPr>
          <w:bCs/>
          <w:snapToGrid w:val="0"/>
          <w:color w:val="000000"/>
          <w:sz w:val="24"/>
          <w:szCs w:val="24"/>
          <w:u w:val="single"/>
          <w:lang w:val="ru-RU"/>
        </w:rPr>
        <w:t>Ограничения на территории зон зеленых насаждений общего пользования</w:t>
      </w:r>
    </w:p>
    <w:p w:rsidR="00B60A05" w:rsidRPr="00CD4A1C" w:rsidRDefault="00B60A05" w:rsidP="00124ED7">
      <w:pPr>
        <w:ind w:firstLine="426"/>
        <w:contextualSpacing/>
        <w:jc w:val="both"/>
        <w:rPr>
          <w:color w:val="000000"/>
          <w:sz w:val="24"/>
          <w:szCs w:val="24"/>
          <w:lang w:val="ru-RU" w:eastAsia="en-US"/>
        </w:rPr>
      </w:pPr>
      <w:r w:rsidRPr="00CD4A1C">
        <w:rPr>
          <w:color w:val="000000"/>
          <w:sz w:val="24"/>
          <w:szCs w:val="24"/>
          <w:lang w:val="ru-RU" w:eastAsia="en-US"/>
        </w:rPr>
        <w:t>Запрещено размещение</w:t>
      </w:r>
      <w:r w:rsidR="007B6165">
        <w:rPr>
          <w:color w:val="000000"/>
          <w:sz w:val="24"/>
          <w:szCs w:val="24"/>
          <w:lang w:val="ru-RU" w:eastAsia="en-US"/>
        </w:rPr>
        <w:t xml:space="preserve"> </w:t>
      </w:r>
      <w:r w:rsidRPr="00CD4A1C">
        <w:rPr>
          <w:color w:val="000000"/>
          <w:sz w:val="24"/>
          <w:szCs w:val="24"/>
          <w:lang w:val="ru-RU" w:eastAsia="en-US"/>
        </w:rPr>
        <w:t>по результатам осуществления градостроительных изменений, не связанных с основным существующим видом использования и назначения градостроительного регламента.</w:t>
      </w:r>
    </w:p>
    <w:p w:rsidR="00B60A05" w:rsidRPr="00CD4A1C" w:rsidRDefault="00B60A05" w:rsidP="00124ED7">
      <w:pPr>
        <w:ind w:firstLine="426"/>
        <w:contextualSpacing/>
        <w:jc w:val="both"/>
        <w:rPr>
          <w:color w:val="000000"/>
          <w:sz w:val="24"/>
          <w:szCs w:val="24"/>
          <w:lang w:val="ru-RU" w:eastAsia="en-US"/>
        </w:rPr>
      </w:pPr>
    </w:p>
    <w:p w:rsidR="00B60A05" w:rsidRPr="00F569C7" w:rsidRDefault="007B6165" w:rsidP="00124ED7">
      <w:pPr>
        <w:keepNext/>
        <w:widowControl w:val="0"/>
        <w:tabs>
          <w:tab w:val="num" w:pos="0"/>
          <w:tab w:val="left" w:pos="567"/>
          <w:tab w:val="left" w:pos="1134"/>
        </w:tabs>
        <w:ind w:firstLine="426"/>
        <w:contextualSpacing/>
        <w:jc w:val="both"/>
        <w:outlineLvl w:val="2"/>
        <w:rPr>
          <w:b/>
          <w:bCs/>
          <w:snapToGrid w:val="0"/>
          <w:sz w:val="24"/>
          <w:szCs w:val="24"/>
          <w:lang w:val="ru-RU"/>
        </w:rPr>
      </w:pPr>
      <w:r>
        <w:rPr>
          <w:b/>
          <w:bCs/>
          <w:snapToGrid w:val="0"/>
          <w:sz w:val="24"/>
          <w:szCs w:val="24"/>
          <w:lang w:val="ru-RU"/>
        </w:rPr>
        <w:t>39</w:t>
      </w:r>
      <w:r w:rsidR="002B75E0">
        <w:rPr>
          <w:b/>
          <w:bCs/>
          <w:snapToGrid w:val="0"/>
          <w:sz w:val="24"/>
          <w:szCs w:val="24"/>
          <w:lang w:val="ru-RU"/>
        </w:rPr>
        <w:t xml:space="preserve">.4. </w:t>
      </w:r>
      <w:r w:rsidR="00B60A05" w:rsidRPr="00F569C7">
        <w:rPr>
          <w:b/>
          <w:bCs/>
          <w:snapToGrid w:val="0"/>
          <w:sz w:val="24"/>
          <w:szCs w:val="24"/>
          <w:lang w:val="ru-RU"/>
        </w:rPr>
        <w:t xml:space="preserve">Ограничения градостроительных изменений на территориях крутых склонов, оврагов, искусственно нарушенных участках </w:t>
      </w:r>
    </w:p>
    <w:p w:rsidR="00B60A05" w:rsidRPr="00F569C7" w:rsidRDefault="00B60A05" w:rsidP="00124ED7">
      <w:pPr>
        <w:keepNext/>
        <w:widowControl w:val="0"/>
        <w:tabs>
          <w:tab w:val="num" w:pos="0"/>
          <w:tab w:val="left" w:pos="567"/>
          <w:tab w:val="left" w:pos="1134"/>
        </w:tabs>
        <w:ind w:firstLine="426"/>
        <w:contextualSpacing/>
        <w:jc w:val="both"/>
        <w:outlineLvl w:val="2"/>
        <w:rPr>
          <w:bCs/>
          <w:snapToGrid w:val="0"/>
          <w:color w:val="000000"/>
          <w:sz w:val="24"/>
          <w:szCs w:val="24"/>
          <w:u w:val="single"/>
          <w:lang w:val="ru-RU"/>
        </w:rPr>
      </w:pPr>
      <w:r w:rsidRPr="00F569C7">
        <w:rPr>
          <w:bCs/>
          <w:snapToGrid w:val="0"/>
          <w:color w:val="000000"/>
          <w:sz w:val="24"/>
          <w:szCs w:val="24"/>
          <w:u w:val="single"/>
          <w:lang w:val="ru-RU"/>
        </w:rPr>
        <w:t>Ограничения на территориях зоны крутых склонов и оврагов</w:t>
      </w:r>
    </w:p>
    <w:p w:rsidR="00B60A05" w:rsidRPr="00F569C7" w:rsidRDefault="00B60A05" w:rsidP="00124ED7">
      <w:pPr>
        <w:keepNext/>
        <w:widowControl w:val="0"/>
        <w:tabs>
          <w:tab w:val="num" w:pos="0"/>
          <w:tab w:val="left" w:pos="567"/>
          <w:tab w:val="left" w:pos="1134"/>
        </w:tabs>
        <w:ind w:firstLine="426"/>
        <w:contextualSpacing/>
        <w:jc w:val="both"/>
        <w:outlineLvl w:val="2"/>
        <w:rPr>
          <w:snapToGrid w:val="0"/>
          <w:sz w:val="24"/>
          <w:szCs w:val="24"/>
          <w:lang w:val="ru-RU"/>
        </w:rPr>
      </w:pPr>
      <w:r w:rsidRPr="00F569C7">
        <w:rPr>
          <w:snapToGrid w:val="0"/>
          <w:sz w:val="24"/>
          <w:szCs w:val="24"/>
          <w:lang w:val="ru-RU"/>
        </w:rPr>
        <w:t>Запрещены все виды использования по результатам осуществления градостроительных изменений, связанных со строительством любого типа.</w:t>
      </w:r>
    </w:p>
    <w:p w:rsidR="00B60A05" w:rsidRPr="00F569C7" w:rsidRDefault="00B60A05" w:rsidP="00124ED7">
      <w:pPr>
        <w:ind w:firstLine="426"/>
        <w:contextualSpacing/>
        <w:jc w:val="both"/>
        <w:rPr>
          <w:bCs/>
          <w:color w:val="000000"/>
          <w:sz w:val="24"/>
          <w:szCs w:val="24"/>
          <w:u w:val="single"/>
          <w:lang w:val="ru-RU" w:eastAsia="en-US"/>
        </w:rPr>
      </w:pPr>
      <w:r w:rsidRPr="00F569C7">
        <w:rPr>
          <w:bCs/>
          <w:color w:val="000000"/>
          <w:sz w:val="24"/>
          <w:szCs w:val="24"/>
          <w:u w:val="single"/>
          <w:lang w:val="ru-RU" w:eastAsia="en-US"/>
        </w:rPr>
        <w:t>Ограничения на искусственно нарушенных участках</w:t>
      </w:r>
    </w:p>
    <w:p w:rsidR="00B60A05" w:rsidRDefault="00B60A05" w:rsidP="00124ED7">
      <w:pPr>
        <w:tabs>
          <w:tab w:val="left" w:pos="-1843"/>
          <w:tab w:val="left" w:pos="-1701"/>
          <w:tab w:val="decimal" w:pos="0"/>
        </w:tabs>
        <w:ind w:firstLine="426"/>
        <w:contextualSpacing/>
        <w:jc w:val="both"/>
        <w:rPr>
          <w:color w:val="000000"/>
          <w:sz w:val="24"/>
          <w:szCs w:val="24"/>
          <w:lang w:val="ru-RU" w:eastAsia="en-US"/>
        </w:rPr>
      </w:pPr>
      <w:r w:rsidRPr="00F569C7">
        <w:rPr>
          <w:color w:val="000000"/>
          <w:sz w:val="24"/>
          <w:szCs w:val="24"/>
          <w:lang w:val="ru-RU" w:eastAsia="en-US"/>
        </w:rPr>
        <w:t>Запрещены все виды использования функционального использования без проведения мероприятий по инженерной подготовке территорий.</w:t>
      </w:r>
    </w:p>
    <w:p w:rsidR="00B60A05" w:rsidRPr="00F569C7" w:rsidRDefault="00B60A05" w:rsidP="00124ED7">
      <w:pPr>
        <w:tabs>
          <w:tab w:val="left" w:pos="-1843"/>
          <w:tab w:val="left" w:pos="-1701"/>
          <w:tab w:val="decimal" w:pos="0"/>
        </w:tabs>
        <w:ind w:firstLine="426"/>
        <w:contextualSpacing/>
        <w:jc w:val="both"/>
        <w:rPr>
          <w:sz w:val="24"/>
          <w:szCs w:val="24"/>
          <w:lang w:val="ru-RU" w:eastAsia="en-US"/>
        </w:rPr>
      </w:pPr>
      <w:r w:rsidRPr="00F569C7">
        <w:rPr>
          <w:sz w:val="24"/>
          <w:szCs w:val="24"/>
          <w:lang w:val="ru-RU" w:eastAsia="en-US"/>
        </w:rPr>
        <w:t>Схема вертикальной планировки, инженерной подготовки и инженерной защиты территорий, предусматривающей размещение объектов капитального строительства, не являющихся линейными , а также для автомобильных дорог и(или ) железнодорожных линий и (или) улично-дорожной сети и проездов выполняется  при наличии одного или нескольких случаев:</w:t>
      </w:r>
    </w:p>
    <w:p w:rsidR="00B60A05" w:rsidRPr="00F569C7" w:rsidRDefault="00B60A05" w:rsidP="00124ED7">
      <w:pPr>
        <w:tabs>
          <w:tab w:val="left" w:pos="-1843"/>
          <w:tab w:val="left" w:pos="-1701"/>
          <w:tab w:val="decimal" w:pos="0"/>
        </w:tabs>
        <w:ind w:firstLine="426"/>
        <w:contextualSpacing/>
        <w:jc w:val="both"/>
        <w:rPr>
          <w:sz w:val="24"/>
          <w:szCs w:val="24"/>
          <w:lang w:val="ru-RU" w:eastAsia="en-US"/>
        </w:rPr>
      </w:pPr>
      <w:r w:rsidRPr="00F569C7">
        <w:rPr>
          <w:sz w:val="24"/>
          <w:szCs w:val="24"/>
          <w:lang w:val="ru-RU" w:eastAsia="en-US"/>
        </w:rPr>
        <w:lastRenderedPageBreak/>
        <w:t xml:space="preserve">-территории с относительно сложным рельефом(с уклонами от 8% до 15%), территории со сложным </w:t>
      </w:r>
      <w:r w:rsidR="007B6165" w:rsidRPr="00F569C7">
        <w:rPr>
          <w:sz w:val="24"/>
          <w:szCs w:val="24"/>
          <w:lang w:val="ru-RU" w:eastAsia="en-US"/>
        </w:rPr>
        <w:t>рельефом</w:t>
      </w:r>
      <w:r w:rsidRPr="00F569C7">
        <w:rPr>
          <w:sz w:val="24"/>
          <w:szCs w:val="24"/>
          <w:lang w:val="ru-RU" w:eastAsia="en-US"/>
        </w:rPr>
        <w:t xml:space="preserve"> (уклонами от 20% до 50%) и территории с очень сложным рельефом (уклонами от 80 до 100%);</w:t>
      </w:r>
    </w:p>
    <w:p w:rsidR="00B60A05" w:rsidRPr="00F569C7" w:rsidRDefault="00B60A05" w:rsidP="00124ED7">
      <w:pPr>
        <w:tabs>
          <w:tab w:val="left" w:pos="-1843"/>
          <w:tab w:val="left" w:pos="-1701"/>
          <w:tab w:val="decimal" w:pos="0"/>
        </w:tabs>
        <w:ind w:firstLine="426"/>
        <w:contextualSpacing/>
        <w:jc w:val="both"/>
        <w:rPr>
          <w:sz w:val="24"/>
          <w:szCs w:val="24"/>
          <w:lang w:val="ru-RU" w:eastAsia="en-US"/>
        </w:rPr>
      </w:pPr>
      <w:r w:rsidRPr="00F569C7">
        <w:rPr>
          <w:sz w:val="24"/>
          <w:szCs w:val="24"/>
          <w:lang w:val="ru-RU" w:eastAsia="en-US"/>
        </w:rPr>
        <w:t>-при наличии опасных инженерно-геологических процессов на местности: сильно расчлененный рельеф (обрывистые берега, овраги);выветренность и нарушенность слагающих пород физико-геологическими процессами; близкое расположение тектонических разрывов, насыпные  грунты и участки с оползневыми явлениями, горными выработками, опасными в отношении карстовых явлений, осыпей, обвалов и селевых потоков; затопление территорий, подтопление ее грунтовыми водами.</w:t>
      </w:r>
    </w:p>
    <w:p w:rsidR="00B60A05" w:rsidRPr="00CD4A1C" w:rsidRDefault="00B60A05" w:rsidP="00124ED7">
      <w:pPr>
        <w:keepNext/>
        <w:widowControl w:val="0"/>
        <w:tabs>
          <w:tab w:val="num" w:pos="0"/>
          <w:tab w:val="left" w:pos="567"/>
          <w:tab w:val="left" w:pos="1134"/>
        </w:tabs>
        <w:ind w:firstLine="426"/>
        <w:contextualSpacing/>
        <w:jc w:val="both"/>
        <w:outlineLvl w:val="2"/>
        <w:rPr>
          <w:snapToGrid w:val="0"/>
          <w:sz w:val="24"/>
          <w:szCs w:val="24"/>
          <w:lang w:val="ru-RU"/>
        </w:rPr>
      </w:pPr>
    </w:p>
    <w:p w:rsidR="00B60A05" w:rsidRPr="00CD4A1C" w:rsidRDefault="007B6165" w:rsidP="00124ED7">
      <w:pPr>
        <w:keepNext/>
        <w:widowControl w:val="0"/>
        <w:tabs>
          <w:tab w:val="num" w:pos="0"/>
        </w:tabs>
        <w:ind w:firstLine="426"/>
        <w:contextualSpacing/>
        <w:jc w:val="both"/>
        <w:outlineLvl w:val="2"/>
        <w:rPr>
          <w:b/>
          <w:snapToGrid w:val="0"/>
          <w:sz w:val="24"/>
          <w:szCs w:val="24"/>
          <w:lang w:val="ru-RU"/>
        </w:rPr>
      </w:pPr>
      <w:r>
        <w:rPr>
          <w:b/>
          <w:snapToGrid w:val="0"/>
          <w:sz w:val="24"/>
          <w:szCs w:val="24"/>
          <w:lang w:val="ru-RU"/>
        </w:rPr>
        <w:t>39</w:t>
      </w:r>
      <w:r w:rsidR="002B75E0">
        <w:rPr>
          <w:b/>
          <w:snapToGrid w:val="0"/>
          <w:sz w:val="24"/>
          <w:szCs w:val="24"/>
          <w:lang w:val="ru-RU"/>
        </w:rPr>
        <w:t xml:space="preserve">.5. </w:t>
      </w:r>
      <w:r w:rsidR="00B60A05" w:rsidRPr="00CD4A1C">
        <w:rPr>
          <w:b/>
          <w:snapToGrid w:val="0"/>
          <w:sz w:val="24"/>
          <w:szCs w:val="24"/>
          <w:lang w:val="ru-RU"/>
        </w:rPr>
        <w:t>Ограничения градостроительных изменений на территории зон экологических ограничений от динамических техногенных источников</w:t>
      </w:r>
    </w:p>
    <w:p w:rsidR="00B60A05" w:rsidRPr="00CD4A1C" w:rsidRDefault="00B60A05" w:rsidP="00124ED7">
      <w:pPr>
        <w:keepNext/>
        <w:tabs>
          <w:tab w:val="left" w:pos="0"/>
        </w:tabs>
        <w:ind w:firstLine="426"/>
        <w:contextualSpacing/>
        <w:jc w:val="both"/>
        <w:outlineLvl w:val="3"/>
        <w:rPr>
          <w:bCs/>
          <w:iCs/>
          <w:sz w:val="24"/>
          <w:szCs w:val="24"/>
          <w:u w:val="single"/>
          <w:lang w:val="ru-RU" w:eastAsia="en-US"/>
        </w:rPr>
      </w:pPr>
      <w:r w:rsidRPr="00CD4A1C">
        <w:rPr>
          <w:bCs/>
          <w:iCs/>
          <w:sz w:val="24"/>
          <w:szCs w:val="24"/>
          <w:u w:val="single"/>
          <w:lang w:val="ru-RU" w:eastAsia="en-US"/>
        </w:rPr>
        <w:t>Ограничения на территории зоны шумового дискомфорта от электро- и автомобильного транспорта</w:t>
      </w:r>
    </w:p>
    <w:p w:rsidR="00B60A05" w:rsidRPr="00CD4A1C" w:rsidRDefault="00B60A05" w:rsidP="00124ED7">
      <w:pPr>
        <w:tabs>
          <w:tab w:val="left" w:pos="-2268"/>
        </w:tabs>
        <w:ind w:firstLine="426"/>
        <w:contextualSpacing/>
        <w:jc w:val="both"/>
        <w:rPr>
          <w:sz w:val="24"/>
          <w:szCs w:val="24"/>
          <w:lang w:val="ru-RU" w:eastAsia="en-US"/>
        </w:rPr>
      </w:pPr>
      <w:r w:rsidRPr="00CD4A1C">
        <w:rPr>
          <w:sz w:val="24"/>
          <w:szCs w:val="24"/>
          <w:lang w:val="ru-RU" w:eastAsia="en-US"/>
        </w:rPr>
        <w:t>При осуществлении строительства, реконструкции обязательно применение шумозащитных мероприятий, которые устанавливаются в зависимости от функционального использования застройки и сложившихся условий, согласно таблицы 7 «Разрешенные параметры допустимых уровней воздействия на окружающую среду и человека в зависимости от назначения территориальных зон». К ним относятся такие мероприятия, как: 1) установка защитных экранов на участках капитальной застройки, непосредственно примыкающей к транспортным магистралям; 2) использование шумозащитных конструкций на зданиях (тройное остекление или сооружение шумоотражающего козырька и т.д.).</w:t>
      </w:r>
    </w:p>
    <w:p w:rsidR="00B60A05" w:rsidRPr="00CD4A1C" w:rsidRDefault="00B60A05" w:rsidP="00124ED7">
      <w:pPr>
        <w:keepNext/>
        <w:tabs>
          <w:tab w:val="left" w:pos="0"/>
        </w:tabs>
        <w:ind w:firstLine="426"/>
        <w:contextualSpacing/>
        <w:jc w:val="both"/>
        <w:outlineLvl w:val="3"/>
        <w:rPr>
          <w:bCs/>
          <w:iCs/>
          <w:sz w:val="24"/>
          <w:szCs w:val="24"/>
          <w:u w:val="single"/>
          <w:lang w:val="ru-RU" w:eastAsia="en-US"/>
        </w:rPr>
      </w:pPr>
      <w:r w:rsidRPr="00CD4A1C">
        <w:rPr>
          <w:bCs/>
          <w:iCs/>
          <w:sz w:val="24"/>
          <w:szCs w:val="24"/>
          <w:u w:val="single"/>
          <w:lang w:val="ru-RU" w:eastAsia="en-US"/>
        </w:rPr>
        <w:t xml:space="preserve">Ограничения на территории зоны акустической вредности от внешних автодорог </w:t>
      </w:r>
    </w:p>
    <w:p w:rsidR="00B60A05" w:rsidRPr="00CD4A1C" w:rsidRDefault="00B60A05" w:rsidP="00124ED7">
      <w:pPr>
        <w:tabs>
          <w:tab w:val="left" w:pos="-2268"/>
        </w:tabs>
        <w:ind w:firstLine="426"/>
        <w:contextualSpacing/>
        <w:jc w:val="both"/>
        <w:rPr>
          <w:sz w:val="24"/>
          <w:szCs w:val="24"/>
          <w:lang w:val="ru-RU" w:eastAsia="en-US"/>
        </w:rPr>
      </w:pPr>
      <w:r w:rsidRPr="00CD4A1C">
        <w:rPr>
          <w:sz w:val="24"/>
          <w:szCs w:val="24"/>
          <w:lang w:val="ru-RU" w:eastAsia="en-US"/>
        </w:rPr>
        <w:t>Запрещено размещение</w:t>
      </w:r>
      <w:r w:rsidR="007B6165">
        <w:rPr>
          <w:sz w:val="24"/>
          <w:szCs w:val="24"/>
          <w:lang w:val="ru-RU" w:eastAsia="en-US"/>
        </w:rPr>
        <w:t xml:space="preserve"> </w:t>
      </w:r>
      <w:r w:rsidRPr="00CD4A1C">
        <w:rPr>
          <w:sz w:val="24"/>
          <w:szCs w:val="24"/>
          <w:lang w:val="ru-RU" w:eastAsia="en-US"/>
        </w:rPr>
        <w:t>по результатам осуществления градостроительных изменений следующих видов объектов:</w:t>
      </w:r>
    </w:p>
    <w:p w:rsidR="00B60A05" w:rsidRPr="00CD4A1C" w:rsidRDefault="00B60A05" w:rsidP="00124ED7">
      <w:pPr>
        <w:tabs>
          <w:tab w:val="left" w:pos="-2268"/>
        </w:tabs>
        <w:ind w:firstLine="426"/>
        <w:contextualSpacing/>
        <w:jc w:val="both"/>
        <w:rPr>
          <w:sz w:val="24"/>
          <w:szCs w:val="24"/>
          <w:lang w:val="ru-RU" w:eastAsia="en-US"/>
        </w:rPr>
      </w:pPr>
      <w:r w:rsidRPr="00CD4A1C">
        <w:rPr>
          <w:sz w:val="24"/>
          <w:szCs w:val="24"/>
          <w:lang w:val="ru-RU" w:eastAsia="en-US"/>
        </w:rPr>
        <w:t>- детские учреждения;</w:t>
      </w:r>
    </w:p>
    <w:p w:rsidR="00B60A05" w:rsidRPr="00CD4A1C" w:rsidRDefault="00B60A05" w:rsidP="00124ED7">
      <w:pPr>
        <w:tabs>
          <w:tab w:val="left" w:pos="-2268"/>
        </w:tabs>
        <w:ind w:firstLine="426"/>
        <w:contextualSpacing/>
        <w:jc w:val="both"/>
        <w:rPr>
          <w:sz w:val="24"/>
          <w:szCs w:val="24"/>
          <w:lang w:val="ru-RU" w:eastAsia="ar-SA"/>
        </w:rPr>
      </w:pPr>
      <w:r w:rsidRPr="00CD4A1C">
        <w:rPr>
          <w:sz w:val="24"/>
          <w:szCs w:val="24"/>
          <w:lang w:val="ru-RU" w:eastAsia="ar-SA"/>
        </w:rPr>
        <w:t>- жилые здания;</w:t>
      </w:r>
    </w:p>
    <w:p w:rsidR="00B60A05" w:rsidRPr="00CD4A1C" w:rsidRDefault="00B60A05" w:rsidP="00124ED7">
      <w:pPr>
        <w:tabs>
          <w:tab w:val="left" w:pos="-2268"/>
        </w:tabs>
        <w:ind w:firstLine="426"/>
        <w:contextualSpacing/>
        <w:jc w:val="both"/>
        <w:rPr>
          <w:sz w:val="24"/>
          <w:szCs w:val="24"/>
          <w:lang w:val="ru-RU" w:eastAsia="ar-SA"/>
        </w:rPr>
      </w:pPr>
      <w:r w:rsidRPr="00CD4A1C">
        <w:rPr>
          <w:sz w:val="24"/>
          <w:szCs w:val="24"/>
          <w:lang w:val="ru-RU" w:eastAsia="ar-SA"/>
        </w:rPr>
        <w:t>- санаторно-курортные;</w:t>
      </w:r>
    </w:p>
    <w:p w:rsidR="00B60A05" w:rsidRPr="00CD4A1C" w:rsidRDefault="00B60A05" w:rsidP="00124ED7">
      <w:pPr>
        <w:tabs>
          <w:tab w:val="left" w:pos="-2268"/>
        </w:tabs>
        <w:ind w:firstLine="426"/>
        <w:contextualSpacing/>
        <w:jc w:val="both"/>
        <w:rPr>
          <w:sz w:val="24"/>
          <w:szCs w:val="24"/>
          <w:lang w:val="ru-RU" w:eastAsia="ar-SA"/>
        </w:rPr>
      </w:pPr>
      <w:r w:rsidRPr="00CD4A1C">
        <w:rPr>
          <w:sz w:val="24"/>
          <w:szCs w:val="24"/>
          <w:lang w:val="ru-RU" w:eastAsia="ar-SA"/>
        </w:rPr>
        <w:t>- отдыха.</w:t>
      </w:r>
    </w:p>
    <w:p w:rsidR="00B60A05" w:rsidRPr="00CD4A1C" w:rsidRDefault="00B60A05" w:rsidP="00124ED7">
      <w:pPr>
        <w:tabs>
          <w:tab w:val="left" w:pos="-2268"/>
        </w:tabs>
        <w:ind w:firstLine="426"/>
        <w:contextualSpacing/>
        <w:jc w:val="both"/>
        <w:rPr>
          <w:sz w:val="24"/>
          <w:szCs w:val="24"/>
          <w:lang w:val="ru-RU" w:eastAsia="en-US"/>
        </w:rPr>
      </w:pPr>
      <w:r w:rsidRPr="00CD4A1C">
        <w:rPr>
          <w:sz w:val="24"/>
          <w:szCs w:val="24"/>
          <w:lang w:val="ru-RU" w:eastAsia="en-US"/>
        </w:rPr>
        <w:t> </w:t>
      </w:r>
    </w:p>
    <w:p w:rsidR="00B60A05" w:rsidRPr="00CD4A1C" w:rsidRDefault="007B6165" w:rsidP="00124ED7">
      <w:pPr>
        <w:keepNext/>
        <w:widowControl w:val="0"/>
        <w:tabs>
          <w:tab w:val="num" w:pos="0"/>
        </w:tabs>
        <w:ind w:firstLine="426"/>
        <w:contextualSpacing/>
        <w:jc w:val="both"/>
        <w:outlineLvl w:val="2"/>
        <w:rPr>
          <w:b/>
          <w:snapToGrid w:val="0"/>
          <w:sz w:val="24"/>
          <w:szCs w:val="24"/>
          <w:lang w:val="ru-RU"/>
        </w:rPr>
      </w:pPr>
      <w:r>
        <w:rPr>
          <w:b/>
          <w:snapToGrid w:val="0"/>
          <w:sz w:val="24"/>
          <w:szCs w:val="24"/>
          <w:lang w:val="ru-RU"/>
        </w:rPr>
        <w:t>39</w:t>
      </w:r>
      <w:r w:rsidR="002B75E0">
        <w:rPr>
          <w:b/>
          <w:snapToGrid w:val="0"/>
          <w:sz w:val="24"/>
          <w:szCs w:val="24"/>
          <w:lang w:val="ru-RU"/>
        </w:rPr>
        <w:t xml:space="preserve">.6. </w:t>
      </w:r>
      <w:r w:rsidR="00B60A05" w:rsidRPr="00CD4A1C">
        <w:rPr>
          <w:b/>
          <w:snapToGrid w:val="0"/>
          <w:sz w:val="24"/>
          <w:szCs w:val="24"/>
          <w:lang w:val="ru-RU"/>
        </w:rPr>
        <w:t>Ограничения градостроительных изменений на территории зон экологических ограничений от стационарных техногенных источников</w:t>
      </w:r>
    </w:p>
    <w:p w:rsidR="00B60A05" w:rsidRPr="00CD4A1C" w:rsidRDefault="00B60A05" w:rsidP="00124ED7">
      <w:pPr>
        <w:ind w:firstLine="426"/>
        <w:contextualSpacing/>
        <w:jc w:val="both"/>
        <w:rPr>
          <w:sz w:val="24"/>
          <w:szCs w:val="24"/>
          <w:lang w:val="ru-RU"/>
        </w:rPr>
      </w:pPr>
      <w:bookmarkStart w:id="28" w:name="_Toc334438404"/>
      <w:r w:rsidRPr="00CD4A1C">
        <w:rPr>
          <w:sz w:val="24"/>
          <w:szCs w:val="24"/>
          <w:lang w:val="ru-RU" w:eastAsia="en-US"/>
        </w:rPr>
        <w:t>Режим территории санитарно-защитной зоны</w:t>
      </w:r>
      <w:bookmarkEnd w:id="28"/>
      <w:r w:rsidRPr="00CD4A1C">
        <w:rPr>
          <w:sz w:val="24"/>
          <w:szCs w:val="24"/>
          <w:lang w:val="ru-RU" w:eastAsia="en-US"/>
        </w:rPr>
        <w:t xml:space="preserve"> стационарных техногенных источников в соответствии с </w:t>
      </w:r>
      <w:r w:rsidRPr="00CD4A1C">
        <w:rPr>
          <w:bCs/>
          <w:sz w:val="24"/>
          <w:szCs w:val="24"/>
          <w:lang w:val="ru-RU"/>
        </w:rPr>
        <w:t xml:space="preserve">СанПиН 2.2.1/2.1.1.1200-03 "Санитарно-защитные зоны и </w:t>
      </w:r>
      <w:r w:rsidRPr="00CD4A1C">
        <w:rPr>
          <w:bCs/>
          <w:sz w:val="24"/>
          <w:szCs w:val="24"/>
          <w:lang w:val="ru-RU"/>
        </w:rPr>
        <w:br/>
        <w:t>санитарная классификация предприятий, сооружений и иных объектов».</w:t>
      </w:r>
    </w:p>
    <w:p w:rsidR="00B60A05" w:rsidRPr="00CD4A1C" w:rsidRDefault="00B60A05" w:rsidP="00124ED7">
      <w:pPr>
        <w:tabs>
          <w:tab w:val="left" w:pos="-2268"/>
        </w:tabs>
        <w:ind w:firstLine="426"/>
        <w:contextualSpacing/>
        <w:jc w:val="both"/>
        <w:rPr>
          <w:sz w:val="24"/>
          <w:szCs w:val="24"/>
          <w:lang w:val="ru-RU" w:eastAsia="en-US"/>
        </w:rPr>
      </w:pPr>
      <w:r w:rsidRPr="00CD4A1C">
        <w:rPr>
          <w:sz w:val="24"/>
          <w:szCs w:val="24"/>
          <w:lang w:val="ru-RU" w:eastAsia="en-US"/>
        </w:rPr>
        <w:t xml:space="preserve"> Запрещено размещение</w:t>
      </w:r>
      <w:r w:rsidR="007B6165">
        <w:rPr>
          <w:sz w:val="24"/>
          <w:szCs w:val="24"/>
          <w:lang w:val="ru-RU" w:eastAsia="en-US"/>
        </w:rPr>
        <w:t xml:space="preserve"> </w:t>
      </w:r>
      <w:r w:rsidRPr="00CD4A1C">
        <w:rPr>
          <w:sz w:val="24"/>
          <w:szCs w:val="24"/>
          <w:lang w:val="ru-RU" w:eastAsia="en-US"/>
        </w:rPr>
        <w:t>новых следующих видов объектов:</w:t>
      </w:r>
    </w:p>
    <w:p w:rsidR="00B60A05" w:rsidRPr="00CD4A1C" w:rsidRDefault="00B60A05" w:rsidP="00124ED7">
      <w:pPr>
        <w:tabs>
          <w:tab w:val="left" w:pos="-2268"/>
        </w:tabs>
        <w:ind w:firstLine="426"/>
        <w:contextualSpacing/>
        <w:jc w:val="both"/>
        <w:rPr>
          <w:sz w:val="24"/>
          <w:szCs w:val="24"/>
          <w:lang w:val="ru-RU" w:eastAsia="en-US"/>
        </w:rPr>
      </w:pPr>
      <w:r w:rsidRPr="00CD4A1C">
        <w:rPr>
          <w:sz w:val="24"/>
          <w:szCs w:val="24"/>
          <w:lang w:val="ru-RU" w:eastAsia="en-US"/>
        </w:rPr>
        <w:t>- промышленных предприятий I-</w:t>
      </w:r>
      <w:r w:rsidRPr="00CD4A1C">
        <w:rPr>
          <w:sz w:val="24"/>
          <w:szCs w:val="24"/>
          <w:lang w:val="en-US" w:eastAsia="en-US"/>
        </w:rPr>
        <w:t>III</w:t>
      </w:r>
      <w:r w:rsidRPr="00CD4A1C">
        <w:rPr>
          <w:sz w:val="24"/>
          <w:szCs w:val="24"/>
          <w:lang w:val="ru-RU" w:eastAsia="en-US"/>
        </w:rPr>
        <w:t xml:space="preserve"> класса вредности;</w:t>
      </w:r>
    </w:p>
    <w:p w:rsidR="00B60A05" w:rsidRPr="00CD4A1C" w:rsidRDefault="00B60A05" w:rsidP="00124ED7">
      <w:pPr>
        <w:ind w:firstLine="426"/>
        <w:contextualSpacing/>
        <w:jc w:val="both"/>
        <w:rPr>
          <w:sz w:val="24"/>
          <w:szCs w:val="24"/>
          <w:lang w:val="ru-RU" w:eastAsia="en-US"/>
        </w:rPr>
      </w:pPr>
      <w:r w:rsidRPr="00CD4A1C">
        <w:rPr>
          <w:sz w:val="24"/>
          <w:szCs w:val="24"/>
          <w:lang w:val="ru-RU" w:eastAsia="en-US"/>
        </w:rPr>
        <w:t>- предприятий пищевой промышленности;</w:t>
      </w:r>
    </w:p>
    <w:p w:rsidR="00B60A05" w:rsidRPr="00CD4A1C" w:rsidRDefault="00B60A05" w:rsidP="00124ED7">
      <w:pPr>
        <w:ind w:firstLine="426"/>
        <w:contextualSpacing/>
        <w:jc w:val="both"/>
        <w:rPr>
          <w:sz w:val="24"/>
          <w:szCs w:val="24"/>
          <w:lang w:val="ru-RU" w:eastAsia="ar-SA"/>
        </w:rPr>
      </w:pPr>
      <w:r w:rsidRPr="00CD4A1C">
        <w:rPr>
          <w:sz w:val="24"/>
          <w:szCs w:val="24"/>
          <w:lang w:val="ru-RU" w:eastAsia="ar-SA"/>
        </w:rPr>
        <w:t>- комплексов водопроводных сооружений;</w:t>
      </w:r>
    </w:p>
    <w:p w:rsidR="00B60A05" w:rsidRPr="00CD4A1C" w:rsidRDefault="00B60A05" w:rsidP="00124ED7">
      <w:pPr>
        <w:ind w:firstLine="426"/>
        <w:contextualSpacing/>
        <w:jc w:val="both"/>
        <w:rPr>
          <w:sz w:val="24"/>
          <w:szCs w:val="24"/>
          <w:lang w:val="ru-RU" w:eastAsia="ar-SA"/>
        </w:rPr>
      </w:pPr>
      <w:r w:rsidRPr="00CD4A1C">
        <w:rPr>
          <w:sz w:val="24"/>
          <w:szCs w:val="24"/>
          <w:lang w:val="ru-RU" w:eastAsia="ar-SA"/>
        </w:rPr>
        <w:t>- садоводств и дачных участков;</w:t>
      </w:r>
    </w:p>
    <w:p w:rsidR="00B60A05" w:rsidRPr="00CD4A1C" w:rsidRDefault="00B60A05" w:rsidP="00124ED7">
      <w:pPr>
        <w:ind w:firstLine="426"/>
        <w:contextualSpacing/>
        <w:jc w:val="both"/>
        <w:rPr>
          <w:sz w:val="24"/>
          <w:szCs w:val="24"/>
          <w:lang w:val="ru-RU" w:eastAsia="ar-SA"/>
        </w:rPr>
      </w:pPr>
      <w:r w:rsidRPr="00CD4A1C">
        <w:rPr>
          <w:sz w:val="24"/>
          <w:szCs w:val="24"/>
          <w:lang w:val="ru-RU" w:eastAsia="ar-SA"/>
        </w:rPr>
        <w:t>- жилых зданий;</w:t>
      </w:r>
    </w:p>
    <w:p w:rsidR="00B60A05" w:rsidRPr="00CD4A1C" w:rsidRDefault="00B60A05" w:rsidP="00124ED7">
      <w:pPr>
        <w:ind w:firstLine="426"/>
        <w:contextualSpacing/>
        <w:jc w:val="both"/>
        <w:rPr>
          <w:sz w:val="24"/>
          <w:szCs w:val="24"/>
          <w:lang w:val="ru-RU" w:eastAsia="en-US"/>
        </w:rPr>
      </w:pPr>
      <w:r w:rsidRPr="00CD4A1C">
        <w:rPr>
          <w:sz w:val="24"/>
          <w:szCs w:val="24"/>
          <w:lang w:val="ru-RU" w:eastAsia="en-US"/>
        </w:rPr>
        <w:t xml:space="preserve">-спортивных сооружений, кроме объектов социального обслуживания предприятий; </w:t>
      </w:r>
    </w:p>
    <w:p w:rsidR="00B60A05" w:rsidRPr="00CD4A1C" w:rsidRDefault="00B60A05" w:rsidP="00124ED7">
      <w:pPr>
        <w:ind w:firstLine="426"/>
        <w:contextualSpacing/>
        <w:jc w:val="both"/>
        <w:rPr>
          <w:sz w:val="24"/>
          <w:szCs w:val="24"/>
          <w:lang w:val="ru-RU" w:eastAsia="en-US"/>
        </w:rPr>
      </w:pPr>
      <w:r w:rsidRPr="00CD4A1C">
        <w:rPr>
          <w:sz w:val="24"/>
          <w:szCs w:val="24"/>
          <w:lang w:val="ru-RU" w:eastAsia="en-US"/>
        </w:rPr>
        <w:t>- парков;</w:t>
      </w:r>
    </w:p>
    <w:p w:rsidR="00B60A05" w:rsidRPr="00CD4A1C" w:rsidRDefault="00B60A05" w:rsidP="00124ED7">
      <w:pPr>
        <w:ind w:firstLine="426"/>
        <w:contextualSpacing/>
        <w:jc w:val="both"/>
        <w:rPr>
          <w:sz w:val="24"/>
          <w:szCs w:val="24"/>
          <w:lang w:val="ru-RU" w:eastAsia="en-US"/>
        </w:rPr>
      </w:pPr>
      <w:r w:rsidRPr="00CD4A1C">
        <w:rPr>
          <w:sz w:val="24"/>
          <w:szCs w:val="24"/>
          <w:lang w:val="ru-RU" w:eastAsia="en-US"/>
        </w:rPr>
        <w:t xml:space="preserve">- детских дошкольных учреждений, школ; </w:t>
      </w:r>
    </w:p>
    <w:p w:rsidR="00B60A05" w:rsidRPr="00CD4A1C" w:rsidRDefault="00B60A05" w:rsidP="00124ED7">
      <w:pPr>
        <w:ind w:firstLine="426"/>
        <w:contextualSpacing/>
        <w:jc w:val="both"/>
        <w:rPr>
          <w:sz w:val="24"/>
          <w:szCs w:val="24"/>
          <w:lang w:val="ru-RU" w:eastAsia="en-US"/>
        </w:rPr>
      </w:pPr>
      <w:r w:rsidRPr="00CD4A1C">
        <w:rPr>
          <w:sz w:val="24"/>
          <w:szCs w:val="24"/>
          <w:lang w:val="ru-RU" w:eastAsia="en-US"/>
        </w:rPr>
        <w:t xml:space="preserve"> - лечебно-профилактических и оздоровительных учреждений общего пользования.</w:t>
      </w:r>
    </w:p>
    <w:p w:rsidR="00B60A05" w:rsidRPr="00CD4A1C" w:rsidRDefault="00B60A05" w:rsidP="00124ED7">
      <w:pPr>
        <w:ind w:firstLine="426"/>
        <w:contextualSpacing/>
        <w:jc w:val="both"/>
        <w:rPr>
          <w:sz w:val="24"/>
          <w:szCs w:val="24"/>
          <w:lang w:val="ru-RU" w:eastAsia="en-US"/>
        </w:rPr>
      </w:pPr>
    </w:p>
    <w:p w:rsidR="00B60A05" w:rsidRPr="00CD4A1C" w:rsidRDefault="007B6165" w:rsidP="00124ED7">
      <w:pPr>
        <w:keepNext/>
        <w:widowControl w:val="0"/>
        <w:tabs>
          <w:tab w:val="num" w:pos="0"/>
          <w:tab w:val="left" w:pos="567"/>
          <w:tab w:val="left" w:pos="1134"/>
        </w:tabs>
        <w:ind w:firstLine="426"/>
        <w:contextualSpacing/>
        <w:jc w:val="both"/>
        <w:outlineLvl w:val="2"/>
        <w:rPr>
          <w:b/>
          <w:snapToGrid w:val="0"/>
          <w:sz w:val="24"/>
          <w:szCs w:val="24"/>
          <w:lang w:val="ru-RU"/>
        </w:rPr>
      </w:pPr>
      <w:r>
        <w:rPr>
          <w:b/>
          <w:snapToGrid w:val="0"/>
          <w:sz w:val="24"/>
          <w:szCs w:val="24"/>
          <w:lang w:val="ru-RU"/>
        </w:rPr>
        <w:t>39</w:t>
      </w:r>
      <w:r w:rsidR="004869EE">
        <w:rPr>
          <w:b/>
          <w:snapToGrid w:val="0"/>
          <w:sz w:val="24"/>
          <w:szCs w:val="24"/>
          <w:lang w:val="ru-RU"/>
        </w:rPr>
        <w:t xml:space="preserve">.7 </w:t>
      </w:r>
      <w:r w:rsidR="002B75E0">
        <w:rPr>
          <w:b/>
          <w:snapToGrid w:val="0"/>
          <w:color w:val="FF0000"/>
          <w:sz w:val="24"/>
          <w:szCs w:val="24"/>
          <w:lang w:val="ru-RU"/>
        </w:rPr>
        <w:t xml:space="preserve">. </w:t>
      </w:r>
      <w:r w:rsidR="00B60A05" w:rsidRPr="00CD4A1C">
        <w:rPr>
          <w:b/>
          <w:snapToGrid w:val="0"/>
          <w:sz w:val="24"/>
          <w:szCs w:val="24"/>
          <w:lang w:val="ru-RU"/>
        </w:rPr>
        <w:t>Ограничения на территории кладбищ и санитарно-защитных зон от их территорий</w:t>
      </w:r>
    </w:p>
    <w:p w:rsidR="00B60A05" w:rsidRPr="00CD4A1C" w:rsidRDefault="00B60A05" w:rsidP="00124ED7">
      <w:pPr>
        <w:ind w:firstLine="426"/>
        <w:contextualSpacing/>
        <w:jc w:val="both"/>
        <w:rPr>
          <w:sz w:val="24"/>
          <w:szCs w:val="24"/>
          <w:lang w:val="ru-RU" w:eastAsia="en-US"/>
        </w:rPr>
      </w:pPr>
      <w:r w:rsidRPr="00CD4A1C">
        <w:rPr>
          <w:sz w:val="24"/>
          <w:szCs w:val="24"/>
          <w:lang w:val="ru-RU" w:eastAsia="en-US"/>
        </w:rPr>
        <w:t xml:space="preserve">Режим территории санитарно-защитной зоны кладбищ устанавливается в соответствии с </w:t>
      </w:r>
      <w:r w:rsidRPr="00CD4A1C">
        <w:rPr>
          <w:bCs/>
          <w:sz w:val="24"/>
          <w:szCs w:val="24"/>
          <w:lang w:val="ru-RU"/>
        </w:rPr>
        <w:t xml:space="preserve">СанПиН 2.2.1/2.1.1.1200-03 "Санитарно-защитные зоны и санитарная классификация предприятий, сооружений и иных объектов». Требования по эксплуатации и рекультивации в соответствии с </w:t>
      </w:r>
      <w:r w:rsidRPr="00CD4A1C">
        <w:rPr>
          <w:sz w:val="24"/>
          <w:szCs w:val="24"/>
          <w:lang w:val="ru-RU" w:eastAsia="en-US"/>
        </w:rPr>
        <w:t>СанПиН 2.1.2882-11 "Гигиенические требования к размещению, устройству и содержанию кладбищ, зданий и сооружений похоронного назначения"</w:t>
      </w:r>
    </w:p>
    <w:p w:rsidR="00B60A05" w:rsidRPr="00CD4A1C" w:rsidRDefault="00B60A05" w:rsidP="00124ED7">
      <w:pPr>
        <w:ind w:firstLine="426"/>
        <w:contextualSpacing/>
        <w:jc w:val="both"/>
        <w:rPr>
          <w:sz w:val="24"/>
          <w:szCs w:val="24"/>
          <w:lang w:val="ru-RU" w:eastAsia="en-US"/>
        </w:rPr>
      </w:pPr>
      <w:r w:rsidRPr="00CD4A1C">
        <w:rPr>
          <w:sz w:val="24"/>
          <w:szCs w:val="24"/>
          <w:lang w:val="ru-RU" w:eastAsia="en-US"/>
        </w:rPr>
        <w:t> </w:t>
      </w:r>
    </w:p>
    <w:p w:rsidR="00B60A05" w:rsidRPr="00CD4A1C" w:rsidRDefault="007B6165" w:rsidP="00124ED7">
      <w:pPr>
        <w:keepNext/>
        <w:numPr>
          <w:ilvl w:val="3"/>
          <w:numId w:val="0"/>
        </w:numPr>
        <w:tabs>
          <w:tab w:val="left" w:pos="0"/>
        </w:tabs>
        <w:ind w:firstLine="426"/>
        <w:contextualSpacing/>
        <w:jc w:val="both"/>
        <w:outlineLvl w:val="3"/>
        <w:rPr>
          <w:b/>
          <w:bCs/>
          <w:sz w:val="24"/>
          <w:szCs w:val="24"/>
          <w:lang w:val="ru-RU" w:eastAsia="en-US"/>
        </w:rPr>
      </w:pPr>
      <w:r>
        <w:rPr>
          <w:b/>
          <w:bCs/>
          <w:sz w:val="24"/>
          <w:szCs w:val="24"/>
          <w:lang w:val="ru-RU" w:eastAsia="en-US"/>
        </w:rPr>
        <w:t>39</w:t>
      </w:r>
      <w:r w:rsidR="002B75E0">
        <w:rPr>
          <w:b/>
          <w:bCs/>
          <w:sz w:val="24"/>
          <w:szCs w:val="24"/>
          <w:lang w:val="ru-RU" w:eastAsia="en-US"/>
        </w:rPr>
        <w:t xml:space="preserve">.8. </w:t>
      </w:r>
      <w:r w:rsidR="00B60A05" w:rsidRPr="00CD4A1C">
        <w:rPr>
          <w:b/>
          <w:bCs/>
          <w:sz w:val="24"/>
          <w:szCs w:val="24"/>
          <w:lang w:val="ru-RU" w:eastAsia="en-US"/>
        </w:rPr>
        <w:t>Ограничения на территории санитарно-защитных зон от источников электромагнитного излучения</w:t>
      </w:r>
    </w:p>
    <w:p w:rsidR="00B60A05" w:rsidRPr="00CD4A1C" w:rsidRDefault="00B60A05" w:rsidP="00124ED7">
      <w:pPr>
        <w:ind w:firstLine="426"/>
        <w:contextualSpacing/>
        <w:jc w:val="both"/>
        <w:rPr>
          <w:sz w:val="24"/>
          <w:szCs w:val="24"/>
          <w:lang w:val="ru-RU" w:eastAsia="en-US"/>
        </w:rPr>
      </w:pPr>
      <w:r w:rsidRPr="00CD4A1C">
        <w:rPr>
          <w:sz w:val="24"/>
          <w:szCs w:val="24"/>
          <w:lang w:val="ru-RU" w:eastAsia="en-US"/>
        </w:rPr>
        <w:t>Запрещено размещение новых следующих видов объектов:</w:t>
      </w:r>
    </w:p>
    <w:p w:rsidR="00B60A05" w:rsidRPr="00CD4A1C" w:rsidRDefault="00B60A05" w:rsidP="00124ED7">
      <w:pPr>
        <w:ind w:firstLine="426"/>
        <w:contextualSpacing/>
        <w:jc w:val="both"/>
        <w:rPr>
          <w:sz w:val="24"/>
          <w:szCs w:val="24"/>
          <w:lang w:val="ru-RU" w:eastAsia="ar-SA"/>
        </w:rPr>
      </w:pPr>
      <w:r w:rsidRPr="00CD4A1C">
        <w:rPr>
          <w:sz w:val="24"/>
          <w:szCs w:val="24"/>
          <w:lang w:val="ru-RU" w:eastAsia="ar-SA"/>
        </w:rPr>
        <w:lastRenderedPageBreak/>
        <w:t>- жилые здания;</w:t>
      </w:r>
    </w:p>
    <w:p w:rsidR="00B60A05" w:rsidRPr="00CD4A1C" w:rsidRDefault="00B60A05" w:rsidP="00124ED7">
      <w:pPr>
        <w:ind w:firstLine="426"/>
        <w:contextualSpacing/>
        <w:jc w:val="both"/>
        <w:rPr>
          <w:sz w:val="24"/>
          <w:szCs w:val="24"/>
          <w:lang w:val="ru-RU" w:eastAsia="ar-SA"/>
        </w:rPr>
      </w:pPr>
      <w:r w:rsidRPr="00CD4A1C">
        <w:rPr>
          <w:sz w:val="24"/>
          <w:szCs w:val="24"/>
          <w:lang w:val="ru-RU" w:eastAsia="ar-SA"/>
        </w:rPr>
        <w:t>- общественные здания.</w:t>
      </w:r>
    </w:p>
    <w:p w:rsidR="00B60A05" w:rsidRPr="00CD4A1C" w:rsidRDefault="00B60A05" w:rsidP="00124ED7">
      <w:pPr>
        <w:ind w:firstLine="426"/>
        <w:contextualSpacing/>
        <w:jc w:val="both"/>
        <w:rPr>
          <w:sz w:val="24"/>
          <w:szCs w:val="24"/>
          <w:lang w:val="ru-RU" w:eastAsia="ar-SA"/>
        </w:rPr>
      </w:pPr>
    </w:p>
    <w:p w:rsidR="00B60A05" w:rsidRPr="00CD4A1C" w:rsidRDefault="007B6165" w:rsidP="00124ED7">
      <w:pPr>
        <w:widowControl w:val="0"/>
        <w:numPr>
          <w:ilvl w:val="2"/>
          <w:numId w:val="0"/>
        </w:numPr>
        <w:tabs>
          <w:tab w:val="num" w:pos="0"/>
          <w:tab w:val="left" w:pos="567"/>
          <w:tab w:val="left" w:pos="1134"/>
        </w:tabs>
        <w:ind w:firstLine="426"/>
        <w:contextualSpacing/>
        <w:jc w:val="both"/>
        <w:outlineLvl w:val="2"/>
        <w:rPr>
          <w:b/>
          <w:snapToGrid w:val="0"/>
          <w:sz w:val="24"/>
          <w:szCs w:val="24"/>
          <w:lang w:val="ru-RU"/>
        </w:rPr>
      </w:pPr>
      <w:r>
        <w:rPr>
          <w:b/>
          <w:snapToGrid w:val="0"/>
          <w:sz w:val="24"/>
          <w:szCs w:val="24"/>
          <w:lang w:val="ru-RU"/>
        </w:rPr>
        <w:t>39</w:t>
      </w:r>
      <w:r w:rsidR="002B75E0">
        <w:rPr>
          <w:b/>
          <w:snapToGrid w:val="0"/>
          <w:sz w:val="24"/>
          <w:szCs w:val="24"/>
          <w:lang w:val="ru-RU"/>
        </w:rPr>
        <w:t xml:space="preserve">.9. </w:t>
      </w:r>
      <w:r w:rsidR="00B60A05" w:rsidRPr="00CD4A1C">
        <w:rPr>
          <w:b/>
          <w:snapToGrid w:val="0"/>
          <w:sz w:val="24"/>
          <w:szCs w:val="24"/>
          <w:lang w:val="ru-RU"/>
        </w:rPr>
        <w:t>Ограничения на территории зон ограничения застройки от источников электромагнитного излучения, в том случае, если не выполняются условия соблюдения предельно-допустимого уровня (ПДУ) электромагнитного поля (ЭМП)</w:t>
      </w:r>
    </w:p>
    <w:p w:rsidR="00B60A05" w:rsidRPr="00CD4A1C" w:rsidRDefault="00B60A05" w:rsidP="00124ED7">
      <w:pPr>
        <w:ind w:firstLine="426"/>
        <w:contextualSpacing/>
        <w:jc w:val="both"/>
        <w:rPr>
          <w:sz w:val="24"/>
          <w:szCs w:val="24"/>
          <w:lang w:val="ru-RU" w:eastAsia="en-US"/>
        </w:rPr>
      </w:pPr>
      <w:r w:rsidRPr="00CD4A1C">
        <w:rPr>
          <w:sz w:val="24"/>
          <w:szCs w:val="24"/>
          <w:lang w:val="ru-RU" w:eastAsia="en-US"/>
        </w:rPr>
        <w:t>Запрещено размещение новых следующих видов объектов:</w:t>
      </w:r>
    </w:p>
    <w:p w:rsidR="00B60A05" w:rsidRPr="00CD4A1C" w:rsidRDefault="00B60A05" w:rsidP="00124ED7">
      <w:pPr>
        <w:ind w:firstLine="426"/>
        <w:contextualSpacing/>
        <w:jc w:val="both"/>
        <w:rPr>
          <w:sz w:val="24"/>
          <w:szCs w:val="24"/>
          <w:lang w:val="ru-RU" w:eastAsia="ar-SA"/>
        </w:rPr>
      </w:pPr>
      <w:r w:rsidRPr="00CD4A1C">
        <w:rPr>
          <w:sz w:val="24"/>
          <w:szCs w:val="24"/>
          <w:lang w:val="ru-RU" w:eastAsia="ar-SA"/>
        </w:rPr>
        <w:t>- оздоровительные учреждения;</w:t>
      </w:r>
    </w:p>
    <w:p w:rsidR="00B60A05" w:rsidRPr="00CD4A1C" w:rsidRDefault="00B60A05" w:rsidP="00124ED7">
      <w:pPr>
        <w:ind w:firstLine="426"/>
        <w:contextualSpacing/>
        <w:jc w:val="both"/>
        <w:rPr>
          <w:sz w:val="24"/>
          <w:szCs w:val="24"/>
          <w:lang w:val="ru-RU" w:eastAsia="ar-SA"/>
        </w:rPr>
      </w:pPr>
      <w:r w:rsidRPr="00CD4A1C">
        <w:rPr>
          <w:sz w:val="24"/>
          <w:szCs w:val="24"/>
          <w:lang w:val="ru-RU" w:eastAsia="ar-SA"/>
        </w:rPr>
        <w:t>- детские учреждения;</w:t>
      </w:r>
    </w:p>
    <w:p w:rsidR="00B60A05" w:rsidRPr="00CD4A1C" w:rsidRDefault="00B60A05" w:rsidP="00124ED7">
      <w:pPr>
        <w:ind w:firstLine="426"/>
        <w:contextualSpacing/>
        <w:jc w:val="both"/>
        <w:rPr>
          <w:sz w:val="24"/>
          <w:szCs w:val="24"/>
          <w:lang w:val="ru-RU" w:eastAsia="ar-SA"/>
        </w:rPr>
      </w:pPr>
      <w:r w:rsidRPr="00CD4A1C">
        <w:rPr>
          <w:sz w:val="24"/>
          <w:szCs w:val="24"/>
          <w:lang w:val="ru-RU" w:eastAsia="ar-SA"/>
        </w:rPr>
        <w:t>- школы;</w:t>
      </w:r>
    </w:p>
    <w:p w:rsidR="00B60A05" w:rsidRPr="00CD4A1C" w:rsidRDefault="00B60A05" w:rsidP="00124ED7">
      <w:pPr>
        <w:ind w:firstLine="426"/>
        <w:contextualSpacing/>
        <w:jc w:val="both"/>
        <w:rPr>
          <w:sz w:val="24"/>
          <w:szCs w:val="24"/>
          <w:lang w:val="ru-RU" w:eastAsia="ar-SA"/>
        </w:rPr>
      </w:pPr>
      <w:r w:rsidRPr="00CD4A1C">
        <w:rPr>
          <w:sz w:val="24"/>
          <w:szCs w:val="24"/>
          <w:lang w:val="ru-RU" w:eastAsia="ar-SA"/>
        </w:rPr>
        <w:t>- дома инвалидов;</w:t>
      </w:r>
    </w:p>
    <w:p w:rsidR="00B60A05" w:rsidRPr="00CD4A1C" w:rsidRDefault="00B60A05" w:rsidP="00124ED7">
      <w:pPr>
        <w:ind w:firstLine="426"/>
        <w:contextualSpacing/>
        <w:jc w:val="both"/>
        <w:rPr>
          <w:sz w:val="24"/>
          <w:szCs w:val="24"/>
          <w:lang w:val="ru-RU" w:eastAsia="ar-SA"/>
        </w:rPr>
      </w:pPr>
      <w:r w:rsidRPr="00CD4A1C">
        <w:rPr>
          <w:sz w:val="24"/>
          <w:szCs w:val="24"/>
          <w:lang w:val="ru-RU" w:eastAsia="ar-SA"/>
        </w:rPr>
        <w:t>- лечебно-профилактические учреждения.</w:t>
      </w:r>
    </w:p>
    <w:p w:rsidR="00B60A05" w:rsidRPr="00CD4A1C" w:rsidRDefault="00B60A05" w:rsidP="00124ED7">
      <w:pPr>
        <w:widowControl w:val="0"/>
        <w:tabs>
          <w:tab w:val="left" w:pos="0"/>
        </w:tabs>
        <w:ind w:firstLine="426"/>
        <w:contextualSpacing/>
        <w:jc w:val="both"/>
        <w:rPr>
          <w:bCs/>
          <w:sz w:val="24"/>
          <w:szCs w:val="24"/>
          <w:lang w:val="ru-RU" w:eastAsia="ar-SA"/>
        </w:rPr>
      </w:pPr>
      <w:r w:rsidRPr="00CD4A1C">
        <w:rPr>
          <w:bCs/>
          <w:sz w:val="24"/>
          <w:szCs w:val="24"/>
          <w:lang w:val="ru-RU" w:eastAsia="ar-SA"/>
        </w:rPr>
        <w:t>При осуществлении градостроительных изменений предусматривать:</w:t>
      </w:r>
    </w:p>
    <w:p w:rsidR="00B60A05" w:rsidRPr="00CD4A1C" w:rsidRDefault="00B60A05" w:rsidP="00124ED7">
      <w:pPr>
        <w:ind w:firstLine="426"/>
        <w:contextualSpacing/>
        <w:jc w:val="both"/>
        <w:rPr>
          <w:sz w:val="24"/>
          <w:szCs w:val="24"/>
          <w:lang w:val="ru-RU" w:eastAsia="en-US"/>
        </w:rPr>
      </w:pPr>
      <w:r w:rsidRPr="00CD4A1C">
        <w:rPr>
          <w:sz w:val="24"/>
          <w:szCs w:val="24"/>
          <w:lang w:val="ru-RU" w:eastAsia="en-US"/>
        </w:rPr>
        <w:t>- организацию застройки, обеспечивающую защиту от воздействия электромагнитного поля на площадках отдыха и спорта за счет экранирующего эффекта зданий;</w:t>
      </w:r>
    </w:p>
    <w:p w:rsidR="00B60A05" w:rsidRPr="00CD4A1C" w:rsidRDefault="00B60A05" w:rsidP="00124ED7">
      <w:pPr>
        <w:ind w:firstLine="426"/>
        <w:contextualSpacing/>
        <w:jc w:val="both"/>
        <w:rPr>
          <w:sz w:val="24"/>
          <w:szCs w:val="24"/>
          <w:lang w:val="ru-RU" w:eastAsia="en-US"/>
        </w:rPr>
      </w:pPr>
      <w:r w:rsidRPr="00CD4A1C">
        <w:rPr>
          <w:sz w:val="24"/>
          <w:szCs w:val="24"/>
          <w:lang w:val="ru-RU" w:eastAsia="en-US"/>
        </w:rPr>
        <w:t>- расположение зданий фасадом с наименьшей площадью остекления к источнику электромагнитного излучения;</w:t>
      </w:r>
    </w:p>
    <w:p w:rsidR="00B60A05" w:rsidRPr="00CD4A1C" w:rsidRDefault="00B60A05" w:rsidP="00124ED7">
      <w:pPr>
        <w:ind w:firstLine="426"/>
        <w:contextualSpacing/>
        <w:jc w:val="both"/>
        <w:rPr>
          <w:sz w:val="24"/>
          <w:szCs w:val="24"/>
          <w:lang w:val="ru-RU" w:eastAsia="en-US"/>
        </w:rPr>
      </w:pPr>
      <w:r w:rsidRPr="00CD4A1C">
        <w:rPr>
          <w:sz w:val="24"/>
          <w:szCs w:val="24"/>
          <w:lang w:val="ru-RU" w:eastAsia="en-US"/>
        </w:rPr>
        <w:t>- выполнение ограждающих конструкций и кровли зданий из материалов с высокими радиоэкранирующими свойствами.</w:t>
      </w:r>
    </w:p>
    <w:p w:rsidR="00B60A05" w:rsidRPr="00CD4A1C" w:rsidRDefault="00B60A05" w:rsidP="00124ED7">
      <w:pPr>
        <w:ind w:firstLine="426"/>
        <w:contextualSpacing/>
        <w:jc w:val="both"/>
        <w:rPr>
          <w:sz w:val="24"/>
          <w:szCs w:val="24"/>
          <w:lang w:val="ru-RU" w:eastAsia="en-US"/>
        </w:rPr>
      </w:pPr>
    </w:p>
    <w:p w:rsidR="00B60A05" w:rsidRPr="00CD4A1C" w:rsidRDefault="007B6165" w:rsidP="00124ED7">
      <w:pPr>
        <w:keepNext/>
        <w:widowControl w:val="0"/>
        <w:numPr>
          <w:ilvl w:val="2"/>
          <w:numId w:val="0"/>
        </w:numPr>
        <w:tabs>
          <w:tab w:val="num" w:pos="0"/>
          <w:tab w:val="left" w:pos="567"/>
          <w:tab w:val="left" w:pos="1134"/>
        </w:tabs>
        <w:ind w:firstLine="426"/>
        <w:contextualSpacing/>
        <w:jc w:val="both"/>
        <w:outlineLvl w:val="2"/>
        <w:rPr>
          <w:b/>
          <w:snapToGrid w:val="0"/>
          <w:sz w:val="24"/>
          <w:szCs w:val="24"/>
          <w:lang w:val="ru-RU"/>
        </w:rPr>
      </w:pPr>
      <w:r>
        <w:rPr>
          <w:b/>
          <w:snapToGrid w:val="0"/>
          <w:sz w:val="24"/>
          <w:szCs w:val="24"/>
          <w:lang w:val="ru-RU"/>
        </w:rPr>
        <w:t>39</w:t>
      </w:r>
      <w:r w:rsidR="004869EE">
        <w:rPr>
          <w:b/>
          <w:snapToGrid w:val="0"/>
          <w:sz w:val="24"/>
          <w:szCs w:val="24"/>
          <w:lang w:val="ru-RU"/>
        </w:rPr>
        <w:t xml:space="preserve">.10 </w:t>
      </w:r>
      <w:r w:rsidR="00B60A05" w:rsidRPr="00F569C7">
        <w:rPr>
          <w:b/>
          <w:snapToGrid w:val="0"/>
          <w:sz w:val="24"/>
          <w:szCs w:val="24"/>
          <w:lang w:val="ru-RU"/>
        </w:rPr>
        <w:t>Ограничения использования земельных участков и объектов капитального строительства, на территории зон охраны объектов культурного наследия</w:t>
      </w:r>
    </w:p>
    <w:p w:rsidR="00B60A05" w:rsidRPr="00CD4A1C" w:rsidRDefault="00B60A05" w:rsidP="00124ED7">
      <w:pPr>
        <w:ind w:firstLine="426"/>
        <w:contextualSpacing/>
        <w:jc w:val="both"/>
        <w:rPr>
          <w:iCs/>
          <w:sz w:val="24"/>
          <w:szCs w:val="24"/>
          <w:u w:val="single"/>
          <w:lang w:val="ru-RU" w:eastAsia="en-US"/>
        </w:rPr>
      </w:pPr>
      <w:r w:rsidRPr="00CD4A1C">
        <w:rPr>
          <w:iCs/>
          <w:sz w:val="24"/>
          <w:szCs w:val="24"/>
          <w:u w:val="single"/>
          <w:lang w:val="ru-RU" w:eastAsia="en-US"/>
        </w:rPr>
        <w:t>1. Ограничения по видам разрешенного использования</w:t>
      </w:r>
    </w:p>
    <w:p w:rsidR="00B60A05" w:rsidRPr="00CD4A1C" w:rsidRDefault="00B60A05" w:rsidP="00124ED7">
      <w:pPr>
        <w:overflowPunct w:val="0"/>
        <w:autoSpaceDE w:val="0"/>
        <w:ind w:firstLine="426"/>
        <w:contextualSpacing/>
        <w:jc w:val="both"/>
        <w:rPr>
          <w:sz w:val="24"/>
          <w:szCs w:val="24"/>
          <w:lang w:val="ru-RU" w:eastAsia="ar-SA"/>
        </w:rPr>
      </w:pPr>
      <w:r w:rsidRPr="00CD4A1C">
        <w:rPr>
          <w:sz w:val="24"/>
          <w:szCs w:val="24"/>
          <w:lang w:val="ru-RU" w:eastAsia="ar-SA"/>
        </w:rPr>
        <w:t>Запрещено размещение</w:t>
      </w:r>
      <w:r w:rsidR="007B6165">
        <w:rPr>
          <w:sz w:val="24"/>
          <w:szCs w:val="24"/>
          <w:lang w:val="ru-RU" w:eastAsia="ar-SA"/>
        </w:rPr>
        <w:t xml:space="preserve"> </w:t>
      </w:r>
      <w:r w:rsidRPr="00CD4A1C">
        <w:rPr>
          <w:sz w:val="24"/>
          <w:szCs w:val="24"/>
          <w:lang w:val="ru-RU" w:eastAsia="ar-SA"/>
        </w:rPr>
        <w:t>новых, а также территориальное расширение существующих видов объектов:</w:t>
      </w:r>
    </w:p>
    <w:p w:rsidR="00B60A05" w:rsidRPr="00CD4A1C" w:rsidRDefault="00B60A05" w:rsidP="00124ED7">
      <w:pPr>
        <w:overflowPunct w:val="0"/>
        <w:autoSpaceDE w:val="0"/>
        <w:ind w:firstLine="426"/>
        <w:contextualSpacing/>
        <w:jc w:val="both"/>
        <w:rPr>
          <w:sz w:val="24"/>
          <w:szCs w:val="24"/>
          <w:lang w:val="ru-RU" w:eastAsia="ar-SA"/>
        </w:rPr>
      </w:pPr>
      <w:r w:rsidRPr="00CD4A1C">
        <w:rPr>
          <w:sz w:val="24"/>
          <w:szCs w:val="24"/>
          <w:lang w:val="ru-RU" w:eastAsia="ar-SA"/>
        </w:rPr>
        <w:t>- промышленных предприятий, научно-производственных объединений, коммунально-складских объектов, а также иных подобных видов использования, требующих устройства подъездных автодорог или железнодорожных вводов, а также имеющих источники загрязнения атмосферного воздуха, воды и почв вредными веществами;</w:t>
      </w:r>
    </w:p>
    <w:p w:rsidR="00B60A05" w:rsidRPr="00CD4A1C" w:rsidRDefault="00B60A05" w:rsidP="00124ED7">
      <w:pPr>
        <w:overflowPunct w:val="0"/>
        <w:autoSpaceDE w:val="0"/>
        <w:ind w:firstLine="426"/>
        <w:contextualSpacing/>
        <w:jc w:val="both"/>
        <w:rPr>
          <w:sz w:val="24"/>
          <w:szCs w:val="24"/>
          <w:lang w:val="ru-RU" w:eastAsia="ar-SA"/>
        </w:rPr>
      </w:pPr>
      <w:r w:rsidRPr="00CD4A1C">
        <w:rPr>
          <w:sz w:val="24"/>
          <w:szCs w:val="24"/>
          <w:lang w:val="ru-RU" w:eastAsia="ar-SA"/>
        </w:rPr>
        <w:t>- объектов, которые могут создавать угрозы для физической сохранности памятников, включающие производство, использование, складирование взрывчатых, взрывоопасных, легковоспламеняющихся, пожароопасных радиоактивных, инфекционных веществ и материалов, биопрепаратов, ядов, ядохимикатов и тому подобных материалов, а также источники динамических и вибрационных воздействий, грозящих сохранности основных несущих конструкций памятников;</w:t>
      </w:r>
    </w:p>
    <w:p w:rsidR="00B60A05" w:rsidRPr="00CD4A1C" w:rsidRDefault="00B60A05" w:rsidP="00124ED7">
      <w:pPr>
        <w:overflowPunct w:val="0"/>
        <w:autoSpaceDE w:val="0"/>
        <w:ind w:firstLine="426"/>
        <w:contextualSpacing/>
        <w:jc w:val="both"/>
        <w:rPr>
          <w:sz w:val="24"/>
          <w:szCs w:val="24"/>
          <w:lang w:val="ru-RU" w:eastAsia="ar-SA"/>
        </w:rPr>
      </w:pPr>
      <w:r w:rsidRPr="00CD4A1C">
        <w:rPr>
          <w:sz w:val="24"/>
          <w:szCs w:val="24"/>
          <w:lang w:val="ru-RU" w:eastAsia="ar-SA"/>
        </w:rPr>
        <w:t>- автобусных парков, таксопарков, гаражей грузовых автомобилей;</w:t>
      </w:r>
    </w:p>
    <w:p w:rsidR="00B60A05" w:rsidRPr="00CD4A1C" w:rsidRDefault="00B60A05" w:rsidP="00124ED7">
      <w:pPr>
        <w:overflowPunct w:val="0"/>
        <w:autoSpaceDE w:val="0"/>
        <w:ind w:firstLine="426"/>
        <w:contextualSpacing/>
        <w:jc w:val="both"/>
        <w:rPr>
          <w:sz w:val="24"/>
          <w:szCs w:val="24"/>
          <w:lang w:val="ru-RU" w:eastAsia="ar-SA"/>
        </w:rPr>
      </w:pPr>
      <w:r w:rsidRPr="00CD4A1C">
        <w:rPr>
          <w:sz w:val="24"/>
          <w:szCs w:val="24"/>
          <w:lang w:val="ru-RU" w:eastAsia="ar-SA"/>
        </w:rPr>
        <w:t>- объектов внешнего транспорта (кроме размещаемых в существующих полосах отвода железной дороги);</w:t>
      </w:r>
    </w:p>
    <w:p w:rsidR="00B60A05" w:rsidRPr="00CD4A1C" w:rsidRDefault="00B60A05" w:rsidP="00124ED7">
      <w:pPr>
        <w:overflowPunct w:val="0"/>
        <w:autoSpaceDE w:val="0"/>
        <w:ind w:firstLine="426"/>
        <w:contextualSpacing/>
        <w:jc w:val="both"/>
        <w:rPr>
          <w:sz w:val="24"/>
          <w:szCs w:val="24"/>
          <w:lang w:val="ru-RU" w:eastAsia="ar-SA"/>
        </w:rPr>
      </w:pPr>
      <w:r w:rsidRPr="00CD4A1C">
        <w:rPr>
          <w:sz w:val="24"/>
          <w:szCs w:val="24"/>
          <w:lang w:val="ru-RU" w:eastAsia="ar-SA"/>
        </w:rPr>
        <w:t>- эстакад (автомобильных и для внеуличного транспорта) и путепроводов;</w:t>
      </w:r>
    </w:p>
    <w:p w:rsidR="00B60A05" w:rsidRPr="00CD4A1C" w:rsidRDefault="00B60A05" w:rsidP="00124ED7">
      <w:pPr>
        <w:tabs>
          <w:tab w:val="left" w:pos="-2268"/>
        </w:tabs>
        <w:overflowPunct w:val="0"/>
        <w:autoSpaceDE w:val="0"/>
        <w:ind w:firstLine="426"/>
        <w:contextualSpacing/>
        <w:jc w:val="both"/>
        <w:rPr>
          <w:sz w:val="24"/>
          <w:szCs w:val="24"/>
          <w:lang w:val="ru-RU" w:eastAsia="ar-SA"/>
        </w:rPr>
      </w:pPr>
      <w:r w:rsidRPr="00CD4A1C">
        <w:rPr>
          <w:sz w:val="24"/>
          <w:szCs w:val="24"/>
          <w:lang w:val="ru-RU" w:eastAsia="ar-SA"/>
        </w:rPr>
        <w:t>- воздушных высоковольтных линий электропередач (ЛЭП) и открытых понижающих подстанции;</w:t>
      </w:r>
    </w:p>
    <w:p w:rsidR="00B60A05" w:rsidRPr="00CD4A1C" w:rsidRDefault="00B60A05" w:rsidP="00124ED7">
      <w:pPr>
        <w:overflowPunct w:val="0"/>
        <w:autoSpaceDE w:val="0"/>
        <w:ind w:firstLine="426"/>
        <w:contextualSpacing/>
        <w:jc w:val="both"/>
        <w:rPr>
          <w:sz w:val="24"/>
          <w:szCs w:val="24"/>
          <w:lang w:val="ru-RU" w:eastAsia="ar-SA"/>
        </w:rPr>
      </w:pPr>
      <w:r w:rsidRPr="00CD4A1C">
        <w:rPr>
          <w:sz w:val="24"/>
          <w:szCs w:val="24"/>
          <w:lang w:val="ru-RU" w:eastAsia="ar-SA"/>
        </w:rPr>
        <w:t xml:space="preserve">- ТЭЦ и кустовых (межобъектных) котельных; </w:t>
      </w:r>
    </w:p>
    <w:p w:rsidR="00B60A05" w:rsidRPr="00CD4A1C" w:rsidRDefault="00B60A05" w:rsidP="00124ED7">
      <w:pPr>
        <w:overflowPunct w:val="0"/>
        <w:autoSpaceDE w:val="0"/>
        <w:ind w:firstLine="426"/>
        <w:contextualSpacing/>
        <w:jc w:val="both"/>
        <w:rPr>
          <w:sz w:val="24"/>
          <w:szCs w:val="24"/>
          <w:lang w:val="ru-RU" w:eastAsia="ar-SA"/>
        </w:rPr>
      </w:pPr>
      <w:r w:rsidRPr="00CD4A1C">
        <w:rPr>
          <w:sz w:val="24"/>
          <w:szCs w:val="24"/>
          <w:lang w:val="ru-RU" w:eastAsia="ar-SA"/>
        </w:rPr>
        <w:t>- наружных газопроводов, нефтепроводов, теплопроводов, продуктопроводов, иных трубопроводов;</w:t>
      </w:r>
    </w:p>
    <w:p w:rsidR="00B60A05" w:rsidRPr="00CD4A1C" w:rsidRDefault="00B60A05" w:rsidP="00124ED7">
      <w:pPr>
        <w:overflowPunct w:val="0"/>
        <w:autoSpaceDE w:val="0"/>
        <w:ind w:firstLine="426"/>
        <w:contextualSpacing/>
        <w:jc w:val="both"/>
        <w:rPr>
          <w:sz w:val="24"/>
          <w:szCs w:val="24"/>
          <w:lang w:val="ru-RU" w:eastAsia="ar-SA"/>
        </w:rPr>
      </w:pPr>
      <w:r w:rsidRPr="00CD4A1C">
        <w:rPr>
          <w:sz w:val="24"/>
          <w:szCs w:val="24"/>
          <w:lang w:val="ru-RU" w:eastAsia="ar-SA"/>
        </w:rPr>
        <w:t>- открытых стоянок специальных уборочных машин, пескобаз, мусороперегрузочных станций и т.п.;</w:t>
      </w:r>
    </w:p>
    <w:p w:rsidR="00B60A05" w:rsidRPr="00CD4A1C" w:rsidRDefault="00B60A05" w:rsidP="00124ED7">
      <w:pPr>
        <w:overflowPunct w:val="0"/>
        <w:autoSpaceDE w:val="0"/>
        <w:ind w:firstLine="426"/>
        <w:contextualSpacing/>
        <w:jc w:val="both"/>
        <w:rPr>
          <w:sz w:val="24"/>
          <w:szCs w:val="24"/>
          <w:lang w:val="ru-RU" w:eastAsia="ar-SA"/>
        </w:rPr>
      </w:pPr>
      <w:r w:rsidRPr="00CD4A1C">
        <w:rPr>
          <w:sz w:val="24"/>
          <w:szCs w:val="24"/>
          <w:lang w:val="ru-RU" w:eastAsia="ar-SA"/>
        </w:rPr>
        <w:t>- газонаполнительных станций и пунктов.</w:t>
      </w:r>
    </w:p>
    <w:p w:rsidR="00B60A05" w:rsidRPr="00CD4A1C" w:rsidRDefault="00B60A05" w:rsidP="00124ED7">
      <w:pPr>
        <w:overflowPunct w:val="0"/>
        <w:autoSpaceDE w:val="0"/>
        <w:ind w:firstLine="426"/>
        <w:contextualSpacing/>
        <w:jc w:val="both"/>
        <w:rPr>
          <w:sz w:val="24"/>
          <w:szCs w:val="24"/>
          <w:lang w:val="ru-RU" w:eastAsia="ar-SA"/>
        </w:rPr>
      </w:pPr>
    </w:p>
    <w:p w:rsidR="00B60A05" w:rsidRPr="00CD4A1C" w:rsidRDefault="00B60A05" w:rsidP="00124ED7">
      <w:pPr>
        <w:overflowPunct w:val="0"/>
        <w:autoSpaceDE w:val="0"/>
        <w:ind w:firstLine="426"/>
        <w:contextualSpacing/>
        <w:jc w:val="both"/>
        <w:rPr>
          <w:sz w:val="24"/>
          <w:szCs w:val="24"/>
          <w:lang w:val="ru-RU" w:eastAsia="ar-SA"/>
        </w:rPr>
      </w:pPr>
      <w:r w:rsidRPr="00CD4A1C">
        <w:rPr>
          <w:sz w:val="24"/>
          <w:szCs w:val="24"/>
          <w:lang w:val="ru-RU" w:eastAsia="ar-SA"/>
        </w:rPr>
        <w:t>Разрешено размещение</w:t>
      </w:r>
      <w:r w:rsidR="004F4E49">
        <w:rPr>
          <w:sz w:val="24"/>
          <w:szCs w:val="24"/>
          <w:lang w:val="ru-RU" w:eastAsia="ar-SA"/>
        </w:rPr>
        <w:t xml:space="preserve"> </w:t>
      </w:r>
      <w:r w:rsidRPr="00CD4A1C">
        <w:rPr>
          <w:sz w:val="24"/>
          <w:szCs w:val="24"/>
          <w:lang w:val="ru-RU" w:eastAsia="ar-SA"/>
        </w:rPr>
        <w:t>следующих объектов только в качестве вспомогательных к основным видам разрешенного использования:</w:t>
      </w:r>
    </w:p>
    <w:p w:rsidR="00B60A05" w:rsidRPr="00CD4A1C" w:rsidRDefault="00B60A05" w:rsidP="00124ED7">
      <w:pPr>
        <w:ind w:firstLine="426"/>
        <w:contextualSpacing/>
        <w:jc w:val="both"/>
        <w:rPr>
          <w:sz w:val="24"/>
          <w:szCs w:val="24"/>
          <w:lang w:val="ru-RU" w:eastAsia="en-US"/>
        </w:rPr>
      </w:pPr>
      <w:r w:rsidRPr="00CD4A1C">
        <w:rPr>
          <w:sz w:val="24"/>
          <w:szCs w:val="24"/>
          <w:lang w:val="ru-RU" w:eastAsia="en-US"/>
        </w:rPr>
        <w:t>- локальных очистных сооружений, существующих производственных предприятий при условии, что их размещения предполагается в глубине занимаемого предприятием участка и что это не приводит к увеличению санитарно-защитной зоны предприятия;</w:t>
      </w:r>
    </w:p>
    <w:p w:rsidR="00B60A05" w:rsidRPr="00CD4A1C" w:rsidRDefault="00B60A05" w:rsidP="00124ED7">
      <w:pPr>
        <w:overflowPunct w:val="0"/>
        <w:autoSpaceDE w:val="0"/>
        <w:ind w:firstLine="426"/>
        <w:contextualSpacing/>
        <w:jc w:val="both"/>
        <w:rPr>
          <w:sz w:val="24"/>
          <w:szCs w:val="24"/>
          <w:lang w:val="ru-RU" w:eastAsia="ar-SA"/>
        </w:rPr>
      </w:pPr>
      <w:r w:rsidRPr="00CD4A1C">
        <w:rPr>
          <w:sz w:val="24"/>
          <w:szCs w:val="24"/>
          <w:lang w:val="ru-RU" w:eastAsia="ar-SA"/>
        </w:rPr>
        <w:t>- локальных (объектных) котельных в чердачных (крышных) помещений зданий.</w:t>
      </w:r>
    </w:p>
    <w:p w:rsidR="00B60A05" w:rsidRPr="00CD4A1C" w:rsidRDefault="00B60A05" w:rsidP="00124ED7">
      <w:pPr>
        <w:keepNext/>
        <w:overflowPunct w:val="0"/>
        <w:autoSpaceDE w:val="0"/>
        <w:ind w:firstLine="426"/>
        <w:contextualSpacing/>
        <w:jc w:val="both"/>
        <w:rPr>
          <w:iCs/>
          <w:sz w:val="24"/>
          <w:szCs w:val="24"/>
          <w:u w:val="single"/>
          <w:lang w:val="ru-RU" w:eastAsia="ar-SA"/>
        </w:rPr>
      </w:pPr>
    </w:p>
    <w:p w:rsidR="00B60A05" w:rsidRPr="00CD4A1C" w:rsidRDefault="00B60A05" w:rsidP="00124ED7">
      <w:pPr>
        <w:keepNext/>
        <w:overflowPunct w:val="0"/>
        <w:autoSpaceDE w:val="0"/>
        <w:ind w:firstLine="426"/>
        <w:contextualSpacing/>
        <w:jc w:val="both"/>
        <w:rPr>
          <w:iCs/>
          <w:sz w:val="24"/>
          <w:szCs w:val="24"/>
          <w:u w:val="single"/>
          <w:lang w:val="ru-RU" w:eastAsia="ar-SA"/>
        </w:rPr>
      </w:pPr>
      <w:r w:rsidRPr="00CD4A1C">
        <w:rPr>
          <w:iCs/>
          <w:sz w:val="24"/>
          <w:szCs w:val="24"/>
          <w:u w:val="single"/>
          <w:lang w:val="ru-RU" w:eastAsia="ar-SA"/>
        </w:rPr>
        <w:t>2. Ограничения по границам земельных участков</w:t>
      </w:r>
    </w:p>
    <w:p w:rsidR="00B60A05" w:rsidRPr="00CD4A1C" w:rsidRDefault="00B60A05" w:rsidP="00124ED7">
      <w:pPr>
        <w:overflowPunct w:val="0"/>
        <w:autoSpaceDE w:val="0"/>
        <w:ind w:firstLine="426"/>
        <w:contextualSpacing/>
        <w:jc w:val="both"/>
        <w:rPr>
          <w:sz w:val="24"/>
          <w:szCs w:val="24"/>
          <w:lang w:val="ru-RU" w:eastAsia="ar-SA"/>
        </w:rPr>
      </w:pPr>
      <w:r w:rsidRPr="00CD4A1C">
        <w:rPr>
          <w:sz w:val="24"/>
          <w:szCs w:val="24"/>
          <w:lang w:val="ru-RU" w:eastAsia="ar-SA"/>
        </w:rPr>
        <w:t>Границы земельных участков должны определяться в индивидуальном порядке на основе архивных материалов. Одна из границ участка должна совпадать с исторической красной линией (для угловых участков - две или больше).</w:t>
      </w:r>
    </w:p>
    <w:p w:rsidR="00B60A05" w:rsidRPr="00CD4A1C" w:rsidRDefault="00B60A05" w:rsidP="00124ED7">
      <w:pPr>
        <w:keepNext/>
        <w:overflowPunct w:val="0"/>
        <w:autoSpaceDE w:val="0"/>
        <w:ind w:firstLine="426"/>
        <w:contextualSpacing/>
        <w:jc w:val="both"/>
        <w:rPr>
          <w:iCs/>
          <w:sz w:val="24"/>
          <w:szCs w:val="24"/>
          <w:u w:val="single"/>
          <w:lang w:val="ru-RU" w:eastAsia="ar-SA"/>
        </w:rPr>
      </w:pPr>
    </w:p>
    <w:p w:rsidR="00B60A05" w:rsidRPr="00CD4A1C" w:rsidRDefault="00B60A05" w:rsidP="00124ED7">
      <w:pPr>
        <w:keepNext/>
        <w:overflowPunct w:val="0"/>
        <w:autoSpaceDE w:val="0"/>
        <w:ind w:firstLine="426"/>
        <w:contextualSpacing/>
        <w:jc w:val="both"/>
        <w:rPr>
          <w:iCs/>
          <w:sz w:val="24"/>
          <w:szCs w:val="24"/>
          <w:u w:val="single"/>
          <w:lang w:val="ru-RU" w:eastAsia="ar-SA"/>
        </w:rPr>
      </w:pPr>
      <w:r w:rsidRPr="00CD4A1C">
        <w:rPr>
          <w:iCs/>
          <w:sz w:val="24"/>
          <w:szCs w:val="24"/>
          <w:u w:val="single"/>
          <w:lang w:val="ru-RU" w:eastAsia="ar-SA"/>
        </w:rPr>
        <w:t>3. Ограничения по предельным параметрам разрешенного строительства, реконструкции объектов капитального строительства</w:t>
      </w:r>
    </w:p>
    <w:p w:rsidR="00B60A05" w:rsidRPr="00CD4A1C" w:rsidRDefault="00B60A05" w:rsidP="00124ED7">
      <w:pPr>
        <w:overflowPunct w:val="0"/>
        <w:autoSpaceDE w:val="0"/>
        <w:ind w:firstLine="426"/>
        <w:contextualSpacing/>
        <w:jc w:val="both"/>
        <w:rPr>
          <w:sz w:val="24"/>
          <w:szCs w:val="24"/>
          <w:lang w:val="ru-RU" w:eastAsia="ar-SA"/>
        </w:rPr>
      </w:pPr>
      <w:r w:rsidRPr="00CD4A1C">
        <w:rPr>
          <w:sz w:val="24"/>
          <w:szCs w:val="24"/>
          <w:lang w:val="ru-RU" w:eastAsia="ar-SA"/>
        </w:rPr>
        <w:t>По архитектурным решениям зданий:</w:t>
      </w:r>
    </w:p>
    <w:p w:rsidR="00B60A05" w:rsidRPr="00CD4A1C" w:rsidRDefault="00B60A05" w:rsidP="00124ED7">
      <w:pPr>
        <w:overflowPunct w:val="0"/>
        <w:autoSpaceDE w:val="0"/>
        <w:ind w:firstLine="426"/>
        <w:contextualSpacing/>
        <w:jc w:val="both"/>
        <w:rPr>
          <w:sz w:val="24"/>
          <w:szCs w:val="24"/>
          <w:lang w:val="ru-RU" w:eastAsia="ar-SA"/>
        </w:rPr>
      </w:pPr>
      <w:r w:rsidRPr="00CD4A1C">
        <w:rPr>
          <w:sz w:val="24"/>
          <w:szCs w:val="24"/>
          <w:lang w:val="ru-RU" w:eastAsia="ar-SA"/>
        </w:rPr>
        <w:t>- разрешены архитектурные решения зданий стилизованные под историческую застройку;</w:t>
      </w:r>
    </w:p>
    <w:p w:rsidR="00B60A05" w:rsidRPr="00CD4A1C" w:rsidRDefault="00B60A05" w:rsidP="00124ED7">
      <w:pPr>
        <w:overflowPunct w:val="0"/>
        <w:autoSpaceDE w:val="0"/>
        <w:ind w:firstLine="426"/>
        <w:contextualSpacing/>
        <w:jc w:val="both"/>
        <w:rPr>
          <w:sz w:val="24"/>
          <w:szCs w:val="24"/>
          <w:lang w:val="ru-RU" w:eastAsia="ar-SA"/>
        </w:rPr>
      </w:pPr>
      <w:r w:rsidRPr="00CD4A1C">
        <w:rPr>
          <w:sz w:val="24"/>
          <w:szCs w:val="24"/>
          <w:lang w:val="ru-RU" w:eastAsia="ar-SA"/>
        </w:rPr>
        <w:t xml:space="preserve">- возможны архитектурные решения зданий “контекстуальные” к окружающей застройке и “контрастные” к окружающей застройке. </w:t>
      </w:r>
    </w:p>
    <w:p w:rsidR="00B60A05" w:rsidRPr="00CD4A1C" w:rsidRDefault="00B60A05" w:rsidP="00124ED7">
      <w:pPr>
        <w:overflowPunct w:val="0"/>
        <w:autoSpaceDE w:val="0"/>
        <w:ind w:firstLine="426"/>
        <w:contextualSpacing/>
        <w:jc w:val="both"/>
        <w:rPr>
          <w:sz w:val="24"/>
          <w:szCs w:val="24"/>
          <w:lang w:val="ru-RU" w:eastAsia="ar-SA"/>
        </w:rPr>
      </w:pPr>
      <w:r w:rsidRPr="00CD4A1C">
        <w:rPr>
          <w:sz w:val="24"/>
          <w:szCs w:val="24"/>
          <w:lang w:val="ru-RU" w:eastAsia="ar-SA"/>
        </w:rPr>
        <w:t>По подземным конструкциям зданий (нижняя часть здания до верхнего обреза цоколя):</w:t>
      </w:r>
    </w:p>
    <w:p w:rsidR="00B60A05" w:rsidRPr="00CD4A1C" w:rsidRDefault="00B60A05" w:rsidP="00124ED7">
      <w:pPr>
        <w:overflowPunct w:val="0"/>
        <w:autoSpaceDE w:val="0"/>
        <w:ind w:firstLine="426"/>
        <w:contextualSpacing/>
        <w:jc w:val="both"/>
        <w:rPr>
          <w:sz w:val="24"/>
          <w:szCs w:val="24"/>
          <w:lang w:val="ru-RU" w:eastAsia="ar-SA"/>
        </w:rPr>
      </w:pPr>
      <w:r w:rsidRPr="00CD4A1C">
        <w:rPr>
          <w:sz w:val="24"/>
          <w:szCs w:val="24"/>
          <w:lang w:val="ru-RU" w:eastAsia="ar-SA"/>
        </w:rPr>
        <w:t>- должен устраиваться верхний обрез цоколя (2- 4 см);</w:t>
      </w:r>
    </w:p>
    <w:p w:rsidR="00B60A05" w:rsidRPr="00CD4A1C" w:rsidRDefault="00B60A05" w:rsidP="00124ED7">
      <w:pPr>
        <w:overflowPunct w:val="0"/>
        <w:autoSpaceDE w:val="0"/>
        <w:ind w:firstLine="426"/>
        <w:contextualSpacing/>
        <w:jc w:val="both"/>
        <w:rPr>
          <w:sz w:val="24"/>
          <w:szCs w:val="24"/>
          <w:lang w:val="ru-RU" w:eastAsia="ar-SA"/>
        </w:rPr>
      </w:pPr>
      <w:r w:rsidRPr="00CD4A1C">
        <w:rPr>
          <w:sz w:val="24"/>
          <w:szCs w:val="24"/>
          <w:lang w:val="ru-RU" w:eastAsia="ar-SA"/>
        </w:rPr>
        <w:t>- рекомендуется устройство фундаментных рвов с подпором стен наклонными подкосами.</w:t>
      </w:r>
    </w:p>
    <w:p w:rsidR="00B60A05" w:rsidRPr="00CD4A1C" w:rsidRDefault="00B60A05" w:rsidP="00124ED7">
      <w:pPr>
        <w:overflowPunct w:val="0"/>
        <w:autoSpaceDE w:val="0"/>
        <w:ind w:firstLine="426"/>
        <w:contextualSpacing/>
        <w:jc w:val="both"/>
        <w:rPr>
          <w:sz w:val="24"/>
          <w:szCs w:val="24"/>
          <w:lang w:val="ru-RU" w:eastAsia="ar-SA"/>
        </w:rPr>
      </w:pPr>
      <w:r w:rsidRPr="00CD4A1C">
        <w:rPr>
          <w:sz w:val="24"/>
          <w:szCs w:val="24"/>
          <w:lang w:val="ru-RU" w:eastAsia="ar-SA"/>
        </w:rPr>
        <w:t>По стенам зданий:</w:t>
      </w:r>
    </w:p>
    <w:p w:rsidR="00B60A05" w:rsidRPr="00CD4A1C" w:rsidRDefault="00B60A05" w:rsidP="00124ED7">
      <w:pPr>
        <w:overflowPunct w:val="0"/>
        <w:autoSpaceDE w:val="0"/>
        <w:ind w:firstLine="426"/>
        <w:contextualSpacing/>
        <w:jc w:val="both"/>
        <w:rPr>
          <w:sz w:val="24"/>
          <w:szCs w:val="24"/>
          <w:lang w:val="ru-RU" w:eastAsia="ar-SA"/>
        </w:rPr>
      </w:pPr>
      <w:r w:rsidRPr="00CD4A1C">
        <w:rPr>
          <w:sz w:val="24"/>
          <w:szCs w:val="24"/>
          <w:lang w:val="ru-RU" w:eastAsia="ar-SA"/>
        </w:rPr>
        <w:t>- минимальная ширина простенков – не менее ширины проёмов;</w:t>
      </w:r>
    </w:p>
    <w:p w:rsidR="00B60A05" w:rsidRPr="00CD4A1C" w:rsidRDefault="00B60A05" w:rsidP="00124ED7">
      <w:pPr>
        <w:overflowPunct w:val="0"/>
        <w:autoSpaceDE w:val="0"/>
        <w:ind w:firstLine="426"/>
        <w:contextualSpacing/>
        <w:jc w:val="both"/>
        <w:rPr>
          <w:sz w:val="24"/>
          <w:szCs w:val="24"/>
          <w:lang w:val="ru-RU" w:eastAsia="ar-SA"/>
        </w:rPr>
      </w:pPr>
      <w:r w:rsidRPr="00CD4A1C">
        <w:rPr>
          <w:sz w:val="24"/>
          <w:szCs w:val="24"/>
          <w:lang w:val="ru-RU" w:eastAsia="ar-SA"/>
        </w:rPr>
        <w:t>- минимальная высота стен от окон до кровли (включая карниз) не менее 0.9 м;</w:t>
      </w:r>
    </w:p>
    <w:p w:rsidR="00B60A05" w:rsidRPr="00CD4A1C" w:rsidRDefault="00B60A05" w:rsidP="00124ED7">
      <w:pPr>
        <w:overflowPunct w:val="0"/>
        <w:autoSpaceDE w:val="0"/>
        <w:ind w:firstLine="426"/>
        <w:contextualSpacing/>
        <w:jc w:val="both"/>
        <w:rPr>
          <w:sz w:val="24"/>
          <w:szCs w:val="24"/>
          <w:lang w:val="ru-RU" w:eastAsia="ar-SA"/>
        </w:rPr>
      </w:pPr>
      <w:r w:rsidRPr="00CD4A1C">
        <w:rPr>
          <w:sz w:val="24"/>
          <w:szCs w:val="24"/>
          <w:lang w:val="ru-RU" w:eastAsia="ar-SA"/>
        </w:rPr>
        <w:t xml:space="preserve">- минимальные габариты окон: высота - не менее 1.6 м., ширина - не менее 0,9 м; </w:t>
      </w:r>
    </w:p>
    <w:p w:rsidR="00B60A05" w:rsidRPr="00CD4A1C" w:rsidRDefault="00B60A05" w:rsidP="00124ED7">
      <w:pPr>
        <w:overflowPunct w:val="0"/>
        <w:autoSpaceDE w:val="0"/>
        <w:ind w:firstLine="426"/>
        <w:contextualSpacing/>
        <w:jc w:val="both"/>
        <w:rPr>
          <w:sz w:val="24"/>
          <w:szCs w:val="24"/>
          <w:lang w:val="ru-RU" w:eastAsia="ar-SA"/>
        </w:rPr>
      </w:pPr>
      <w:r w:rsidRPr="00CD4A1C">
        <w:rPr>
          <w:sz w:val="24"/>
          <w:szCs w:val="24"/>
          <w:lang w:val="ru-RU" w:eastAsia="ar-SA"/>
        </w:rPr>
        <w:t>- для облицовки стен запрещается применение облицовочной керамической плитки, кроме изразцов типа “ кабанчик”. Разрешается применение обычной или терразитовой штукатурки (запрещается применение фактуры “внабрызг”), натурального камня;</w:t>
      </w:r>
    </w:p>
    <w:p w:rsidR="00B60A05" w:rsidRPr="00CD4A1C" w:rsidRDefault="00B60A05" w:rsidP="00124ED7">
      <w:pPr>
        <w:overflowPunct w:val="0"/>
        <w:autoSpaceDE w:val="0"/>
        <w:ind w:firstLine="426"/>
        <w:contextualSpacing/>
        <w:jc w:val="both"/>
        <w:rPr>
          <w:sz w:val="24"/>
          <w:szCs w:val="24"/>
          <w:lang w:val="ru-RU" w:eastAsia="ar-SA"/>
        </w:rPr>
      </w:pPr>
      <w:r w:rsidRPr="00CD4A1C">
        <w:rPr>
          <w:sz w:val="24"/>
          <w:szCs w:val="24"/>
          <w:lang w:val="ru-RU" w:eastAsia="ar-SA"/>
        </w:rPr>
        <w:t>- при окраске фасадов необходимо соблюдать правильность окраски элементов ордерной системы - в случае её применения;</w:t>
      </w:r>
    </w:p>
    <w:p w:rsidR="00B60A05" w:rsidRPr="00CD4A1C" w:rsidRDefault="00B60A05" w:rsidP="00124ED7">
      <w:pPr>
        <w:overflowPunct w:val="0"/>
        <w:autoSpaceDE w:val="0"/>
        <w:ind w:firstLine="426"/>
        <w:contextualSpacing/>
        <w:jc w:val="both"/>
        <w:rPr>
          <w:sz w:val="24"/>
          <w:szCs w:val="24"/>
          <w:lang w:val="ru-RU" w:eastAsia="ar-SA"/>
        </w:rPr>
      </w:pPr>
      <w:r w:rsidRPr="00CD4A1C">
        <w:rPr>
          <w:sz w:val="24"/>
          <w:szCs w:val="24"/>
          <w:lang w:val="ru-RU" w:eastAsia="ar-SA"/>
        </w:rPr>
        <w:t>- лепные тяги и карнизы должны вытягиваться по шаблонам, сделанным в соответствии с классическими архитектурными обломами;</w:t>
      </w:r>
    </w:p>
    <w:p w:rsidR="00B60A05" w:rsidRPr="00CD4A1C" w:rsidRDefault="00B60A05" w:rsidP="00124ED7">
      <w:pPr>
        <w:overflowPunct w:val="0"/>
        <w:autoSpaceDE w:val="0"/>
        <w:ind w:firstLine="426"/>
        <w:contextualSpacing/>
        <w:jc w:val="both"/>
        <w:rPr>
          <w:sz w:val="24"/>
          <w:szCs w:val="24"/>
          <w:lang w:val="ru-RU" w:eastAsia="ar-SA"/>
        </w:rPr>
      </w:pPr>
      <w:r w:rsidRPr="00CD4A1C">
        <w:rPr>
          <w:sz w:val="24"/>
          <w:szCs w:val="24"/>
          <w:lang w:val="ru-RU" w:eastAsia="ar-SA"/>
        </w:rPr>
        <w:t xml:space="preserve">- лицевые фасадные стены должны завершаться карнизом или выносом (выпуском) кровли (на кронштейнах, кобылках, продолжениях наклонных стропил); </w:t>
      </w:r>
    </w:p>
    <w:p w:rsidR="00B60A05" w:rsidRPr="00CD4A1C" w:rsidRDefault="00B60A05" w:rsidP="00124ED7">
      <w:pPr>
        <w:overflowPunct w:val="0"/>
        <w:autoSpaceDE w:val="0"/>
        <w:ind w:firstLine="426"/>
        <w:contextualSpacing/>
        <w:jc w:val="both"/>
        <w:rPr>
          <w:sz w:val="24"/>
          <w:szCs w:val="24"/>
          <w:lang w:val="ru-RU" w:eastAsia="ar-SA"/>
        </w:rPr>
      </w:pPr>
      <w:r w:rsidRPr="00CD4A1C">
        <w:rPr>
          <w:sz w:val="24"/>
          <w:szCs w:val="24"/>
          <w:lang w:val="ru-RU" w:eastAsia="ar-SA"/>
        </w:rPr>
        <w:t>- максимальная верхняя высотная отметка воротного проёма - не выше верхней отметки оконных проёмов 1-го этажа (или бельэтажа);</w:t>
      </w:r>
    </w:p>
    <w:p w:rsidR="00B60A05" w:rsidRPr="00CD4A1C" w:rsidRDefault="00B60A05" w:rsidP="00124ED7">
      <w:pPr>
        <w:overflowPunct w:val="0"/>
        <w:autoSpaceDE w:val="0"/>
        <w:ind w:firstLine="426"/>
        <w:contextualSpacing/>
        <w:jc w:val="both"/>
        <w:rPr>
          <w:sz w:val="24"/>
          <w:szCs w:val="24"/>
          <w:lang w:val="ru-RU" w:eastAsia="ar-SA"/>
        </w:rPr>
      </w:pPr>
      <w:r w:rsidRPr="00CD4A1C">
        <w:rPr>
          <w:sz w:val="24"/>
          <w:szCs w:val="24"/>
          <w:lang w:val="ru-RU" w:eastAsia="ar-SA"/>
        </w:rPr>
        <w:t>- по материалу воротные заполнения (створки или полотнища ворот, навершия) могут быть деревянные или металлические - литые, кованые, слесарные, штампованные, сварные, - но выполненными по архитектурному проекту.</w:t>
      </w:r>
    </w:p>
    <w:p w:rsidR="00B60A05" w:rsidRPr="00CD4A1C" w:rsidRDefault="00B60A05" w:rsidP="00124ED7">
      <w:pPr>
        <w:overflowPunct w:val="0"/>
        <w:autoSpaceDE w:val="0"/>
        <w:ind w:firstLine="426"/>
        <w:contextualSpacing/>
        <w:jc w:val="both"/>
        <w:rPr>
          <w:sz w:val="24"/>
          <w:szCs w:val="24"/>
          <w:lang w:val="ru-RU" w:eastAsia="ar-SA"/>
        </w:rPr>
      </w:pPr>
      <w:r w:rsidRPr="00CD4A1C">
        <w:rPr>
          <w:sz w:val="24"/>
          <w:szCs w:val="24"/>
          <w:lang w:val="ru-RU" w:eastAsia="ar-SA"/>
        </w:rPr>
        <w:t>По верхней части зданий (выше карниза):</w:t>
      </w:r>
    </w:p>
    <w:p w:rsidR="00B60A05" w:rsidRPr="00CD4A1C" w:rsidRDefault="00B60A05" w:rsidP="00124ED7">
      <w:pPr>
        <w:overflowPunct w:val="0"/>
        <w:autoSpaceDE w:val="0"/>
        <w:ind w:firstLine="426"/>
        <w:contextualSpacing/>
        <w:jc w:val="both"/>
        <w:rPr>
          <w:sz w:val="24"/>
          <w:szCs w:val="24"/>
          <w:lang w:val="ru-RU" w:eastAsia="ar-SA"/>
        </w:rPr>
      </w:pPr>
      <w:r w:rsidRPr="00CD4A1C">
        <w:rPr>
          <w:sz w:val="24"/>
          <w:szCs w:val="24"/>
          <w:lang w:val="ru-RU" w:eastAsia="ar-SA"/>
        </w:rPr>
        <w:t>- запрещается применение плоских кровель, кроме случаев обоснованной функциональной необходимости (вертолетные площадки, смотровые площадки, солярии детских и медицинских учреждений). Кровли зданий должны быть скатного типа;</w:t>
      </w:r>
    </w:p>
    <w:p w:rsidR="00B60A05" w:rsidRPr="00CD4A1C" w:rsidRDefault="00B60A05" w:rsidP="00124ED7">
      <w:pPr>
        <w:overflowPunct w:val="0"/>
        <w:autoSpaceDE w:val="0"/>
        <w:ind w:firstLine="426"/>
        <w:contextualSpacing/>
        <w:jc w:val="both"/>
        <w:rPr>
          <w:sz w:val="24"/>
          <w:szCs w:val="24"/>
          <w:lang w:val="ru-RU" w:eastAsia="ar-SA"/>
        </w:rPr>
      </w:pPr>
      <w:r w:rsidRPr="00CD4A1C">
        <w:rPr>
          <w:sz w:val="24"/>
          <w:szCs w:val="24"/>
          <w:lang w:val="ru-RU" w:eastAsia="ar-SA"/>
        </w:rPr>
        <w:t>- разрешены для применения следующие типы кровли: рядовое покрытие кровельным железом (сталью) или покрытие в шашку, металлочерепица;</w:t>
      </w:r>
    </w:p>
    <w:p w:rsidR="00B60A05" w:rsidRPr="00CD4A1C" w:rsidRDefault="00B60A05" w:rsidP="00124ED7">
      <w:pPr>
        <w:overflowPunct w:val="0"/>
        <w:autoSpaceDE w:val="0"/>
        <w:ind w:firstLine="426"/>
        <w:contextualSpacing/>
        <w:jc w:val="both"/>
        <w:rPr>
          <w:sz w:val="24"/>
          <w:szCs w:val="24"/>
          <w:lang w:val="ru-RU" w:eastAsia="ar-SA"/>
        </w:rPr>
      </w:pPr>
      <w:r w:rsidRPr="00CD4A1C">
        <w:rPr>
          <w:sz w:val="24"/>
          <w:szCs w:val="24"/>
          <w:lang w:val="ru-RU" w:eastAsia="ar-SA"/>
        </w:rPr>
        <w:t xml:space="preserve">- окраска кровель должна производиться в соответствии с колерным бланком; </w:t>
      </w:r>
    </w:p>
    <w:p w:rsidR="00B60A05" w:rsidRPr="00CD4A1C" w:rsidRDefault="00B60A05" w:rsidP="00124ED7">
      <w:pPr>
        <w:overflowPunct w:val="0"/>
        <w:autoSpaceDE w:val="0"/>
        <w:ind w:firstLine="426"/>
        <w:contextualSpacing/>
        <w:jc w:val="both"/>
        <w:rPr>
          <w:sz w:val="24"/>
          <w:szCs w:val="24"/>
          <w:lang w:val="ru-RU" w:eastAsia="ar-SA"/>
        </w:rPr>
      </w:pPr>
      <w:r w:rsidRPr="00CD4A1C">
        <w:rPr>
          <w:sz w:val="24"/>
          <w:szCs w:val="24"/>
          <w:lang w:val="ru-RU" w:eastAsia="ar-SA"/>
        </w:rPr>
        <w:t>- окраска кровли медянкой может производиться без колерного бланка. Кровля из оцинкованной стали может не окрашиваться;</w:t>
      </w:r>
    </w:p>
    <w:p w:rsidR="00B60A05" w:rsidRPr="00CD4A1C" w:rsidRDefault="00B60A05" w:rsidP="00124ED7">
      <w:pPr>
        <w:overflowPunct w:val="0"/>
        <w:autoSpaceDE w:val="0"/>
        <w:ind w:firstLine="426"/>
        <w:contextualSpacing/>
        <w:jc w:val="both"/>
        <w:rPr>
          <w:sz w:val="24"/>
          <w:szCs w:val="24"/>
          <w:lang w:val="ru-RU" w:eastAsia="ar-SA"/>
        </w:rPr>
      </w:pPr>
      <w:r w:rsidRPr="00CD4A1C">
        <w:rPr>
          <w:sz w:val="24"/>
          <w:szCs w:val="24"/>
          <w:lang w:val="ru-RU" w:eastAsia="ar-SA"/>
        </w:rPr>
        <w:t>- водосточные трубы (также и водоотливы, разжелобки, отметы, открытия выступающих частей по фасадам) могут выполняться из кровельного железа (с окраской медянкой или под цвет фасада) или из оцинкованного железа - без окраски;</w:t>
      </w:r>
    </w:p>
    <w:p w:rsidR="00B60A05" w:rsidRPr="00CD4A1C" w:rsidRDefault="00B60A05" w:rsidP="00124ED7">
      <w:pPr>
        <w:overflowPunct w:val="0"/>
        <w:autoSpaceDE w:val="0"/>
        <w:ind w:firstLine="426"/>
        <w:contextualSpacing/>
        <w:jc w:val="both"/>
        <w:rPr>
          <w:sz w:val="24"/>
          <w:szCs w:val="24"/>
          <w:lang w:val="ru-RU" w:eastAsia="ar-SA"/>
        </w:rPr>
      </w:pPr>
      <w:r w:rsidRPr="00CD4A1C">
        <w:rPr>
          <w:sz w:val="24"/>
          <w:szCs w:val="24"/>
          <w:lang w:val="ru-RU" w:eastAsia="ar-SA"/>
        </w:rPr>
        <w:t>- выпуски вентиляционных блоков и газоотходных стояков при строительстве лицевых зданий должны обкладываться кирпичом с имитацией облика печных труб;</w:t>
      </w:r>
    </w:p>
    <w:p w:rsidR="00B60A05" w:rsidRPr="00CD4A1C" w:rsidRDefault="00B60A05" w:rsidP="00124ED7">
      <w:pPr>
        <w:overflowPunct w:val="0"/>
        <w:autoSpaceDE w:val="0"/>
        <w:ind w:firstLine="426"/>
        <w:contextualSpacing/>
        <w:jc w:val="both"/>
        <w:rPr>
          <w:sz w:val="24"/>
          <w:szCs w:val="24"/>
          <w:lang w:val="ru-RU" w:eastAsia="ar-SA"/>
        </w:rPr>
      </w:pPr>
      <w:r w:rsidRPr="00CD4A1C">
        <w:rPr>
          <w:sz w:val="24"/>
          <w:szCs w:val="24"/>
          <w:lang w:val="ru-RU" w:eastAsia="ar-SA"/>
        </w:rPr>
        <w:t>- оголовки лифтовых шахт должны выводиться на скаты кровли, обращенные внутрь квартала.</w:t>
      </w:r>
    </w:p>
    <w:p w:rsidR="00B60A05" w:rsidRPr="00CD4A1C" w:rsidRDefault="00B60A05" w:rsidP="00124ED7">
      <w:pPr>
        <w:overflowPunct w:val="0"/>
        <w:autoSpaceDE w:val="0"/>
        <w:ind w:firstLine="426"/>
        <w:contextualSpacing/>
        <w:jc w:val="both"/>
        <w:rPr>
          <w:sz w:val="24"/>
          <w:szCs w:val="24"/>
          <w:lang w:val="ru-RU" w:eastAsia="ar-SA"/>
        </w:rPr>
      </w:pPr>
      <w:r w:rsidRPr="00CD4A1C">
        <w:rPr>
          <w:sz w:val="24"/>
          <w:szCs w:val="24"/>
          <w:lang w:val="ru-RU" w:eastAsia="ar-SA"/>
        </w:rPr>
        <w:t>По решению дворов:</w:t>
      </w:r>
    </w:p>
    <w:p w:rsidR="00B60A05" w:rsidRPr="00CD4A1C" w:rsidRDefault="00B60A05" w:rsidP="00124ED7">
      <w:pPr>
        <w:overflowPunct w:val="0"/>
        <w:autoSpaceDE w:val="0"/>
        <w:ind w:firstLine="426"/>
        <w:contextualSpacing/>
        <w:jc w:val="both"/>
        <w:rPr>
          <w:sz w:val="24"/>
          <w:szCs w:val="24"/>
          <w:lang w:val="ru-RU" w:eastAsia="ar-SA"/>
        </w:rPr>
      </w:pPr>
      <w:r w:rsidRPr="00CD4A1C">
        <w:rPr>
          <w:sz w:val="24"/>
          <w:szCs w:val="24"/>
          <w:lang w:val="ru-RU" w:eastAsia="ar-SA"/>
        </w:rPr>
        <w:t>- длина (глубина) двора и его ширина не могут быть меньшими, чем высота (считая от уровня поверхности двора до конька кровли) самого высокого из зданий, окружающих двор (высота зданий, не отбрасывающих тень во двор, не учитывается);</w:t>
      </w:r>
    </w:p>
    <w:p w:rsidR="00B60A05" w:rsidRPr="00CD4A1C" w:rsidRDefault="00B60A05" w:rsidP="00124ED7">
      <w:pPr>
        <w:overflowPunct w:val="0"/>
        <w:autoSpaceDE w:val="0"/>
        <w:ind w:firstLine="426"/>
        <w:contextualSpacing/>
        <w:jc w:val="both"/>
        <w:rPr>
          <w:sz w:val="24"/>
          <w:szCs w:val="24"/>
          <w:lang w:val="ru-RU" w:eastAsia="ar-SA"/>
        </w:rPr>
      </w:pPr>
      <w:r w:rsidRPr="00CD4A1C">
        <w:rPr>
          <w:sz w:val="24"/>
          <w:szCs w:val="24"/>
          <w:lang w:val="ru-RU" w:eastAsia="ar-SA"/>
        </w:rPr>
        <w:t>- допускается устройство атриумов, перекрытых дворов, висячих садов;</w:t>
      </w:r>
    </w:p>
    <w:p w:rsidR="00B60A05" w:rsidRPr="00CD4A1C" w:rsidRDefault="00B60A05" w:rsidP="00124ED7">
      <w:pPr>
        <w:overflowPunct w:val="0"/>
        <w:autoSpaceDE w:val="0"/>
        <w:ind w:firstLine="426"/>
        <w:contextualSpacing/>
        <w:jc w:val="both"/>
        <w:rPr>
          <w:sz w:val="24"/>
          <w:szCs w:val="24"/>
          <w:lang w:val="ru-RU" w:eastAsia="ar-SA"/>
        </w:rPr>
      </w:pPr>
      <w:r w:rsidRPr="00CD4A1C">
        <w:rPr>
          <w:sz w:val="24"/>
          <w:szCs w:val="24"/>
          <w:lang w:val="ru-RU" w:eastAsia="ar-SA"/>
        </w:rPr>
        <w:t>- мощение мостовой и тротуаров воротного проезда должно быть идентично мощению тротуара и проезжей части, примыкающей к дому.</w:t>
      </w:r>
    </w:p>
    <w:p w:rsidR="00B60A05" w:rsidRPr="00CD4A1C" w:rsidRDefault="00B60A05" w:rsidP="00124ED7">
      <w:pPr>
        <w:overflowPunct w:val="0"/>
        <w:autoSpaceDE w:val="0"/>
        <w:ind w:firstLine="426"/>
        <w:contextualSpacing/>
        <w:jc w:val="both"/>
        <w:rPr>
          <w:sz w:val="24"/>
          <w:szCs w:val="24"/>
          <w:u w:val="single"/>
          <w:lang w:val="ru-RU" w:eastAsia="ar-SA"/>
        </w:rPr>
      </w:pPr>
    </w:p>
    <w:p w:rsidR="00B60A05" w:rsidRPr="00CD4A1C" w:rsidRDefault="00B60A05" w:rsidP="00124ED7">
      <w:pPr>
        <w:overflowPunct w:val="0"/>
        <w:autoSpaceDE w:val="0"/>
        <w:ind w:firstLine="426"/>
        <w:contextualSpacing/>
        <w:jc w:val="both"/>
        <w:rPr>
          <w:sz w:val="24"/>
          <w:szCs w:val="24"/>
          <w:u w:val="single"/>
          <w:lang w:val="ru-RU" w:eastAsia="ar-SA"/>
        </w:rPr>
      </w:pPr>
      <w:r w:rsidRPr="00CD4A1C">
        <w:rPr>
          <w:sz w:val="24"/>
          <w:szCs w:val="24"/>
          <w:u w:val="single"/>
          <w:lang w:val="ru-RU" w:eastAsia="ar-SA"/>
        </w:rPr>
        <w:lastRenderedPageBreak/>
        <w:t> 4.Ограничения по видам градостроительных изменений</w:t>
      </w:r>
    </w:p>
    <w:p w:rsidR="00B60A05" w:rsidRPr="00CD4A1C" w:rsidRDefault="00B60A05" w:rsidP="00124ED7">
      <w:pPr>
        <w:overflowPunct w:val="0"/>
        <w:autoSpaceDE w:val="0"/>
        <w:ind w:firstLine="426"/>
        <w:contextualSpacing/>
        <w:jc w:val="both"/>
        <w:rPr>
          <w:sz w:val="24"/>
          <w:szCs w:val="24"/>
          <w:lang w:val="ru-RU" w:eastAsia="ar-SA"/>
        </w:rPr>
      </w:pPr>
      <w:r w:rsidRPr="00CD4A1C">
        <w:rPr>
          <w:sz w:val="24"/>
          <w:szCs w:val="24"/>
          <w:lang w:val="ru-RU" w:eastAsia="ar-SA"/>
        </w:rPr>
        <w:t xml:space="preserve">Надстройка и обстройка исторически ценных </w:t>
      </w:r>
      <w:r w:rsidRPr="00CD4A1C">
        <w:rPr>
          <w:color w:val="000000"/>
          <w:sz w:val="24"/>
          <w:szCs w:val="24"/>
          <w:lang w:val="ru-RU" w:eastAsia="ar-SA"/>
        </w:rPr>
        <w:t>зданий</w:t>
      </w:r>
      <w:r w:rsidRPr="00CD4A1C">
        <w:rPr>
          <w:sz w:val="24"/>
          <w:szCs w:val="24"/>
          <w:lang w:val="ru-RU" w:eastAsia="ar-SA"/>
        </w:rPr>
        <w:t xml:space="preserve">, а также возведение над ними мансард (мансардных этажей) запрещены. </w:t>
      </w:r>
    </w:p>
    <w:p w:rsidR="00B60A05" w:rsidRPr="00CD4A1C" w:rsidRDefault="00B60A05" w:rsidP="00124ED7">
      <w:pPr>
        <w:overflowPunct w:val="0"/>
        <w:autoSpaceDE w:val="0"/>
        <w:ind w:firstLine="426"/>
        <w:contextualSpacing/>
        <w:jc w:val="both"/>
        <w:rPr>
          <w:sz w:val="24"/>
          <w:szCs w:val="24"/>
          <w:lang w:val="ru-RU" w:eastAsia="ar-SA"/>
        </w:rPr>
      </w:pPr>
      <w:r w:rsidRPr="00CD4A1C">
        <w:rPr>
          <w:sz w:val="24"/>
          <w:szCs w:val="24"/>
          <w:lang w:val="ru-RU" w:eastAsia="ar-SA"/>
        </w:rPr>
        <w:t>Пристройки к исторически ценным зданиям запрещены, за исключением особых случаев обоснованной функциональной необходимости.</w:t>
      </w:r>
    </w:p>
    <w:p w:rsidR="00B60A05" w:rsidRPr="00CD4A1C" w:rsidRDefault="00B60A05" w:rsidP="00124ED7">
      <w:pPr>
        <w:overflowPunct w:val="0"/>
        <w:autoSpaceDE w:val="0"/>
        <w:ind w:firstLine="426"/>
        <w:contextualSpacing/>
        <w:jc w:val="both"/>
        <w:rPr>
          <w:sz w:val="24"/>
          <w:szCs w:val="24"/>
          <w:lang w:val="ru-RU" w:eastAsia="ar-SA"/>
        </w:rPr>
      </w:pPr>
      <w:r w:rsidRPr="00CD4A1C">
        <w:rPr>
          <w:sz w:val="24"/>
          <w:szCs w:val="24"/>
          <w:lang w:val="ru-RU" w:eastAsia="ar-SA"/>
        </w:rPr>
        <w:t xml:space="preserve">Встройка между зданиями возможна при условии, что оба соседних по отношению к предполагаемой встройке здания обращены к ней брандмауэрами. </w:t>
      </w:r>
    </w:p>
    <w:p w:rsidR="00B60A05" w:rsidRPr="00CD4A1C" w:rsidRDefault="00B60A05" w:rsidP="00124ED7">
      <w:pPr>
        <w:overflowPunct w:val="0"/>
        <w:autoSpaceDE w:val="0"/>
        <w:ind w:firstLine="426"/>
        <w:contextualSpacing/>
        <w:jc w:val="both"/>
        <w:rPr>
          <w:sz w:val="24"/>
          <w:szCs w:val="24"/>
          <w:lang w:val="ru-RU" w:eastAsia="ar-SA"/>
        </w:rPr>
      </w:pPr>
      <w:r w:rsidRPr="00CD4A1C">
        <w:rPr>
          <w:sz w:val="24"/>
          <w:szCs w:val="24"/>
          <w:lang w:val="ru-RU" w:eastAsia="ar-SA"/>
        </w:rPr>
        <w:t>Запрещена встройка под один карниз с соседним домом.</w:t>
      </w:r>
    </w:p>
    <w:p w:rsidR="00B60A05" w:rsidRPr="00CD4A1C" w:rsidRDefault="00B60A05" w:rsidP="00124ED7">
      <w:pPr>
        <w:keepNext/>
        <w:overflowPunct w:val="0"/>
        <w:autoSpaceDE w:val="0"/>
        <w:ind w:firstLine="426"/>
        <w:contextualSpacing/>
        <w:jc w:val="both"/>
        <w:rPr>
          <w:i/>
          <w:sz w:val="24"/>
          <w:szCs w:val="24"/>
          <w:lang w:val="ru-RU" w:eastAsia="ar-SA"/>
        </w:rPr>
      </w:pPr>
      <w:r w:rsidRPr="00CD4A1C">
        <w:rPr>
          <w:i/>
          <w:sz w:val="24"/>
          <w:szCs w:val="24"/>
          <w:lang w:val="ru-RU" w:eastAsia="ar-SA"/>
        </w:rPr>
        <w:t xml:space="preserve">Земляные работы: </w:t>
      </w:r>
    </w:p>
    <w:p w:rsidR="00B60A05" w:rsidRPr="00CD4A1C" w:rsidRDefault="00B60A05" w:rsidP="00124ED7">
      <w:pPr>
        <w:overflowPunct w:val="0"/>
        <w:autoSpaceDE w:val="0"/>
        <w:ind w:firstLine="426"/>
        <w:contextualSpacing/>
        <w:jc w:val="both"/>
        <w:rPr>
          <w:sz w:val="24"/>
          <w:szCs w:val="24"/>
          <w:lang w:val="ru-RU" w:eastAsia="ar-SA"/>
        </w:rPr>
      </w:pPr>
      <w:r w:rsidRPr="00CD4A1C">
        <w:rPr>
          <w:sz w:val="24"/>
          <w:szCs w:val="24"/>
          <w:lang w:val="ru-RU" w:eastAsia="ar-SA"/>
        </w:rPr>
        <w:t>- запрещается для устройства фундаментов отрывка котлованов, механическая разработка грунта экскаваторами, бульдозерами и т.п. техникой возле существующих каменных стен и подошв фундаментов. Разработка грунта может производиться только лопатой; допускается применение миниэкскаваторов.</w:t>
      </w:r>
    </w:p>
    <w:p w:rsidR="00B60A05" w:rsidRPr="00CD4A1C" w:rsidRDefault="00B60A05" w:rsidP="00124ED7">
      <w:pPr>
        <w:overflowPunct w:val="0"/>
        <w:autoSpaceDE w:val="0"/>
        <w:ind w:firstLine="426"/>
        <w:contextualSpacing/>
        <w:jc w:val="both"/>
        <w:rPr>
          <w:sz w:val="24"/>
          <w:szCs w:val="24"/>
          <w:lang w:val="ru-RU" w:eastAsia="ar-SA"/>
        </w:rPr>
      </w:pPr>
      <w:r w:rsidRPr="00CD4A1C">
        <w:rPr>
          <w:sz w:val="24"/>
          <w:szCs w:val="24"/>
          <w:lang w:val="ru-RU" w:eastAsia="ar-SA"/>
        </w:rPr>
        <w:t>- запрещается забивка свай, шпунта и вибропогружение свай, шпунта возле существующих каменных стен исторически ценных зданий.</w:t>
      </w:r>
    </w:p>
    <w:p w:rsidR="00B60A05" w:rsidRPr="00CD4A1C" w:rsidRDefault="00B60A05" w:rsidP="00124ED7">
      <w:pPr>
        <w:ind w:firstLine="426"/>
        <w:contextualSpacing/>
        <w:jc w:val="both"/>
        <w:rPr>
          <w:sz w:val="24"/>
          <w:szCs w:val="24"/>
          <w:lang w:val="ru-RU" w:eastAsia="en-US"/>
        </w:rPr>
      </w:pPr>
      <w:r w:rsidRPr="00CD4A1C">
        <w:rPr>
          <w:i/>
          <w:sz w:val="24"/>
          <w:szCs w:val="24"/>
          <w:lang w:val="ru-RU" w:eastAsia="en-US"/>
        </w:rPr>
        <w:t>Размещение рекламы</w:t>
      </w:r>
      <w:r w:rsidRPr="00CD4A1C">
        <w:rPr>
          <w:sz w:val="24"/>
          <w:szCs w:val="24"/>
          <w:lang w:val="ru-RU" w:eastAsia="en-US"/>
        </w:rPr>
        <w:t xml:space="preserve">. </w:t>
      </w:r>
    </w:p>
    <w:p w:rsidR="00B60A05" w:rsidRPr="00CD4A1C" w:rsidRDefault="00B60A05" w:rsidP="00124ED7">
      <w:pPr>
        <w:ind w:firstLine="426"/>
        <w:contextualSpacing/>
        <w:jc w:val="both"/>
        <w:rPr>
          <w:sz w:val="24"/>
          <w:szCs w:val="24"/>
          <w:lang w:val="ru-RU" w:eastAsia="ar-SA"/>
        </w:rPr>
      </w:pPr>
      <w:r w:rsidRPr="00CD4A1C">
        <w:rPr>
          <w:sz w:val="24"/>
          <w:szCs w:val="24"/>
          <w:lang w:val="ru-RU" w:eastAsia="ar-SA"/>
        </w:rPr>
        <w:t>Реклама (вывески, указатели и т.п.) должна выявлять и подчеркивать красоту архитектурного решения зданий, должна быть скомпонована с существующей фасадной композицией, не закрывая фасадного декора, занимать минимальную часть фасадной поверхности здания. Запрещается размещение вывесок, указателей выше уровня 1-го этажа.</w:t>
      </w:r>
    </w:p>
    <w:p w:rsidR="00B60A05" w:rsidRPr="00CD4A1C" w:rsidRDefault="00B60A05" w:rsidP="00124ED7">
      <w:pPr>
        <w:overflowPunct w:val="0"/>
        <w:autoSpaceDE w:val="0"/>
        <w:ind w:firstLine="426"/>
        <w:contextualSpacing/>
        <w:jc w:val="both"/>
        <w:rPr>
          <w:i/>
          <w:sz w:val="24"/>
          <w:szCs w:val="24"/>
          <w:lang w:val="ru-RU" w:eastAsia="ar-SA"/>
        </w:rPr>
      </w:pPr>
      <w:r w:rsidRPr="00CD4A1C">
        <w:rPr>
          <w:i/>
          <w:sz w:val="24"/>
          <w:szCs w:val="24"/>
          <w:lang w:val="ru-RU" w:eastAsia="ar-SA"/>
        </w:rPr>
        <w:t>Воссоздание ранее утраченных исторически ценных зданий и сооружений (их внешних визуальных характеристик</w:t>
      </w:r>
      <w:r w:rsidRPr="00CD4A1C">
        <w:rPr>
          <w:b/>
          <w:bCs/>
          <w:i/>
          <w:sz w:val="24"/>
          <w:szCs w:val="24"/>
          <w:lang w:val="ru-RU" w:eastAsia="ar-SA"/>
        </w:rPr>
        <w:t>)</w:t>
      </w:r>
      <w:r w:rsidRPr="00CD4A1C">
        <w:rPr>
          <w:i/>
          <w:sz w:val="24"/>
          <w:szCs w:val="24"/>
          <w:lang w:val="ru-RU" w:eastAsia="ar-SA"/>
        </w:rPr>
        <w:t xml:space="preserve">. </w:t>
      </w:r>
    </w:p>
    <w:p w:rsidR="00B60A05" w:rsidRPr="00CD4A1C" w:rsidRDefault="00B60A05" w:rsidP="00124ED7">
      <w:pPr>
        <w:overflowPunct w:val="0"/>
        <w:autoSpaceDE w:val="0"/>
        <w:ind w:firstLine="426"/>
        <w:contextualSpacing/>
        <w:jc w:val="both"/>
        <w:rPr>
          <w:sz w:val="24"/>
          <w:szCs w:val="24"/>
          <w:lang w:val="ru-RU" w:eastAsia="ar-SA"/>
        </w:rPr>
      </w:pPr>
      <w:r w:rsidRPr="00CD4A1C">
        <w:rPr>
          <w:sz w:val="24"/>
          <w:szCs w:val="24"/>
          <w:lang w:val="ru-RU" w:eastAsia="ar-SA"/>
        </w:rPr>
        <w:t xml:space="preserve">Восстановление ранее утраченных исторически ценных зданий и сооружений (их внешних визуальных характеристик) разрешается при наличии документации, позволяющей обеспечить достоверность проекта воссоздания: проектная построечная документация (или её копия), а также полный обмер (архитектурный ручной или фотограмметрический), материалы подробной фотофиксации. </w:t>
      </w:r>
    </w:p>
    <w:p w:rsidR="00B60A05" w:rsidRPr="00CD4A1C" w:rsidRDefault="00B60A05" w:rsidP="00124ED7">
      <w:pPr>
        <w:overflowPunct w:val="0"/>
        <w:autoSpaceDE w:val="0"/>
        <w:ind w:firstLine="426"/>
        <w:contextualSpacing/>
        <w:jc w:val="both"/>
        <w:rPr>
          <w:i/>
          <w:sz w:val="24"/>
          <w:szCs w:val="24"/>
          <w:lang w:val="ru-RU" w:eastAsia="ar-SA"/>
        </w:rPr>
      </w:pPr>
      <w:r w:rsidRPr="00CD4A1C">
        <w:rPr>
          <w:i/>
          <w:sz w:val="24"/>
          <w:szCs w:val="24"/>
          <w:lang w:val="ru-RU" w:eastAsia="ar-SA"/>
        </w:rPr>
        <w:t xml:space="preserve">Снос зданий и сооружений. </w:t>
      </w:r>
    </w:p>
    <w:p w:rsidR="00B60A05" w:rsidRPr="00CD4A1C" w:rsidRDefault="00B60A05" w:rsidP="00124ED7">
      <w:pPr>
        <w:overflowPunct w:val="0"/>
        <w:autoSpaceDE w:val="0"/>
        <w:ind w:firstLine="426"/>
        <w:contextualSpacing/>
        <w:jc w:val="both"/>
        <w:rPr>
          <w:sz w:val="24"/>
          <w:szCs w:val="24"/>
          <w:lang w:val="ru-RU" w:eastAsia="ar-SA"/>
        </w:rPr>
      </w:pPr>
      <w:r w:rsidRPr="00CD4A1C">
        <w:rPr>
          <w:sz w:val="24"/>
          <w:szCs w:val="24"/>
          <w:lang w:val="ru-RU" w:eastAsia="ar-SA"/>
        </w:rPr>
        <w:t xml:space="preserve">Снос разрешается в установленном порядке. При осуществлении сноса необходимо не допустить повреждений расположенных поблизости памятников. Снос исторически ценных </w:t>
      </w:r>
      <w:r w:rsidRPr="00CD4A1C">
        <w:rPr>
          <w:i/>
          <w:iCs/>
          <w:sz w:val="24"/>
          <w:szCs w:val="24"/>
          <w:lang w:val="ru-RU" w:eastAsia="ar-SA"/>
        </w:rPr>
        <w:t xml:space="preserve">каменных </w:t>
      </w:r>
      <w:r w:rsidRPr="00CD4A1C">
        <w:rPr>
          <w:sz w:val="24"/>
          <w:szCs w:val="24"/>
          <w:lang w:val="ru-RU" w:eastAsia="ar-SA"/>
        </w:rPr>
        <w:t xml:space="preserve">зданий и сооружений может осуществляться только при невозможности дальнейшей работы их оснований, фундаментов и капитальных стен. </w:t>
      </w:r>
    </w:p>
    <w:p w:rsidR="00B60A05" w:rsidRPr="00CD4A1C" w:rsidRDefault="00B60A05" w:rsidP="00124ED7">
      <w:pPr>
        <w:overflowPunct w:val="0"/>
        <w:autoSpaceDE w:val="0"/>
        <w:ind w:firstLine="426"/>
        <w:contextualSpacing/>
        <w:jc w:val="both"/>
        <w:rPr>
          <w:sz w:val="24"/>
          <w:szCs w:val="24"/>
          <w:lang w:val="ru-RU" w:eastAsia="ar-SA"/>
        </w:rPr>
      </w:pPr>
      <w:r w:rsidRPr="00CD4A1C">
        <w:rPr>
          <w:sz w:val="24"/>
          <w:szCs w:val="24"/>
          <w:lang w:val="ru-RU" w:eastAsia="ar-SA"/>
        </w:rPr>
        <w:t xml:space="preserve">Госорган по охране памятников вправе требовать для таких случаев воссоздания внешних визуальных характеристик разбираемых зданий. Для ценной </w:t>
      </w:r>
      <w:r w:rsidRPr="00CD4A1C">
        <w:rPr>
          <w:i/>
          <w:iCs/>
          <w:sz w:val="24"/>
          <w:szCs w:val="24"/>
          <w:lang w:val="ru-RU" w:eastAsia="ar-SA"/>
        </w:rPr>
        <w:t>деревянной</w:t>
      </w:r>
      <w:r w:rsidRPr="00CD4A1C">
        <w:rPr>
          <w:sz w:val="24"/>
          <w:szCs w:val="24"/>
          <w:lang w:val="ru-RU" w:eastAsia="ar-SA"/>
        </w:rPr>
        <w:t xml:space="preserve"> застройки Госорган по охране памятников также вправе требовать её передвижки или воссоздания внешних визуальных характеристик в несгораемых материалах. </w:t>
      </w:r>
    </w:p>
    <w:p w:rsidR="00B60A05" w:rsidRPr="00CD4A1C" w:rsidRDefault="00B60A05" w:rsidP="00124ED7">
      <w:pPr>
        <w:overflowPunct w:val="0"/>
        <w:autoSpaceDE w:val="0"/>
        <w:ind w:firstLine="426"/>
        <w:contextualSpacing/>
        <w:jc w:val="both"/>
        <w:rPr>
          <w:i/>
          <w:sz w:val="24"/>
          <w:szCs w:val="24"/>
          <w:lang w:val="ru-RU" w:eastAsia="ar-SA"/>
        </w:rPr>
      </w:pPr>
      <w:r w:rsidRPr="00CD4A1C">
        <w:rPr>
          <w:i/>
          <w:sz w:val="24"/>
          <w:szCs w:val="24"/>
          <w:lang w:val="ru-RU" w:eastAsia="ar-SA"/>
        </w:rPr>
        <w:t xml:space="preserve">Окраска фасадов зданий. </w:t>
      </w:r>
    </w:p>
    <w:p w:rsidR="00B60A05" w:rsidRPr="00CD4A1C" w:rsidRDefault="00B60A05" w:rsidP="00124ED7">
      <w:pPr>
        <w:overflowPunct w:val="0"/>
        <w:autoSpaceDE w:val="0"/>
        <w:ind w:firstLine="426"/>
        <w:contextualSpacing/>
        <w:jc w:val="both"/>
        <w:rPr>
          <w:sz w:val="24"/>
          <w:szCs w:val="24"/>
          <w:lang w:val="ru-RU" w:eastAsia="ar-SA"/>
        </w:rPr>
      </w:pPr>
      <w:r w:rsidRPr="00CD4A1C">
        <w:rPr>
          <w:sz w:val="24"/>
          <w:szCs w:val="24"/>
          <w:lang w:val="ru-RU" w:eastAsia="ar-SA"/>
        </w:rPr>
        <w:t xml:space="preserve">Окраска фасадов зданий разрешена только на основании колерного бланка, выданного отделом архитектуры и градостроительства муниципального района </w:t>
      </w:r>
      <w:r>
        <w:rPr>
          <w:sz w:val="24"/>
          <w:szCs w:val="24"/>
          <w:lang w:val="ru-RU" w:eastAsia="ar-SA"/>
        </w:rPr>
        <w:t>Баймакский</w:t>
      </w:r>
      <w:r w:rsidRPr="00CD4A1C">
        <w:rPr>
          <w:sz w:val="24"/>
          <w:szCs w:val="24"/>
          <w:lang w:val="ru-RU" w:eastAsia="ar-SA"/>
        </w:rPr>
        <w:t xml:space="preserve"> район РБ по согласованию с Госорганом по охране памятников. Запрещается первичная окраска фасадов, выполненных в лицевой кирпичной кладке, находящейся в сравнительно удовлетворительном состоянии. Запрещается частичная окраска фасадов.</w:t>
      </w:r>
    </w:p>
    <w:p w:rsidR="00C9038C" w:rsidRPr="007B6165" w:rsidRDefault="00B60A05" w:rsidP="00C9038C">
      <w:pPr>
        <w:rPr>
          <w:b/>
          <w:sz w:val="24"/>
        </w:rPr>
      </w:pPr>
      <w:r w:rsidRPr="00CE161E">
        <w:rPr>
          <w:sz w:val="24"/>
          <w:szCs w:val="24"/>
          <w:lang w:val="ru-RU" w:eastAsia="ar-SA"/>
        </w:rPr>
        <w:t> </w:t>
      </w:r>
      <w:r w:rsidR="00C9038C" w:rsidRPr="00CE161E">
        <w:rPr>
          <w:sz w:val="24"/>
          <w:szCs w:val="24"/>
          <w:lang w:val="ru-RU" w:eastAsia="ar-SA"/>
        </w:rPr>
        <w:t> </w:t>
      </w:r>
      <w:r w:rsidR="00CE161E" w:rsidRPr="00CE161E">
        <w:rPr>
          <w:b/>
          <w:sz w:val="24"/>
          <w:szCs w:val="24"/>
          <w:lang w:val="ru-RU" w:eastAsia="ar-SA"/>
        </w:rPr>
        <w:t>39.11.</w:t>
      </w:r>
      <w:r w:rsidR="00CE161E">
        <w:rPr>
          <w:b/>
          <w:sz w:val="24"/>
          <w:szCs w:val="24"/>
          <w:lang w:val="ru-RU" w:eastAsia="ar-SA"/>
        </w:rPr>
        <w:t xml:space="preserve">Ограничения использования земельных участков в </w:t>
      </w:r>
      <w:r w:rsidR="00CE161E">
        <w:rPr>
          <w:b/>
          <w:sz w:val="24"/>
          <w:lang w:val="ru-RU"/>
        </w:rPr>
        <w:t>с</w:t>
      </w:r>
      <w:r w:rsidR="00C9038C" w:rsidRPr="00CE161E">
        <w:rPr>
          <w:b/>
          <w:sz w:val="24"/>
        </w:rPr>
        <w:t>анитарно</w:t>
      </w:r>
      <w:r w:rsidR="00CE161E">
        <w:rPr>
          <w:b/>
          <w:sz w:val="24"/>
        </w:rPr>
        <w:t>-защитны</w:t>
      </w:r>
      <w:r w:rsidR="00CE161E">
        <w:rPr>
          <w:b/>
          <w:sz w:val="24"/>
          <w:lang w:val="ru-RU"/>
        </w:rPr>
        <w:t>х</w:t>
      </w:r>
      <w:r w:rsidR="00CE161E">
        <w:rPr>
          <w:b/>
          <w:sz w:val="24"/>
        </w:rPr>
        <w:t xml:space="preserve"> зо</w:t>
      </w:r>
      <w:r w:rsidR="00CE161E">
        <w:rPr>
          <w:b/>
          <w:sz w:val="24"/>
          <w:lang w:val="ru-RU"/>
        </w:rPr>
        <w:t>нах</w:t>
      </w:r>
      <w:r w:rsidR="00C9038C" w:rsidRPr="007B6165">
        <w:rPr>
          <w:b/>
          <w:sz w:val="24"/>
        </w:rPr>
        <w:t xml:space="preserve"> промышленных, сельскохозяйственных и иных предприятий</w:t>
      </w:r>
    </w:p>
    <w:p w:rsidR="00C9038C" w:rsidRPr="007B6165" w:rsidRDefault="00C9038C" w:rsidP="00C9038C">
      <w:pPr>
        <w:rPr>
          <w:sz w:val="24"/>
        </w:rPr>
      </w:pPr>
      <w:r w:rsidRPr="007B6165">
        <w:rPr>
          <w:sz w:val="24"/>
        </w:rPr>
        <w:t>1. Размеры и границы санитарно-защитной зоны определяются в проекте санитарно-защитной зоны. Границы санитарно-защитной зоны устанавливаются от источников химического, биологического и/или физического воздействия либо от границы земельного участка, принадлежащего промышленному производству и объекту для ведения хозяйственной деятельности и оформленного в установленном порядке, далее – промышленная площадка, до ее внешней границы в заданном направлении.</w:t>
      </w:r>
    </w:p>
    <w:p w:rsidR="00C9038C" w:rsidRPr="007B6165" w:rsidRDefault="00C9038C" w:rsidP="00C9038C">
      <w:pPr>
        <w:rPr>
          <w:sz w:val="24"/>
        </w:rPr>
      </w:pPr>
      <w:r w:rsidRPr="007B6165">
        <w:rPr>
          <w:sz w:val="24"/>
        </w:rPr>
        <w:t>В зависимости от характеристики выбросов для промышленного объекта и производства, по которым ведущим для установления санитарно-защитной зоны фактором является химическое загрязнение атмосферного воздуха, размер санитарно-защитной зоны устанавливается от границы промплощадки и/или от источника выбросов загрязняющих веществ.</w:t>
      </w:r>
    </w:p>
    <w:p w:rsidR="00C9038C" w:rsidRPr="007B6165" w:rsidRDefault="00C9038C" w:rsidP="00C9038C">
      <w:pPr>
        <w:rPr>
          <w:sz w:val="24"/>
        </w:rPr>
      </w:pPr>
      <w:r w:rsidRPr="007B6165">
        <w:rPr>
          <w:sz w:val="24"/>
        </w:rPr>
        <w:t xml:space="preserve">В соответствии с СанПиН 2.2.1/2.1.1.1200-03 для промышленных объектов и производств, сооружений, являющихся источниками воздействия на среду обитания и здоровье человека, в </w:t>
      </w:r>
      <w:r w:rsidRPr="007B6165">
        <w:rPr>
          <w:sz w:val="24"/>
        </w:rPr>
        <w:lastRenderedPageBreak/>
        <w:t>зависимости от мощности, условий эксплуатации, характера и количества, выделяемых в окружающую среду загрязняющих веществ, создаваемого шума, вибрации и других вредных физических факторов, а также с учетом предусматриваемых мер по уменьшению неблагоприятного влияния их на среду обитания и здоровье человека в соответствии с санитарной классификацией промышленных объектов и производств устанавливаются следующие ориентировочные размеры санитарно-защитных зон:</w:t>
      </w:r>
    </w:p>
    <w:p w:rsidR="00C9038C" w:rsidRPr="007B6165" w:rsidRDefault="00C9038C" w:rsidP="00C9038C">
      <w:pPr>
        <w:rPr>
          <w:sz w:val="24"/>
        </w:rPr>
      </w:pPr>
      <w:r w:rsidRPr="007B6165">
        <w:rPr>
          <w:sz w:val="24"/>
        </w:rPr>
        <w:t xml:space="preserve">- промышленные объекты и производства первого класса – </w:t>
      </w:r>
      <w:smartTag w:uri="urn:schemas-microsoft-com:office:smarttags" w:element="metricconverter">
        <w:smartTagPr>
          <w:attr w:name="ProductID" w:val="1000 м"/>
        </w:smartTagPr>
        <w:r w:rsidRPr="007B6165">
          <w:rPr>
            <w:sz w:val="24"/>
          </w:rPr>
          <w:t>1000 м</w:t>
        </w:r>
      </w:smartTag>
      <w:r w:rsidRPr="007B6165">
        <w:rPr>
          <w:sz w:val="24"/>
        </w:rPr>
        <w:t>;</w:t>
      </w:r>
    </w:p>
    <w:p w:rsidR="00C9038C" w:rsidRPr="007B6165" w:rsidRDefault="00C9038C" w:rsidP="00C9038C">
      <w:pPr>
        <w:rPr>
          <w:sz w:val="24"/>
        </w:rPr>
      </w:pPr>
      <w:r w:rsidRPr="007B6165">
        <w:rPr>
          <w:sz w:val="24"/>
        </w:rPr>
        <w:t xml:space="preserve">- промышленные объекты и производства второго класса – </w:t>
      </w:r>
      <w:smartTag w:uri="urn:schemas-microsoft-com:office:smarttags" w:element="metricconverter">
        <w:smartTagPr>
          <w:attr w:name="ProductID" w:val="500 м"/>
        </w:smartTagPr>
        <w:r w:rsidRPr="007B6165">
          <w:rPr>
            <w:sz w:val="24"/>
          </w:rPr>
          <w:t>500 м</w:t>
        </w:r>
      </w:smartTag>
      <w:r w:rsidRPr="007B6165">
        <w:rPr>
          <w:sz w:val="24"/>
        </w:rPr>
        <w:t>;</w:t>
      </w:r>
    </w:p>
    <w:p w:rsidR="00C9038C" w:rsidRPr="007B6165" w:rsidRDefault="00C9038C" w:rsidP="00C9038C">
      <w:pPr>
        <w:rPr>
          <w:sz w:val="24"/>
        </w:rPr>
      </w:pPr>
      <w:r w:rsidRPr="007B6165">
        <w:rPr>
          <w:sz w:val="24"/>
        </w:rPr>
        <w:t xml:space="preserve">- промышленные объекты и производства третьего класса – </w:t>
      </w:r>
      <w:smartTag w:uri="urn:schemas-microsoft-com:office:smarttags" w:element="metricconverter">
        <w:smartTagPr>
          <w:attr w:name="ProductID" w:val="300 м"/>
        </w:smartTagPr>
        <w:r w:rsidRPr="007B6165">
          <w:rPr>
            <w:sz w:val="24"/>
          </w:rPr>
          <w:t>300 м</w:t>
        </w:r>
      </w:smartTag>
      <w:r w:rsidRPr="007B6165">
        <w:rPr>
          <w:sz w:val="24"/>
        </w:rPr>
        <w:t>;</w:t>
      </w:r>
    </w:p>
    <w:p w:rsidR="00C9038C" w:rsidRPr="007B6165" w:rsidRDefault="00C9038C" w:rsidP="00C9038C">
      <w:pPr>
        <w:rPr>
          <w:sz w:val="24"/>
        </w:rPr>
      </w:pPr>
      <w:r w:rsidRPr="007B6165">
        <w:rPr>
          <w:sz w:val="24"/>
        </w:rPr>
        <w:t xml:space="preserve">- промышленные объекты и производства четвертого класса – </w:t>
      </w:r>
      <w:smartTag w:uri="urn:schemas-microsoft-com:office:smarttags" w:element="metricconverter">
        <w:smartTagPr>
          <w:attr w:name="ProductID" w:val="100 м"/>
        </w:smartTagPr>
        <w:r w:rsidRPr="007B6165">
          <w:rPr>
            <w:sz w:val="24"/>
          </w:rPr>
          <w:t>100 м</w:t>
        </w:r>
      </w:smartTag>
      <w:r w:rsidRPr="007B6165">
        <w:rPr>
          <w:sz w:val="24"/>
        </w:rPr>
        <w:t>;</w:t>
      </w:r>
    </w:p>
    <w:p w:rsidR="00C9038C" w:rsidRPr="007B6165" w:rsidRDefault="00C9038C" w:rsidP="00C9038C">
      <w:pPr>
        <w:rPr>
          <w:sz w:val="24"/>
        </w:rPr>
      </w:pPr>
      <w:r w:rsidRPr="007B6165">
        <w:rPr>
          <w:sz w:val="24"/>
        </w:rPr>
        <w:t xml:space="preserve">- промышленные объекты и производства пятого класса – </w:t>
      </w:r>
      <w:smartTag w:uri="urn:schemas-microsoft-com:office:smarttags" w:element="metricconverter">
        <w:smartTagPr>
          <w:attr w:name="ProductID" w:val="50 м"/>
        </w:smartTagPr>
        <w:r w:rsidRPr="007B6165">
          <w:rPr>
            <w:sz w:val="24"/>
          </w:rPr>
          <w:t>50 м</w:t>
        </w:r>
      </w:smartTag>
      <w:r w:rsidRPr="007B6165">
        <w:rPr>
          <w:sz w:val="24"/>
        </w:rPr>
        <w:t>;</w:t>
      </w:r>
    </w:p>
    <w:p w:rsidR="00C9038C" w:rsidRPr="007B6165" w:rsidRDefault="00C9038C" w:rsidP="00C9038C">
      <w:pPr>
        <w:rPr>
          <w:sz w:val="24"/>
        </w:rPr>
      </w:pPr>
      <w:bookmarkStart w:id="29" w:name="_Toc268488690"/>
      <w:bookmarkStart w:id="30" w:name="_Toc268487870"/>
      <w:bookmarkStart w:id="31" w:name="_Toc268485786"/>
    </w:p>
    <w:p w:rsidR="00C9038C" w:rsidRPr="007B6165" w:rsidRDefault="00C9038C" w:rsidP="00C9038C">
      <w:pPr>
        <w:rPr>
          <w:sz w:val="24"/>
        </w:rPr>
      </w:pPr>
      <w:r w:rsidRPr="007B6165">
        <w:rPr>
          <w:sz w:val="24"/>
        </w:rPr>
        <w:t>2. Режим территории санитарно-защитной зоны</w:t>
      </w:r>
      <w:bookmarkEnd w:id="29"/>
      <w:bookmarkEnd w:id="30"/>
      <w:bookmarkEnd w:id="31"/>
    </w:p>
    <w:p w:rsidR="00C9038C" w:rsidRPr="007B6165" w:rsidRDefault="00C9038C" w:rsidP="00C9038C">
      <w:pPr>
        <w:numPr>
          <w:ilvl w:val="0"/>
          <w:numId w:val="32"/>
        </w:numPr>
        <w:ind w:left="0" w:firstLine="360"/>
        <w:jc w:val="both"/>
        <w:rPr>
          <w:sz w:val="24"/>
        </w:rPr>
      </w:pPr>
      <w:r w:rsidRPr="007B6165">
        <w:rPr>
          <w:sz w:val="24"/>
        </w:rPr>
        <w:t>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территории садоводческих товариществ и коттеджной застройки, коллективных или индивидуальных дачных и садово-огородных участков, а также другие территории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C9038C" w:rsidRPr="007B6165" w:rsidRDefault="00C9038C" w:rsidP="00C9038C">
      <w:pPr>
        <w:rPr>
          <w:sz w:val="24"/>
        </w:rPr>
      </w:pPr>
      <w:r w:rsidRPr="007B6165">
        <w:rPr>
          <w:sz w:val="24"/>
        </w:rPr>
        <w:t>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C9038C" w:rsidRPr="007B6165" w:rsidRDefault="00C9038C" w:rsidP="00C9038C">
      <w:pPr>
        <w:numPr>
          <w:ilvl w:val="0"/>
          <w:numId w:val="32"/>
        </w:numPr>
        <w:ind w:left="0" w:firstLine="360"/>
        <w:jc w:val="both"/>
        <w:rPr>
          <w:sz w:val="24"/>
        </w:rPr>
      </w:pPr>
      <w:r w:rsidRPr="007B6165">
        <w:rPr>
          <w:sz w:val="24"/>
        </w:rPr>
        <w:t>Допускается размещать в границах санитарно-защитной зоны промышленного объекта или производства:</w:t>
      </w:r>
    </w:p>
    <w:p w:rsidR="00C9038C" w:rsidRPr="007B6165" w:rsidRDefault="00C9038C" w:rsidP="00C9038C">
      <w:pPr>
        <w:rPr>
          <w:sz w:val="24"/>
        </w:rPr>
      </w:pPr>
      <w:r w:rsidRPr="007B6165">
        <w:rPr>
          <w:sz w:val="24"/>
        </w:rPr>
        <w:t xml:space="preserve">-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w:t>
      </w:r>
    </w:p>
    <w:p w:rsidR="00C9038C" w:rsidRPr="007B6165" w:rsidRDefault="00C9038C" w:rsidP="00C9038C">
      <w:pPr>
        <w:rPr>
          <w:sz w:val="24"/>
        </w:rPr>
      </w:pPr>
      <w:r w:rsidRPr="007B6165">
        <w:rPr>
          <w:sz w:val="24"/>
        </w:rPr>
        <w:t xml:space="preserve">- гаражи, площадки и сооружения для хранения общественного и индивидуального транспорта, пожарные депо, </w:t>
      </w:r>
    </w:p>
    <w:p w:rsidR="00C9038C" w:rsidRPr="007B6165" w:rsidRDefault="00C9038C" w:rsidP="00C9038C">
      <w:pPr>
        <w:rPr>
          <w:sz w:val="24"/>
        </w:rPr>
      </w:pPr>
      <w:r w:rsidRPr="007B6165">
        <w:rPr>
          <w:sz w:val="24"/>
        </w:rPr>
        <w:t xml:space="preserve">- местные и транзитные коммуникации, ЛЭП, электроподстанции, нефте- и газопроводы, артезианские скважины для технического водоснабжения, водоохлаждающие сооружения для подготовки технической воды, канализационные насосные станции, сооружения оборотного водоснабжения, </w:t>
      </w:r>
    </w:p>
    <w:p w:rsidR="00C9038C" w:rsidRPr="007B6165" w:rsidRDefault="00C9038C" w:rsidP="00C9038C">
      <w:pPr>
        <w:rPr>
          <w:sz w:val="24"/>
        </w:rPr>
      </w:pPr>
      <w:r w:rsidRPr="007B6165">
        <w:rPr>
          <w:sz w:val="24"/>
        </w:rPr>
        <w:t>- автозаправочные станции, станции технического обслуживания автомобилей.</w:t>
      </w:r>
    </w:p>
    <w:p w:rsidR="00C9038C" w:rsidRPr="007B6165" w:rsidRDefault="00C9038C" w:rsidP="00C9038C">
      <w:pPr>
        <w:rPr>
          <w:sz w:val="24"/>
          <w:lang w:val="ru-RU"/>
        </w:rPr>
      </w:pPr>
      <w:r w:rsidRPr="007B6165">
        <w:rPr>
          <w:sz w:val="24"/>
        </w:rPr>
        <w:t>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C9038C" w:rsidRPr="007B6165" w:rsidRDefault="00CE161E" w:rsidP="00C9038C">
      <w:pPr>
        <w:rPr>
          <w:b/>
          <w:kern w:val="2"/>
          <w:sz w:val="24"/>
          <w:lang w:eastAsia="ar-SA"/>
        </w:rPr>
      </w:pPr>
      <w:r w:rsidRPr="00CE161E">
        <w:rPr>
          <w:b/>
          <w:sz w:val="24"/>
          <w:szCs w:val="24"/>
          <w:lang w:val="ru-RU" w:eastAsia="ar-SA"/>
        </w:rPr>
        <w:t>39.1</w:t>
      </w:r>
      <w:r>
        <w:rPr>
          <w:b/>
          <w:sz w:val="24"/>
          <w:szCs w:val="24"/>
          <w:lang w:val="ru-RU" w:eastAsia="ar-SA"/>
        </w:rPr>
        <w:t>2</w:t>
      </w:r>
      <w:r w:rsidRPr="00CE161E">
        <w:rPr>
          <w:b/>
          <w:sz w:val="24"/>
          <w:szCs w:val="24"/>
          <w:lang w:val="ru-RU" w:eastAsia="ar-SA"/>
        </w:rPr>
        <w:t>.</w:t>
      </w:r>
      <w:r>
        <w:rPr>
          <w:b/>
          <w:sz w:val="24"/>
          <w:szCs w:val="24"/>
          <w:lang w:val="ru-RU" w:eastAsia="ar-SA"/>
        </w:rPr>
        <w:t>Ограничения использования земельных участков в</w:t>
      </w:r>
      <w:r w:rsidRPr="007B6165">
        <w:rPr>
          <w:b/>
          <w:sz w:val="24"/>
        </w:rPr>
        <w:t xml:space="preserve"> </w:t>
      </w:r>
      <w:r>
        <w:rPr>
          <w:b/>
          <w:sz w:val="24"/>
          <w:lang w:val="ru-RU"/>
        </w:rPr>
        <w:t>с</w:t>
      </w:r>
      <w:r>
        <w:rPr>
          <w:b/>
          <w:sz w:val="24"/>
        </w:rPr>
        <w:t>анитарно-защитны</w:t>
      </w:r>
      <w:r>
        <w:rPr>
          <w:b/>
          <w:sz w:val="24"/>
          <w:lang w:val="ru-RU"/>
        </w:rPr>
        <w:t>х</w:t>
      </w:r>
      <w:r>
        <w:rPr>
          <w:b/>
          <w:sz w:val="24"/>
        </w:rPr>
        <w:t xml:space="preserve"> зон</w:t>
      </w:r>
      <w:r>
        <w:rPr>
          <w:b/>
          <w:sz w:val="24"/>
          <w:lang w:val="ru-RU"/>
        </w:rPr>
        <w:t>ах</w:t>
      </w:r>
      <w:r w:rsidR="00C9038C" w:rsidRPr="007B6165">
        <w:rPr>
          <w:b/>
          <w:sz w:val="24"/>
        </w:rPr>
        <w:t xml:space="preserve"> к</w:t>
      </w:r>
      <w:r w:rsidR="00C9038C" w:rsidRPr="007B6165">
        <w:rPr>
          <w:b/>
          <w:kern w:val="2"/>
          <w:sz w:val="24"/>
          <w:lang w:eastAsia="ar-SA"/>
        </w:rPr>
        <w:t>ладбищ</w:t>
      </w:r>
    </w:p>
    <w:p w:rsidR="00C9038C" w:rsidRPr="007B6165" w:rsidRDefault="00C9038C" w:rsidP="00C9038C">
      <w:pPr>
        <w:rPr>
          <w:sz w:val="24"/>
        </w:rPr>
      </w:pPr>
      <w:r w:rsidRPr="007B6165">
        <w:rPr>
          <w:sz w:val="24"/>
        </w:rPr>
        <w:t xml:space="preserve">Вновь создаваемые места погребения должны размещаться на расстоянии не менее </w:t>
      </w:r>
      <w:smartTag w:uri="urn:schemas-microsoft-com:office:smarttags" w:element="metricconverter">
        <w:smartTagPr>
          <w:attr w:name="ProductID" w:val="300 м"/>
        </w:smartTagPr>
        <w:r w:rsidRPr="007B6165">
          <w:rPr>
            <w:sz w:val="24"/>
          </w:rPr>
          <w:t>300 м</w:t>
        </w:r>
      </w:smartTag>
      <w:r w:rsidRPr="007B6165">
        <w:rPr>
          <w:sz w:val="24"/>
        </w:rPr>
        <w:t xml:space="preserve"> от границ селитебной территории.</w:t>
      </w:r>
    </w:p>
    <w:p w:rsidR="00C9038C" w:rsidRPr="007B6165" w:rsidRDefault="00C9038C" w:rsidP="00C9038C">
      <w:pPr>
        <w:rPr>
          <w:sz w:val="24"/>
        </w:rPr>
      </w:pPr>
      <w:r w:rsidRPr="007B6165">
        <w:rPr>
          <w:sz w:val="24"/>
        </w:rPr>
        <w:t>Кладбища с погребением путем предания тела (останков) умершего земле (захоронение в могилу, склеп) размещают на расстоянии:</w:t>
      </w:r>
    </w:p>
    <w:p w:rsidR="00C9038C" w:rsidRPr="007B6165" w:rsidRDefault="00C9038C" w:rsidP="00C9038C">
      <w:pPr>
        <w:numPr>
          <w:ilvl w:val="0"/>
          <w:numId w:val="33"/>
        </w:numPr>
        <w:ind w:left="0" w:firstLine="360"/>
        <w:jc w:val="both"/>
        <w:rPr>
          <w:sz w:val="24"/>
        </w:rPr>
      </w:pPr>
      <w:r w:rsidRPr="007B6165">
        <w:rPr>
          <w:sz w:val="24"/>
        </w:rPr>
        <w:t>от жилых, общественных зданий, спортивно-оздоровительных и санаторно-курортных зон:</w:t>
      </w:r>
    </w:p>
    <w:p w:rsidR="00C9038C" w:rsidRPr="007B6165" w:rsidRDefault="00C9038C" w:rsidP="00C9038C">
      <w:pPr>
        <w:rPr>
          <w:sz w:val="24"/>
        </w:rPr>
      </w:pPr>
      <w:r w:rsidRPr="007B6165">
        <w:rPr>
          <w:sz w:val="24"/>
        </w:rPr>
        <w:t xml:space="preserve">- </w:t>
      </w:r>
      <w:smartTag w:uri="urn:schemas-microsoft-com:office:smarttags" w:element="metricconverter">
        <w:smartTagPr>
          <w:attr w:name="ProductID" w:val="500 м"/>
        </w:smartTagPr>
        <w:r w:rsidRPr="007B6165">
          <w:rPr>
            <w:sz w:val="24"/>
          </w:rPr>
          <w:t>500 м</w:t>
        </w:r>
      </w:smartTag>
      <w:r w:rsidRPr="007B6165">
        <w:rPr>
          <w:sz w:val="24"/>
        </w:rPr>
        <w:t xml:space="preserve"> - при площади кладбища от 20 до </w:t>
      </w:r>
      <w:smartTag w:uri="urn:schemas-microsoft-com:office:smarttags" w:element="metricconverter">
        <w:smartTagPr>
          <w:attr w:name="ProductID" w:val="40 га"/>
        </w:smartTagPr>
        <w:r w:rsidRPr="007B6165">
          <w:rPr>
            <w:sz w:val="24"/>
          </w:rPr>
          <w:t>40 га</w:t>
        </w:r>
      </w:smartTag>
      <w:r w:rsidRPr="007B6165">
        <w:rPr>
          <w:sz w:val="24"/>
        </w:rPr>
        <w:t xml:space="preserve"> (размещение кладбища размером территории более </w:t>
      </w:r>
      <w:smartTag w:uri="urn:schemas-microsoft-com:office:smarttags" w:element="metricconverter">
        <w:smartTagPr>
          <w:attr w:name="ProductID" w:val="40 га"/>
        </w:smartTagPr>
        <w:r w:rsidRPr="007B6165">
          <w:rPr>
            <w:sz w:val="24"/>
          </w:rPr>
          <w:t>40 га</w:t>
        </w:r>
      </w:smartTag>
      <w:r w:rsidRPr="007B6165">
        <w:rPr>
          <w:sz w:val="24"/>
        </w:rPr>
        <w:t xml:space="preserve"> не допускается);</w:t>
      </w:r>
    </w:p>
    <w:p w:rsidR="00C9038C" w:rsidRPr="007B6165" w:rsidRDefault="00C9038C" w:rsidP="00C9038C">
      <w:pPr>
        <w:rPr>
          <w:sz w:val="24"/>
        </w:rPr>
      </w:pPr>
      <w:r w:rsidRPr="007B6165">
        <w:rPr>
          <w:sz w:val="24"/>
        </w:rPr>
        <w:t xml:space="preserve">- </w:t>
      </w:r>
      <w:smartTag w:uri="urn:schemas-microsoft-com:office:smarttags" w:element="metricconverter">
        <w:smartTagPr>
          <w:attr w:name="ProductID" w:val="300 м"/>
        </w:smartTagPr>
        <w:r w:rsidRPr="007B6165">
          <w:rPr>
            <w:sz w:val="24"/>
          </w:rPr>
          <w:t>300 м</w:t>
        </w:r>
      </w:smartTag>
      <w:r w:rsidRPr="007B6165">
        <w:rPr>
          <w:sz w:val="24"/>
        </w:rPr>
        <w:t xml:space="preserve"> - при площади кладбища до </w:t>
      </w:r>
      <w:smartTag w:uri="urn:schemas-microsoft-com:office:smarttags" w:element="metricconverter">
        <w:smartTagPr>
          <w:attr w:name="ProductID" w:val="20 га"/>
        </w:smartTagPr>
        <w:r w:rsidRPr="007B6165">
          <w:rPr>
            <w:sz w:val="24"/>
          </w:rPr>
          <w:t>20 га</w:t>
        </w:r>
      </w:smartTag>
      <w:r w:rsidRPr="007B6165">
        <w:rPr>
          <w:sz w:val="24"/>
        </w:rPr>
        <w:t>;</w:t>
      </w:r>
    </w:p>
    <w:p w:rsidR="00C9038C" w:rsidRPr="007B6165" w:rsidRDefault="00C9038C" w:rsidP="00C9038C">
      <w:pPr>
        <w:rPr>
          <w:sz w:val="24"/>
        </w:rPr>
      </w:pPr>
      <w:r w:rsidRPr="007B6165">
        <w:rPr>
          <w:sz w:val="24"/>
        </w:rPr>
        <w:lastRenderedPageBreak/>
        <w:t xml:space="preserve">- </w:t>
      </w:r>
      <w:smartTag w:uri="urn:schemas-microsoft-com:office:smarttags" w:element="metricconverter">
        <w:smartTagPr>
          <w:attr w:name="ProductID" w:val="50 м"/>
        </w:smartTagPr>
        <w:r w:rsidRPr="007B6165">
          <w:rPr>
            <w:sz w:val="24"/>
          </w:rPr>
          <w:t>50 м</w:t>
        </w:r>
      </w:smartTag>
      <w:r w:rsidRPr="007B6165">
        <w:rPr>
          <w:sz w:val="24"/>
        </w:rPr>
        <w:t xml:space="preserve"> - для сельских, закрытых кладбищ и мемориальных комплексов, кладбищ с погребением после кремации;</w:t>
      </w:r>
    </w:p>
    <w:p w:rsidR="00C9038C" w:rsidRPr="007B6165" w:rsidRDefault="00C9038C" w:rsidP="00C9038C">
      <w:pPr>
        <w:numPr>
          <w:ilvl w:val="0"/>
          <w:numId w:val="33"/>
        </w:numPr>
        <w:ind w:left="0" w:firstLine="360"/>
        <w:jc w:val="both"/>
        <w:rPr>
          <w:sz w:val="24"/>
        </w:rPr>
      </w:pPr>
      <w:r w:rsidRPr="007B6165">
        <w:rPr>
          <w:sz w:val="24"/>
        </w:rPr>
        <w:t xml:space="preserve">от водозаборных сооружений централизованного источника водоснабжения населения - не менее </w:t>
      </w:r>
      <w:smartTag w:uri="urn:schemas-microsoft-com:office:smarttags" w:element="metricconverter">
        <w:smartTagPr>
          <w:attr w:name="ProductID" w:val="1000 м"/>
        </w:smartTagPr>
        <w:r w:rsidRPr="007B6165">
          <w:rPr>
            <w:sz w:val="24"/>
          </w:rPr>
          <w:t>1000 м</w:t>
        </w:r>
      </w:smartTag>
      <w:r w:rsidRPr="007B6165">
        <w:rPr>
          <w:sz w:val="24"/>
        </w:rPr>
        <w:t xml:space="preserve"> с подтверждением достаточности расстояния расчетами поясов зон санитарной охраны водоисточника и времени фильтрации;</w:t>
      </w:r>
    </w:p>
    <w:p w:rsidR="00C9038C" w:rsidRPr="007B6165" w:rsidRDefault="00C9038C" w:rsidP="00C9038C">
      <w:pPr>
        <w:numPr>
          <w:ilvl w:val="0"/>
          <w:numId w:val="33"/>
        </w:numPr>
        <w:ind w:left="0" w:firstLine="360"/>
        <w:jc w:val="both"/>
        <w:rPr>
          <w:sz w:val="24"/>
        </w:rPr>
      </w:pPr>
      <w:r w:rsidRPr="007B6165">
        <w:rPr>
          <w:sz w:val="24"/>
        </w:rPr>
        <w:t>в сельских населенных пунктах, в которых используются колодцы, каптажи, родники и другие природные источники водоснабжения, при размещении кладбищ выше по потоку грунтовых вод, санитарно-защитная зона между кладбищем и населенным пунктом обеспечивается в соответствии с результатами расчетов очистки грунтовых вод и данными лабораторных исследований.</w:t>
      </w:r>
    </w:p>
    <w:p w:rsidR="00C9038C" w:rsidRPr="007B6165" w:rsidRDefault="00C9038C" w:rsidP="00C9038C">
      <w:pPr>
        <w:rPr>
          <w:sz w:val="24"/>
        </w:rPr>
      </w:pPr>
      <w:r w:rsidRPr="007B6165">
        <w:rPr>
          <w:sz w:val="24"/>
        </w:rPr>
        <w:t xml:space="preserve">После закрытия кладбища по истечении 25 лет после последнего захоронения расстояние до жилой застройки может быть сокращено до </w:t>
      </w:r>
      <w:smartTag w:uri="urn:schemas-microsoft-com:office:smarttags" w:element="metricconverter">
        <w:smartTagPr>
          <w:attr w:name="ProductID" w:val="100 м"/>
        </w:smartTagPr>
        <w:r w:rsidRPr="007B6165">
          <w:rPr>
            <w:sz w:val="24"/>
          </w:rPr>
          <w:t>100 м</w:t>
        </w:r>
      </w:smartTag>
      <w:r w:rsidRPr="007B6165">
        <w:rPr>
          <w:sz w:val="24"/>
        </w:rPr>
        <w:t>.</w:t>
      </w:r>
    </w:p>
    <w:p w:rsidR="00C9038C" w:rsidRPr="007B6165" w:rsidRDefault="00C9038C" w:rsidP="00C9038C">
      <w:pPr>
        <w:rPr>
          <w:sz w:val="24"/>
        </w:rPr>
      </w:pPr>
      <w:r w:rsidRPr="007B6165">
        <w:rPr>
          <w:sz w:val="24"/>
        </w:rPr>
        <w:t xml:space="preserve">В сельских населенных пунктах и сложившихся районах городских населенных пунктов, подлежащих реконструкции, расстояние от кладбищ до стен жилых домов, зданий детских и лечебных учреждений допускается уменьшать по согласованию с уполномоченными органами Роспотребнадзора, но принимать не менее </w:t>
      </w:r>
      <w:smartTag w:uri="urn:schemas-microsoft-com:office:smarttags" w:element="metricconverter">
        <w:smartTagPr>
          <w:attr w:name="ProductID" w:val="100 м"/>
        </w:smartTagPr>
        <w:r w:rsidRPr="007B6165">
          <w:rPr>
            <w:sz w:val="24"/>
          </w:rPr>
          <w:t>100 м</w:t>
        </w:r>
      </w:smartTag>
      <w:r w:rsidRPr="007B6165">
        <w:rPr>
          <w:sz w:val="24"/>
        </w:rPr>
        <w:t>.</w:t>
      </w:r>
    </w:p>
    <w:p w:rsidR="00C9038C" w:rsidRPr="007B6165" w:rsidRDefault="00C9038C" w:rsidP="00C9038C">
      <w:pPr>
        <w:rPr>
          <w:sz w:val="24"/>
        </w:rPr>
      </w:pPr>
      <w:r w:rsidRPr="007B6165">
        <w:rPr>
          <w:sz w:val="24"/>
        </w:rPr>
        <w:t>По территории санитарно-защитных зон и кладбищ запрещается прокладка сетей централизованного хозяйственно-питьевого водоснабжения.</w:t>
      </w:r>
    </w:p>
    <w:p w:rsidR="00C9038C" w:rsidRPr="007B6165" w:rsidRDefault="00C9038C" w:rsidP="00C9038C">
      <w:pPr>
        <w:rPr>
          <w:sz w:val="24"/>
        </w:rPr>
      </w:pPr>
      <w:r w:rsidRPr="007B6165">
        <w:rPr>
          <w:sz w:val="24"/>
        </w:rPr>
        <w:t>На кладбищах и зданиях похоронного назначения следует предусматривать систему водоснабжения. При отсутствии централизованных систем водоснабжения и канализации допускается устройство шахтных колодцев для полива и строительство общественных туалетов выгребного типа в соответствии с требованиями санитарных норм и правил.</w:t>
      </w:r>
    </w:p>
    <w:p w:rsidR="00C9038C" w:rsidRPr="007B6165" w:rsidRDefault="00C9038C" w:rsidP="00C9038C">
      <w:pPr>
        <w:rPr>
          <w:sz w:val="24"/>
        </w:rPr>
      </w:pPr>
      <w:r w:rsidRPr="007B6165">
        <w:rPr>
          <w:sz w:val="24"/>
        </w:rPr>
        <w:t xml:space="preserve">На участках кладбищ предусматривается зона зеленых насаждений шириной не менее </w:t>
      </w:r>
      <w:smartTag w:uri="urn:schemas-microsoft-com:office:smarttags" w:element="metricconverter">
        <w:smartTagPr>
          <w:attr w:name="ProductID" w:val="20 м"/>
        </w:smartTagPr>
        <w:r w:rsidRPr="007B6165">
          <w:rPr>
            <w:sz w:val="24"/>
          </w:rPr>
          <w:t>20 м</w:t>
        </w:r>
      </w:smartTag>
      <w:r w:rsidRPr="007B6165">
        <w:rPr>
          <w:sz w:val="24"/>
        </w:rPr>
        <w:t>, стоянки автокатафалков и автотранспорта, урны для сбора мусора, площадки для мусоросборников с подъездами к ним.</w:t>
      </w:r>
    </w:p>
    <w:p w:rsidR="00C9038C" w:rsidRPr="007B6165" w:rsidRDefault="00C9038C" w:rsidP="00C9038C">
      <w:pPr>
        <w:rPr>
          <w:sz w:val="24"/>
        </w:rPr>
      </w:pPr>
      <w:r w:rsidRPr="007B6165">
        <w:rPr>
          <w:sz w:val="24"/>
        </w:rPr>
        <w:t>При переносе кладбищ и захоронений следует проводить рекультивацию территорий и участков. Использование грунтов с ликвидируемых мест захоронений для планировки жилой территории не допускается. Использование территории места погребения разрешается по истечении двадцати лет с момента его переноса. Территория места погребения в этих случаях может быть использована только под зеленые насаждения. Размещение зданий и сооружений на этой территории запрещается.</w:t>
      </w:r>
    </w:p>
    <w:p w:rsidR="00C9038C" w:rsidRPr="007B6165" w:rsidRDefault="00C9038C" w:rsidP="00C9038C">
      <w:pPr>
        <w:rPr>
          <w:sz w:val="24"/>
        </w:rPr>
      </w:pPr>
      <w:r w:rsidRPr="007B6165">
        <w:rPr>
          <w:sz w:val="24"/>
        </w:rPr>
        <w:t>Размер санитарно-защитных зон после переноса кладбищ, а также закрытых кладбищ для новых погребений по истечении кладбищенского периода остается неизменной.</w:t>
      </w:r>
    </w:p>
    <w:p w:rsidR="00C9038C" w:rsidRPr="007B6165" w:rsidRDefault="00C9038C" w:rsidP="00C9038C">
      <w:pPr>
        <w:pStyle w:val="3"/>
        <w:tabs>
          <w:tab w:val="num" w:pos="567"/>
        </w:tabs>
        <w:suppressAutoHyphens/>
        <w:ind w:left="567"/>
        <w:rPr>
          <w:bCs/>
          <w:sz w:val="24"/>
          <w:szCs w:val="24"/>
        </w:rPr>
      </w:pPr>
    </w:p>
    <w:p w:rsidR="00CE161E" w:rsidRPr="00CE161E" w:rsidRDefault="00CE161E" w:rsidP="00CE161E">
      <w:pPr>
        <w:rPr>
          <w:b/>
          <w:kern w:val="2"/>
          <w:sz w:val="24"/>
          <w:lang w:val="ru-RU" w:eastAsia="ar-SA"/>
        </w:rPr>
      </w:pPr>
      <w:r w:rsidRPr="00CE161E">
        <w:rPr>
          <w:b/>
          <w:sz w:val="24"/>
          <w:szCs w:val="24"/>
          <w:lang w:val="ru-RU" w:eastAsia="ar-SA"/>
        </w:rPr>
        <w:t>39.1</w:t>
      </w:r>
      <w:r>
        <w:rPr>
          <w:b/>
          <w:sz w:val="24"/>
          <w:szCs w:val="24"/>
          <w:lang w:val="ru-RU" w:eastAsia="ar-SA"/>
        </w:rPr>
        <w:t>2</w:t>
      </w:r>
      <w:r w:rsidRPr="00CE161E">
        <w:rPr>
          <w:b/>
          <w:sz w:val="24"/>
          <w:szCs w:val="24"/>
          <w:lang w:val="ru-RU" w:eastAsia="ar-SA"/>
        </w:rPr>
        <w:t>.</w:t>
      </w:r>
      <w:r>
        <w:rPr>
          <w:b/>
          <w:sz w:val="24"/>
          <w:szCs w:val="24"/>
          <w:lang w:val="ru-RU" w:eastAsia="ar-SA"/>
        </w:rPr>
        <w:t>Ограничения использования земельных участков в</w:t>
      </w:r>
      <w:r w:rsidRPr="007B6165">
        <w:rPr>
          <w:b/>
          <w:sz w:val="24"/>
        </w:rPr>
        <w:t xml:space="preserve"> </w:t>
      </w:r>
      <w:r>
        <w:rPr>
          <w:b/>
          <w:sz w:val="24"/>
          <w:lang w:val="ru-RU"/>
        </w:rPr>
        <w:t>с</w:t>
      </w:r>
      <w:r>
        <w:rPr>
          <w:b/>
          <w:sz w:val="24"/>
        </w:rPr>
        <w:t>анитарно-защитны</w:t>
      </w:r>
      <w:r>
        <w:rPr>
          <w:b/>
          <w:sz w:val="24"/>
          <w:lang w:val="ru-RU"/>
        </w:rPr>
        <w:t>х</w:t>
      </w:r>
      <w:r>
        <w:rPr>
          <w:b/>
          <w:sz w:val="24"/>
        </w:rPr>
        <w:t xml:space="preserve"> зон</w:t>
      </w:r>
      <w:r>
        <w:rPr>
          <w:b/>
          <w:sz w:val="24"/>
          <w:lang w:val="ru-RU"/>
        </w:rPr>
        <w:t>ах</w:t>
      </w:r>
      <w:r>
        <w:rPr>
          <w:b/>
          <w:sz w:val="24"/>
        </w:rPr>
        <w:t xml:space="preserve"> </w:t>
      </w:r>
      <w:r>
        <w:rPr>
          <w:b/>
          <w:sz w:val="24"/>
          <w:lang w:val="ru-RU"/>
        </w:rPr>
        <w:t>скотомогильников</w:t>
      </w:r>
    </w:p>
    <w:p w:rsidR="00C9038C" w:rsidRPr="00CE161E" w:rsidRDefault="00CE161E" w:rsidP="00C9038C">
      <w:pPr>
        <w:rPr>
          <w:sz w:val="24"/>
          <w:lang w:val="ru-RU"/>
        </w:rPr>
      </w:pPr>
      <w:r>
        <w:rPr>
          <w:sz w:val="24"/>
        </w:rPr>
        <w:t xml:space="preserve">На территории </w:t>
      </w:r>
      <w:r w:rsidR="00C9038C" w:rsidRPr="007B6165">
        <w:rPr>
          <w:sz w:val="24"/>
        </w:rPr>
        <w:t xml:space="preserve"> сельского поселения выделяется 2 действующих скотомогильника вне границ населенных </w:t>
      </w:r>
      <w:r>
        <w:rPr>
          <w:sz w:val="24"/>
          <w:lang w:val="ru-RU"/>
        </w:rPr>
        <w:t>.</w:t>
      </w:r>
    </w:p>
    <w:p w:rsidR="00273C08" w:rsidRPr="00273C08" w:rsidRDefault="00C9038C" w:rsidP="00273C08">
      <w:pPr>
        <w:rPr>
          <w:rFonts w:eastAsia="TimesNewRoman"/>
          <w:sz w:val="24"/>
          <w:lang w:val="ru-RU"/>
        </w:rPr>
      </w:pPr>
      <w:r w:rsidRPr="007B6165">
        <w:rPr>
          <w:rFonts w:eastAsia="TimesNewRoman"/>
          <w:sz w:val="24"/>
        </w:rPr>
        <w:t>Размер санитарно-за</w:t>
      </w:r>
      <w:r w:rsidR="00273C08">
        <w:rPr>
          <w:rFonts w:eastAsia="TimesNewRoman"/>
          <w:sz w:val="24"/>
        </w:rPr>
        <w:t xml:space="preserve">щитной зоны от скотомогильника </w:t>
      </w:r>
      <w:r w:rsidR="00273C08">
        <w:rPr>
          <w:rFonts w:eastAsia="TimesNewRoman"/>
          <w:sz w:val="24"/>
          <w:lang w:val="ru-RU"/>
        </w:rPr>
        <w:t xml:space="preserve">с </w:t>
      </w:r>
      <w:r w:rsidR="00273C08">
        <w:rPr>
          <w:rFonts w:eastAsia="TimesNewRoman"/>
          <w:sz w:val="24"/>
        </w:rPr>
        <w:t xml:space="preserve">биотермической </w:t>
      </w:r>
      <w:r w:rsidR="00273C08">
        <w:rPr>
          <w:rFonts w:eastAsia="TimesNewRoman"/>
          <w:sz w:val="24"/>
          <w:lang w:val="ru-RU"/>
        </w:rPr>
        <w:t>камерой</w:t>
      </w:r>
      <w:r w:rsidR="00273C08">
        <w:rPr>
          <w:rFonts w:eastAsia="TimesNewRoman"/>
          <w:sz w:val="24"/>
        </w:rPr>
        <w:t xml:space="preserve"> </w:t>
      </w:r>
      <w:r w:rsidR="00273C08">
        <w:rPr>
          <w:rFonts w:eastAsia="TimesNewRoman"/>
          <w:sz w:val="24"/>
          <w:lang w:val="ru-RU"/>
        </w:rPr>
        <w:t>-500м</w:t>
      </w:r>
    </w:p>
    <w:p w:rsidR="00C9038C" w:rsidRPr="007B6165" w:rsidRDefault="00C9038C" w:rsidP="00C9038C">
      <w:pPr>
        <w:rPr>
          <w:rFonts w:eastAsia="TimesNewRoman"/>
          <w:sz w:val="24"/>
        </w:rPr>
      </w:pPr>
      <w:r w:rsidRPr="007B6165">
        <w:rPr>
          <w:rFonts w:eastAsia="TimesNewRoman"/>
          <w:sz w:val="24"/>
        </w:rPr>
        <w:t>Изменение размеров установленных санитарно-защитных зон для объектов I класса опасности, к которым относится скотомогильник, осуществляется постановлением Главного государственного санит</w:t>
      </w:r>
      <w:r w:rsidR="00273C08">
        <w:rPr>
          <w:rFonts w:eastAsia="TimesNewRoman"/>
          <w:sz w:val="24"/>
        </w:rPr>
        <w:t xml:space="preserve">арного врача </w:t>
      </w:r>
      <w:r w:rsidRPr="007B6165">
        <w:rPr>
          <w:rFonts w:eastAsia="TimesNewRoman"/>
          <w:sz w:val="24"/>
        </w:rPr>
        <w:t>.</w:t>
      </w:r>
    </w:p>
    <w:p w:rsidR="00C9038C" w:rsidRPr="00273C08" w:rsidRDefault="00273C08" w:rsidP="00273C08">
      <w:pPr>
        <w:rPr>
          <w:b/>
          <w:bCs/>
          <w:sz w:val="24"/>
          <w:szCs w:val="24"/>
        </w:rPr>
      </w:pPr>
      <w:r w:rsidRPr="00CE161E">
        <w:rPr>
          <w:b/>
          <w:sz w:val="24"/>
          <w:szCs w:val="24"/>
          <w:lang w:val="ru-RU" w:eastAsia="ar-SA"/>
        </w:rPr>
        <w:t>39.1</w:t>
      </w:r>
      <w:r>
        <w:rPr>
          <w:b/>
          <w:sz w:val="24"/>
          <w:szCs w:val="24"/>
          <w:lang w:val="ru-RU" w:eastAsia="ar-SA"/>
        </w:rPr>
        <w:t>2</w:t>
      </w:r>
      <w:r w:rsidRPr="00CE161E">
        <w:rPr>
          <w:b/>
          <w:sz w:val="24"/>
          <w:szCs w:val="24"/>
          <w:lang w:val="ru-RU" w:eastAsia="ar-SA"/>
        </w:rPr>
        <w:t>.</w:t>
      </w:r>
      <w:r>
        <w:rPr>
          <w:b/>
          <w:sz w:val="24"/>
          <w:szCs w:val="24"/>
          <w:lang w:val="ru-RU" w:eastAsia="ar-SA"/>
        </w:rPr>
        <w:t>Ограничения использования земельных участков в</w:t>
      </w:r>
      <w:r w:rsidRPr="007B6165">
        <w:rPr>
          <w:b/>
          <w:sz w:val="24"/>
        </w:rPr>
        <w:t xml:space="preserve"> </w:t>
      </w:r>
      <w:r>
        <w:rPr>
          <w:b/>
          <w:sz w:val="24"/>
          <w:lang w:val="ru-RU"/>
        </w:rPr>
        <w:t>с</w:t>
      </w:r>
      <w:r>
        <w:rPr>
          <w:b/>
          <w:sz w:val="24"/>
        </w:rPr>
        <w:t>анитарно-защитны</w:t>
      </w:r>
      <w:r>
        <w:rPr>
          <w:b/>
          <w:sz w:val="24"/>
          <w:lang w:val="ru-RU"/>
        </w:rPr>
        <w:t>х</w:t>
      </w:r>
      <w:r>
        <w:rPr>
          <w:b/>
          <w:sz w:val="24"/>
        </w:rPr>
        <w:t xml:space="preserve"> зон</w:t>
      </w:r>
      <w:r>
        <w:rPr>
          <w:b/>
          <w:sz w:val="24"/>
          <w:lang w:val="ru-RU"/>
        </w:rPr>
        <w:t>ах</w:t>
      </w:r>
      <w:r>
        <w:rPr>
          <w:b/>
          <w:sz w:val="24"/>
        </w:rPr>
        <w:t xml:space="preserve"> </w:t>
      </w:r>
      <w:r>
        <w:rPr>
          <w:b/>
          <w:sz w:val="24"/>
          <w:lang w:val="ru-RU"/>
        </w:rPr>
        <w:t>скотомогильников</w:t>
      </w:r>
      <w:r w:rsidR="00C9038C" w:rsidRPr="00273C08">
        <w:rPr>
          <w:b/>
          <w:i/>
          <w:sz w:val="24"/>
          <w:szCs w:val="24"/>
        </w:rPr>
        <w:t xml:space="preserve"> </w:t>
      </w:r>
      <w:r>
        <w:rPr>
          <w:b/>
          <w:sz w:val="24"/>
          <w:szCs w:val="24"/>
        </w:rPr>
        <w:t>полигонов</w:t>
      </w:r>
      <w:r w:rsidR="00C9038C" w:rsidRPr="00273C08">
        <w:rPr>
          <w:b/>
          <w:sz w:val="24"/>
          <w:szCs w:val="24"/>
        </w:rPr>
        <w:t xml:space="preserve"> твердых бытовых отходов</w:t>
      </w:r>
    </w:p>
    <w:p w:rsidR="00C9038C" w:rsidRPr="007B6165" w:rsidRDefault="00C9038C" w:rsidP="00C9038C">
      <w:pPr>
        <w:rPr>
          <w:rFonts w:eastAsia="TimesNewRoman"/>
          <w:sz w:val="24"/>
          <w:lang w:val="ru-RU"/>
        </w:rPr>
      </w:pPr>
      <w:r w:rsidRPr="007B6165">
        <w:rPr>
          <w:rFonts w:eastAsia="TimesNewRoman"/>
          <w:sz w:val="24"/>
        </w:rPr>
        <w:t xml:space="preserve">Размер санитарно-защитной зоны от жилой застройки до границ полигона ТБО - </w:t>
      </w:r>
      <w:smartTag w:uri="urn:schemas-microsoft-com:office:smarttags" w:element="metricconverter">
        <w:smartTagPr>
          <w:attr w:name="ProductID" w:val="500 м"/>
        </w:smartTagPr>
        <w:r w:rsidRPr="007B6165">
          <w:rPr>
            <w:rFonts w:eastAsia="TimesNewRoman"/>
            <w:sz w:val="24"/>
          </w:rPr>
          <w:t>500 м</w:t>
        </w:r>
      </w:smartTag>
      <w:r w:rsidRPr="007B6165">
        <w:rPr>
          <w:rFonts w:eastAsia="TimesNewRoman"/>
          <w:sz w:val="24"/>
        </w:rPr>
        <w:t>. Размер санитарно-защитной зоны может увеличиваться при расчете газообразных выбросов в атмосферу. Границы зоны устанавливаются по изолинии 1 ПДК, если она выходит из пределов нормативной зоны. Санитарно-защитная зона должна иметь зеленые насаждения.</w:t>
      </w:r>
    </w:p>
    <w:p w:rsidR="00C9038C" w:rsidRPr="007B6165" w:rsidRDefault="00C9038C" w:rsidP="00C9038C">
      <w:pPr>
        <w:rPr>
          <w:rFonts w:eastAsia="TimesNewRoman"/>
          <w:sz w:val="24"/>
          <w:lang w:val="ru-RU"/>
        </w:rPr>
      </w:pPr>
    </w:p>
    <w:p w:rsidR="00C9038C" w:rsidRPr="007B6165" w:rsidRDefault="00DE6BE4" w:rsidP="00C9038C">
      <w:pPr>
        <w:rPr>
          <w:b/>
          <w:sz w:val="24"/>
        </w:rPr>
      </w:pPr>
      <w:r>
        <w:rPr>
          <w:b/>
          <w:sz w:val="24"/>
          <w:lang w:val="ru-RU"/>
        </w:rPr>
        <w:t>39.13.</w:t>
      </w:r>
      <w:r w:rsidRPr="00DE6BE4">
        <w:rPr>
          <w:b/>
          <w:sz w:val="24"/>
          <w:szCs w:val="24"/>
          <w:lang w:val="ru-RU" w:eastAsia="ar-SA"/>
        </w:rPr>
        <w:t xml:space="preserve"> </w:t>
      </w:r>
      <w:r>
        <w:rPr>
          <w:b/>
          <w:sz w:val="24"/>
          <w:szCs w:val="24"/>
          <w:lang w:val="ru-RU" w:eastAsia="ar-SA"/>
        </w:rPr>
        <w:t>Ограничения использования земельных участков в</w:t>
      </w:r>
      <w:r w:rsidRPr="007B6165">
        <w:rPr>
          <w:b/>
          <w:sz w:val="24"/>
        </w:rPr>
        <w:t xml:space="preserve"> </w:t>
      </w:r>
      <w:r>
        <w:rPr>
          <w:b/>
          <w:sz w:val="24"/>
          <w:lang w:val="ru-RU"/>
        </w:rPr>
        <w:t>с</w:t>
      </w:r>
      <w:r>
        <w:rPr>
          <w:b/>
          <w:sz w:val="24"/>
        </w:rPr>
        <w:t>анитарно-защитны</w:t>
      </w:r>
      <w:r>
        <w:rPr>
          <w:b/>
          <w:sz w:val="24"/>
          <w:lang w:val="ru-RU"/>
        </w:rPr>
        <w:t>х</w:t>
      </w:r>
      <w:r>
        <w:rPr>
          <w:b/>
          <w:sz w:val="24"/>
        </w:rPr>
        <w:t xml:space="preserve"> зон</w:t>
      </w:r>
      <w:r>
        <w:rPr>
          <w:b/>
          <w:sz w:val="24"/>
          <w:lang w:val="ru-RU"/>
        </w:rPr>
        <w:t>ах</w:t>
      </w:r>
      <w:r>
        <w:rPr>
          <w:b/>
          <w:sz w:val="24"/>
        </w:rPr>
        <w:t xml:space="preserve"> </w:t>
      </w:r>
      <w:r w:rsidR="00C9038C" w:rsidRPr="007B6165">
        <w:rPr>
          <w:b/>
          <w:sz w:val="24"/>
        </w:rPr>
        <w:t xml:space="preserve"> канализационных очистных сооружений</w:t>
      </w:r>
    </w:p>
    <w:p w:rsidR="00C9038C" w:rsidRPr="007B6165" w:rsidRDefault="00C9038C" w:rsidP="00C9038C">
      <w:pPr>
        <w:rPr>
          <w:sz w:val="24"/>
        </w:rPr>
      </w:pPr>
      <w:r w:rsidRPr="007B6165">
        <w:rPr>
          <w:sz w:val="24"/>
        </w:rPr>
        <w:t>Принимаются в соответствии с требованиями СанПиН 2.2.1/2.1.1.1200-03 по таблице.</w:t>
      </w:r>
    </w:p>
    <w:tbl>
      <w:tblPr>
        <w:tblW w:w="10065" w:type="dxa"/>
        <w:tblInd w:w="70" w:type="dxa"/>
        <w:tblLayout w:type="fixed"/>
        <w:tblCellMar>
          <w:left w:w="70" w:type="dxa"/>
          <w:right w:w="70" w:type="dxa"/>
        </w:tblCellMar>
        <w:tblLook w:val="04A0" w:firstRow="1" w:lastRow="0" w:firstColumn="1" w:lastColumn="0" w:noHBand="0" w:noVBand="1"/>
      </w:tblPr>
      <w:tblGrid>
        <w:gridCol w:w="3828"/>
        <w:gridCol w:w="1275"/>
        <w:gridCol w:w="1276"/>
        <w:gridCol w:w="1559"/>
        <w:gridCol w:w="2127"/>
      </w:tblGrid>
      <w:tr w:rsidR="00C9038C" w:rsidRPr="007B6165" w:rsidTr="00BC19A3">
        <w:trPr>
          <w:cantSplit/>
          <w:trHeight w:val="480"/>
        </w:trPr>
        <w:tc>
          <w:tcPr>
            <w:tcW w:w="3828" w:type="dxa"/>
            <w:vMerge w:val="restart"/>
            <w:tcBorders>
              <w:top w:val="single" w:sz="6" w:space="0" w:color="auto"/>
              <w:left w:val="single" w:sz="6" w:space="0" w:color="auto"/>
              <w:bottom w:val="single" w:sz="6" w:space="0" w:color="auto"/>
              <w:right w:val="single" w:sz="6" w:space="0" w:color="auto"/>
            </w:tcBorders>
            <w:vAlign w:val="center"/>
          </w:tcPr>
          <w:p w:rsidR="00C9038C" w:rsidRPr="007B6165" w:rsidRDefault="00C9038C" w:rsidP="00BC19A3">
            <w:pPr>
              <w:jc w:val="center"/>
              <w:rPr>
                <w:b/>
                <w:sz w:val="24"/>
              </w:rPr>
            </w:pPr>
            <w:r w:rsidRPr="007B6165">
              <w:rPr>
                <w:b/>
                <w:sz w:val="24"/>
              </w:rPr>
              <w:t>Сооружения для очистки сточных вод</w:t>
            </w:r>
          </w:p>
        </w:tc>
        <w:tc>
          <w:tcPr>
            <w:tcW w:w="6237" w:type="dxa"/>
            <w:gridSpan w:val="4"/>
            <w:tcBorders>
              <w:top w:val="single" w:sz="6" w:space="0" w:color="auto"/>
              <w:left w:val="single" w:sz="6" w:space="0" w:color="auto"/>
              <w:bottom w:val="single" w:sz="6" w:space="0" w:color="auto"/>
              <w:right w:val="single" w:sz="6" w:space="0" w:color="auto"/>
            </w:tcBorders>
            <w:vAlign w:val="center"/>
          </w:tcPr>
          <w:p w:rsidR="00C9038C" w:rsidRPr="007B6165" w:rsidRDefault="00C9038C" w:rsidP="00BC19A3">
            <w:pPr>
              <w:jc w:val="center"/>
              <w:rPr>
                <w:b/>
                <w:sz w:val="24"/>
              </w:rPr>
            </w:pPr>
            <w:r w:rsidRPr="007B6165">
              <w:rPr>
                <w:b/>
                <w:sz w:val="24"/>
              </w:rPr>
              <w:t>Расстояние в м при расчетной производительности очистных сооружений,</w:t>
            </w:r>
          </w:p>
          <w:p w:rsidR="00C9038C" w:rsidRPr="007B6165" w:rsidRDefault="00C9038C" w:rsidP="00BC19A3">
            <w:pPr>
              <w:jc w:val="center"/>
              <w:rPr>
                <w:b/>
                <w:sz w:val="24"/>
              </w:rPr>
            </w:pPr>
            <w:r w:rsidRPr="007B6165">
              <w:rPr>
                <w:b/>
                <w:sz w:val="24"/>
              </w:rPr>
              <w:t>тыс. куб. м/сутки</w:t>
            </w:r>
          </w:p>
        </w:tc>
      </w:tr>
      <w:tr w:rsidR="00C9038C" w:rsidRPr="007B6165" w:rsidTr="00BC19A3">
        <w:trPr>
          <w:cantSplit/>
          <w:trHeight w:val="360"/>
        </w:trPr>
        <w:tc>
          <w:tcPr>
            <w:tcW w:w="3828" w:type="dxa"/>
            <w:vMerge/>
            <w:tcBorders>
              <w:top w:val="single" w:sz="6" w:space="0" w:color="auto"/>
              <w:left w:val="single" w:sz="6" w:space="0" w:color="auto"/>
              <w:bottom w:val="single" w:sz="6" w:space="0" w:color="auto"/>
              <w:right w:val="single" w:sz="6" w:space="0" w:color="auto"/>
            </w:tcBorders>
            <w:vAlign w:val="center"/>
          </w:tcPr>
          <w:p w:rsidR="00C9038C" w:rsidRPr="007B6165" w:rsidRDefault="00C9038C" w:rsidP="00BC19A3">
            <w:pPr>
              <w:rPr>
                <w:b/>
                <w:sz w:val="24"/>
              </w:rPr>
            </w:pPr>
          </w:p>
        </w:tc>
        <w:tc>
          <w:tcPr>
            <w:tcW w:w="1275" w:type="dxa"/>
            <w:tcBorders>
              <w:top w:val="single" w:sz="6" w:space="0" w:color="auto"/>
              <w:left w:val="single" w:sz="6" w:space="0" w:color="auto"/>
              <w:bottom w:val="single" w:sz="6" w:space="0" w:color="auto"/>
              <w:right w:val="single" w:sz="6" w:space="0" w:color="auto"/>
            </w:tcBorders>
            <w:vAlign w:val="center"/>
          </w:tcPr>
          <w:p w:rsidR="00C9038C" w:rsidRPr="007B6165" w:rsidRDefault="00C9038C" w:rsidP="00BC19A3">
            <w:pPr>
              <w:jc w:val="center"/>
              <w:rPr>
                <w:b/>
                <w:sz w:val="24"/>
              </w:rPr>
            </w:pPr>
            <w:r w:rsidRPr="007B6165">
              <w:rPr>
                <w:b/>
                <w:sz w:val="24"/>
              </w:rPr>
              <w:t>до 0,2</w:t>
            </w:r>
          </w:p>
        </w:tc>
        <w:tc>
          <w:tcPr>
            <w:tcW w:w="1276" w:type="dxa"/>
            <w:tcBorders>
              <w:top w:val="single" w:sz="6" w:space="0" w:color="auto"/>
              <w:left w:val="single" w:sz="6" w:space="0" w:color="auto"/>
              <w:bottom w:val="single" w:sz="6" w:space="0" w:color="auto"/>
              <w:right w:val="single" w:sz="6" w:space="0" w:color="auto"/>
            </w:tcBorders>
            <w:vAlign w:val="center"/>
          </w:tcPr>
          <w:p w:rsidR="00C9038C" w:rsidRPr="007B6165" w:rsidRDefault="00C9038C" w:rsidP="00BC19A3">
            <w:pPr>
              <w:jc w:val="center"/>
              <w:rPr>
                <w:b/>
                <w:sz w:val="24"/>
              </w:rPr>
            </w:pPr>
            <w:r w:rsidRPr="007B6165">
              <w:rPr>
                <w:b/>
                <w:sz w:val="24"/>
              </w:rPr>
              <w:t>более 0,2 до 5,0</w:t>
            </w:r>
          </w:p>
        </w:tc>
        <w:tc>
          <w:tcPr>
            <w:tcW w:w="1559" w:type="dxa"/>
            <w:tcBorders>
              <w:top w:val="single" w:sz="6" w:space="0" w:color="auto"/>
              <w:left w:val="single" w:sz="6" w:space="0" w:color="auto"/>
              <w:bottom w:val="single" w:sz="6" w:space="0" w:color="auto"/>
              <w:right w:val="single" w:sz="6" w:space="0" w:color="auto"/>
            </w:tcBorders>
            <w:vAlign w:val="center"/>
          </w:tcPr>
          <w:p w:rsidR="00C9038C" w:rsidRPr="007B6165" w:rsidRDefault="00C9038C" w:rsidP="00BC19A3">
            <w:pPr>
              <w:jc w:val="center"/>
              <w:rPr>
                <w:b/>
                <w:sz w:val="24"/>
              </w:rPr>
            </w:pPr>
            <w:r w:rsidRPr="007B6165">
              <w:rPr>
                <w:b/>
                <w:sz w:val="24"/>
              </w:rPr>
              <w:t>более 5,0</w:t>
            </w:r>
          </w:p>
          <w:p w:rsidR="00C9038C" w:rsidRPr="007B6165" w:rsidRDefault="00C9038C" w:rsidP="00BC19A3">
            <w:pPr>
              <w:jc w:val="center"/>
              <w:rPr>
                <w:b/>
                <w:sz w:val="24"/>
              </w:rPr>
            </w:pPr>
            <w:r w:rsidRPr="007B6165">
              <w:rPr>
                <w:b/>
                <w:sz w:val="24"/>
              </w:rPr>
              <w:t>до 50,0</w:t>
            </w:r>
          </w:p>
        </w:tc>
        <w:tc>
          <w:tcPr>
            <w:tcW w:w="2127" w:type="dxa"/>
            <w:tcBorders>
              <w:top w:val="single" w:sz="6" w:space="0" w:color="auto"/>
              <w:left w:val="single" w:sz="6" w:space="0" w:color="auto"/>
              <w:bottom w:val="single" w:sz="6" w:space="0" w:color="auto"/>
              <w:right w:val="single" w:sz="6" w:space="0" w:color="auto"/>
            </w:tcBorders>
            <w:vAlign w:val="center"/>
          </w:tcPr>
          <w:p w:rsidR="00C9038C" w:rsidRPr="007B6165" w:rsidRDefault="00C9038C" w:rsidP="00BC19A3">
            <w:pPr>
              <w:jc w:val="center"/>
              <w:rPr>
                <w:b/>
                <w:sz w:val="24"/>
              </w:rPr>
            </w:pPr>
            <w:r w:rsidRPr="007B6165">
              <w:rPr>
                <w:b/>
                <w:sz w:val="24"/>
              </w:rPr>
              <w:t>более 50,0</w:t>
            </w:r>
          </w:p>
          <w:p w:rsidR="00C9038C" w:rsidRPr="007B6165" w:rsidRDefault="00C9038C" w:rsidP="00BC19A3">
            <w:pPr>
              <w:jc w:val="center"/>
              <w:rPr>
                <w:b/>
                <w:sz w:val="24"/>
              </w:rPr>
            </w:pPr>
            <w:r w:rsidRPr="007B6165">
              <w:rPr>
                <w:b/>
                <w:sz w:val="24"/>
              </w:rPr>
              <w:t>до 280</w:t>
            </w:r>
          </w:p>
        </w:tc>
      </w:tr>
      <w:tr w:rsidR="00C9038C" w:rsidRPr="007B6165" w:rsidTr="00BC19A3">
        <w:trPr>
          <w:cantSplit/>
          <w:trHeight w:val="360"/>
        </w:trPr>
        <w:tc>
          <w:tcPr>
            <w:tcW w:w="3828" w:type="dxa"/>
            <w:tcBorders>
              <w:top w:val="single" w:sz="6" w:space="0" w:color="auto"/>
              <w:left w:val="single" w:sz="6" w:space="0" w:color="auto"/>
              <w:bottom w:val="single" w:sz="6" w:space="0" w:color="auto"/>
              <w:right w:val="single" w:sz="6" w:space="0" w:color="auto"/>
            </w:tcBorders>
          </w:tcPr>
          <w:p w:rsidR="00C9038C" w:rsidRPr="007B6165" w:rsidRDefault="00C9038C" w:rsidP="00BC19A3">
            <w:pPr>
              <w:rPr>
                <w:sz w:val="24"/>
              </w:rPr>
            </w:pPr>
            <w:r w:rsidRPr="007B6165">
              <w:rPr>
                <w:sz w:val="24"/>
              </w:rPr>
              <w:t>Насосные станции и аварийно-регулирующие резервуары</w:t>
            </w:r>
          </w:p>
        </w:tc>
        <w:tc>
          <w:tcPr>
            <w:tcW w:w="1275" w:type="dxa"/>
            <w:tcBorders>
              <w:top w:val="single" w:sz="6" w:space="0" w:color="auto"/>
              <w:left w:val="single" w:sz="6" w:space="0" w:color="auto"/>
              <w:bottom w:val="single" w:sz="6" w:space="0" w:color="auto"/>
              <w:right w:val="single" w:sz="6" w:space="0" w:color="auto"/>
            </w:tcBorders>
          </w:tcPr>
          <w:p w:rsidR="00C9038C" w:rsidRPr="007B6165" w:rsidRDefault="00C9038C" w:rsidP="00BC19A3">
            <w:pPr>
              <w:jc w:val="center"/>
              <w:rPr>
                <w:sz w:val="24"/>
              </w:rPr>
            </w:pPr>
            <w:r w:rsidRPr="007B6165">
              <w:rPr>
                <w:sz w:val="24"/>
              </w:rPr>
              <w:t>15</w:t>
            </w:r>
          </w:p>
        </w:tc>
        <w:tc>
          <w:tcPr>
            <w:tcW w:w="1276" w:type="dxa"/>
            <w:tcBorders>
              <w:top w:val="single" w:sz="6" w:space="0" w:color="auto"/>
              <w:left w:val="single" w:sz="6" w:space="0" w:color="auto"/>
              <w:bottom w:val="single" w:sz="6" w:space="0" w:color="auto"/>
              <w:right w:val="single" w:sz="6" w:space="0" w:color="auto"/>
            </w:tcBorders>
          </w:tcPr>
          <w:p w:rsidR="00C9038C" w:rsidRPr="007B6165" w:rsidRDefault="00C9038C" w:rsidP="00BC19A3">
            <w:pPr>
              <w:jc w:val="center"/>
              <w:rPr>
                <w:sz w:val="24"/>
              </w:rPr>
            </w:pPr>
            <w:r w:rsidRPr="007B6165">
              <w:rPr>
                <w:sz w:val="24"/>
              </w:rPr>
              <w:t>20</w:t>
            </w:r>
          </w:p>
        </w:tc>
        <w:tc>
          <w:tcPr>
            <w:tcW w:w="1559" w:type="dxa"/>
            <w:tcBorders>
              <w:top w:val="single" w:sz="6" w:space="0" w:color="auto"/>
              <w:left w:val="single" w:sz="6" w:space="0" w:color="auto"/>
              <w:bottom w:val="single" w:sz="6" w:space="0" w:color="auto"/>
              <w:right w:val="single" w:sz="6" w:space="0" w:color="auto"/>
            </w:tcBorders>
          </w:tcPr>
          <w:p w:rsidR="00C9038C" w:rsidRPr="007B6165" w:rsidRDefault="00C9038C" w:rsidP="00BC19A3">
            <w:pPr>
              <w:jc w:val="center"/>
              <w:rPr>
                <w:sz w:val="24"/>
              </w:rPr>
            </w:pPr>
            <w:r w:rsidRPr="007B6165">
              <w:rPr>
                <w:sz w:val="24"/>
              </w:rPr>
              <w:t>20</w:t>
            </w:r>
          </w:p>
        </w:tc>
        <w:tc>
          <w:tcPr>
            <w:tcW w:w="2127" w:type="dxa"/>
            <w:tcBorders>
              <w:top w:val="single" w:sz="6" w:space="0" w:color="auto"/>
              <w:left w:val="single" w:sz="6" w:space="0" w:color="auto"/>
              <w:bottom w:val="single" w:sz="6" w:space="0" w:color="auto"/>
              <w:right w:val="single" w:sz="6" w:space="0" w:color="auto"/>
            </w:tcBorders>
          </w:tcPr>
          <w:p w:rsidR="00C9038C" w:rsidRPr="007B6165" w:rsidRDefault="00C9038C" w:rsidP="00BC19A3">
            <w:pPr>
              <w:jc w:val="center"/>
              <w:rPr>
                <w:sz w:val="24"/>
              </w:rPr>
            </w:pPr>
            <w:r w:rsidRPr="007B6165">
              <w:rPr>
                <w:sz w:val="24"/>
              </w:rPr>
              <w:t>30</w:t>
            </w:r>
          </w:p>
        </w:tc>
      </w:tr>
      <w:tr w:rsidR="00C9038C" w:rsidRPr="007B6165" w:rsidTr="00BC19A3">
        <w:trPr>
          <w:cantSplit/>
          <w:trHeight w:val="600"/>
        </w:trPr>
        <w:tc>
          <w:tcPr>
            <w:tcW w:w="3828" w:type="dxa"/>
            <w:tcBorders>
              <w:top w:val="single" w:sz="6" w:space="0" w:color="auto"/>
              <w:left w:val="single" w:sz="6" w:space="0" w:color="auto"/>
              <w:bottom w:val="single" w:sz="6" w:space="0" w:color="auto"/>
              <w:right w:val="single" w:sz="6" w:space="0" w:color="auto"/>
            </w:tcBorders>
          </w:tcPr>
          <w:p w:rsidR="00C9038C" w:rsidRPr="007B6165" w:rsidRDefault="00C9038C" w:rsidP="00BC19A3">
            <w:pPr>
              <w:rPr>
                <w:sz w:val="24"/>
              </w:rPr>
            </w:pPr>
            <w:r w:rsidRPr="007B6165">
              <w:rPr>
                <w:sz w:val="24"/>
              </w:rPr>
              <w:t xml:space="preserve">Сооружения для механической и биологической очистки с иловыми площадками для сброженных осадков, а также иловые площадки </w:t>
            </w:r>
          </w:p>
        </w:tc>
        <w:tc>
          <w:tcPr>
            <w:tcW w:w="1275" w:type="dxa"/>
            <w:tcBorders>
              <w:top w:val="single" w:sz="6" w:space="0" w:color="auto"/>
              <w:left w:val="single" w:sz="6" w:space="0" w:color="auto"/>
              <w:bottom w:val="single" w:sz="6" w:space="0" w:color="auto"/>
              <w:right w:val="single" w:sz="6" w:space="0" w:color="auto"/>
            </w:tcBorders>
          </w:tcPr>
          <w:p w:rsidR="00C9038C" w:rsidRPr="007B6165" w:rsidRDefault="00C9038C" w:rsidP="00BC19A3">
            <w:pPr>
              <w:jc w:val="center"/>
              <w:rPr>
                <w:sz w:val="24"/>
              </w:rPr>
            </w:pPr>
            <w:r w:rsidRPr="007B6165">
              <w:rPr>
                <w:sz w:val="24"/>
              </w:rPr>
              <w:t>150</w:t>
            </w:r>
          </w:p>
        </w:tc>
        <w:tc>
          <w:tcPr>
            <w:tcW w:w="1276" w:type="dxa"/>
            <w:tcBorders>
              <w:top w:val="single" w:sz="6" w:space="0" w:color="auto"/>
              <w:left w:val="single" w:sz="6" w:space="0" w:color="auto"/>
              <w:bottom w:val="single" w:sz="6" w:space="0" w:color="auto"/>
              <w:right w:val="single" w:sz="6" w:space="0" w:color="auto"/>
            </w:tcBorders>
          </w:tcPr>
          <w:p w:rsidR="00C9038C" w:rsidRPr="007B6165" w:rsidRDefault="00C9038C" w:rsidP="00BC19A3">
            <w:pPr>
              <w:jc w:val="center"/>
              <w:rPr>
                <w:sz w:val="24"/>
              </w:rPr>
            </w:pPr>
            <w:r w:rsidRPr="007B6165">
              <w:rPr>
                <w:sz w:val="24"/>
              </w:rPr>
              <w:t>200</w:t>
            </w:r>
          </w:p>
        </w:tc>
        <w:tc>
          <w:tcPr>
            <w:tcW w:w="1559" w:type="dxa"/>
            <w:tcBorders>
              <w:top w:val="single" w:sz="6" w:space="0" w:color="auto"/>
              <w:left w:val="single" w:sz="6" w:space="0" w:color="auto"/>
              <w:bottom w:val="single" w:sz="6" w:space="0" w:color="auto"/>
              <w:right w:val="single" w:sz="6" w:space="0" w:color="auto"/>
            </w:tcBorders>
          </w:tcPr>
          <w:p w:rsidR="00C9038C" w:rsidRPr="007B6165" w:rsidRDefault="00C9038C" w:rsidP="00BC19A3">
            <w:pPr>
              <w:jc w:val="center"/>
              <w:rPr>
                <w:sz w:val="24"/>
              </w:rPr>
            </w:pPr>
            <w:r w:rsidRPr="007B6165">
              <w:rPr>
                <w:sz w:val="24"/>
              </w:rPr>
              <w:t>400</w:t>
            </w:r>
          </w:p>
        </w:tc>
        <w:tc>
          <w:tcPr>
            <w:tcW w:w="2127" w:type="dxa"/>
            <w:tcBorders>
              <w:top w:val="single" w:sz="6" w:space="0" w:color="auto"/>
              <w:left w:val="single" w:sz="6" w:space="0" w:color="auto"/>
              <w:bottom w:val="single" w:sz="6" w:space="0" w:color="auto"/>
              <w:right w:val="single" w:sz="6" w:space="0" w:color="auto"/>
            </w:tcBorders>
          </w:tcPr>
          <w:p w:rsidR="00C9038C" w:rsidRPr="007B6165" w:rsidRDefault="00C9038C" w:rsidP="00BC19A3">
            <w:pPr>
              <w:jc w:val="center"/>
              <w:rPr>
                <w:sz w:val="24"/>
              </w:rPr>
            </w:pPr>
            <w:r w:rsidRPr="007B6165">
              <w:rPr>
                <w:sz w:val="24"/>
              </w:rPr>
              <w:t>500</w:t>
            </w:r>
          </w:p>
        </w:tc>
      </w:tr>
      <w:tr w:rsidR="00C9038C" w:rsidRPr="007B6165" w:rsidTr="00BC19A3">
        <w:trPr>
          <w:cantSplit/>
          <w:trHeight w:val="600"/>
        </w:trPr>
        <w:tc>
          <w:tcPr>
            <w:tcW w:w="3828" w:type="dxa"/>
            <w:tcBorders>
              <w:top w:val="single" w:sz="6" w:space="0" w:color="auto"/>
              <w:left w:val="single" w:sz="6" w:space="0" w:color="auto"/>
              <w:bottom w:val="single" w:sz="6" w:space="0" w:color="auto"/>
              <w:right w:val="single" w:sz="6" w:space="0" w:color="auto"/>
            </w:tcBorders>
          </w:tcPr>
          <w:p w:rsidR="00C9038C" w:rsidRPr="007B6165" w:rsidRDefault="00C9038C" w:rsidP="00BC19A3">
            <w:pPr>
              <w:rPr>
                <w:sz w:val="24"/>
              </w:rPr>
            </w:pPr>
            <w:r w:rsidRPr="007B6165">
              <w:rPr>
                <w:sz w:val="24"/>
              </w:rPr>
              <w:t xml:space="preserve">Сооружения для механической и биологической очистки с термомеханической обработкой осадка в закрытых помещениях </w:t>
            </w:r>
          </w:p>
        </w:tc>
        <w:tc>
          <w:tcPr>
            <w:tcW w:w="1275" w:type="dxa"/>
            <w:tcBorders>
              <w:top w:val="single" w:sz="6" w:space="0" w:color="auto"/>
              <w:left w:val="single" w:sz="6" w:space="0" w:color="auto"/>
              <w:bottom w:val="single" w:sz="6" w:space="0" w:color="auto"/>
              <w:right w:val="single" w:sz="6" w:space="0" w:color="auto"/>
            </w:tcBorders>
          </w:tcPr>
          <w:p w:rsidR="00C9038C" w:rsidRPr="007B6165" w:rsidRDefault="00C9038C" w:rsidP="00BC19A3">
            <w:pPr>
              <w:jc w:val="center"/>
              <w:rPr>
                <w:sz w:val="24"/>
              </w:rPr>
            </w:pPr>
            <w:r w:rsidRPr="007B6165">
              <w:rPr>
                <w:sz w:val="24"/>
              </w:rPr>
              <w:t>100</w:t>
            </w:r>
          </w:p>
        </w:tc>
        <w:tc>
          <w:tcPr>
            <w:tcW w:w="1276" w:type="dxa"/>
            <w:tcBorders>
              <w:top w:val="single" w:sz="6" w:space="0" w:color="auto"/>
              <w:left w:val="single" w:sz="6" w:space="0" w:color="auto"/>
              <w:bottom w:val="single" w:sz="6" w:space="0" w:color="auto"/>
              <w:right w:val="single" w:sz="6" w:space="0" w:color="auto"/>
            </w:tcBorders>
          </w:tcPr>
          <w:p w:rsidR="00C9038C" w:rsidRPr="007B6165" w:rsidRDefault="00C9038C" w:rsidP="00BC19A3">
            <w:pPr>
              <w:jc w:val="center"/>
              <w:rPr>
                <w:sz w:val="24"/>
              </w:rPr>
            </w:pPr>
            <w:r w:rsidRPr="007B6165">
              <w:rPr>
                <w:sz w:val="24"/>
              </w:rPr>
              <w:t>150</w:t>
            </w:r>
          </w:p>
        </w:tc>
        <w:tc>
          <w:tcPr>
            <w:tcW w:w="1559" w:type="dxa"/>
            <w:tcBorders>
              <w:top w:val="single" w:sz="6" w:space="0" w:color="auto"/>
              <w:left w:val="single" w:sz="6" w:space="0" w:color="auto"/>
              <w:bottom w:val="single" w:sz="6" w:space="0" w:color="auto"/>
              <w:right w:val="single" w:sz="6" w:space="0" w:color="auto"/>
            </w:tcBorders>
          </w:tcPr>
          <w:p w:rsidR="00C9038C" w:rsidRPr="007B6165" w:rsidRDefault="00C9038C" w:rsidP="00BC19A3">
            <w:pPr>
              <w:jc w:val="center"/>
              <w:rPr>
                <w:sz w:val="24"/>
              </w:rPr>
            </w:pPr>
            <w:r w:rsidRPr="007B6165">
              <w:rPr>
                <w:sz w:val="24"/>
              </w:rPr>
              <w:t>300</w:t>
            </w:r>
          </w:p>
        </w:tc>
        <w:tc>
          <w:tcPr>
            <w:tcW w:w="2127" w:type="dxa"/>
            <w:tcBorders>
              <w:top w:val="single" w:sz="6" w:space="0" w:color="auto"/>
              <w:left w:val="single" w:sz="6" w:space="0" w:color="auto"/>
              <w:bottom w:val="single" w:sz="6" w:space="0" w:color="auto"/>
              <w:right w:val="single" w:sz="6" w:space="0" w:color="auto"/>
            </w:tcBorders>
          </w:tcPr>
          <w:p w:rsidR="00C9038C" w:rsidRPr="007B6165" w:rsidRDefault="00C9038C" w:rsidP="00BC19A3">
            <w:pPr>
              <w:jc w:val="center"/>
              <w:rPr>
                <w:sz w:val="24"/>
              </w:rPr>
            </w:pPr>
            <w:r w:rsidRPr="007B6165">
              <w:rPr>
                <w:sz w:val="24"/>
              </w:rPr>
              <w:t>400</w:t>
            </w:r>
          </w:p>
        </w:tc>
      </w:tr>
      <w:tr w:rsidR="00C9038C" w:rsidRPr="007B6165" w:rsidTr="00BC19A3">
        <w:trPr>
          <w:cantSplit/>
          <w:trHeight w:val="809"/>
        </w:trPr>
        <w:tc>
          <w:tcPr>
            <w:tcW w:w="3828" w:type="dxa"/>
            <w:tcBorders>
              <w:top w:val="single" w:sz="6" w:space="0" w:color="auto"/>
              <w:left w:val="single" w:sz="6" w:space="0" w:color="auto"/>
              <w:bottom w:val="nil"/>
              <w:right w:val="single" w:sz="6" w:space="0" w:color="auto"/>
            </w:tcBorders>
          </w:tcPr>
          <w:p w:rsidR="00C9038C" w:rsidRPr="007B6165" w:rsidRDefault="00C9038C" w:rsidP="00BC19A3">
            <w:pPr>
              <w:rPr>
                <w:sz w:val="24"/>
              </w:rPr>
            </w:pPr>
            <w:r w:rsidRPr="007B6165">
              <w:rPr>
                <w:sz w:val="24"/>
              </w:rPr>
              <w:t>Поля</w:t>
            </w:r>
          </w:p>
          <w:p w:rsidR="00C9038C" w:rsidRPr="007B6165" w:rsidRDefault="00C9038C" w:rsidP="00BC19A3">
            <w:pPr>
              <w:rPr>
                <w:sz w:val="24"/>
              </w:rPr>
            </w:pPr>
            <w:r w:rsidRPr="007B6165">
              <w:rPr>
                <w:sz w:val="24"/>
              </w:rPr>
              <w:t>а) фильтрации</w:t>
            </w:r>
            <w:r w:rsidRPr="007B6165">
              <w:rPr>
                <w:sz w:val="24"/>
              </w:rPr>
              <w:br/>
              <w:t xml:space="preserve">б) орошения </w:t>
            </w:r>
          </w:p>
        </w:tc>
        <w:tc>
          <w:tcPr>
            <w:tcW w:w="1275" w:type="dxa"/>
            <w:tcBorders>
              <w:top w:val="single" w:sz="6" w:space="0" w:color="auto"/>
              <w:left w:val="single" w:sz="6" w:space="0" w:color="auto"/>
              <w:bottom w:val="nil"/>
              <w:right w:val="single" w:sz="6" w:space="0" w:color="auto"/>
            </w:tcBorders>
          </w:tcPr>
          <w:p w:rsidR="00C9038C" w:rsidRPr="007B6165" w:rsidRDefault="00C9038C" w:rsidP="00BC19A3">
            <w:pPr>
              <w:jc w:val="center"/>
              <w:rPr>
                <w:sz w:val="24"/>
              </w:rPr>
            </w:pPr>
          </w:p>
          <w:p w:rsidR="00C9038C" w:rsidRPr="007B6165" w:rsidRDefault="00C9038C" w:rsidP="00BC19A3">
            <w:pPr>
              <w:jc w:val="center"/>
              <w:rPr>
                <w:sz w:val="24"/>
              </w:rPr>
            </w:pPr>
            <w:r w:rsidRPr="007B6165">
              <w:rPr>
                <w:sz w:val="24"/>
              </w:rPr>
              <w:t>200</w:t>
            </w:r>
          </w:p>
          <w:p w:rsidR="00C9038C" w:rsidRPr="007B6165" w:rsidRDefault="00C9038C" w:rsidP="00BC19A3">
            <w:pPr>
              <w:jc w:val="center"/>
              <w:rPr>
                <w:sz w:val="24"/>
              </w:rPr>
            </w:pPr>
            <w:r w:rsidRPr="007B6165">
              <w:rPr>
                <w:sz w:val="24"/>
              </w:rPr>
              <w:t>150</w:t>
            </w:r>
          </w:p>
        </w:tc>
        <w:tc>
          <w:tcPr>
            <w:tcW w:w="1276" w:type="dxa"/>
            <w:tcBorders>
              <w:top w:val="single" w:sz="6" w:space="0" w:color="auto"/>
              <w:left w:val="single" w:sz="6" w:space="0" w:color="auto"/>
              <w:bottom w:val="nil"/>
              <w:right w:val="single" w:sz="6" w:space="0" w:color="auto"/>
            </w:tcBorders>
          </w:tcPr>
          <w:p w:rsidR="00C9038C" w:rsidRPr="007B6165" w:rsidRDefault="00C9038C" w:rsidP="00BC19A3">
            <w:pPr>
              <w:jc w:val="center"/>
              <w:rPr>
                <w:sz w:val="24"/>
              </w:rPr>
            </w:pPr>
          </w:p>
          <w:p w:rsidR="00C9038C" w:rsidRPr="007B6165" w:rsidRDefault="00C9038C" w:rsidP="00BC19A3">
            <w:pPr>
              <w:jc w:val="center"/>
              <w:rPr>
                <w:sz w:val="24"/>
              </w:rPr>
            </w:pPr>
            <w:r w:rsidRPr="007B6165">
              <w:rPr>
                <w:sz w:val="24"/>
              </w:rPr>
              <w:t>300</w:t>
            </w:r>
          </w:p>
          <w:p w:rsidR="00C9038C" w:rsidRPr="007B6165" w:rsidRDefault="00C9038C" w:rsidP="00BC19A3">
            <w:pPr>
              <w:jc w:val="center"/>
              <w:rPr>
                <w:sz w:val="24"/>
              </w:rPr>
            </w:pPr>
            <w:r w:rsidRPr="007B6165">
              <w:rPr>
                <w:sz w:val="24"/>
              </w:rPr>
              <w:t>200</w:t>
            </w:r>
          </w:p>
        </w:tc>
        <w:tc>
          <w:tcPr>
            <w:tcW w:w="1559" w:type="dxa"/>
            <w:tcBorders>
              <w:top w:val="single" w:sz="6" w:space="0" w:color="auto"/>
              <w:left w:val="single" w:sz="6" w:space="0" w:color="auto"/>
              <w:bottom w:val="nil"/>
              <w:right w:val="single" w:sz="6" w:space="0" w:color="auto"/>
            </w:tcBorders>
          </w:tcPr>
          <w:p w:rsidR="00C9038C" w:rsidRPr="007B6165" w:rsidRDefault="00C9038C" w:rsidP="00BC19A3">
            <w:pPr>
              <w:jc w:val="center"/>
              <w:rPr>
                <w:sz w:val="24"/>
              </w:rPr>
            </w:pPr>
          </w:p>
          <w:p w:rsidR="00C9038C" w:rsidRPr="007B6165" w:rsidRDefault="00C9038C" w:rsidP="00BC19A3">
            <w:pPr>
              <w:jc w:val="center"/>
              <w:rPr>
                <w:sz w:val="24"/>
              </w:rPr>
            </w:pPr>
            <w:r w:rsidRPr="007B6165">
              <w:rPr>
                <w:sz w:val="24"/>
              </w:rPr>
              <w:t>500</w:t>
            </w:r>
          </w:p>
          <w:p w:rsidR="00C9038C" w:rsidRPr="007B6165" w:rsidRDefault="00C9038C" w:rsidP="00BC19A3">
            <w:pPr>
              <w:jc w:val="center"/>
              <w:rPr>
                <w:sz w:val="24"/>
              </w:rPr>
            </w:pPr>
            <w:r w:rsidRPr="007B6165">
              <w:rPr>
                <w:sz w:val="24"/>
              </w:rPr>
              <w:t>400</w:t>
            </w:r>
          </w:p>
        </w:tc>
        <w:tc>
          <w:tcPr>
            <w:tcW w:w="2127" w:type="dxa"/>
            <w:tcBorders>
              <w:top w:val="single" w:sz="6" w:space="0" w:color="auto"/>
              <w:left w:val="single" w:sz="6" w:space="0" w:color="auto"/>
              <w:bottom w:val="nil"/>
              <w:right w:val="single" w:sz="6" w:space="0" w:color="auto"/>
            </w:tcBorders>
          </w:tcPr>
          <w:p w:rsidR="00C9038C" w:rsidRPr="007B6165" w:rsidRDefault="00C9038C" w:rsidP="00BC19A3">
            <w:pPr>
              <w:jc w:val="center"/>
              <w:rPr>
                <w:sz w:val="24"/>
              </w:rPr>
            </w:pPr>
          </w:p>
          <w:p w:rsidR="00C9038C" w:rsidRPr="007B6165" w:rsidRDefault="00C9038C" w:rsidP="00BC19A3">
            <w:pPr>
              <w:jc w:val="center"/>
              <w:rPr>
                <w:sz w:val="24"/>
              </w:rPr>
            </w:pPr>
            <w:r w:rsidRPr="007B6165">
              <w:rPr>
                <w:sz w:val="24"/>
              </w:rPr>
              <w:t>1 000</w:t>
            </w:r>
          </w:p>
          <w:p w:rsidR="00C9038C" w:rsidRPr="007B6165" w:rsidRDefault="00C9038C" w:rsidP="00BC19A3">
            <w:pPr>
              <w:jc w:val="center"/>
              <w:rPr>
                <w:sz w:val="24"/>
              </w:rPr>
            </w:pPr>
            <w:r w:rsidRPr="007B6165">
              <w:rPr>
                <w:sz w:val="24"/>
              </w:rPr>
              <w:t>1 000</w:t>
            </w:r>
          </w:p>
        </w:tc>
      </w:tr>
      <w:tr w:rsidR="00C9038C" w:rsidRPr="007B6165" w:rsidTr="00BC19A3">
        <w:trPr>
          <w:cantSplit/>
          <w:trHeight w:val="240"/>
        </w:trPr>
        <w:tc>
          <w:tcPr>
            <w:tcW w:w="3828" w:type="dxa"/>
            <w:tcBorders>
              <w:top w:val="single" w:sz="6" w:space="0" w:color="auto"/>
              <w:left w:val="single" w:sz="6" w:space="0" w:color="auto"/>
              <w:bottom w:val="single" w:sz="6" w:space="0" w:color="auto"/>
              <w:right w:val="single" w:sz="6" w:space="0" w:color="auto"/>
            </w:tcBorders>
          </w:tcPr>
          <w:p w:rsidR="00C9038C" w:rsidRPr="007B6165" w:rsidRDefault="00C9038C" w:rsidP="00BC19A3">
            <w:pPr>
              <w:rPr>
                <w:sz w:val="24"/>
              </w:rPr>
            </w:pPr>
            <w:r w:rsidRPr="007B6165">
              <w:rPr>
                <w:sz w:val="24"/>
              </w:rPr>
              <w:t>Биологические пруды</w:t>
            </w:r>
          </w:p>
        </w:tc>
        <w:tc>
          <w:tcPr>
            <w:tcW w:w="1275" w:type="dxa"/>
            <w:tcBorders>
              <w:top w:val="single" w:sz="6" w:space="0" w:color="auto"/>
              <w:left w:val="single" w:sz="6" w:space="0" w:color="auto"/>
              <w:bottom w:val="single" w:sz="6" w:space="0" w:color="auto"/>
              <w:right w:val="single" w:sz="6" w:space="0" w:color="auto"/>
            </w:tcBorders>
          </w:tcPr>
          <w:p w:rsidR="00C9038C" w:rsidRPr="007B6165" w:rsidRDefault="00C9038C" w:rsidP="00BC19A3">
            <w:pPr>
              <w:jc w:val="center"/>
              <w:rPr>
                <w:sz w:val="24"/>
              </w:rPr>
            </w:pPr>
            <w:r w:rsidRPr="007B6165">
              <w:rPr>
                <w:sz w:val="24"/>
              </w:rPr>
              <w:t>200</w:t>
            </w:r>
          </w:p>
        </w:tc>
        <w:tc>
          <w:tcPr>
            <w:tcW w:w="1276" w:type="dxa"/>
            <w:tcBorders>
              <w:top w:val="single" w:sz="6" w:space="0" w:color="auto"/>
              <w:left w:val="single" w:sz="6" w:space="0" w:color="auto"/>
              <w:bottom w:val="single" w:sz="6" w:space="0" w:color="auto"/>
              <w:right w:val="single" w:sz="6" w:space="0" w:color="auto"/>
            </w:tcBorders>
          </w:tcPr>
          <w:p w:rsidR="00C9038C" w:rsidRPr="007B6165" w:rsidRDefault="00C9038C" w:rsidP="00BC19A3">
            <w:pPr>
              <w:jc w:val="center"/>
              <w:rPr>
                <w:sz w:val="24"/>
              </w:rPr>
            </w:pPr>
            <w:r w:rsidRPr="007B6165">
              <w:rPr>
                <w:sz w:val="24"/>
              </w:rPr>
              <w:t>200</w:t>
            </w:r>
          </w:p>
        </w:tc>
        <w:tc>
          <w:tcPr>
            <w:tcW w:w="1559" w:type="dxa"/>
            <w:tcBorders>
              <w:top w:val="single" w:sz="6" w:space="0" w:color="auto"/>
              <w:left w:val="single" w:sz="6" w:space="0" w:color="auto"/>
              <w:bottom w:val="single" w:sz="6" w:space="0" w:color="auto"/>
              <w:right w:val="single" w:sz="6" w:space="0" w:color="auto"/>
            </w:tcBorders>
          </w:tcPr>
          <w:p w:rsidR="00C9038C" w:rsidRPr="007B6165" w:rsidRDefault="00C9038C" w:rsidP="00BC19A3">
            <w:pPr>
              <w:jc w:val="center"/>
              <w:rPr>
                <w:sz w:val="24"/>
              </w:rPr>
            </w:pPr>
            <w:r w:rsidRPr="007B6165">
              <w:rPr>
                <w:sz w:val="24"/>
              </w:rPr>
              <w:t>300</w:t>
            </w:r>
          </w:p>
        </w:tc>
        <w:tc>
          <w:tcPr>
            <w:tcW w:w="2127" w:type="dxa"/>
            <w:tcBorders>
              <w:top w:val="single" w:sz="6" w:space="0" w:color="auto"/>
              <w:left w:val="single" w:sz="6" w:space="0" w:color="auto"/>
              <w:bottom w:val="single" w:sz="6" w:space="0" w:color="auto"/>
              <w:right w:val="single" w:sz="6" w:space="0" w:color="auto"/>
            </w:tcBorders>
          </w:tcPr>
          <w:p w:rsidR="00C9038C" w:rsidRPr="007B6165" w:rsidRDefault="00C9038C" w:rsidP="00BC19A3">
            <w:pPr>
              <w:jc w:val="center"/>
              <w:rPr>
                <w:sz w:val="24"/>
              </w:rPr>
            </w:pPr>
            <w:r w:rsidRPr="007B6165">
              <w:rPr>
                <w:sz w:val="24"/>
              </w:rPr>
              <w:t>300</w:t>
            </w:r>
          </w:p>
        </w:tc>
      </w:tr>
    </w:tbl>
    <w:p w:rsidR="00C9038C" w:rsidRPr="007B6165" w:rsidRDefault="00C9038C" w:rsidP="00C9038C">
      <w:pPr>
        <w:rPr>
          <w:sz w:val="24"/>
          <w:u w:val="single"/>
        </w:rPr>
      </w:pPr>
    </w:p>
    <w:p w:rsidR="00C9038C" w:rsidRPr="007B6165" w:rsidRDefault="00C9038C" w:rsidP="00C9038C">
      <w:pPr>
        <w:rPr>
          <w:b/>
          <w:sz w:val="24"/>
        </w:rPr>
      </w:pPr>
      <w:r w:rsidRPr="007B6165">
        <w:rPr>
          <w:b/>
          <w:sz w:val="24"/>
        </w:rPr>
        <w:t>Примечания:</w:t>
      </w:r>
    </w:p>
    <w:p w:rsidR="00C9038C" w:rsidRPr="007B6165" w:rsidRDefault="00C9038C" w:rsidP="00C9038C">
      <w:pPr>
        <w:rPr>
          <w:sz w:val="24"/>
        </w:rPr>
      </w:pPr>
      <w:r w:rsidRPr="007B6165">
        <w:rPr>
          <w:sz w:val="24"/>
        </w:rPr>
        <w:t>СЗЗ канализационных очистных сооружений производительностью более 280 тыс. куб. м/сутки, а также при отступлении от принятых технологий очистки сточных вод и обработки осадка следует устанавливать по решению главного государственного санитарного врача по Воронежской области.</w:t>
      </w:r>
    </w:p>
    <w:p w:rsidR="00C9038C" w:rsidRPr="007B6165" w:rsidRDefault="00C9038C" w:rsidP="00C9038C">
      <w:pPr>
        <w:rPr>
          <w:sz w:val="24"/>
        </w:rPr>
      </w:pPr>
      <w:r w:rsidRPr="007B6165">
        <w:rPr>
          <w:sz w:val="24"/>
        </w:rPr>
        <w:t>При отсутствии иловых площадок на территории очистных сооружений производительностью свыше 0,2 тыс. куб. м/сутки размер зоны следует сокращать на 30%.</w:t>
      </w:r>
    </w:p>
    <w:p w:rsidR="00C9038C" w:rsidRPr="007B6165" w:rsidRDefault="00C9038C" w:rsidP="00C9038C">
      <w:pPr>
        <w:rPr>
          <w:sz w:val="24"/>
        </w:rPr>
      </w:pPr>
      <w:r w:rsidRPr="007B6165">
        <w:rPr>
          <w:sz w:val="24"/>
        </w:rPr>
        <w:t xml:space="preserve">Для полей фильтрации площадью до </w:t>
      </w:r>
      <w:smartTag w:uri="urn:schemas-microsoft-com:office:smarttags" w:element="metricconverter">
        <w:smartTagPr>
          <w:attr w:name="ProductID" w:val="0,5 га"/>
        </w:smartTagPr>
        <w:r w:rsidRPr="007B6165">
          <w:rPr>
            <w:sz w:val="24"/>
          </w:rPr>
          <w:t>0,5 га</w:t>
        </w:r>
      </w:smartTag>
      <w:r w:rsidRPr="007B6165">
        <w:rPr>
          <w:sz w:val="24"/>
        </w:rPr>
        <w:t xml:space="preserve">, для полей орошения коммунального типа площадью до </w:t>
      </w:r>
      <w:smartTag w:uri="urn:schemas-microsoft-com:office:smarttags" w:element="metricconverter">
        <w:smartTagPr>
          <w:attr w:name="ProductID" w:val="1,0 га"/>
        </w:smartTagPr>
        <w:r w:rsidRPr="007B6165">
          <w:rPr>
            <w:sz w:val="24"/>
          </w:rPr>
          <w:t>1,0 га</w:t>
        </w:r>
      </w:smartTag>
      <w:r w:rsidRPr="007B6165">
        <w:rPr>
          <w:sz w:val="24"/>
        </w:rPr>
        <w:t xml:space="preserve">, для сооружений механической и биологической очистки сточных вод производительностью до 50 куб. м/сутки СЗЗ следует принимать размером </w:t>
      </w:r>
      <w:smartTag w:uri="urn:schemas-microsoft-com:office:smarttags" w:element="metricconverter">
        <w:smartTagPr>
          <w:attr w:name="ProductID" w:val="100 м"/>
        </w:smartTagPr>
        <w:r w:rsidRPr="007B6165">
          <w:rPr>
            <w:sz w:val="24"/>
          </w:rPr>
          <w:t>100 м</w:t>
        </w:r>
      </w:smartTag>
      <w:r w:rsidRPr="007B6165">
        <w:rPr>
          <w:sz w:val="24"/>
        </w:rPr>
        <w:t>.</w:t>
      </w:r>
    </w:p>
    <w:p w:rsidR="00C9038C" w:rsidRPr="007B6165" w:rsidRDefault="00C9038C" w:rsidP="00C9038C">
      <w:pPr>
        <w:rPr>
          <w:sz w:val="24"/>
        </w:rPr>
      </w:pPr>
      <w:r w:rsidRPr="007B6165">
        <w:rPr>
          <w:sz w:val="24"/>
        </w:rPr>
        <w:t xml:space="preserve">Для полей подземной фильтрации пропускной способностью до 15 куб. м/сутки СЗЗ следует принимать размером </w:t>
      </w:r>
      <w:smartTag w:uri="urn:schemas-microsoft-com:office:smarttags" w:element="metricconverter">
        <w:smartTagPr>
          <w:attr w:name="ProductID" w:val="50 м"/>
        </w:smartTagPr>
        <w:r w:rsidRPr="007B6165">
          <w:rPr>
            <w:sz w:val="24"/>
          </w:rPr>
          <w:t>50 м</w:t>
        </w:r>
      </w:smartTag>
      <w:r w:rsidRPr="007B6165">
        <w:rPr>
          <w:sz w:val="24"/>
        </w:rPr>
        <w:t>.</w:t>
      </w:r>
    </w:p>
    <w:p w:rsidR="00C9038C" w:rsidRPr="007B6165" w:rsidRDefault="00C9038C" w:rsidP="00C9038C">
      <w:pPr>
        <w:rPr>
          <w:sz w:val="24"/>
        </w:rPr>
      </w:pPr>
      <w:r w:rsidRPr="007B6165">
        <w:rPr>
          <w:sz w:val="24"/>
        </w:rPr>
        <w:t xml:space="preserve">СЗЗ следует принимать не менее: от фильтрующих траншей и песчано-гравийных фильтров- 25м, от септиков - </w:t>
      </w:r>
      <w:smartTag w:uri="urn:schemas-microsoft-com:office:smarttags" w:element="metricconverter">
        <w:smartTagPr>
          <w:attr w:name="ProductID" w:val="5 м"/>
        </w:smartTagPr>
        <w:r w:rsidRPr="007B6165">
          <w:rPr>
            <w:sz w:val="24"/>
          </w:rPr>
          <w:t>5 м</w:t>
        </w:r>
      </w:smartTag>
      <w:r w:rsidRPr="007B6165">
        <w:rPr>
          <w:sz w:val="24"/>
        </w:rPr>
        <w:t xml:space="preserve">, от фильтрующих колодцев - </w:t>
      </w:r>
      <w:smartTag w:uri="urn:schemas-microsoft-com:office:smarttags" w:element="metricconverter">
        <w:smartTagPr>
          <w:attr w:name="ProductID" w:val="8 м"/>
        </w:smartTagPr>
        <w:r w:rsidRPr="007B6165">
          <w:rPr>
            <w:sz w:val="24"/>
          </w:rPr>
          <w:t>8 м</w:t>
        </w:r>
      </w:smartTag>
      <w:r w:rsidRPr="007B6165">
        <w:rPr>
          <w:sz w:val="24"/>
        </w:rPr>
        <w:t xml:space="preserve">, от выгребных ям - </w:t>
      </w:r>
      <w:smartTag w:uri="urn:schemas-microsoft-com:office:smarttags" w:element="metricconverter">
        <w:smartTagPr>
          <w:attr w:name="ProductID" w:val="8 м"/>
        </w:smartTagPr>
        <w:r w:rsidRPr="007B6165">
          <w:rPr>
            <w:sz w:val="24"/>
          </w:rPr>
          <w:t>8 м</w:t>
        </w:r>
      </w:smartTag>
      <w:r w:rsidRPr="007B6165">
        <w:rPr>
          <w:sz w:val="24"/>
        </w:rPr>
        <w:t xml:space="preserve">, от аэрационных установок на полное окисление с аэробной стабилизацией ила при производительности до 700 куб. м/сутки - </w:t>
      </w:r>
      <w:smartTag w:uri="urn:schemas-microsoft-com:office:smarttags" w:element="metricconverter">
        <w:smartTagPr>
          <w:attr w:name="ProductID" w:val="50 м"/>
        </w:smartTagPr>
        <w:r w:rsidRPr="007B6165">
          <w:rPr>
            <w:sz w:val="24"/>
          </w:rPr>
          <w:t>50 м</w:t>
        </w:r>
      </w:smartTag>
      <w:r w:rsidRPr="007B6165">
        <w:rPr>
          <w:sz w:val="24"/>
        </w:rPr>
        <w:t>.</w:t>
      </w:r>
    </w:p>
    <w:p w:rsidR="00C9038C" w:rsidRPr="007B6165" w:rsidRDefault="00C9038C" w:rsidP="00C9038C">
      <w:pPr>
        <w:rPr>
          <w:sz w:val="24"/>
        </w:rPr>
      </w:pPr>
      <w:r w:rsidRPr="007B6165">
        <w:rPr>
          <w:sz w:val="24"/>
        </w:rPr>
        <w:t xml:space="preserve">СЗЗ от очистных сооружений поверхностного стока открытого типа до жилой территории следует принимать </w:t>
      </w:r>
      <w:smartTag w:uri="urn:schemas-microsoft-com:office:smarttags" w:element="metricconverter">
        <w:smartTagPr>
          <w:attr w:name="ProductID" w:val="100 м"/>
        </w:smartTagPr>
        <w:r w:rsidRPr="007B6165">
          <w:rPr>
            <w:sz w:val="24"/>
          </w:rPr>
          <w:t>100 м</w:t>
        </w:r>
      </w:smartTag>
      <w:r w:rsidRPr="007B6165">
        <w:rPr>
          <w:sz w:val="24"/>
        </w:rPr>
        <w:t xml:space="preserve">, закрытого типа - </w:t>
      </w:r>
      <w:smartTag w:uri="urn:schemas-microsoft-com:office:smarttags" w:element="metricconverter">
        <w:smartTagPr>
          <w:attr w:name="ProductID" w:val="50 м"/>
        </w:smartTagPr>
        <w:r w:rsidRPr="007B6165">
          <w:rPr>
            <w:sz w:val="24"/>
          </w:rPr>
          <w:t>50 м</w:t>
        </w:r>
      </w:smartTag>
      <w:r w:rsidRPr="007B6165">
        <w:rPr>
          <w:sz w:val="24"/>
        </w:rPr>
        <w:t>.</w:t>
      </w:r>
    </w:p>
    <w:p w:rsidR="00C9038C" w:rsidRPr="007B6165" w:rsidRDefault="00C9038C" w:rsidP="00C9038C">
      <w:pPr>
        <w:rPr>
          <w:sz w:val="24"/>
        </w:rPr>
      </w:pPr>
      <w:r w:rsidRPr="007B6165">
        <w:rPr>
          <w:sz w:val="24"/>
        </w:rPr>
        <w:t>Кроме того, устанавливаются санитарно-защитные зоны:</w:t>
      </w:r>
    </w:p>
    <w:p w:rsidR="00C9038C" w:rsidRPr="007B6165" w:rsidRDefault="00C9038C" w:rsidP="00C9038C">
      <w:pPr>
        <w:rPr>
          <w:sz w:val="24"/>
        </w:rPr>
      </w:pPr>
      <w:r w:rsidRPr="007B6165">
        <w:rPr>
          <w:sz w:val="24"/>
        </w:rPr>
        <w:t xml:space="preserve">-  от сливных станций - </w:t>
      </w:r>
      <w:smartTag w:uri="urn:schemas-microsoft-com:office:smarttags" w:element="metricconverter">
        <w:smartTagPr>
          <w:attr w:name="ProductID" w:val="300 м"/>
        </w:smartTagPr>
        <w:r w:rsidRPr="007B6165">
          <w:rPr>
            <w:sz w:val="24"/>
          </w:rPr>
          <w:t>300 м</w:t>
        </w:r>
      </w:smartTag>
      <w:r w:rsidRPr="007B6165">
        <w:rPr>
          <w:sz w:val="24"/>
        </w:rPr>
        <w:t>;</w:t>
      </w:r>
    </w:p>
    <w:p w:rsidR="00C9038C" w:rsidRPr="007B6165" w:rsidRDefault="00C9038C" w:rsidP="00C9038C">
      <w:pPr>
        <w:rPr>
          <w:sz w:val="24"/>
        </w:rPr>
      </w:pPr>
      <w:r w:rsidRPr="007B6165">
        <w:rPr>
          <w:sz w:val="24"/>
        </w:rPr>
        <w:t>- от шламонакопителей - в зависимости от состава и свойств шлама по согласованию с органами Роспотребнадзора;</w:t>
      </w:r>
    </w:p>
    <w:p w:rsidR="00C9038C" w:rsidRPr="007B6165" w:rsidRDefault="00C9038C" w:rsidP="00C9038C">
      <w:pPr>
        <w:rPr>
          <w:sz w:val="24"/>
          <w:lang w:val="ru-RU"/>
        </w:rPr>
      </w:pPr>
      <w:r w:rsidRPr="007B6165">
        <w:rPr>
          <w:sz w:val="24"/>
        </w:rPr>
        <w:t xml:space="preserve">- от снеготаялок и снегосплавных пунктов до жилой территории - не менее </w:t>
      </w:r>
      <w:smartTag w:uri="urn:schemas-microsoft-com:office:smarttags" w:element="metricconverter">
        <w:smartTagPr>
          <w:attr w:name="ProductID" w:val="100 м"/>
        </w:smartTagPr>
        <w:r w:rsidRPr="007B6165">
          <w:rPr>
            <w:sz w:val="24"/>
          </w:rPr>
          <w:t>100 м</w:t>
        </w:r>
      </w:smartTag>
      <w:r w:rsidRPr="007B6165">
        <w:rPr>
          <w:sz w:val="24"/>
        </w:rPr>
        <w:t>.</w:t>
      </w:r>
    </w:p>
    <w:p w:rsidR="00C9038C" w:rsidRPr="007B6165" w:rsidRDefault="00C9038C" w:rsidP="00C9038C">
      <w:pPr>
        <w:rPr>
          <w:sz w:val="24"/>
          <w:lang w:val="ru-RU"/>
        </w:rPr>
      </w:pPr>
    </w:p>
    <w:p w:rsidR="00C9038C" w:rsidRPr="007B6165" w:rsidRDefault="00C9038C" w:rsidP="00C9038C">
      <w:pPr>
        <w:rPr>
          <w:b/>
          <w:sz w:val="24"/>
        </w:rPr>
      </w:pPr>
    </w:p>
    <w:p w:rsidR="00B60A05" w:rsidRPr="007B6165" w:rsidRDefault="00B60A05" w:rsidP="007B6165">
      <w:pPr>
        <w:overflowPunct w:val="0"/>
        <w:autoSpaceDE w:val="0"/>
        <w:contextualSpacing/>
        <w:jc w:val="both"/>
        <w:rPr>
          <w:b/>
          <w:sz w:val="24"/>
          <w:szCs w:val="24"/>
          <w:lang w:val="ru-RU" w:eastAsia="ar-SA"/>
        </w:rPr>
      </w:pPr>
    </w:p>
    <w:p w:rsidR="00B60A05" w:rsidRPr="00CD4A1C" w:rsidRDefault="00B60A05" w:rsidP="00C519EB">
      <w:pPr>
        <w:tabs>
          <w:tab w:val="left" w:pos="-2268"/>
          <w:tab w:val="left" w:pos="709"/>
        </w:tabs>
        <w:overflowPunct w:val="0"/>
        <w:autoSpaceDE w:val="0"/>
        <w:ind w:firstLine="566"/>
        <w:contextualSpacing/>
        <w:jc w:val="both"/>
        <w:rPr>
          <w:rFonts w:ascii="Arial" w:hAnsi="Arial" w:cs="Arial"/>
          <w:sz w:val="24"/>
          <w:szCs w:val="24"/>
          <w:lang w:val="ru-RU" w:eastAsia="ar-SA"/>
        </w:rPr>
      </w:pPr>
    </w:p>
    <w:p w:rsidR="00B60A05" w:rsidRPr="00CD4A1C" w:rsidRDefault="00B60A05" w:rsidP="00C519EB">
      <w:pPr>
        <w:tabs>
          <w:tab w:val="left" w:pos="-2268"/>
          <w:tab w:val="left" w:pos="709"/>
        </w:tabs>
        <w:overflowPunct w:val="0"/>
        <w:autoSpaceDE w:val="0"/>
        <w:ind w:firstLine="566"/>
        <w:contextualSpacing/>
        <w:jc w:val="both"/>
        <w:rPr>
          <w:rFonts w:ascii="Arial" w:hAnsi="Arial" w:cs="Arial"/>
          <w:sz w:val="24"/>
          <w:szCs w:val="24"/>
          <w:lang w:val="ru-RU" w:eastAsia="ar-SA"/>
        </w:rPr>
      </w:pPr>
    </w:p>
    <w:p w:rsidR="00B60A05" w:rsidRPr="00CD4A1C" w:rsidRDefault="00B60A05" w:rsidP="00C519EB">
      <w:pPr>
        <w:tabs>
          <w:tab w:val="left" w:pos="-2268"/>
          <w:tab w:val="left" w:pos="709"/>
        </w:tabs>
        <w:overflowPunct w:val="0"/>
        <w:autoSpaceDE w:val="0"/>
        <w:ind w:firstLine="566"/>
        <w:contextualSpacing/>
        <w:jc w:val="both"/>
        <w:rPr>
          <w:rFonts w:ascii="Arial" w:hAnsi="Arial" w:cs="Arial"/>
          <w:sz w:val="24"/>
          <w:szCs w:val="24"/>
          <w:lang w:val="ru-RU" w:eastAsia="ar-SA"/>
        </w:rPr>
      </w:pPr>
    </w:p>
    <w:p w:rsidR="00B60A05" w:rsidRPr="00CD4A1C" w:rsidRDefault="00B60A05" w:rsidP="0060364D">
      <w:pPr>
        <w:widowControl w:val="0"/>
        <w:autoSpaceDE w:val="0"/>
        <w:autoSpaceDN w:val="0"/>
        <w:adjustRightInd w:val="0"/>
        <w:spacing w:line="300" w:lineRule="auto"/>
        <w:jc w:val="center"/>
        <w:rPr>
          <w:b/>
          <w:sz w:val="24"/>
          <w:szCs w:val="28"/>
          <w:lang w:val="ru-RU"/>
        </w:rPr>
        <w:sectPr w:rsidR="00B60A05" w:rsidRPr="00CD4A1C" w:rsidSect="00424EE8">
          <w:pgSz w:w="11906" w:h="16838" w:code="9"/>
          <w:pgMar w:top="567" w:right="567" w:bottom="567" w:left="1134" w:header="0" w:footer="0" w:gutter="0"/>
          <w:cols w:space="708"/>
          <w:docGrid w:linePitch="360"/>
        </w:sectPr>
      </w:pPr>
    </w:p>
    <w:p w:rsidR="00C957F1" w:rsidRPr="00CD4A1C" w:rsidRDefault="00C957F1" w:rsidP="00C957F1">
      <w:pPr>
        <w:widowControl w:val="0"/>
        <w:autoSpaceDE w:val="0"/>
        <w:autoSpaceDN w:val="0"/>
        <w:adjustRightInd w:val="0"/>
        <w:spacing w:line="300" w:lineRule="auto"/>
        <w:jc w:val="center"/>
        <w:rPr>
          <w:b/>
          <w:sz w:val="24"/>
          <w:szCs w:val="28"/>
          <w:lang w:val="ru-RU"/>
        </w:rPr>
      </w:pPr>
      <w:r w:rsidRPr="00CD4A1C">
        <w:rPr>
          <w:b/>
          <w:sz w:val="24"/>
          <w:szCs w:val="28"/>
          <w:lang w:val="ru-RU"/>
        </w:rPr>
        <w:lastRenderedPageBreak/>
        <w:t>ОГЛАВЛЕНИЕ</w:t>
      </w:r>
    </w:p>
    <w:tbl>
      <w:tblPr>
        <w:tblW w:w="10178" w:type="dxa"/>
        <w:jc w:val="center"/>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3"/>
        <w:gridCol w:w="8336"/>
        <w:gridCol w:w="579"/>
      </w:tblGrid>
      <w:tr w:rsidR="00C957F1" w:rsidRPr="00CD4A1C" w:rsidTr="00472A78">
        <w:trPr>
          <w:trHeight w:val="567"/>
          <w:jc w:val="center"/>
        </w:trPr>
        <w:tc>
          <w:tcPr>
            <w:tcW w:w="1263" w:type="dxa"/>
            <w:shd w:val="clear" w:color="auto" w:fill="FFFFFF"/>
            <w:vAlign w:val="center"/>
          </w:tcPr>
          <w:p w:rsidR="00C957F1" w:rsidRPr="00CD4A1C" w:rsidRDefault="00C957F1" w:rsidP="00472A78">
            <w:pPr>
              <w:widowControl w:val="0"/>
              <w:autoSpaceDE w:val="0"/>
              <w:autoSpaceDN w:val="0"/>
              <w:adjustRightInd w:val="0"/>
              <w:ind w:left="-4" w:right="-148"/>
              <w:jc w:val="center"/>
              <w:rPr>
                <w:b/>
                <w:sz w:val="24"/>
                <w:szCs w:val="24"/>
                <w:lang w:val="ru-RU"/>
              </w:rPr>
            </w:pPr>
          </w:p>
        </w:tc>
        <w:tc>
          <w:tcPr>
            <w:tcW w:w="8336" w:type="dxa"/>
            <w:shd w:val="clear" w:color="auto" w:fill="FFFFFF"/>
            <w:vAlign w:val="center"/>
          </w:tcPr>
          <w:p w:rsidR="00C957F1" w:rsidRPr="00CD4A1C" w:rsidRDefault="00C957F1" w:rsidP="00472A78">
            <w:pPr>
              <w:keepNext/>
              <w:widowControl w:val="0"/>
              <w:autoSpaceDE w:val="0"/>
              <w:autoSpaceDN w:val="0"/>
              <w:adjustRightInd w:val="0"/>
              <w:ind w:left="-68"/>
              <w:outlineLvl w:val="8"/>
              <w:rPr>
                <w:b/>
                <w:sz w:val="24"/>
                <w:szCs w:val="24"/>
                <w:lang w:val="ru-RU"/>
              </w:rPr>
            </w:pPr>
            <w:r w:rsidRPr="00CD4A1C">
              <w:rPr>
                <w:b/>
                <w:sz w:val="24"/>
                <w:szCs w:val="24"/>
                <w:lang w:val="ru-RU"/>
              </w:rPr>
              <w:t>ВВЕДЕНИЕ</w:t>
            </w:r>
          </w:p>
        </w:tc>
        <w:tc>
          <w:tcPr>
            <w:tcW w:w="579" w:type="dxa"/>
            <w:shd w:val="clear" w:color="auto" w:fill="FFFFFF"/>
            <w:vAlign w:val="center"/>
          </w:tcPr>
          <w:p w:rsidR="00C957F1" w:rsidRPr="00CD4A1C" w:rsidRDefault="00C957F1" w:rsidP="00472A78">
            <w:pPr>
              <w:widowControl w:val="0"/>
              <w:autoSpaceDE w:val="0"/>
              <w:autoSpaceDN w:val="0"/>
              <w:adjustRightInd w:val="0"/>
              <w:jc w:val="center"/>
              <w:rPr>
                <w:sz w:val="24"/>
                <w:szCs w:val="24"/>
                <w:lang w:val="ru-RU"/>
              </w:rPr>
            </w:pPr>
            <w:r w:rsidRPr="00CD4A1C">
              <w:rPr>
                <w:sz w:val="24"/>
                <w:szCs w:val="24"/>
                <w:lang w:val="ru-RU"/>
              </w:rPr>
              <w:t>1</w:t>
            </w:r>
          </w:p>
        </w:tc>
      </w:tr>
      <w:tr w:rsidR="00C957F1" w:rsidRPr="00CD4A1C" w:rsidTr="00472A78">
        <w:trPr>
          <w:trHeight w:val="567"/>
          <w:jc w:val="center"/>
        </w:trPr>
        <w:tc>
          <w:tcPr>
            <w:tcW w:w="1263" w:type="dxa"/>
            <w:shd w:val="clear" w:color="auto" w:fill="FFFFFF"/>
            <w:vAlign w:val="center"/>
          </w:tcPr>
          <w:p w:rsidR="00C957F1" w:rsidRPr="00CD4A1C" w:rsidRDefault="00C957F1" w:rsidP="00472A78">
            <w:pPr>
              <w:widowControl w:val="0"/>
              <w:autoSpaceDE w:val="0"/>
              <w:autoSpaceDN w:val="0"/>
              <w:adjustRightInd w:val="0"/>
              <w:ind w:right="-148"/>
              <w:rPr>
                <w:b/>
                <w:sz w:val="24"/>
                <w:szCs w:val="24"/>
                <w:lang w:val="ru-RU"/>
              </w:rPr>
            </w:pPr>
            <w:r w:rsidRPr="00CD4A1C">
              <w:rPr>
                <w:b/>
                <w:sz w:val="24"/>
                <w:szCs w:val="24"/>
                <w:lang w:val="ru-RU"/>
              </w:rPr>
              <w:t>Раздел I</w:t>
            </w:r>
          </w:p>
        </w:tc>
        <w:tc>
          <w:tcPr>
            <w:tcW w:w="8336" w:type="dxa"/>
            <w:shd w:val="clear" w:color="auto" w:fill="FFFFFF"/>
            <w:vAlign w:val="center"/>
          </w:tcPr>
          <w:p w:rsidR="00C957F1" w:rsidRPr="00CD4A1C" w:rsidRDefault="00C957F1" w:rsidP="00472A78">
            <w:pPr>
              <w:widowControl w:val="0"/>
              <w:autoSpaceDE w:val="0"/>
              <w:autoSpaceDN w:val="0"/>
              <w:adjustRightInd w:val="0"/>
              <w:contextualSpacing/>
              <w:jc w:val="both"/>
              <w:rPr>
                <w:b/>
                <w:bCs/>
                <w:caps/>
                <w:sz w:val="24"/>
                <w:szCs w:val="24"/>
                <w:shd w:val="clear" w:color="auto" w:fill="FFFFFF"/>
                <w:lang w:val="ru-RU" w:eastAsia="en-US"/>
              </w:rPr>
            </w:pPr>
            <w:r>
              <w:rPr>
                <w:b/>
                <w:bCs/>
                <w:caps/>
                <w:sz w:val="24"/>
                <w:szCs w:val="24"/>
                <w:shd w:val="clear" w:color="auto" w:fill="FFFFFF"/>
                <w:lang w:val="ru-RU" w:eastAsia="en-US"/>
              </w:rPr>
              <w:t xml:space="preserve">ПОРядок применения и внесения изменений в  правила </w:t>
            </w:r>
            <w:r w:rsidRPr="00CD4A1C">
              <w:rPr>
                <w:b/>
                <w:bCs/>
                <w:caps/>
                <w:sz w:val="24"/>
                <w:szCs w:val="24"/>
                <w:shd w:val="clear" w:color="auto" w:fill="FFFFFF"/>
                <w:lang w:val="ru-RU" w:eastAsia="en-US"/>
              </w:rPr>
              <w:t xml:space="preserve">землепользования и застройки ТЕРРИТОРИИ </w:t>
            </w:r>
            <w:r>
              <w:rPr>
                <w:b/>
                <w:bCs/>
                <w:caps/>
                <w:sz w:val="24"/>
                <w:szCs w:val="24"/>
                <w:shd w:val="clear" w:color="auto" w:fill="FFFFFF"/>
                <w:lang w:val="ru-RU" w:eastAsia="en-US"/>
              </w:rPr>
              <w:t xml:space="preserve">сельского поселения </w:t>
            </w:r>
            <w:r w:rsidR="00215451">
              <w:rPr>
                <w:b/>
                <w:bCs/>
                <w:caps/>
                <w:sz w:val="24"/>
                <w:szCs w:val="24"/>
                <w:shd w:val="clear" w:color="auto" w:fill="FFFFFF"/>
                <w:lang w:val="ru-RU" w:eastAsia="en-US"/>
              </w:rPr>
              <w:t>ИШМУРЗИНСКИЙ</w:t>
            </w:r>
            <w:r w:rsidRPr="00CD4A1C">
              <w:rPr>
                <w:b/>
                <w:bCs/>
                <w:caps/>
                <w:sz w:val="24"/>
                <w:szCs w:val="24"/>
                <w:shd w:val="clear" w:color="auto" w:fill="FFFFFF"/>
                <w:lang w:val="ru-RU" w:eastAsia="en-US"/>
              </w:rPr>
              <w:t xml:space="preserve"> сельсовет муниципального района </w:t>
            </w:r>
            <w:r>
              <w:rPr>
                <w:b/>
                <w:bCs/>
                <w:caps/>
                <w:sz w:val="24"/>
                <w:szCs w:val="24"/>
                <w:shd w:val="clear" w:color="auto" w:fill="FFFFFF"/>
                <w:lang w:val="ru-RU" w:eastAsia="en-US"/>
              </w:rPr>
              <w:t>Баймакский</w:t>
            </w:r>
            <w:r w:rsidRPr="00CD4A1C">
              <w:rPr>
                <w:b/>
                <w:bCs/>
                <w:caps/>
                <w:sz w:val="24"/>
                <w:szCs w:val="24"/>
                <w:shd w:val="clear" w:color="auto" w:fill="FFFFFF"/>
                <w:lang w:val="ru-RU" w:eastAsia="en-US"/>
              </w:rPr>
              <w:t xml:space="preserve"> район </w:t>
            </w:r>
            <w:r>
              <w:rPr>
                <w:b/>
                <w:bCs/>
                <w:caps/>
                <w:sz w:val="24"/>
                <w:szCs w:val="24"/>
                <w:shd w:val="clear" w:color="auto" w:fill="FFFFFF"/>
                <w:lang w:val="ru-RU" w:eastAsia="en-US"/>
              </w:rPr>
              <w:t>РБ.</w:t>
            </w:r>
          </w:p>
          <w:p w:rsidR="00C957F1" w:rsidRPr="00CD4A1C" w:rsidRDefault="00C957F1" w:rsidP="00472A78">
            <w:pPr>
              <w:keepNext/>
              <w:widowControl w:val="0"/>
              <w:autoSpaceDE w:val="0"/>
              <w:autoSpaceDN w:val="0"/>
              <w:adjustRightInd w:val="0"/>
              <w:ind w:left="57"/>
              <w:outlineLvl w:val="8"/>
              <w:rPr>
                <w:b/>
                <w:sz w:val="26"/>
                <w:szCs w:val="26"/>
                <w:lang w:val="ru-RU"/>
              </w:rPr>
            </w:pPr>
          </w:p>
        </w:tc>
        <w:tc>
          <w:tcPr>
            <w:tcW w:w="579" w:type="dxa"/>
            <w:shd w:val="clear" w:color="auto" w:fill="FFFFFF"/>
            <w:vAlign w:val="center"/>
          </w:tcPr>
          <w:p w:rsidR="00C957F1" w:rsidRPr="00CD4A1C" w:rsidRDefault="00C957F1" w:rsidP="00472A78">
            <w:pPr>
              <w:widowControl w:val="0"/>
              <w:autoSpaceDE w:val="0"/>
              <w:autoSpaceDN w:val="0"/>
              <w:adjustRightInd w:val="0"/>
              <w:jc w:val="center"/>
              <w:rPr>
                <w:sz w:val="24"/>
                <w:szCs w:val="24"/>
                <w:lang w:val="ru-RU"/>
              </w:rPr>
            </w:pPr>
            <w:r w:rsidRPr="00CD4A1C">
              <w:rPr>
                <w:sz w:val="24"/>
                <w:szCs w:val="24"/>
                <w:lang w:val="ru-RU"/>
              </w:rPr>
              <w:t>2</w:t>
            </w:r>
          </w:p>
        </w:tc>
      </w:tr>
      <w:tr w:rsidR="00C957F1" w:rsidRPr="00CD4A1C" w:rsidTr="00472A78">
        <w:trPr>
          <w:trHeight w:val="567"/>
          <w:jc w:val="center"/>
        </w:trPr>
        <w:tc>
          <w:tcPr>
            <w:tcW w:w="1263" w:type="dxa"/>
            <w:shd w:val="clear" w:color="auto" w:fill="FFFFFF"/>
            <w:vAlign w:val="center"/>
          </w:tcPr>
          <w:p w:rsidR="00C957F1" w:rsidRPr="00CD4A1C" w:rsidRDefault="00C957F1" w:rsidP="00472A78">
            <w:pPr>
              <w:widowControl w:val="0"/>
              <w:autoSpaceDE w:val="0"/>
              <w:autoSpaceDN w:val="0"/>
              <w:adjustRightInd w:val="0"/>
              <w:ind w:right="-148"/>
              <w:rPr>
                <w:b/>
                <w:sz w:val="24"/>
                <w:szCs w:val="24"/>
                <w:lang w:val="ru-RU"/>
              </w:rPr>
            </w:pPr>
            <w:r w:rsidRPr="00CD4A1C">
              <w:rPr>
                <w:b/>
                <w:sz w:val="24"/>
                <w:szCs w:val="24"/>
                <w:lang w:val="ru-RU"/>
              </w:rPr>
              <w:t>Глава 1</w:t>
            </w:r>
          </w:p>
        </w:tc>
        <w:tc>
          <w:tcPr>
            <w:tcW w:w="8336" w:type="dxa"/>
            <w:shd w:val="clear" w:color="auto" w:fill="FFFFFF"/>
            <w:vAlign w:val="center"/>
          </w:tcPr>
          <w:p w:rsidR="00C957F1" w:rsidRPr="00CD4A1C" w:rsidRDefault="00C957F1" w:rsidP="00472A78">
            <w:pPr>
              <w:contextualSpacing/>
              <w:jc w:val="both"/>
              <w:rPr>
                <w:sz w:val="24"/>
                <w:szCs w:val="24"/>
                <w:lang w:val="ru-RU" w:eastAsia="ar-SA"/>
              </w:rPr>
            </w:pPr>
            <w:r w:rsidRPr="00CD4A1C">
              <w:rPr>
                <w:b/>
                <w:bCs/>
                <w:sz w:val="24"/>
                <w:szCs w:val="24"/>
                <w:shd w:val="clear" w:color="auto" w:fill="FFFFFF"/>
                <w:lang w:val="ru-RU" w:eastAsia="ar-SA"/>
              </w:rPr>
              <w:t xml:space="preserve">ОБЩИЕ ПОЛОЖЕНИЯ О ПРАВИЛАХ ЗЕМЛЕПОЛЬЗОВАНИЯ И ЗАСТРОЙКИ </w:t>
            </w:r>
            <w:r>
              <w:rPr>
                <w:b/>
                <w:bCs/>
                <w:sz w:val="24"/>
                <w:szCs w:val="24"/>
                <w:shd w:val="clear" w:color="auto" w:fill="FFFFFF"/>
                <w:lang w:val="ru-RU" w:eastAsia="ar-SA"/>
              </w:rPr>
              <w:t>СП</w:t>
            </w:r>
            <w:r>
              <w:rPr>
                <w:b/>
                <w:sz w:val="24"/>
                <w:szCs w:val="24"/>
                <w:shd w:val="clear" w:color="auto" w:fill="FFFFFF"/>
                <w:lang w:val="ru-RU" w:eastAsia="ar-SA"/>
              </w:rPr>
              <w:t xml:space="preserve"> </w:t>
            </w:r>
            <w:r w:rsidR="00215451">
              <w:rPr>
                <w:b/>
                <w:sz w:val="24"/>
                <w:szCs w:val="24"/>
                <w:shd w:val="clear" w:color="auto" w:fill="FFFFFF"/>
                <w:lang w:val="ru-RU" w:eastAsia="ar-SA"/>
              </w:rPr>
              <w:t>ИШМУРЗИНСКИЙ</w:t>
            </w:r>
            <w:r w:rsidRPr="00CD4A1C">
              <w:rPr>
                <w:b/>
                <w:sz w:val="24"/>
                <w:szCs w:val="24"/>
                <w:shd w:val="clear" w:color="auto" w:fill="FFFFFF"/>
                <w:lang w:val="ru-RU" w:eastAsia="ar-SA"/>
              </w:rPr>
              <w:t xml:space="preserve"> СЕЛЬСОВЕТ МУНИЦИПАЛЬНОГО РАЙОНА </w:t>
            </w:r>
            <w:r>
              <w:rPr>
                <w:b/>
                <w:sz w:val="24"/>
                <w:szCs w:val="24"/>
                <w:shd w:val="clear" w:color="auto" w:fill="FFFFFF"/>
                <w:lang w:val="ru-RU" w:eastAsia="ar-SA"/>
              </w:rPr>
              <w:t>БАЙМАКСКИЙ</w:t>
            </w:r>
            <w:r w:rsidRPr="00CD4A1C">
              <w:rPr>
                <w:b/>
                <w:bCs/>
                <w:sz w:val="24"/>
                <w:szCs w:val="24"/>
                <w:shd w:val="clear" w:color="auto" w:fill="FFFFFF"/>
                <w:lang w:val="ru-RU" w:eastAsia="ar-SA"/>
              </w:rPr>
              <w:t xml:space="preserve"> РАЙОН </w:t>
            </w:r>
            <w:r>
              <w:rPr>
                <w:b/>
                <w:bCs/>
                <w:sz w:val="24"/>
                <w:szCs w:val="24"/>
                <w:shd w:val="clear" w:color="auto" w:fill="FFFFFF"/>
                <w:lang w:val="ru-RU" w:eastAsia="ar-SA"/>
              </w:rPr>
              <w:t>РБ</w:t>
            </w:r>
          </w:p>
          <w:p w:rsidR="00C957F1" w:rsidRPr="00CD4A1C" w:rsidRDefault="00C957F1" w:rsidP="00472A78">
            <w:pPr>
              <w:widowControl w:val="0"/>
              <w:autoSpaceDE w:val="0"/>
              <w:autoSpaceDN w:val="0"/>
              <w:adjustRightInd w:val="0"/>
              <w:ind w:left="57"/>
              <w:rPr>
                <w:b/>
                <w:sz w:val="24"/>
                <w:szCs w:val="24"/>
                <w:lang w:val="ru-RU"/>
              </w:rPr>
            </w:pPr>
          </w:p>
        </w:tc>
        <w:tc>
          <w:tcPr>
            <w:tcW w:w="579" w:type="dxa"/>
            <w:shd w:val="clear" w:color="auto" w:fill="FFFFFF"/>
            <w:vAlign w:val="center"/>
          </w:tcPr>
          <w:p w:rsidR="00C957F1" w:rsidRPr="00CD4A1C" w:rsidRDefault="00C957F1" w:rsidP="00472A78">
            <w:pPr>
              <w:widowControl w:val="0"/>
              <w:autoSpaceDE w:val="0"/>
              <w:autoSpaceDN w:val="0"/>
              <w:adjustRightInd w:val="0"/>
              <w:jc w:val="center"/>
              <w:rPr>
                <w:sz w:val="24"/>
                <w:szCs w:val="24"/>
                <w:lang w:val="ru-RU"/>
              </w:rPr>
            </w:pPr>
            <w:r w:rsidRPr="00CD4A1C">
              <w:rPr>
                <w:sz w:val="24"/>
                <w:szCs w:val="24"/>
                <w:lang w:val="ru-RU"/>
              </w:rPr>
              <w:t>2</w:t>
            </w:r>
          </w:p>
        </w:tc>
      </w:tr>
      <w:tr w:rsidR="00C957F1" w:rsidRPr="00CD4A1C" w:rsidTr="00472A78">
        <w:trPr>
          <w:trHeight w:val="567"/>
          <w:jc w:val="center"/>
        </w:trPr>
        <w:tc>
          <w:tcPr>
            <w:tcW w:w="1263" w:type="dxa"/>
            <w:shd w:val="clear" w:color="auto" w:fill="FFFFFF"/>
            <w:vAlign w:val="center"/>
          </w:tcPr>
          <w:p w:rsidR="00C957F1" w:rsidRPr="00CD4A1C" w:rsidRDefault="00C957F1" w:rsidP="00472A78">
            <w:pPr>
              <w:widowControl w:val="0"/>
              <w:autoSpaceDE w:val="0"/>
              <w:autoSpaceDN w:val="0"/>
              <w:adjustRightInd w:val="0"/>
              <w:ind w:right="-148"/>
              <w:rPr>
                <w:sz w:val="24"/>
                <w:szCs w:val="24"/>
                <w:lang w:val="ru-RU"/>
              </w:rPr>
            </w:pPr>
            <w:r w:rsidRPr="00CD4A1C">
              <w:rPr>
                <w:sz w:val="24"/>
                <w:szCs w:val="24"/>
                <w:lang w:val="ru-RU"/>
              </w:rPr>
              <w:t>Статья 1</w:t>
            </w:r>
          </w:p>
        </w:tc>
        <w:tc>
          <w:tcPr>
            <w:tcW w:w="8336" w:type="dxa"/>
            <w:shd w:val="clear" w:color="auto" w:fill="FFFFFF"/>
            <w:vAlign w:val="center"/>
          </w:tcPr>
          <w:p w:rsidR="00C957F1" w:rsidRPr="003B21F7" w:rsidRDefault="00C957F1" w:rsidP="00472A78">
            <w:pPr>
              <w:contextualSpacing/>
              <w:jc w:val="both"/>
              <w:rPr>
                <w:bCs/>
                <w:sz w:val="24"/>
                <w:szCs w:val="24"/>
                <w:shd w:val="clear" w:color="auto" w:fill="FFFFFF"/>
                <w:lang w:val="ru-RU" w:eastAsia="ar-SA"/>
              </w:rPr>
            </w:pPr>
            <w:r w:rsidRPr="003B21F7">
              <w:rPr>
                <w:bCs/>
                <w:sz w:val="24"/>
                <w:szCs w:val="24"/>
                <w:shd w:val="clear" w:color="auto" w:fill="FFFFFF"/>
                <w:lang w:val="ru-RU" w:eastAsia="ar-SA"/>
              </w:rPr>
              <w:t>Основные понятия, используемые в Правилах землепользования и застройки СП</w:t>
            </w:r>
            <w:r w:rsidRPr="003B21F7">
              <w:rPr>
                <w:sz w:val="24"/>
                <w:szCs w:val="24"/>
                <w:shd w:val="clear" w:color="auto" w:fill="FFFFFF"/>
                <w:lang w:val="ru-RU" w:eastAsia="ar-SA"/>
              </w:rPr>
              <w:t xml:space="preserve"> </w:t>
            </w:r>
            <w:r w:rsidR="00215451">
              <w:rPr>
                <w:sz w:val="24"/>
                <w:szCs w:val="24"/>
                <w:shd w:val="clear" w:color="auto" w:fill="FFFFFF"/>
                <w:lang w:val="ru-RU" w:eastAsia="ar-SA"/>
              </w:rPr>
              <w:t>Ишмурзинский</w:t>
            </w:r>
            <w:r w:rsidRPr="003B21F7">
              <w:rPr>
                <w:sz w:val="24"/>
                <w:szCs w:val="24"/>
                <w:shd w:val="clear" w:color="auto" w:fill="FFFFFF"/>
                <w:lang w:val="ru-RU" w:eastAsia="ar-SA"/>
              </w:rPr>
              <w:t xml:space="preserve"> сельсовет муниципального района Баймакский</w:t>
            </w:r>
            <w:r w:rsidRPr="003B21F7">
              <w:rPr>
                <w:bCs/>
                <w:sz w:val="24"/>
                <w:szCs w:val="24"/>
                <w:shd w:val="clear" w:color="auto" w:fill="FFFFFF"/>
                <w:lang w:val="ru-RU" w:eastAsia="ar-SA"/>
              </w:rPr>
              <w:t xml:space="preserve"> район РБ.</w:t>
            </w:r>
          </w:p>
          <w:p w:rsidR="00C957F1" w:rsidRPr="003B21F7" w:rsidRDefault="00C957F1" w:rsidP="00472A78">
            <w:pPr>
              <w:widowControl w:val="0"/>
              <w:autoSpaceDE w:val="0"/>
              <w:autoSpaceDN w:val="0"/>
              <w:adjustRightInd w:val="0"/>
              <w:ind w:left="57"/>
              <w:rPr>
                <w:sz w:val="24"/>
                <w:szCs w:val="24"/>
                <w:lang w:val="ru-RU"/>
              </w:rPr>
            </w:pPr>
          </w:p>
        </w:tc>
        <w:tc>
          <w:tcPr>
            <w:tcW w:w="579" w:type="dxa"/>
            <w:shd w:val="clear" w:color="auto" w:fill="FFFFFF"/>
            <w:vAlign w:val="center"/>
          </w:tcPr>
          <w:p w:rsidR="00C957F1" w:rsidRPr="00CD4A1C" w:rsidRDefault="00C957F1" w:rsidP="00472A78">
            <w:pPr>
              <w:widowControl w:val="0"/>
              <w:autoSpaceDE w:val="0"/>
              <w:autoSpaceDN w:val="0"/>
              <w:adjustRightInd w:val="0"/>
              <w:jc w:val="center"/>
              <w:rPr>
                <w:sz w:val="24"/>
                <w:szCs w:val="24"/>
                <w:lang w:val="ru-RU"/>
              </w:rPr>
            </w:pPr>
            <w:r w:rsidRPr="00CD4A1C">
              <w:rPr>
                <w:sz w:val="24"/>
                <w:szCs w:val="24"/>
                <w:lang w:val="ru-RU"/>
              </w:rPr>
              <w:t>2</w:t>
            </w:r>
          </w:p>
        </w:tc>
      </w:tr>
      <w:tr w:rsidR="00C957F1" w:rsidRPr="00CD4A1C" w:rsidTr="00472A78">
        <w:trPr>
          <w:trHeight w:val="567"/>
          <w:jc w:val="center"/>
        </w:trPr>
        <w:tc>
          <w:tcPr>
            <w:tcW w:w="1263" w:type="dxa"/>
            <w:shd w:val="clear" w:color="auto" w:fill="FFFFFF"/>
            <w:vAlign w:val="center"/>
          </w:tcPr>
          <w:p w:rsidR="00C957F1" w:rsidRPr="00CD4A1C" w:rsidRDefault="00C957F1" w:rsidP="00472A78">
            <w:pPr>
              <w:widowControl w:val="0"/>
              <w:autoSpaceDE w:val="0"/>
              <w:autoSpaceDN w:val="0"/>
              <w:adjustRightInd w:val="0"/>
              <w:ind w:right="-148"/>
              <w:rPr>
                <w:sz w:val="24"/>
                <w:szCs w:val="24"/>
                <w:lang w:val="ru-RU"/>
              </w:rPr>
            </w:pPr>
            <w:r w:rsidRPr="00CD4A1C">
              <w:rPr>
                <w:sz w:val="24"/>
                <w:szCs w:val="24"/>
                <w:lang w:val="ru-RU"/>
              </w:rPr>
              <w:t>Статья 2</w:t>
            </w:r>
          </w:p>
        </w:tc>
        <w:tc>
          <w:tcPr>
            <w:tcW w:w="8336" w:type="dxa"/>
            <w:shd w:val="clear" w:color="auto" w:fill="FFFFFF"/>
            <w:vAlign w:val="center"/>
          </w:tcPr>
          <w:p w:rsidR="00C957F1" w:rsidRPr="003B21F7" w:rsidRDefault="00C957F1" w:rsidP="00472A78">
            <w:pPr>
              <w:contextualSpacing/>
              <w:jc w:val="both"/>
              <w:rPr>
                <w:bCs/>
                <w:sz w:val="24"/>
                <w:szCs w:val="24"/>
                <w:shd w:val="clear" w:color="auto" w:fill="FFFFFF"/>
                <w:lang w:val="ru-RU" w:eastAsia="ar-SA"/>
              </w:rPr>
            </w:pPr>
            <w:r w:rsidRPr="003B21F7">
              <w:rPr>
                <w:bCs/>
                <w:sz w:val="24"/>
                <w:szCs w:val="24"/>
                <w:shd w:val="clear" w:color="auto" w:fill="FFFFFF"/>
                <w:lang w:val="ru-RU" w:eastAsia="ar-SA"/>
              </w:rPr>
              <w:t>Основания введения, назначение и состав Правил землепользования и застройки СП</w:t>
            </w:r>
            <w:r w:rsidRPr="003B21F7">
              <w:rPr>
                <w:sz w:val="24"/>
                <w:szCs w:val="24"/>
                <w:shd w:val="clear" w:color="auto" w:fill="FFFFFF"/>
                <w:lang w:val="ru-RU" w:eastAsia="ar-SA"/>
              </w:rPr>
              <w:t xml:space="preserve"> </w:t>
            </w:r>
            <w:r w:rsidR="00215451">
              <w:rPr>
                <w:sz w:val="24"/>
                <w:szCs w:val="24"/>
                <w:shd w:val="clear" w:color="auto" w:fill="FFFFFF"/>
                <w:lang w:val="ru-RU" w:eastAsia="ar-SA"/>
              </w:rPr>
              <w:t>Ишмурзинский</w:t>
            </w:r>
            <w:r w:rsidRPr="003B21F7">
              <w:rPr>
                <w:sz w:val="24"/>
                <w:szCs w:val="24"/>
                <w:shd w:val="clear" w:color="auto" w:fill="FFFFFF"/>
                <w:lang w:val="ru-RU" w:eastAsia="ar-SA"/>
              </w:rPr>
              <w:t xml:space="preserve"> сельсовет муниципального района Баймакский</w:t>
            </w:r>
            <w:r w:rsidRPr="003B21F7">
              <w:rPr>
                <w:bCs/>
                <w:sz w:val="24"/>
                <w:szCs w:val="24"/>
                <w:shd w:val="clear" w:color="auto" w:fill="FFFFFF"/>
                <w:lang w:val="ru-RU" w:eastAsia="ar-SA"/>
              </w:rPr>
              <w:t xml:space="preserve"> район РБ</w:t>
            </w:r>
          </w:p>
          <w:p w:rsidR="00C957F1" w:rsidRPr="003B21F7" w:rsidRDefault="00C957F1" w:rsidP="00472A78">
            <w:pPr>
              <w:widowControl w:val="0"/>
              <w:autoSpaceDE w:val="0"/>
              <w:autoSpaceDN w:val="0"/>
              <w:adjustRightInd w:val="0"/>
              <w:ind w:left="57"/>
              <w:rPr>
                <w:sz w:val="24"/>
                <w:szCs w:val="24"/>
                <w:lang w:val="ru-RU"/>
              </w:rPr>
            </w:pPr>
          </w:p>
        </w:tc>
        <w:tc>
          <w:tcPr>
            <w:tcW w:w="579" w:type="dxa"/>
            <w:shd w:val="clear" w:color="auto" w:fill="FFFFFF"/>
            <w:vAlign w:val="center"/>
          </w:tcPr>
          <w:p w:rsidR="00C957F1" w:rsidRPr="00CD4A1C" w:rsidRDefault="00C957F1" w:rsidP="00472A78">
            <w:pPr>
              <w:widowControl w:val="0"/>
              <w:autoSpaceDE w:val="0"/>
              <w:autoSpaceDN w:val="0"/>
              <w:adjustRightInd w:val="0"/>
              <w:ind w:left="-117" w:right="-142"/>
              <w:jc w:val="center"/>
              <w:rPr>
                <w:sz w:val="24"/>
                <w:szCs w:val="24"/>
                <w:lang w:val="ru-RU"/>
              </w:rPr>
            </w:pPr>
            <w:r>
              <w:rPr>
                <w:sz w:val="24"/>
                <w:szCs w:val="24"/>
                <w:lang w:val="ru-RU"/>
              </w:rPr>
              <w:t>14</w:t>
            </w:r>
          </w:p>
        </w:tc>
      </w:tr>
      <w:tr w:rsidR="00C957F1" w:rsidRPr="00CD4A1C" w:rsidTr="00472A78">
        <w:trPr>
          <w:trHeight w:val="567"/>
          <w:jc w:val="center"/>
        </w:trPr>
        <w:tc>
          <w:tcPr>
            <w:tcW w:w="1263" w:type="dxa"/>
            <w:shd w:val="clear" w:color="auto" w:fill="FFFFFF"/>
            <w:vAlign w:val="center"/>
          </w:tcPr>
          <w:p w:rsidR="00C957F1" w:rsidRPr="00CD4A1C" w:rsidRDefault="00C957F1" w:rsidP="00472A78">
            <w:pPr>
              <w:widowControl w:val="0"/>
              <w:autoSpaceDE w:val="0"/>
              <w:autoSpaceDN w:val="0"/>
              <w:adjustRightInd w:val="0"/>
              <w:ind w:right="-148"/>
              <w:rPr>
                <w:sz w:val="24"/>
                <w:szCs w:val="24"/>
                <w:lang w:val="ru-RU"/>
              </w:rPr>
            </w:pPr>
            <w:r w:rsidRPr="00CD4A1C">
              <w:rPr>
                <w:sz w:val="24"/>
                <w:szCs w:val="24"/>
                <w:lang w:val="ru-RU"/>
              </w:rPr>
              <w:t>Статья 3</w:t>
            </w:r>
          </w:p>
        </w:tc>
        <w:tc>
          <w:tcPr>
            <w:tcW w:w="8336" w:type="dxa"/>
            <w:shd w:val="clear" w:color="auto" w:fill="FFFFFF"/>
            <w:vAlign w:val="center"/>
          </w:tcPr>
          <w:p w:rsidR="00C957F1" w:rsidRPr="00CD4A1C" w:rsidRDefault="00C957F1" w:rsidP="00472A78">
            <w:pPr>
              <w:widowControl w:val="0"/>
              <w:autoSpaceDE w:val="0"/>
              <w:autoSpaceDN w:val="0"/>
              <w:adjustRightInd w:val="0"/>
              <w:ind w:left="57"/>
              <w:rPr>
                <w:sz w:val="24"/>
                <w:szCs w:val="24"/>
                <w:lang w:val="ru-RU"/>
              </w:rPr>
            </w:pPr>
            <w:r w:rsidRPr="00CD4A1C">
              <w:rPr>
                <w:sz w:val="24"/>
                <w:szCs w:val="24"/>
                <w:lang w:val="ru-RU"/>
              </w:rPr>
              <w:t>Градостроительные регламенты и их применение</w:t>
            </w:r>
          </w:p>
        </w:tc>
        <w:tc>
          <w:tcPr>
            <w:tcW w:w="579" w:type="dxa"/>
            <w:shd w:val="clear" w:color="auto" w:fill="FFFFFF"/>
            <w:vAlign w:val="center"/>
          </w:tcPr>
          <w:p w:rsidR="00C957F1" w:rsidRPr="00CD4A1C" w:rsidRDefault="00C957F1" w:rsidP="00472A78">
            <w:pPr>
              <w:widowControl w:val="0"/>
              <w:autoSpaceDE w:val="0"/>
              <w:autoSpaceDN w:val="0"/>
              <w:adjustRightInd w:val="0"/>
              <w:ind w:left="-117" w:right="-142"/>
              <w:jc w:val="center"/>
              <w:rPr>
                <w:sz w:val="24"/>
                <w:szCs w:val="24"/>
                <w:lang w:val="ru-RU"/>
              </w:rPr>
            </w:pPr>
            <w:r>
              <w:rPr>
                <w:sz w:val="24"/>
                <w:szCs w:val="24"/>
                <w:lang w:val="ru-RU"/>
              </w:rPr>
              <w:t>16</w:t>
            </w:r>
          </w:p>
        </w:tc>
      </w:tr>
      <w:tr w:rsidR="00C957F1" w:rsidRPr="00CD4A1C" w:rsidTr="00472A78">
        <w:trPr>
          <w:trHeight w:val="567"/>
          <w:jc w:val="center"/>
        </w:trPr>
        <w:tc>
          <w:tcPr>
            <w:tcW w:w="1263" w:type="dxa"/>
            <w:shd w:val="clear" w:color="auto" w:fill="FFFFFF"/>
            <w:vAlign w:val="center"/>
          </w:tcPr>
          <w:p w:rsidR="00C957F1" w:rsidRPr="00CD4A1C" w:rsidRDefault="00C957F1" w:rsidP="00472A78">
            <w:pPr>
              <w:widowControl w:val="0"/>
              <w:autoSpaceDE w:val="0"/>
              <w:autoSpaceDN w:val="0"/>
              <w:adjustRightInd w:val="0"/>
              <w:ind w:right="-148"/>
              <w:rPr>
                <w:b/>
                <w:sz w:val="24"/>
                <w:szCs w:val="24"/>
                <w:lang w:val="ru-RU"/>
              </w:rPr>
            </w:pPr>
            <w:r w:rsidRPr="00CD4A1C">
              <w:rPr>
                <w:sz w:val="24"/>
                <w:szCs w:val="24"/>
                <w:lang w:val="ru-RU"/>
              </w:rPr>
              <w:t>Статья 4</w:t>
            </w:r>
          </w:p>
        </w:tc>
        <w:tc>
          <w:tcPr>
            <w:tcW w:w="8336" w:type="dxa"/>
            <w:shd w:val="clear" w:color="auto" w:fill="FFFFFF"/>
            <w:vAlign w:val="center"/>
          </w:tcPr>
          <w:p w:rsidR="00C957F1" w:rsidRPr="00CD4A1C" w:rsidRDefault="00C957F1" w:rsidP="00472A78">
            <w:pPr>
              <w:widowControl w:val="0"/>
              <w:autoSpaceDE w:val="0"/>
              <w:autoSpaceDN w:val="0"/>
              <w:adjustRightInd w:val="0"/>
              <w:ind w:left="57"/>
              <w:rPr>
                <w:sz w:val="24"/>
                <w:szCs w:val="24"/>
                <w:lang w:val="ru-RU"/>
              </w:rPr>
            </w:pPr>
            <w:r w:rsidRPr="00CD4A1C">
              <w:rPr>
                <w:bCs/>
                <w:sz w:val="24"/>
                <w:szCs w:val="24"/>
                <w:lang w:val="ru-RU"/>
              </w:rPr>
              <w:t>Открытость и доступность информации о землепользовании и застройке</w:t>
            </w:r>
          </w:p>
        </w:tc>
        <w:tc>
          <w:tcPr>
            <w:tcW w:w="579" w:type="dxa"/>
            <w:shd w:val="clear" w:color="auto" w:fill="FFFFFF"/>
            <w:vAlign w:val="center"/>
          </w:tcPr>
          <w:p w:rsidR="00C957F1" w:rsidRPr="00CD4A1C" w:rsidRDefault="00C957F1" w:rsidP="00472A78">
            <w:pPr>
              <w:widowControl w:val="0"/>
              <w:autoSpaceDE w:val="0"/>
              <w:autoSpaceDN w:val="0"/>
              <w:adjustRightInd w:val="0"/>
              <w:ind w:left="-117" w:right="-142"/>
              <w:jc w:val="center"/>
              <w:rPr>
                <w:sz w:val="24"/>
                <w:szCs w:val="24"/>
                <w:lang w:val="ru-RU"/>
              </w:rPr>
            </w:pPr>
            <w:r>
              <w:rPr>
                <w:sz w:val="24"/>
                <w:szCs w:val="24"/>
                <w:lang w:val="ru-RU"/>
              </w:rPr>
              <w:t>20</w:t>
            </w:r>
          </w:p>
        </w:tc>
      </w:tr>
      <w:tr w:rsidR="00C957F1" w:rsidRPr="00CD4A1C" w:rsidTr="00472A78">
        <w:trPr>
          <w:trHeight w:val="567"/>
          <w:jc w:val="center"/>
        </w:trPr>
        <w:tc>
          <w:tcPr>
            <w:tcW w:w="1263" w:type="dxa"/>
            <w:shd w:val="clear" w:color="auto" w:fill="FFFFFF"/>
            <w:vAlign w:val="center"/>
          </w:tcPr>
          <w:p w:rsidR="00C957F1" w:rsidRPr="00CD4A1C" w:rsidRDefault="00C957F1" w:rsidP="00472A78">
            <w:pPr>
              <w:widowControl w:val="0"/>
              <w:autoSpaceDE w:val="0"/>
              <w:autoSpaceDN w:val="0"/>
              <w:adjustRightInd w:val="0"/>
              <w:ind w:right="-148"/>
              <w:rPr>
                <w:sz w:val="24"/>
                <w:szCs w:val="24"/>
                <w:lang w:val="ru-RU"/>
              </w:rPr>
            </w:pPr>
            <w:r w:rsidRPr="00CD4A1C">
              <w:rPr>
                <w:sz w:val="24"/>
                <w:szCs w:val="24"/>
                <w:lang w:val="ru-RU"/>
              </w:rPr>
              <w:t>Статья 5</w:t>
            </w:r>
          </w:p>
        </w:tc>
        <w:tc>
          <w:tcPr>
            <w:tcW w:w="8336" w:type="dxa"/>
            <w:shd w:val="clear" w:color="auto" w:fill="FFFFFF"/>
            <w:vAlign w:val="center"/>
          </w:tcPr>
          <w:p w:rsidR="00C957F1" w:rsidRPr="00CD4A1C" w:rsidRDefault="00C957F1" w:rsidP="00472A78">
            <w:pPr>
              <w:widowControl w:val="0"/>
              <w:autoSpaceDE w:val="0"/>
              <w:autoSpaceDN w:val="0"/>
              <w:adjustRightInd w:val="0"/>
              <w:ind w:left="57"/>
              <w:rPr>
                <w:sz w:val="24"/>
                <w:szCs w:val="24"/>
                <w:lang w:val="ru-RU"/>
              </w:rPr>
            </w:pPr>
            <w:r w:rsidRPr="00CD4A1C">
              <w:rPr>
                <w:bCs/>
                <w:sz w:val="24"/>
                <w:szCs w:val="24"/>
                <w:lang w:val="ru-RU"/>
              </w:rPr>
              <w:t xml:space="preserve">Градостроительное зонирование </w:t>
            </w:r>
            <w:r>
              <w:rPr>
                <w:bCs/>
                <w:sz w:val="24"/>
                <w:szCs w:val="24"/>
                <w:lang w:val="ru-RU"/>
              </w:rPr>
              <w:t xml:space="preserve">СП </w:t>
            </w:r>
            <w:r w:rsidR="00215451">
              <w:rPr>
                <w:bCs/>
                <w:sz w:val="24"/>
                <w:szCs w:val="24"/>
                <w:lang w:val="ru-RU"/>
              </w:rPr>
              <w:t>Ишмурзинский</w:t>
            </w:r>
            <w:r w:rsidRPr="00CD4A1C">
              <w:rPr>
                <w:bCs/>
                <w:sz w:val="24"/>
                <w:szCs w:val="24"/>
                <w:lang w:val="ru-RU"/>
              </w:rPr>
              <w:t xml:space="preserve"> сельсовет муниципального района </w:t>
            </w:r>
            <w:r>
              <w:rPr>
                <w:bCs/>
                <w:sz w:val="24"/>
                <w:szCs w:val="24"/>
                <w:lang w:val="ru-RU"/>
              </w:rPr>
              <w:t>Баймакский</w:t>
            </w:r>
            <w:r w:rsidRPr="00CD4A1C">
              <w:rPr>
                <w:bCs/>
                <w:sz w:val="24"/>
                <w:szCs w:val="24"/>
                <w:lang w:val="ru-RU"/>
              </w:rPr>
              <w:t xml:space="preserve"> район </w:t>
            </w:r>
            <w:r>
              <w:rPr>
                <w:bCs/>
                <w:sz w:val="24"/>
                <w:szCs w:val="24"/>
                <w:lang w:val="ru-RU"/>
              </w:rPr>
              <w:t>РБ</w:t>
            </w:r>
          </w:p>
        </w:tc>
        <w:tc>
          <w:tcPr>
            <w:tcW w:w="579" w:type="dxa"/>
            <w:shd w:val="clear" w:color="auto" w:fill="FFFFFF"/>
            <w:vAlign w:val="center"/>
          </w:tcPr>
          <w:p w:rsidR="00C957F1" w:rsidRPr="00CD4A1C" w:rsidRDefault="00C957F1" w:rsidP="00472A78">
            <w:pPr>
              <w:widowControl w:val="0"/>
              <w:autoSpaceDE w:val="0"/>
              <w:autoSpaceDN w:val="0"/>
              <w:adjustRightInd w:val="0"/>
              <w:ind w:left="-117" w:right="-142"/>
              <w:jc w:val="center"/>
              <w:rPr>
                <w:sz w:val="24"/>
                <w:szCs w:val="24"/>
                <w:lang w:val="ru-RU"/>
              </w:rPr>
            </w:pPr>
            <w:r>
              <w:rPr>
                <w:sz w:val="24"/>
                <w:szCs w:val="24"/>
                <w:lang w:val="ru-RU"/>
              </w:rPr>
              <w:t>20</w:t>
            </w:r>
          </w:p>
        </w:tc>
      </w:tr>
      <w:tr w:rsidR="00C957F1" w:rsidRPr="00CD4A1C" w:rsidTr="00472A78">
        <w:trPr>
          <w:trHeight w:val="567"/>
          <w:jc w:val="center"/>
        </w:trPr>
        <w:tc>
          <w:tcPr>
            <w:tcW w:w="1263" w:type="dxa"/>
            <w:shd w:val="clear" w:color="auto" w:fill="FFFFFF"/>
            <w:vAlign w:val="center"/>
          </w:tcPr>
          <w:p w:rsidR="00C957F1" w:rsidRPr="00CD4A1C" w:rsidRDefault="00C957F1" w:rsidP="00472A78">
            <w:pPr>
              <w:widowControl w:val="0"/>
              <w:autoSpaceDE w:val="0"/>
              <w:autoSpaceDN w:val="0"/>
              <w:adjustRightInd w:val="0"/>
              <w:ind w:right="-148"/>
              <w:rPr>
                <w:b/>
                <w:sz w:val="24"/>
                <w:szCs w:val="24"/>
                <w:lang w:val="ru-RU"/>
              </w:rPr>
            </w:pPr>
            <w:r w:rsidRPr="00CD4A1C">
              <w:rPr>
                <w:sz w:val="24"/>
                <w:szCs w:val="24"/>
                <w:lang w:val="ru-RU"/>
              </w:rPr>
              <w:t>Статья 6</w:t>
            </w:r>
          </w:p>
        </w:tc>
        <w:tc>
          <w:tcPr>
            <w:tcW w:w="8336" w:type="dxa"/>
            <w:shd w:val="clear" w:color="auto" w:fill="FFFFFF"/>
            <w:vAlign w:val="center"/>
          </w:tcPr>
          <w:p w:rsidR="00C957F1" w:rsidRPr="00CD4A1C" w:rsidRDefault="00C957F1" w:rsidP="00472A78">
            <w:pPr>
              <w:widowControl w:val="0"/>
              <w:autoSpaceDE w:val="0"/>
              <w:autoSpaceDN w:val="0"/>
              <w:adjustRightInd w:val="0"/>
              <w:ind w:left="57"/>
              <w:rPr>
                <w:noProof/>
                <w:sz w:val="24"/>
                <w:szCs w:val="24"/>
                <w:lang w:val="ru-RU"/>
              </w:rPr>
            </w:pPr>
            <w:r w:rsidRPr="00CD4A1C">
              <w:rPr>
                <w:bCs/>
                <w:sz w:val="24"/>
                <w:szCs w:val="24"/>
                <w:lang w:val="ru-RU"/>
              </w:rPr>
              <w:t>Использование земельных участков и объектов капитального строительства, не соответствующих градостроительным регламентам</w:t>
            </w:r>
          </w:p>
        </w:tc>
        <w:tc>
          <w:tcPr>
            <w:tcW w:w="579" w:type="dxa"/>
            <w:shd w:val="clear" w:color="auto" w:fill="FFFFFF"/>
            <w:vAlign w:val="center"/>
          </w:tcPr>
          <w:p w:rsidR="00C957F1" w:rsidRPr="00CD4A1C" w:rsidRDefault="00C957F1" w:rsidP="00472A78">
            <w:pPr>
              <w:widowControl w:val="0"/>
              <w:autoSpaceDE w:val="0"/>
              <w:autoSpaceDN w:val="0"/>
              <w:adjustRightInd w:val="0"/>
              <w:ind w:left="-117" w:right="-142"/>
              <w:jc w:val="center"/>
              <w:rPr>
                <w:sz w:val="24"/>
                <w:szCs w:val="24"/>
                <w:lang w:val="ru-RU"/>
              </w:rPr>
            </w:pPr>
            <w:r w:rsidRPr="00CD4A1C">
              <w:rPr>
                <w:sz w:val="24"/>
                <w:szCs w:val="24"/>
                <w:lang w:val="ru-RU"/>
              </w:rPr>
              <w:t>21</w:t>
            </w:r>
          </w:p>
        </w:tc>
      </w:tr>
      <w:tr w:rsidR="00C957F1" w:rsidRPr="00CD4A1C" w:rsidTr="00472A78">
        <w:trPr>
          <w:trHeight w:val="567"/>
          <w:jc w:val="center"/>
        </w:trPr>
        <w:tc>
          <w:tcPr>
            <w:tcW w:w="1263" w:type="dxa"/>
            <w:shd w:val="clear" w:color="auto" w:fill="FFFFFF"/>
            <w:vAlign w:val="center"/>
          </w:tcPr>
          <w:p w:rsidR="00C957F1" w:rsidRPr="00CD4A1C" w:rsidRDefault="00C957F1" w:rsidP="00472A78">
            <w:pPr>
              <w:widowControl w:val="0"/>
              <w:autoSpaceDE w:val="0"/>
              <w:autoSpaceDN w:val="0"/>
              <w:adjustRightInd w:val="0"/>
              <w:ind w:right="-148"/>
              <w:rPr>
                <w:sz w:val="24"/>
                <w:szCs w:val="24"/>
                <w:lang w:val="ru-RU"/>
              </w:rPr>
            </w:pPr>
            <w:r w:rsidRPr="00CD4A1C">
              <w:rPr>
                <w:sz w:val="24"/>
                <w:szCs w:val="24"/>
                <w:lang w:val="ru-RU"/>
              </w:rPr>
              <w:t>Статья 7</w:t>
            </w:r>
          </w:p>
        </w:tc>
        <w:tc>
          <w:tcPr>
            <w:tcW w:w="8336" w:type="dxa"/>
            <w:shd w:val="clear" w:color="auto" w:fill="FFFFFF"/>
            <w:vAlign w:val="center"/>
          </w:tcPr>
          <w:p w:rsidR="00C957F1" w:rsidRPr="00CD4A1C" w:rsidRDefault="00C957F1" w:rsidP="00472A78">
            <w:pPr>
              <w:widowControl w:val="0"/>
              <w:autoSpaceDE w:val="0"/>
              <w:autoSpaceDN w:val="0"/>
              <w:adjustRightInd w:val="0"/>
              <w:ind w:left="57"/>
              <w:rPr>
                <w:bCs/>
                <w:sz w:val="24"/>
                <w:szCs w:val="24"/>
                <w:lang w:val="ru-RU"/>
              </w:rPr>
            </w:pPr>
            <w:r w:rsidRPr="00CD4A1C">
              <w:rPr>
                <w:bCs/>
                <w:sz w:val="24"/>
                <w:szCs w:val="24"/>
                <w:lang w:val="ru-RU"/>
              </w:rPr>
              <w:t xml:space="preserve">Режим использования и застройки земельных участков на территории </w:t>
            </w:r>
            <w:r>
              <w:rPr>
                <w:bCs/>
                <w:sz w:val="24"/>
                <w:szCs w:val="24"/>
                <w:lang w:val="ru-RU"/>
              </w:rPr>
              <w:t xml:space="preserve">СП  </w:t>
            </w:r>
            <w:r w:rsidR="00215451">
              <w:rPr>
                <w:bCs/>
                <w:sz w:val="24"/>
                <w:szCs w:val="24"/>
                <w:lang w:val="ru-RU"/>
              </w:rPr>
              <w:t>Ишмурзинский</w:t>
            </w:r>
            <w:r w:rsidRPr="00CD4A1C">
              <w:rPr>
                <w:bCs/>
                <w:sz w:val="24"/>
                <w:szCs w:val="24"/>
                <w:lang w:val="ru-RU"/>
              </w:rPr>
              <w:t xml:space="preserve"> сельсовет муниципального района </w:t>
            </w:r>
            <w:r>
              <w:rPr>
                <w:bCs/>
                <w:sz w:val="24"/>
                <w:szCs w:val="24"/>
                <w:lang w:val="ru-RU"/>
              </w:rPr>
              <w:t>Баймакский</w:t>
            </w:r>
            <w:r w:rsidRPr="00CD4A1C">
              <w:rPr>
                <w:bCs/>
                <w:sz w:val="24"/>
                <w:szCs w:val="24"/>
                <w:lang w:val="ru-RU"/>
              </w:rPr>
              <w:t xml:space="preserve"> район </w:t>
            </w:r>
            <w:r>
              <w:rPr>
                <w:bCs/>
                <w:sz w:val="24"/>
                <w:szCs w:val="24"/>
                <w:lang w:val="ru-RU"/>
              </w:rPr>
              <w:t>РБ</w:t>
            </w:r>
            <w:r w:rsidRPr="00CD4A1C">
              <w:rPr>
                <w:bCs/>
                <w:sz w:val="24"/>
                <w:szCs w:val="24"/>
                <w:lang w:val="ru-RU"/>
              </w:rPr>
              <w:t>, на которые действие градостроительного регламента не распространяется и для которых градостроительные регламенты не устанавливаются</w:t>
            </w:r>
          </w:p>
        </w:tc>
        <w:tc>
          <w:tcPr>
            <w:tcW w:w="579" w:type="dxa"/>
            <w:shd w:val="clear" w:color="auto" w:fill="FFFFFF"/>
            <w:vAlign w:val="center"/>
          </w:tcPr>
          <w:p w:rsidR="00C957F1" w:rsidRPr="00CD4A1C" w:rsidRDefault="00C957F1" w:rsidP="00472A78">
            <w:pPr>
              <w:widowControl w:val="0"/>
              <w:autoSpaceDE w:val="0"/>
              <w:autoSpaceDN w:val="0"/>
              <w:adjustRightInd w:val="0"/>
              <w:ind w:left="-117" w:right="-142"/>
              <w:jc w:val="center"/>
              <w:rPr>
                <w:sz w:val="24"/>
                <w:szCs w:val="24"/>
                <w:lang w:val="ru-RU"/>
              </w:rPr>
            </w:pPr>
            <w:r w:rsidRPr="00CD4A1C">
              <w:rPr>
                <w:sz w:val="24"/>
                <w:szCs w:val="24"/>
                <w:lang w:val="ru-RU"/>
              </w:rPr>
              <w:t>21</w:t>
            </w:r>
          </w:p>
        </w:tc>
      </w:tr>
      <w:tr w:rsidR="00C957F1" w:rsidRPr="00CD4A1C" w:rsidTr="00472A78">
        <w:trPr>
          <w:trHeight w:val="567"/>
          <w:jc w:val="center"/>
        </w:trPr>
        <w:tc>
          <w:tcPr>
            <w:tcW w:w="1263" w:type="dxa"/>
            <w:shd w:val="clear" w:color="auto" w:fill="FFFFFF"/>
            <w:vAlign w:val="center"/>
          </w:tcPr>
          <w:p w:rsidR="00C957F1" w:rsidRPr="00CD4A1C" w:rsidRDefault="00C957F1" w:rsidP="00472A78">
            <w:pPr>
              <w:widowControl w:val="0"/>
              <w:autoSpaceDE w:val="0"/>
              <w:autoSpaceDN w:val="0"/>
              <w:adjustRightInd w:val="0"/>
              <w:ind w:right="-148"/>
              <w:rPr>
                <w:sz w:val="24"/>
                <w:szCs w:val="24"/>
                <w:lang w:val="ru-RU"/>
              </w:rPr>
            </w:pPr>
            <w:r w:rsidRPr="00CD4A1C">
              <w:rPr>
                <w:b/>
                <w:sz w:val="24"/>
                <w:szCs w:val="24"/>
                <w:lang w:val="ru-RU"/>
              </w:rPr>
              <w:t>Глава 2</w:t>
            </w:r>
          </w:p>
        </w:tc>
        <w:tc>
          <w:tcPr>
            <w:tcW w:w="8336" w:type="dxa"/>
            <w:shd w:val="clear" w:color="auto" w:fill="FFFFFF"/>
            <w:vAlign w:val="center"/>
          </w:tcPr>
          <w:p w:rsidR="00C957F1" w:rsidRPr="00CD4A1C" w:rsidRDefault="00C957F1" w:rsidP="00472A78">
            <w:pPr>
              <w:widowControl w:val="0"/>
              <w:autoSpaceDE w:val="0"/>
              <w:autoSpaceDN w:val="0"/>
              <w:adjustRightInd w:val="0"/>
              <w:ind w:left="57"/>
              <w:rPr>
                <w:b/>
                <w:sz w:val="24"/>
                <w:szCs w:val="24"/>
                <w:lang w:val="ru-RU"/>
              </w:rPr>
            </w:pPr>
            <w:r w:rsidRPr="00CD4A1C">
              <w:rPr>
                <w:b/>
                <w:bCs/>
                <w:sz w:val="24"/>
                <w:szCs w:val="24"/>
                <w:shd w:val="clear" w:color="auto" w:fill="FFFFFF"/>
                <w:lang w:val="ru-RU"/>
              </w:rPr>
              <w:t xml:space="preserve">ПОЛОЖЕНИЕ О РЕГУЛИРОВАНИИ ЗЕМЛЕПОЛЬЗОВАНИЯ И ЗАСТРОЙКИ НА ТЕРРИТОРИИ </w:t>
            </w:r>
            <w:r>
              <w:rPr>
                <w:b/>
                <w:bCs/>
                <w:sz w:val="24"/>
                <w:szCs w:val="24"/>
                <w:shd w:val="clear" w:color="auto" w:fill="FFFFFF"/>
                <w:lang w:val="ru-RU"/>
              </w:rPr>
              <w:t xml:space="preserve">СП </w:t>
            </w:r>
            <w:r w:rsidR="00215451">
              <w:rPr>
                <w:b/>
                <w:color w:val="000000"/>
                <w:sz w:val="24"/>
                <w:szCs w:val="24"/>
                <w:lang w:val="ru-RU"/>
              </w:rPr>
              <w:t>ИШМУРЗИНСКИЙ</w:t>
            </w:r>
            <w:r w:rsidRPr="00CD4A1C">
              <w:rPr>
                <w:b/>
                <w:color w:val="000000"/>
                <w:sz w:val="24"/>
                <w:szCs w:val="24"/>
                <w:lang w:val="ru-RU"/>
              </w:rPr>
              <w:t xml:space="preserve"> СЕЛЬСОВЕТ МУНИЦИПАЛЬНОГО РАЙОНА </w:t>
            </w:r>
            <w:r>
              <w:rPr>
                <w:b/>
                <w:color w:val="000000"/>
                <w:sz w:val="24"/>
                <w:szCs w:val="24"/>
                <w:lang w:val="ru-RU"/>
              </w:rPr>
              <w:t>БАЙМАКСКИЙ</w:t>
            </w:r>
            <w:r w:rsidRPr="00CD4A1C">
              <w:rPr>
                <w:b/>
                <w:bCs/>
                <w:sz w:val="24"/>
                <w:szCs w:val="24"/>
                <w:shd w:val="clear" w:color="auto" w:fill="FFFFFF"/>
                <w:lang w:val="ru-RU"/>
              </w:rPr>
              <w:t xml:space="preserve"> РАЙОН </w:t>
            </w:r>
            <w:r>
              <w:rPr>
                <w:b/>
                <w:bCs/>
                <w:sz w:val="24"/>
                <w:szCs w:val="24"/>
                <w:shd w:val="clear" w:color="auto" w:fill="FFFFFF"/>
                <w:lang w:val="ru-RU"/>
              </w:rPr>
              <w:t>РБ</w:t>
            </w:r>
            <w:r w:rsidRPr="00CD4A1C">
              <w:rPr>
                <w:b/>
                <w:bCs/>
                <w:sz w:val="24"/>
                <w:szCs w:val="24"/>
                <w:shd w:val="clear" w:color="auto" w:fill="FFFFFF"/>
                <w:lang w:val="ru-RU"/>
              </w:rPr>
              <w:t xml:space="preserve"> ОРГАНАМИ МЕСТНОГО САМОУПРАВЛЕНИЯ</w:t>
            </w:r>
          </w:p>
        </w:tc>
        <w:tc>
          <w:tcPr>
            <w:tcW w:w="579" w:type="dxa"/>
            <w:shd w:val="clear" w:color="auto" w:fill="FFFFFF"/>
            <w:vAlign w:val="center"/>
          </w:tcPr>
          <w:p w:rsidR="00C957F1" w:rsidRPr="00CD4A1C" w:rsidRDefault="00C957F1" w:rsidP="00472A78">
            <w:pPr>
              <w:widowControl w:val="0"/>
              <w:autoSpaceDE w:val="0"/>
              <w:autoSpaceDN w:val="0"/>
              <w:adjustRightInd w:val="0"/>
              <w:ind w:left="-117" w:right="-142"/>
              <w:jc w:val="center"/>
              <w:rPr>
                <w:sz w:val="24"/>
                <w:szCs w:val="24"/>
                <w:lang w:val="ru-RU"/>
              </w:rPr>
            </w:pPr>
            <w:r>
              <w:rPr>
                <w:sz w:val="24"/>
                <w:szCs w:val="24"/>
                <w:lang w:val="ru-RU"/>
              </w:rPr>
              <w:t>22</w:t>
            </w:r>
          </w:p>
        </w:tc>
      </w:tr>
      <w:tr w:rsidR="00C957F1" w:rsidRPr="00CD4A1C" w:rsidTr="00472A78">
        <w:trPr>
          <w:trHeight w:val="567"/>
          <w:jc w:val="center"/>
        </w:trPr>
        <w:tc>
          <w:tcPr>
            <w:tcW w:w="1263" w:type="dxa"/>
            <w:shd w:val="clear" w:color="auto" w:fill="FFFFFF"/>
            <w:vAlign w:val="center"/>
          </w:tcPr>
          <w:p w:rsidR="00C957F1" w:rsidRPr="00CD4A1C" w:rsidRDefault="00C957F1" w:rsidP="00472A78">
            <w:pPr>
              <w:widowControl w:val="0"/>
              <w:autoSpaceDE w:val="0"/>
              <w:autoSpaceDN w:val="0"/>
              <w:adjustRightInd w:val="0"/>
              <w:ind w:right="-148"/>
              <w:rPr>
                <w:sz w:val="24"/>
                <w:szCs w:val="24"/>
                <w:lang w:val="ru-RU"/>
              </w:rPr>
            </w:pPr>
            <w:r>
              <w:rPr>
                <w:sz w:val="24"/>
                <w:szCs w:val="24"/>
                <w:lang w:val="ru-RU"/>
              </w:rPr>
              <w:t>Статья 8</w:t>
            </w:r>
          </w:p>
        </w:tc>
        <w:tc>
          <w:tcPr>
            <w:tcW w:w="8336" w:type="dxa"/>
            <w:shd w:val="clear" w:color="auto" w:fill="FFFFFF"/>
            <w:vAlign w:val="center"/>
          </w:tcPr>
          <w:p w:rsidR="00C957F1" w:rsidRPr="003B21F7" w:rsidRDefault="00C957F1" w:rsidP="00472A78">
            <w:pPr>
              <w:contextualSpacing/>
              <w:jc w:val="both"/>
              <w:rPr>
                <w:bCs/>
                <w:sz w:val="24"/>
                <w:szCs w:val="24"/>
                <w:lang w:val="ru-RU"/>
              </w:rPr>
            </w:pPr>
            <w:r w:rsidRPr="003B21F7">
              <w:rPr>
                <w:bCs/>
                <w:sz w:val="24"/>
                <w:szCs w:val="24"/>
              </w:rPr>
              <w:t xml:space="preserve">Полномочия органов местного самоуправления </w:t>
            </w:r>
            <w:r w:rsidRPr="003B21F7">
              <w:rPr>
                <w:bCs/>
                <w:sz w:val="24"/>
                <w:szCs w:val="24"/>
                <w:lang w:val="ru-RU"/>
              </w:rPr>
              <w:t>сельского поселения</w:t>
            </w:r>
            <w:r w:rsidRPr="003B21F7">
              <w:rPr>
                <w:bCs/>
                <w:sz w:val="24"/>
                <w:szCs w:val="24"/>
              </w:rPr>
              <w:t>, регулирующих землепользование и застройк</w:t>
            </w:r>
            <w:r w:rsidRPr="003B21F7">
              <w:rPr>
                <w:bCs/>
                <w:sz w:val="24"/>
                <w:szCs w:val="24"/>
                <w:lang w:val="ru-RU"/>
              </w:rPr>
              <w:t>у</w:t>
            </w:r>
            <w:r w:rsidRPr="003B21F7">
              <w:rPr>
                <w:bCs/>
                <w:sz w:val="24"/>
                <w:szCs w:val="24"/>
              </w:rPr>
              <w:t xml:space="preserve"> в части подготовки и применения настоящих Правил</w:t>
            </w:r>
          </w:p>
          <w:p w:rsidR="00C957F1" w:rsidRPr="003B21F7" w:rsidRDefault="00C957F1" w:rsidP="00472A78">
            <w:pPr>
              <w:widowControl w:val="0"/>
              <w:autoSpaceDE w:val="0"/>
              <w:autoSpaceDN w:val="0"/>
              <w:adjustRightInd w:val="0"/>
              <w:ind w:left="57"/>
              <w:rPr>
                <w:sz w:val="24"/>
                <w:szCs w:val="24"/>
                <w:lang w:val="ru-RU"/>
              </w:rPr>
            </w:pPr>
          </w:p>
        </w:tc>
        <w:tc>
          <w:tcPr>
            <w:tcW w:w="579" w:type="dxa"/>
            <w:shd w:val="clear" w:color="auto" w:fill="FFFFFF"/>
            <w:vAlign w:val="center"/>
          </w:tcPr>
          <w:p w:rsidR="00C957F1" w:rsidRPr="00CD4A1C" w:rsidRDefault="00C957F1" w:rsidP="00472A78">
            <w:pPr>
              <w:widowControl w:val="0"/>
              <w:autoSpaceDE w:val="0"/>
              <w:autoSpaceDN w:val="0"/>
              <w:adjustRightInd w:val="0"/>
              <w:ind w:left="-117" w:right="-142"/>
              <w:jc w:val="center"/>
              <w:rPr>
                <w:sz w:val="24"/>
                <w:szCs w:val="24"/>
                <w:lang w:val="ru-RU"/>
              </w:rPr>
            </w:pPr>
            <w:r>
              <w:rPr>
                <w:sz w:val="24"/>
                <w:szCs w:val="24"/>
                <w:lang w:val="ru-RU"/>
              </w:rPr>
              <w:t>22</w:t>
            </w:r>
          </w:p>
        </w:tc>
      </w:tr>
      <w:tr w:rsidR="00C957F1" w:rsidRPr="00CD4A1C" w:rsidTr="00472A78">
        <w:trPr>
          <w:trHeight w:val="567"/>
          <w:jc w:val="center"/>
        </w:trPr>
        <w:tc>
          <w:tcPr>
            <w:tcW w:w="1263" w:type="dxa"/>
            <w:shd w:val="clear" w:color="auto" w:fill="FFFFFF"/>
            <w:vAlign w:val="center"/>
          </w:tcPr>
          <w:p w:rsidR="00C957F1" w:rsidRPr="00CD4A1C" w:rsidRDefault="00C957F1" w:rsidP="00472A78">
            <w:pPr>
              <w:widowControl w:val="0"/>
              <w:autoSpaceDE w:val="0"/>
              <w:autoSpaceDN w:val="0"/>
              <w:adjustRightInd w:val="0"/>
              <w:ind w:right="-148"/>
              <w:rPr>
                <w:sz w:val="24"/>
                <w:szCs w:val="24"/>
                <w:lang w:val="ru-RU"/>
              </w:rPr>
            </w:pPr>
            <w:r w:rsidRPr="00CD4A1C">
              <w:rPr>
                <w:sz w:val="24"/>
                <w:szCs w:val="24"/>
                <w:lang w:val="ru-RU"/>
              </w:rPr>
              <w:t xml:space="preserve">Статья </w:t>
            </w:r>
            <w:r>
              <w:rPr>
                <w:sz w:val="24"/>
                <w:szCs w:val="24"/>
                <w:lang w:val="ru-RU"/>
              </w:rPr>
              <w:t>9</w:t>
            </w:r>
          </w:p>
        </w:tc>
        <w:tc>
          <w:tcPr>
            <w:tcW w:w="8336" w:type="dxa"/>
            <w:shd w:val="clear" w:color="auto" w:fill="FFFFFF"/>
            <w:vAlign w:val="center"/>
          </w:tcPr>
          <w:p w:rsidR="00C957F1" w:rsidRPr="003B21F7" w:rsidRDefault="00C957F1" w:rsidP="00472A78">
            <w:pPr>
              <w:contextualSpacing/>
              <w:jc w:val="both"/>
              <w:rPr>
                <w:sz w:val="24"/>
                <w:szCs w:val="24"/>
                <w:lang w:val="ru-RU"/>
              </w:rPr>
            </w:pPr>
            <w:r w:rsidRPr="003B21F7">
              <w:rPr>
                <w:bCs/>
                <w:sz w:val="24"/>
                <w:szCs w:val="24"/>
                <w:shd w:val="clear" w:color="auto" w:fill="FFFFFF"/>
                <w:lang w:val="ru-RU" w:eastAsia="en-US"/>
              </w:rPr>
              <w:t xml:space="preserve">О регулировании землепользования и застройки органами местного самоуправления </w:t>
            </w:r>
            <w:r w:rsidRPr="003B21F7">
              <w:rPr>
                <w:bCs/>
                <w:sz w:val="24"/>
                <w:szCs w:val="24"/>
                <w:shd w:val="clear" w:color="auto" w:fill="FFFFFF"/>
                <w:lang w:val="ru-RU"/>
              </w:rPr>
              <w:t xml:space="preserve">СП </w:t>
            </w:r>
            <w:r w:rsidR="00215451">
              <w:rPr>
                <w:sz w:val="24"/>
                <w:szCs w:val="24"/>
                <w:shd w:val="clear" w:color="auto" w:fill="FFFFFF"/>
                <w:lang w:val="ru-RU"/>
              </w:rPr>
              <w:t>Ишмурзинский</w:t>
            </w:r>
            <w:r w:rsidRPr="003B21F7">
              <w:rPr>
                <w:sz w:val="24"/>
                <w:szCs w:val="24"/>
                <w:shd w:val="clear" w:color="auto" w:fill="FFFFFF"/>
                <w:lang w:val="ru-RU"/>
              </w:rPr>
              <w:t xml:space="preserve"> сельсовет муниципального района Баймакский</w:t>
            </w:r>
            <w:r w:rsidRPr="003B21F7">
              <w:rPr>
                <w:bCs/>
                <w:sz w:val="24"/>
                <w:szCs w:val="24"/>
                <w:shd w:val="clear" w:color="auto" w:fill="FFFFFF"/>
                <w:lang w:val="ru-RU"/>
              </w:rPr>
              <w:t xml:space="preserve"> район РБ</w:t>
            </w:r>
          </w:p>
          <w:p w:rsidR="00C957F1" w:rsidRPr="003B21F7" w:rsidRDefault="00C957F1" w:rsidP="00472A78">
            <w:pPr>
              <w:widowControl w:val="0"/>
              <w:autoSpaceDE w:val="0"/>
              <w:autoSpaceDN w:val="0"/>
              <w:adjustRightInd w:val="0"/>
              <w:ind w:left="57"/>
              <w:rPr>
                <w:bCs/>
                <w:sz w:val="24"/>
                <w:szCs w:val="24"/>
                <w:lang w:val="ru-RU"/>
              </w:rPr>
            </w:pPr>
          </w:p>
        </w:tc>
        <w:tc>
          <w:tcPr>
            <w:tcW w:w="579" w:type="dxa"/>
            <w:shd w:val="clear" w:color="auto" w:fill="FFFFFF"/>
            <w:vAlign w:val="center"/>
          </w:tcPr>
          <w:p w:rsidR="00C957F1" w:rsidRPr="00CD4A1C" w:rsidRDefault="00C957F1" w:rsidP="00472A78">
            <w:pPr>
              <w:widowControl w:val="0"/>
              <w:autoSpaceDE w:val="0"/>
              <w:autoSpaceDN w:val="0"/>
              <w:adjustRightInd w:val="0"/>
              <w:ind w:left="-117" w:right="-142"/>
              <w:jc w:val="center"/>
              <w:rPr>
                <w:sz w:val="24"/>
                <w:szCs w:val="24"/>
                <w:lang w:val="ru-RU"/>
              </w:rPr>
            </w:pPr>
            <w:r>
              <w:rPr>
                <w:sz w:val="24"/>
                <w:szCs w:val="24"/>
                <w:lang w:val="ru-RU"/>
              </w:rPr>
              <w:t>23</w:t>
            </w:r>
          </w:p>
        </w:tc>
      </w:tr>
      <w:tr w:rsidR="00C957F1" w:rsidRPr="00CD4A1C" w:rsidTr="00472A78">
        <w:trPr>
          <w:trHeight w:val="567"/>
          <w:jc w:val="center"/>
        </w:trPr>
        <w:tc>
          <w:tcPr>
            <w:tcW w:w="1263" w:type="dxa"/>
            <w:shd w:val="clear" w:color="auto" w:fill="FFFFFF"/>
            <w:vAlign w:val="center"/>
          </w:tcPr>
          <w:p w:rsidR="00C957F1" w:rsidRPr="00CD4A1C" w:rsidRDefault="00C957F1" w:rsidP="00472A78">
            <w:pPr>
              <w:widowControl w:val="0"/>
              <w:autoSpaceDE w:val="0"/>
              <w:autoSpaceDN w:val="0"/>
              <w:adjustRightInd w:val="0"/>
              <w:ind w:right="-148"/>
              <w:rPr>
                <w:sz w:val="24"/>
                <w:szCs w:val="24"/>
                <w:lang w:val="ru-RU"/>
              </w:rPr>
            </w:pPr>
            <w:r>
              <w:rPr>
                <w:sz w:val="24"/>
                <w:szCs w:val="24"/>
                <w:lang w:val="ru-RU"/>
              </w:rPr>
              <w:t>Статья 10</w:t>
            </w:r>
          </w:p>
        </w:tc>
        <w:tc>
          <w:tcPr>
            <w:tcW w:w="8336" w:type="dxa"/>
            <w:shd w:val="clear" w:color="auto" w:fill="FFFFFF"/>
            <w:vAlign w:val="center"/>
          </w:tcPr>
          <w:p w:rsidR="00C957F1" w:rsidRPr="003B21F7" w:rsidRDefault="00C957F1" w:rsidP="00472A78">
            <w:pPr>
              <w:contextualSpacing/>
              <w:jc w:val="both"/>
              <w:rPr>
                <w:sz w:val="24"/>
                <w:szCs w:val="24"/>
                <w:lang w:val="ru-RU"/>
              </w:rPr>
            </w:pPr>
            <w:r w:rsidRPr="003B21F7">
              <w:rPr>
                <w:bCs/>
                <w:sz w:val="24"/>
                <w:szCs w:val="24"/>
                <w:shd w:val="clear" w:color="auto" w:fill="FFFFFF"/>
                <w:lang w:val="ru-RU"/>
              </w:rPr>
              <w:t xml:space="preserve">Комиссия по подготовке проекта правил  землепользования и застройки СП </w:t>
            </w:r>
            <w:r w:rsidR="00215451">
              <w:rPr>
                <w:sz w:val="24"/>
                <w:szCs w:val="24"/>
                <w:shd w:val="clear" w:color="auto" w:fill="FFFFFF"/>
                <w:lang w:val="ru-RU"/>
              </w:rPr>
              <w:t>Ишмурзинский</w:t>
            </w:r>
            <w:r w:rsidRPr="003B21F7">
              <w:rPr>
                <w:sz w:val="24"/>
                <w:szCs w:val="24"/>
                <w:shd w:val="clear" w:color="auto" w:fill="FFFFFF"/>
                <w:lang w:val="ru-RU"/>
              </w:rPr>
              <w:t xml:space="preserve"> сельсовет муниципального района Баймакский</w:t>
            </w:r>
            <w:r w:rsidRPr="003B21F7">
              <w:rPr>
                <w:bCs/>
                <w:sz w:val="24"/>
                <w:szCs w:val="24"/>
                <w:shd w:val="clear" w:color="auto" w:fill="FFFFFF"/>
                <w:lang w:val="ru-RU"/>
              </w:rPr>
              <w:t xml:space="preserve"> район РБ</w:t>
            </w:r>
          </w:p>
          <w:p w:rsidR="00C957F1" w:rsidRPr="00CD4A1C" w:rsidRDefault="00C957F1" w:rsidP="00472A78">
            <w:pPr>
              <w:widowControl w:val="0"/>
              <w:autoSpaceDE w:val="0"/>
              <w:autoSpaceDN w:val="0"/>
              <w:adjustRightInd w:val="0"/>
              <w:ind w:left="57"/>
              <w:rPr>
                <w:sz w:val="24"/>
                <w:szCs w:val="24"/>
                <w:lang w:val="ru-RU"/>
              </w:rPr>
            </w:pPr>
          </w:p>
        </w:tc>
        <w:tc>
          <w:tcPr>
            <w:tcW w:w="579" w:type="dxa"/>
            <w:shd w:val="clear" w:color="auto" w:fill="FFFFFF"/>
            <w:vAlign w:val="center"/>
          </w:tcPr>
          <w:p w:rsidR="00C957F1" w:rsidRPr="00CD4A1C" w:rsidRDefault="00C957F1" w:rsidP="00472A78">
            <w:pPr>
              <w:widowControl w:val="0"/>
              <w:autoSpaceDE w:val="0"/>
              <w:autoSpaceDN w:val="0"/>
              <w:adjustRightInd w:val="0"/>
              <w:ind w:left="-117" w:right="-142"/>
              <w:jc w:val="center"/>
              <w:rPr>
                <w:sz w:val="24"/>
                <w:szCs w:val="24"/>
                <w:lang w:val="ru-RU"/>
              </w:rPr>
            </w:pPr>
            <w:r>
              <w:rPr>
                <w:sz w:val="24"/>
                <w:szCs w:val="24"/>
                <w:lang w:val="ru-RU"/>
              </w:rPr>
              <w:t>24</w:t>
            </w:r>
          </w:p>
        </w:tc>
      </w:tr>
      <w:tr w:rsidR="00C957F1" w:rsidRPr="00CD4A1C" w:rsidTr="00472A78">
        <w:trPr>
          <w:trHeight w:val="567"/>
          <w:jc w:val="center"/>
        </w:trPr>
        <w:tc>
          <w:tcPr>
            <w:tcW w:w="1263" w:type="dxa"/>
            <w:shd w:val="clear" w:color="auto" w:fill="FFFFFF"/>
            <w:vAlign w:val="center"/>
          </w:tcPr>
          <w:p w:rsidR="00C957F1" w:rsidRPr="00CD4A1C" w:rsidRDefault="00C957F1" w:rsidP="00472A78">
            <w:pPr>
              <w:widowControl w:val="0"/>
              <w:autoSpaceDE w:val="0"/>
              <w:autoSpaceDN w:val="0"/>
              <w:adjustRightInd w:val="0"/>
              <w:ind w:right="-148"/>
              <w:rPr>
                <w:sz w:val="24"/>
                <w:szCs w:val="24"/>
                <w:lang w:val="ru-RU"/>
              </w:rPr>
            </w:pPr>
            <w:r>
              <w:rPr>
                <w:sz w:val="24"/>
                <w:szCs w:val="24"/>
                <w:lang w:val="ru-RU"/>
              </w:rPr>
              <w:t>Статья 11</w:t>
            </w:r>
          </w:p>
        </w:tc>
        <w:tc>
          <w:tcPr>
            <w:tcW w:w="8336" w:type="dxa"/>
            <w:shd w:val="clear" w:color="auto" w:fill="FFFFFF"/>
            <w:vAlign w:val="center"/>
          </w:tcPr>
          <w:p w:rsidR="00C957F1" w:rsidRPr="00CD4A1C" w:rsidRDefault="00C957F1" w:rsidP="00472A78">
            <w:pPr>
              <w:widowControl w:val="0"/>
              <w:autoSpaceDE w:val="0"/>
              <w:autoSpaceDN w:val="0"/>
              <w:adjustRightInd w:val="0"/>
              <w:ind w:left="57"/>
              <w:rPr>
                <w:noProof/>
                <w:sz w:val="24"/>
                <w:szCs w:val="24"/>
                <w:lang w:val="ru-RU"/>
              </w:rPr>
            </w:pPr>
            <w:r w:rsidRPr="00CD4A1C">
              <w:rPr>
                <w:sz w:val="24"/>
                <w:szCs w:val="24"/>
                <w:lang w:val="ru-RU"/>
              </w:rPr>
              <w:t>Общие положения о физических и юридических лицах, осуществляющих землепользование и застройку</w:t>
            </w:r>
          </w:p>
        </w:tc>
        <w:tc>
          <w:tcPr>
            <w:tcW w:w="579" w:type="dxa"/>
            <w:shd w:val="clear" w:color="auto" w:fill="FFFFFF"/>
            <w:vAlign w:val="center"/>
          </w:tcPr>
          <w:p w:rsidR="00C957F1" w:rsidRPr="00CD4A1C" w:rsidRDefault="00C957F1" w:rsidP="00472A78">
            <w:pPr>
              <w:widowControl w:val="0"/>
              <w:autoSpaceDE w:val="0"/>
              <w:autoSpaceDN w:val="0"/>
              <w:adjustRightInd w:val="0"/>
              <w:ind w:left="-117" w:right="-142"/>
              <w:jc w:val="center"/>
              <w:rPr>
                <w:sz w:val="24"/>
                <w:szCs w:val="24"/>
                <w:lang w:val="ru-RU"/>
              </w:rPr>
            </w:pPr>
            <w:r w:rsidRPr="00CD4A1C">
              <w:rPr>
                <w:sz w:val="24"/>
                <w:szCs w:val="24"/>
                <w:lang w:val="ru-RU"/>
              </w:rPr>
              <w:t>2</w:t>
            </w:r>
            <w:r>
              <w:rPr>
                <w:sz w:val="24"/>
                <w:szCs w:val="24"/>
                <w:lang w:val="ru-RU"/>
              </w:rPr>
              <w:t>5</w:t>
            </w:r>
          </w:p>
        </w:tc>
      </w:tr>
      <w:tr w:rsidR="00C957F1" w:rsidRPr="00CD4A1C" w:rsidTr="00472A78">
        <w:trPr>
          <w:trHeight w:val="567"/>
          <w:jc w:val="center"/>
        </w:trPr>
        <w:tc>
          <w:tcPr>
            <w:tcW w:w="1263" w:type="dxa"/>
            <w:shd w:val="clear" w:color="auto" w:fill="FFFFFF"/>
            <w:vAlign w:val="center"/>
          </w:tcPr>
          <w:p w:rsidR="00C957F1" w:rsidRPr="00CD4A1C" w:rsidRDefault="00C957F1" w:rsidP="00472A78">
            <w:pPr>
              <w:widowControl w:val="0"/>
              <w:autoSpaceDE w:val="0"/>
              <w:autoSpaceDN w:val="0"/>
              <w:adjustRightInd w:val="0"/>
              <w:ind w:right="-148"/>
              <w:rPr>
                <w:sz w:val="24"/>
                <w:szCs w:val="24"/>
                <w:lang w:val="ru-RU"/>
              </w:rPr>
            </w:pPr>
            <w:r>
              <w:rPr>
                <w:sz w:val="24"/>
                <w:szCs w:val="24"/>
                <w:lang w:val="ru-RU"/>
              </w:rPr>
              <w:t>Статья 12</w:t>
            </w:r>
          </w:p>
        </w:tc>
        <w:tc>
          <w:tcPr>
            <w:tcW w:w="8336" w:type="dxa"/>
            <w:shd w:val="clear" w:color="auto" w:fill="FFFFFF"/>
            <w:vAlign w:val="center"/>
          </w:tcPr>
          <w:p w:rsidR="00C957F1" w:rsidRPr="003B21F7" w:rsidRDefault="00C957F1" w:rsidP="00472A78">
            <w:pPr>
              <w:contextualSpacing/>
              <w:jc w:val="both"/>
              <w:rPr>
                <w:bCs/>
                <w:sz w:val="24"/>
                <w:szCs w:val="24"/>
                <w:shd w:val="clear" w:color="auto" w:fill="FFFFFF"/>
                <w:lang w:val="ru-RU"/>
              </w:rPr>
            </w:pPr>
            <w:r w:rsidRPr="003B21F7">
              <w:rPr>
                <w:bCs/>
                <w:sz w:val="24"/>
                <w:szCs w:val="24"/>
                <w:shd w:val="clear" w:color="auto" w:fill="FFFFFF"/>
                <w:lang w:val="ru-RU"/>
              </w:rPr>
              <w:t xml:space="preserve">Порядок утверждения  Правил землепользования и застройки СП </w:t>
            </w:r>
            <w:r w:rsidR="00215451">
              <w:rPr>
                <w:sz w:val="24"/>
                <w:szCs w:val="24"/>
                <w:shd w:val="clear" w:color="auto" w:fill="FFFFFF"/>
                <w:lang w:val="ru-RU"/>
              </w:rPr>
              <w:t>Ишмурзинский</w:t>
            </w:r>
            <w:r w:rsidRPr="003B21F7">
              <w:rPr>
                <w:sz w:val="24"/>
                <w:szCs w:val="24"/>
                <w:shd w:val="clear" w:color="auto" w:fill="FFFFFF"/>
                <w:lang w:val="ru-RU"/>
              </w:rPr>
              <w:t xml:space="preserve"> сельсовет муниципального района Баймакский</w:t>
            </w:r>
            <w:r w:rsidRPr="003B21F7">
              <w:rPr>
                <w:bCs/>
                <w:sz w:val="24"/>
                <w:szCs w:val="24"/>
                <w:shd w:val="clear" w:color="auto" w:fill="FFFFFF"/>
                <w:lang w:val="ru-RU"/>
              </w:rPr>
              <w:t xml:space="preserve"> район РБ.</w:t>
            </w:r>
          </w:p>
          <w:p w:rsidR="00C957F1" w:rsidRPr="00CD4A1C" w:rsidRDefault="00C957F1" w:rsidP="00472A78">
            <w:pPr>
              <w:widowControl w:val="0"/>
              <w:autoSpaceDE w:val="0"/>
              <w:autoSpaceDN w:val="0"/>
              <w:adjustRightInd w:val="0"/>
              <w:ind w:left="57"/>
              <w:rPr>
                <w:sz w:val="24"/>
                <w:szCs w:val="24"/>
                <w:lang w:val="ru-RU"/>
              </w:rPr>
            </w:pPr>
          </w:p>
        </w:tc>
        <w:tc>
          <w:tcPr>
            <w:tcW w:w="579" w:type="dxa"/>
            <w:shd w:val="clear" w:color="auto" w:fill="FFFFFF"/>
            <w:vAlign w:val="center"/>
          </w:tcPr>
          <w:p w:rsidR="00C957F1" w:rsidRPr="00CD4A1C" w:rsidRDefault="00C957F1" w:rsidP="00472A78">
            <w:pPr>
              <w:widowControl w:val="0"/>
              <w:autoSpaceDE w:val="0"/>
              <w:autoSpaceDN w:val="0"/>
              <w:adjustRightInd w:val="0"/>
              <w:ind w:left="-117" w:right="-142"/>
              <w:jc w:val="center"/>
              <w:rPr>
                <w:sz w:val="24"/>
                <w:szCs w:val="24"/>
                <w:lang w:val="ru-RU"/>
              </w:rPr>
            </w:pPr>
            <w:r>
              <w:rPr>
                <w:sz w:val="24"/>
                <w:szCs w:val="24"/>
                <w:lang w:val="ru-RU"/>
              </w:rPr>
              <w:t>25</w:t>
            </w:r>
          </w:p>
        </w:tc>
      </w:tr>
      <w:tr w:rsidR="00C957F1" w:rsidRPr="00CD4A1C" w:rsidTr="00472A78">
        <w:trPr>
          <w:trHeight w:val="567"/>
          <w:jc w:val="center"/>
        </w:trPr>
        <w:tc>
          <w:tcPr>
            <w:tcW w:w="1263" w:type="dxa"/>
            <w:shd w:val="clear" w:color="auto" w:fill="FFFFFF"/>
            <w:vAlign w:val="center"/>
          </w:tcPr>
          <w:p w:rsidR="00C957F1" w:rsidRPr="00CD4A1C" w:rsidRDefault="00C957F1" w:rsidP="00472A78">
            <w:pPr>
              <w:widowControl w:val="0"/>
              <w:autoSpaceDE w:val="0"/>
              <w:autoSpaceDN w:val="0"/>
              <w:adjustRightInd w:val="0"/>
              <w:ind w:right="-148"/>
              <w:rPr>
                <w:b/>
                <w:sz w:val="24"/>
                <w:szCs w:val="24"/>
                <w:lang w:val="ru-RU"/>
              </w:rPr>
            </w:pPr>
            <w:r w:rsidRPr="00CD4A1C">
              <w:rPr>
                <w:b/>
                <w:sz w:val="24"/>
                <w:szCs w:val="24"/>
                <w:lang w:val="ru-RU"/>
              </w:rPr>
              <w:t>Глава 3</w:t>
            </w:r>
          </w:p>
        </w:tc>
        <w:tc>
          <w:tcPr>
            <w:tcW w:w="8336" w:type="dxa"/>
            <w:shd w:val="clear" w:color="auto" w:fill="FFFFFF"/>
            <w:vAlign w:val="center"/>
          </w:tcPr>
          <w:p w:rsidR="00C957F1" w:rsidRPr="00CD4A1C" w:rsidRDefault="00C957F1" w:rsidP="00472A78">
            <w:pPr>
              <w:widowControl w:val="0"/>
              <w:autoSpaceDE w:val="0"/>
              <w:autoSpaceDN w:val="0"/>
              <w:adjustRightInd w:val="0"/>
              <w:ind w:left="57"/>
              <w:rPr>
                <w:b/>
                <w:sz w:val="24"/>
                <w:szCs w:val="24"/>
                <w:lang w:val="ru-RU"/>
              </w:rPr>
            </w:pPr>
            <w:r w:rsidRPr="00CD4A1C">
              <w:rPr>
                <w:b/>
                <w:bCs/>
                <w:sz w:val="24"/>
                <w:szCs w:val="24"/>
                <w:lang w:val="ru-RU"/>
              </w:rPr>
              <w:t xml:space="preserve">ПОЛОЖЕНИЕ ОБ </w:t>
            </w:r>
            <w:r w:rsidRPr="00CD4A1C">
              <w:rPr>
                <w:b/>
                <w:sz w:val="24"/>
                <w:szCs w:val="24"/>
                <w:lang w:val="ru-RU"/>
              </w:rPr>
              <w:t xml:space="preserve">ИЗМЕНЕНИИ ВИДОВ РАЗРЕШЕННОГО ИСПОЛЬЗОВАНИЯ ЗЕМЕЛЬНЫХ УЧАСТКОВ И ОБЪЕКТОВ КАПИТАЛЬНОГО СТРОИТЕЛЬСТВА ФИЗИЧЕСКИМИ И </w:t>
            </w:r>
            <w:r w:rsidRPr="00CD4A1C">
              <w:rPr>
                <w:b/>
                <w:sz w:val="24"/>
                <w:szCs w:val="24"/>
                <w:lang w:val="ru-RU"/>
              </w:rPr>
              <w:lastRenderedPageBreak/>
              <w:t>ЮРИДИЧЕСКИМИ ЛИЦАМИ</w:t>
            </w:r>
          </w:p>
        </w:tc>
        <w:tc>
          <w:tcPr>
            <w:tcW w:w="579" w:type="dxa"/>
            <w:shd w:val="clear" w:color="auto" w:fill="FFFFFF"/>
            <w:vAlign w:val="center"/>
          </w:tcPr>
          <w:p w:rsidR="00C957F1" w:rsidRPr="00CD4A1C" w:rsidRDefault="00C957F1" w:rsidP="00472A78">
            <w:pPr>
              <w:widowControl w:val="0"/>
              <w:autoSpaceDE w:val="0"/>
              <w:autoSpaceDN w:val="0"/>
              <w:adjustRightInd w:val="0"/>
              <w:ind w:left="-117" w:right="-142"/>
              <w:jc w:val="center"/>
              <w:rPr>
                <w:sz w:val="24"/>
                <w:szCs w:val="24"/>
                <w:lang w:val="ru-RU"/>
              </w:rPr>
            </w:pPr>
            <w:r>
              <w:rPr>
                <w:sz w:val="24"/>
                <w:szCs w:val="24"/>
                <w:lang w:val="ru-RU"/>
              </w:rPr>
              <w:lastRenderedPageBreak/>
              <w:t>26</w:t>
            </w:r>
          </w:p>
        </w:tc>
      </w:tr>
      <w:tr w:rsidR="00C957F1" w:rsidRPr="00CD4A1C" w:rsidTr="00472A78">
        <w:trPr>
          <w:trHeight w:val="567"/>
          <w:jc w:val="center"/>
        </w:trPr>
        <w:tc>
          <w:tcPr>
            <w:tcW w:w="1263" w:type="dxa"/>
            <w:shd w:val="clear" w:color="auto" w:fill="FFFFFF"/>
            <w:vAlign w:val="center"/>
          </w:tcPr>
          <w:p w:rsidR="00C957F1" w:rsidRPr="00CD4A1C" w:rsidRDefault="00C957F1" w:rsidP="00472A78">
            <w:pPr>
              <w:widowControl w:val="0"/>
              <w:autoSpaceDE w:val="0"/>
              <w:autoSpaceDN w:val="0"/>
              <w:adjustRightInd w:val="0"/>
              <w:ind w:right="-148"/>
              <w:rPr>
                <w:sz w:val="24"/>
                <w:szCs w:val="24"/>
                <w:lang w:val="ru-RU"/>
              </w:rPr>
            </w:pPr>
            <w:r>
              <w:rPr>
                <w:sz w:val="24"/>
                <w:szCs w:val="24"/>
                <w:lang w:val="ru-RU"/>
              </w:rPr>
              <w:lastRenderedPageBreak/>
              <w:t>Статья 13</w:t>
            </w:r>
          </w:p>
        </w:tc>
        <w:tc>
          <w:tcPr>
            <w:tcW w:w="8336" w:type="dxa"/>
            <w:shd w:val="clear" w:color="auto" w:fill="FFFFFF"/>
            <w:vAlign w:val="center"/>
          </w:tcPr>
          <w:p w:rsidR="00C957F1" w:rsidRPr="00CD4A1C" w:rsidRDefault="00C957F1" w:rsidP="00472A78">
            <w:pPr>
              <w:widowControl w:val="0"/>
              <w:autoSpaceDE w:val="0"/>
              <w:autoSpaceDN w:val="0"/>
              <w:adjustRightInd w:val="0"/>
              <w:ind w:left="57"/>
              <w:rPr>
                <w:sz w:val="24"/>
                <w:szCs w:val="24"/>
                <w:lang w:val="ru-RU"/>
              </w:rPr>
            </w:pPr>
            <w:r w:rsidRPr="00CD4A1C">
              <w:rPr>
                <w:sz w:val="24"/>
                <w:szCs w:val="24"/>
                <w:lang w:val="ru-RU"/>
              </w:rPr>
              <w:t>Общий порядок изменения видов разрешенного использования земельных участков и объектов капитального строительства физическими и юридическими лицами</w:t>
            </w:r>
          </w:p>
        </w:tc>
        <w:tc>
          <w:tcPr>
            <w:tcW w:w="579" w:type="dxa"/>
            <w:shd w:val="clear" w:color="auto" w:fill="FFFFFF"/>
            <w:vAlign w:val="center"/>
          </w:tcPr>
          <w:p w:rsidR="00C957F1" w:rsidRPr="00691EBC" w:rsidRDefault="00C957F1" w:rsidP="00472A78">
            <w:pPr>
              <w:widowControl w:val="0"/>
              <w:autoSpaceDE w:val="0"/>
              <w:autoSpaceDN w:val="0"/>
              <w:adjustRightInd w:val="0"/>
              <w:ind w:left="-117" w:right="-142"/>
              <w:jc w:val="center"/>
              <w:rPr>
                <w:sz w:val="24"/>
                <w:szCs w:val="24"/>
                <w:highlight w:val="yellow"/>
                <w:lang w:val="ru-RU"/>
              </w:rPr>
            </w:pPr>
            <w:r w:rsidRPr="004A2910">
              <w:rPr>
                <w:sz w:val="24"/>
                <w:szCs w:val="24"/>
                <w:lang w:val="ru-RU"/>
              </w:rPr>
              <w:t>26</w:t>
            </w:r>
          </w:p>
        </w:tc>
      </w:tr>
      <w:tr w:rsidR="00C957F1" w:rsidRPr="006F6AD3" w:rsidTr="00472A78">
        <w:trPr>
          <w:trHeight w:val="567"/>
          <w:jc w:val="center"/>
        </w:trPr>
        <w:tc>
          <w:tcPr>
            <w:tcW w:w="1263" w:type="dxa"/>
            <w:shd w:val="clear" w:color="auto" w:fill="FFFFFF"/>
            <w:vAlign w:val="center"/>
          </w:tcPr>
          <w:p w:rsidR="00C957F1" w:rsidRPr="006F6AD3" w:rsidRDefault="00C957F1" w:rsidP="00472A78">
            <w:pPr>
              <w:widowControl w:val="0"/>
              <w:autoSpaceDE w:val="0"/>
              <w:autoSpaceDN w:val="0"/>
              <w:adjustRightInd w:val="0"/>
              <w:ind w:right="-148"/>
              <w:rPr>
                <w:sz w:val="24"/>
                <w:szCs w:val="24"/>
                <w:lang w:val="ru-RU"/>
              </w:rPr>
            </w:pPr>
            <w:r w:rsidRPr="006F6AD3">
              <w:rPr>
                <w:b/>
                <w:sz w:val="24"/>
                <w:szCs w:val="24"/>
                <w:lang w:val="ru-RU"/>
              </w:rPr>
              <w:t>Глава 4</w:t>
            </w:r>
          </w:p>
        </w:tc>
        <w:tc>
          <w:tcPr>
            <w:tcW w:w="8336" w:type="dxa"/>
            <w:shd w:val="clear" w:color="auto" w:fill="FFFFFF"/>
            <w:vAlign w:val="center"/>
          </w:tcPr>
          <w:p w:rsidR="00C957F1" w:rsidRPr="006F6AD3" w:rsidRDefault="00C957F1" w:rsidP="00472A78">
            <w:pPr>
              <w:widowControl w:val="0"/>
              <w:autoSpaceDE w:val="0"/>
              <w:autoSpaceDN w:val="0"/>
              <w:adjustRightInd w:val="0"/>
              <w:ind w:left="57"/>
              <w:rPr>
                <w:b/>
                <w:sz w:val="24"/>
                <w:szCs w:val="24"/>
                <w:lang w:val="ru-RU"/>
              </w:rPr>
            </w:pPr>
            <w:r w:rsidRPr="006F6AD3">
              <w:rPr>
                <w:b/>
                <w:bCs/>
                <w:sz w:val="24"/>
                <w:szCs w:val="24"/>
                <w:shd w:val="clear" w:color="auto" w:fill="FFFFFF"/>
                <w:lang w:val="ru-RU"/>
              </w:rPr>
              <w:t>ПОЛОЖЕНИЕ О ПОДГОТОВКЕ ДОКУМЕНТАЦИИ ПО ПЛАНИРОВКЕ ТЕРРИТОРИИ СП</w:t>
            </w:r>
            <w:r w:rsidR="00215451">
              <w:rPr>
                <w:b/>
                <w:sz w:val="24"/>
                <w:szCs w:val="24"/>
                <w:shd w:val="clear" w:color="auto" w:fill="FFFFFF"/>
                <w:lang w:val="ru-RU"/>
              </w:rPr>
              <w:t>ИШМУРЗИНСКИЙ</w:t>
            </w:r>
            <w:r w:rsidRPr="006F6AD3">
              <w:rPr>
                <w:b/>
                <w:sz w:val="24"/>
                <w:szCs w:val="24"/>
                <w:shd w:val="clear" w:color="auto" w:fill="FFFFFF"/>
                <w:lang w:val="ru-RU"/>
              </w:rPr>
              <w:t xml:space="preserve"> СЕЛЬСОВЕТ МУНИЦИПАЛЬНОГО РАЙОНА БАЙМАКСКИЙ</w:t>
            </w:r>
            <w:r w:rsidRPr="006F6AD3">
              <w:rPr>
                <w:b/>
                <w:bCs/>
                <w:sz w:val="24"/>
                <w:szCs w:val="24"/>
                <w:shd w:val="clear" w:color="auto" w:fill="FFFFFF"/>
                <w:lang w:val="ru-RU"/>
              </w:rPr>
              <w:t xml:space="preserve"> РАЙОН РБОРГАНАМИ МЕСТНОГО САМОУПРАВЛЕНИЯ</w:t>
            </w:r>
          </w:p>
        </w:tc>
        <w:tc>
          <w:tcPr>
            <w:tcW w:w="579" w:type="dxa"/>
            <w:shd w:val="clear" w:color="auto" w:fill="FFFFFF"/>
            <w:vAlign w:val="center"/>
          </w:tcPr>
          <w:p w:rsidR="00C957F1" w:rsidRPr="006F6AD3" w:rsidRDefault="00C957F1" w:rsidP="00472A78">
            <w:pPr>
              <w:widowControl w:val="0"/>
              <w:autoSpaceDE w:val="0"/>
              <w:autoSpaceDN w:val="0"/>
              <w:adjustRightInd w:val="0"/>
              <w:ind w:left="-117" w:right="-142"/>
              <w:jc w:val="center"/>
              <w:rPr>
                <w:sz w:val="24"/>
                <w:szCs w:val="24"/>
                <w:lang w:val="ru-RU"/>
              </w:rPr>
            </w:pPr>
            <w:r w:rsidRPr="006F6AD3">
              <w:rPr>
                <w:sz w:val="24"/>
                <w:szCs w:val="24"/>
                <w:lang w:val="ru-RU"/>
              </w:rPr>
              <w:t>26</w:t>
            </w:r>
          </w:p>
        </w:tc>
      </w:tr>
      <w:tr w:rsidR="00C957F1" w:rsidRPr="006F6AD3" w:rsidTr="00472A78">
        <w:trPr>
          <w:trHeight w:val="567"/>
          <w:jc w:val="center"/>
        </w:trPr>
        <w:tc>
          <w:tcPr>
            <w:tcW w:w="1263" w:type="dxa"/>
            <w:shd w:val="clear" w:color="auto" w:fill="FFFFFF"/>
            <w:vAlign w:val="center"/>
          </w:tcPr>
          <w:p w:rsidR="00C957F1" w:rsidRPr="006F6AD3" w:rsidRDefault="00C957F1" w:rsidP="00472A78">
            <w:pPr>
              <w:widowControl w:val="0"/>
              <w:autoSpaceDE w:val="0"/>
              <w:autoSpaceDN w:val="0"/>
              <w:adjustRightInd w:val="0"/>
              <w:ind w:right="-148"/>
              <w:rPr>
                <w:sz w:val="24"/>
                <w:szCs w:val="24"/>
                <w:lang w:val="ru-RU"/>
              </w:rPr>
            </w:pPr>
            <w:r w:rsidRPr="006F6AD3">
              <w:rPr>
                <w:sz w:val="24"/>
                <w:szCs w:val="24"/>
                <w:lang w:val="ru-RU"/>
              </w:rPr>
              <w:t>Статья 14</w:t>
            </w:r>
          </w:p>
        </w:tc>
        <w:tc>
          <w:tcPr>
            <w:tcW w:w="8336" w:type="dxa"/>
            <w:shd w:val="clear" w:color="auto" w:fill="FFFFFF"/>
            <w:vAlign w:val="center"/>
          </w:tcPr>
          <w:p w:rsidR="00C957F1" w:rsidRPr="006F6AD3" w:rsidRDefault="00C957F1" w:rsidP="00472A78">
            <w:pPr>
              <w:contextualSpacing/>
              <w:jc w:val="both"/>
              <w:rPr>
                <w:sz w:val="24"/>
                <w:szCs w:val="24"/>
                <w:lang w:val="ru-RU"/>
              </w:rPr>
            </w:pPr>
            <w:r w:rsidRPr="006F6AD3">
              <w:rPr>
                <w:bCs/>
                <w:sz w:val="24"/>
                <w:szCs w:val="24"/>
                <w:shd w:val="clear" w:color="auto" w:fill="FFFFFF"/>
                <w:lang w:val="ru-RU"/>
              </w:rPr>
              <w:t xml:space="preserve">Общие положения о планировке территории СП </w:t>
            </w:r>
            <w:r w:rsidR="00215451">
              <w:rPr>
                <w:sz w:val="24"/>
                <w:szCs w:val="24"/>
                <w:shd w:val="clear" w:color="auto" w:fill="FFFFFF"/>
                <w:lang w:val="ru-RU"/>
              </w:rPr>
              <w:t>Ишмурзинский</w:t>
            </w:r>
            <w:r w:rsidRPr="006F6AD3">
              <w:rPr>
                <w:sz w:val="24"/>
                <w:szCs w:val="24"/>
                <w:shd w:val="clear" w:color="auto" w:fill="FFFFFF"/>
                <w:lang w:val="ru-RU"/>
              </w:rPr>
              <w:t xml:space="preserve"> сельсовет муниципального района Баймакский</w:t>
            </w:r>
            <w:r w:rsidRPr="006F6AD3">
              <w:rPr>
                <w:bCs/>
                <w:sz w:val="24"/>
                <w:szCs w:val="24"/>
                <w:shd w:val="clear" w:color="auto" w:fill="FFFFFF"/>
                <w:lang w:val="ru-RU"/>
              </w:rPr>
              <w:t xml:space="preserve"> район РБ</w:t>
            </w:r>
          </w:p>
          <w:p w:rsidR="00C957F1" w:rsidRPr="006F6AD3" w:rsidRDefault="00C957F1" w:rsidP="00472A78">
            <w:pPr>
              <w:widowControl w:val="0"/>
              <w:autoSpaceDE w:val="0"/>
              <w:autoSpaceDN w:val="0"/>
              <w:adjustRightInd w:val="0"/>
              <w:ind w:left="57"/>
              <w:rPr>
                <w:sz w:val="24"/>
                <w:szCs w:val="24"/>
                <w:lang w:val="ru-RU"/>
              </w:rPr>
            </w:pPr>
          </w:p>
        </w:tc>
        <w:tc>
          <w:tcPr>
            <w:tcW w:w="579" w:type="dxa"/>
            <w:shd w:val="clear" w:color="auto" w:fill="FFFFFF"/>
            <w:vAlign w:val="center"/>
          </w:tcPr>
          <w:p w:rsidR="00C957F1" w:rsidRPr="006F6AD3" w:rsidRDefault="00C957F1" w:rsidP="00472A78">
            <w:pPr>
              <w:widowControl w:val="0"/>
              <w:autoSpaceDE w:val="0"/>
              <w:autoSpaceDN w:val="0"/>
              <w:adjustRightInd w:val="0"/>
              <w:ind w:left="-117" w:right="-142"/>
              <w:jc w:val="center"/>
              <w:rPr>
                <w:sz w:val="24"/>
                <w:szCs w:val="24"/>
                <w:lang w:val="ru-RU"/>
              </w:rPr>
            </w:pPr>
            <w:r w:rsidRPr="006F6AD3">
              <w:rPr>
                <w:sz w:val="24"/>
                <w:szCs w:val="24"/>
                <w:lang w:val="ru-RU"/>
              </w:rPr>
              <w:t>26</w:t>
            </w:r>
          </w:p>
        </w:tc>
      </w:tr>
      <w:tr w:rsidR="00C957F1" w:rsidRPr="006F6AD3" w:rsidTr="00472A78">
        <w:trPr>
          <w:trHeight w:val="567"/>
          <w:jc w:val="center"/>
        </w:trPr>
        <w:tc>
          <w:tcPr>
            <w:tcW w:w="1263" w:type="dxa"/>
            <w:shd w:val="clear" w:color="auto" w:fill="FFFFFF"/>
            <w:vAlign w:val="center"/>
          </w:tcPr>
          <w:p w:rsidR="00C957F1" w:rsidRPr="006F6AD3" w:rsidRDefault="00C957F1" w:rsidP="00472A78">
            <w:pPr>
              <w:widowControl w:val="0"/>
              <w:autoSpaceDE w:val="0"/>
              <w:autoSpaceDN w:val="0"/>
              <w:adjustRightInd w:val="0"/>
              <w:ind w:right="-148"/>
              <w:rPr>
                <w:sz w:val="24"/>
                <w:szCs w:val="24"/>
                <w:lang w:val="ru-RU"/>
              </w:rPr>
            </w:pPr>
            <w:r w:rsidRPr="006F6AD3">
              <w:rPr>
                <w:sz w:val="24"/>
                <w:szCs w:val="24"/>
                <w:lang w:val="ru-RU"/>
              </w:rPr>
              <w:t>Статья 15</w:t>
            </w:r>
          </w:p>
        </w:tc>
        <w:tc>
          <w:tcPr>
            <w:tcW w:w="8336" w:type="dxa"/>
            <w:shd w:val="clear" w:color="auto" w:fill="FFFFFF"/>
            <w:vAlign w:val="center"/>
          </w:tcPr>
          <w:p w:rsidR="00C957F1" w:rsidRPr="006F6AD3" w:rsidRDefault="00C957F1" w:rsidP="00472A78">
            <w:pPr>
              <w:widowControl w:val="0"/>
              <w:autoSpaceDE w:val="0"/>
              <w:autoSpaceDN w:val="0"/>
              <w:adjustRightInd w:val="0"/>
              <w:ind w:left="57"/>
              <w:rPr>
                <w:sz w:val="24"/>
                <w:szCs w:val="24"/>
                <w:lang w:val="ru-RU"/>
              </w:rPr>
            </w:pPr>
            <w:r w:rsidRPr="006F6AD3">
              <w:rPr>
                <w:sz w:val="24"/>
                <w:szCs w:val="24"/>
                <w:lang w:val="ru-RU"/>
              </w:rPr>
              <w:t xml:space="preserve">Градостроительные планы земельных участков </w:t>
            </w:r>
            <w:r w:rsidRPr="006F6AD3">
              <w:rPr>
                <w:bCs/>
                <w:sz w:val="24"/>
                <w:szCs w:val="24"/>
                <w:lang w:val="ru-RU"/>
              </w:rPr>
              <w:t xml:space="preserve">СП </w:t>
            </w:r>
            <w:r w:rsidR="00215451">
              <w:rPr>
                <w:bCs/>
                <w:sz w:val="24"/>
                <w:szCs w:val="24"/>
                <w:lang w:val="ru-RU"/>
              </w:rPr>
              <w:t>Ишмурзинский</w:t>
            </w:r>
            <w:r w:rsidRPr="006F6AD3">
              <w:rPr>
                <w:bCs/>
                <w:sz w:val="24"/>
                <w:szCs w:val="24"/>
                <w:lang w:val="ru-RU"/>
              </w:rPr>
              <w:t xml:space="preserve"> сельсовет муниципального района Баймакский район РБ</w:t>
            </w:r>
          </w:p>
        </w:tc>
        <w:tc>
          <w:tcPr>
            <w:tcW w:w="579" w:type="dxa"/>
            <w:shd w:val="clear" w:color="auto" w:fill="FFFFFF"/>
            <w:vAlign w:val="center"/>
          </w:tcPr>
          <w:p w:rsidR="00C957F1" w:rsidRPr="006F6AD3" w:rsidRDefault="00C957F1" w:rsidP="00472A78">
            <w:pPr>
              <w:widowControl w:val="0"/>
              <w:autoSpaceDE w:val="0"/>
              <w:autoSpaceDN w:val="0"/>
              <w:adjustRightInd w:val="0"/>
              <w:ind w:left="-117" w:right="-142"/>
              <w:jc w:val="center"/>
              <w:rPr>
                <w:sz w:val="24"/>
                <w:szCs w:val="24"/>
                <w:lang w:val="ru-RU"/>
              </w:rPr>
            </w:pPr>
            <w:r w:rsidRPr="006F6AD3">
              <w:rPr>
                <w:sz w:val="24"/>
                <w:szCs w:val="24"/>
                <w:lang w:val="ru-RU"/>
              </w:rPr>
              <w:t>27</w:t>
            </w:r>
          </w:p>
        </w:tc>
      </w:tr>
      <w:tr w:rsidR="00C957F1" w:rsidRPr="006F6AD3" w:rsidTr="00472A78">
        <w:trPr>
          <w:trHeight w:val="1198"/>
          <w:jc w:val="center"/>
        </w:trPr>
        <w:tc>
          <w:tcPr>
            <w:tcW w:w="1263" w:type="dxa"/>
            <w:shd w:val="clear" w:color="auto" w:fill="FFFFFF"/>
            <w:vAlign w:val="center"/>
          </w:tcPr>
          <w:p w:rsidR="00C957F1" w:rsidRPr="006F6AD3" w:rsidRDefault="00C957F1" w:rsidP="00472A78">
            <w:pPr>
              <w:widowControl w:val="0"/>
              <w:autoSpaceDE w:val="0"/>
              <w:autoSpaceDN w:val="0"/>
              <w:adjustRightInd w:val="0"/>
              <w:ind w:right="-148"/>
              <w:rPr>
                <w:sz w:val="24"/>
                <w:szCs w:val="24"/>
                <w:lang w:val="ru-RU"/>
              </w:rPr>
            </w:pPr>
            <w:r w:rsidRPr="006F6AD3">
              <w:rPr>
                <w:b/>
                <w:sz w:val="24"/>
                <w:szCs w:val="24"/>
                <w:lang w:val="ru-RU"/>
              </w:rPr>
              <w:t>Глава 5</w:t>
            </w:r>
          </w:p>
        </w:tc>
        <w:tc>
          <w:tcPr>
            <w:tcW w:w="8336" w:type="dxa"/>
            <w:shd w:val="clear" w:color="auto" w:fill="FFFFFF"/>
            <w:vAlign w:val="center"/>
          </w:tcPr>
          <w:p w:rsidR="00C957F1" w:rsidRPr="006F6AD3" w:rsidRDefault="00C957F1" w:rsidP="00472A78">
            <w:pPr>
              <w:keepNext/>
              <w:jc w:val="both"/>
              <w:outlineLvl w:val="0"/>
              <w:rPr>
                <w:b/>
                <w:sz w:val="24"/>
                <w:szCs w:val="24"/>
                <w:lang w:val="ru-RU" w:eastAsia="en-US"/>
              </w:rPr>
            </w:pPr>
            <w:r w:rsidRPr="006F6AD3">
              <w:rPr>
                <w:b/>
                <w:sz w:val="24"/>
                <w:szCs w:val="24"/>
                <w:lang w:val="ru-RU" w:eastAsia="en-US"/>
              </w:rPr>
              <w:t xml:space="preserve">О ПРОВЕДЕНИИ  ОБЩЕСТВЕННЫХ ОБСУЖДЕНИЙ ИЛИ  ПУБЛИЧНЫХ СЛУШАНИЙ ПО ВОПРОСАМ ЗЕМЛЕПОЛЬЗОВАНИЯ И ЗАСТРОЙКИ  В СП </w:t>
            </w:r>
            <w:r w:rsidR="00215451">
              <w:rPr>
                <w:b/>
                <w:sz w:val="24"/>
                <w:szCs w:val="24"/>
                <w:lang w:val="ru-RU" w:eastAsia="en-US"/>
              </w:rPr>
              <w:t>ИШМУРЗИНСКИЙ</w:t>
            </w:r>
            <w:r w:rsidRPr="006F6AD3">
              <w:rPr>
                <w:b/>
                <w:sz w:val="24"/>
                <w:szCs w:val="24"/>
                <w:lang w:val="ru-RU" w:eastAsia="en-US"/>
              </w:rPr>
              <w:t xml:space="preserve"> СЕЛЬСОВЕТ</w:t>
            </w:r>
          </w:p>
          <w:p w:rsidR="00C957F1" w:rsidRPr="006F6AD3" w:rsidRDefault="00C957F1" w:rsidP="00472A78">
            <w:pPr>
              <w:widowControl w:val="0"/>
              <w:autoSpaceDE w:val="0"/>
              <w:autoSpaceDN w:val="0"/>
              <w:adjustRightInd w:val="0"/>
              <w:ind w:left="57"/>
              <w:rPr>
                <w:b/>
                <w:sz w:val="24"/>
                <w:szCs w:val="24"/>
                <w:lang w:val="ru-RU"/>
              </w:rPr>
            </w:pPr>
          </w:p>
        </w:tc>
        <w:tc>
          <w:tcPr>
            <w:tcW w:w="579" w:type="dxa"/>
            <w:shd w:val="clear" w:color="auto" w:fill="FFFFFF"/>
            <w:vAlign w:val="center"/>
          </w:tcPr>
          <w:p w:rsidR="00C957F1" w:rsidRPr="006F6AD3" w:rsidRDefault="00C957F1" w:rsidP="00472A78">
            <w:pPr>
              <w:widowControl w:val="0"/>
              <w:autoSpaceDE w:val="0"/>
              <w:autoSpaceDN w:val="0"/>
              <w:adjustRightInd w:val="0"/>
              <w:ind w:left="-117" w:right="-142"/>
              <w:jc w:val="center"/>
              <w:rPr>
                <w:sz w:val="24"/>
                <w:szCs w:val="24"/>
                <w:lang w:val="ru-RU"/>
              </w:rPr>
            </w:pPr>
            <w:r w:rsidRPr="006F6AD3">
              <w:rPr>
                <w:sz w:val="24"/>
                <w:szCs w:val="24"/>
                <w:lang w:val="ru-RU"/>
              </w:rPr>
              <w:t>27</w:t>
            </w:r>
          </w:p>
        </w:tc>
      </w:tr>
      <w:tr w:rsidR="00C957F1" w:rsidRPr="006F6AD3" w:rsidTr="00472A78">
        <w:trPr>
          <w:trHeight w:val="567"/>
          <w:jc w:val="center"/>
        </w:trPr>
        <w:tc>
          <w:tcPr>
            <w:tcW w:w="1263" w:type="dxa"/>
            <w:shd w:val="clear" w:color="auto" w:fill="FFFFFF"/>
            <w:vAlign w:val="center"/>
          </w:tcPr>
          <w:p w:rsidR="00C957F1" w:rsidRPr="006F6AD3" w:rsidRDefault="00C957F1" w:rsidP="00472A78">
            <w:pPr>
              <w:widowControl w:val="0"/>
              <w:autoSpaceDE w:val="0"/>
              <w:autoSpaceDN w:val="0"/>
              <w:adjustRightInd w:val="0"/>
              <w:ind w:right="-148"/>
              <w:rPr>
                <w:sz w:val="24"/>
                <w:szCs w:val="24"/>
                <w:lang w:val="ru-RU"/>
              </w:rPr>
            </w:pPr>
            <w:r w:rsidRPr="006F6AD3">
              <w:rPr>
                <w:sz w:val="24"/>
                <w:szCs w:val="24"/>
                <w:lang w:val="ru-RU"/>
              </w:rPr>
              <w:t>Статья 16</w:t>
            </w:r>
          </w:p>
        </w:tc>
        <w:tc>
          <w:tcPr>
            <w:tcW w:w="8336" w:type="dxa"/>
            <w:shd w:val="clear" w:color="auto" w:fill="FFFFFF"/>
            <w:vAlign w:val="center"/>
          </w:tcPr>
          <w:p w:rsidR="00C957F1" w:rsidRPr="006F6AD3" w:rsidRDefault="00C957F1" w:rsidP="00472A78">
            <w:pPr>
              <w:widowControl w:val="0"/>
              <w:autoSpaceDE w:val="0"/>
              <w:autoSpaceDN w:val="0"/>
              <w:adjustRightInd w:val="0"/>
              <w:ind w:left="57"/>
              <w:rPr>
                <w:bCs/>
                <w:sz w:val="24"/>
                <w:szCs w:val="24"/>
                <w:lang w:val="ru-RU"/>
              </w:rPr>
            </w:pPr>
            <w:r w:rsidRPr="006F6AD3">
              <w:rPr>
                <w:sz w:val="24"/>
                <w:szCs w:val="24"/>
                <w:lang w:val="ru-RU" w:eastAsia="en-US"/>
              </w:rPr>
              <w:t>Положение об о</w:t>
            </w:r>
            <w:r w:rsidRPr="006F6AD3">
              <w:rPr>
                <w:bCs/>
                <w:sz w:val="24"/>
                <w:szCs w:val="24"/>
                <w:lang w:val="ru-RU"/>
              </w:rPr>
              <w:t xml:space="preserve">бщественных обсуждениях или публичных слушаниях по вопросам правил землепользования и застройки СП </w:t>
            </w:r>
            <w:r w:rsidR="00215451">
              <w:rPr>
                <w:bCs/>
                <w:sz w:val="24"/>
                <w:szCs w:val="24"/>
                <w:lang w:val="ru-RU"/>
              </w:rPr>
              <w:t>Ишмурзинский</w:t>
            </w:r>
            <w:r w:rsidRPr="006F6AD3">
              <w:rPr>
                <w:bCs/>
                <w:sz w:val="24"/>
                <w:szCs w:val="24"/>
                <w:lang w:val="ru-RU"/>
              </w:rPr>
              <w:t xml:space="preserve"> сельсовет</w:t>
            </w:r>
          </w:p>
        </w:tc>
        <w:tc>
          <w:tcPr>
            <w:tcW w:w="579" w:type="dxa"/>
            <w:shd w:val="clear" w:color="auto" w:fill="FFFFFF"/>
            <w:vAlign w:val="center"/>
          </w:tcPr>
          <w:p w:rsidR="00C957F1" w:rsidRPr="006F6AD3" w:rsidRDefault="00C957F1" w:rsidP="00472A78">
            <w:pPr>
              <w:widowControl w:val="0"/>
              <w:autoSpaceDE w:val="0"/>
              <w:autoSpaceDN w:val="0"/>
              <w:adjustRightInd w:val="0"/>
              <w:ind w:left="-117" w:right="-142"/>
              <w:jc w:val="center"/>
              <w:rPr>
                <w:sz w:val="24"/>
                <w:szCs w:val="24"/>
                <w:lang w:val="ru-RU"/>
              </w:rPr>
            </w:pPr>
            <w:r w:rsidRPr="006F6AD3">
              <w:rPr>
                <w:sz w:val="24"/>
                <w:szCs w:val="24"/>
                <w:lang w:val="ru-RU"/>
              </w:rPr>
              <w:t>27</w:t>
            </w:r>
          </w:p>
        </w:tc>
      </w:tr>
      <w:tr w:rsidR="00C957F1" w:rsidRPr="006F6AD3" w:rsidTr="00472A78">
        <w:trPr>
          <w:trHeight w:val="567"/>
          <w:jc w:val="center"/>
        </w:trPr>
        <w:tc>
          <w:tcPr>
            <w:tcW w:w="1263" w:type="dxa"/>
            <w:shd w:val="clear" w:color="auto" w:fill="FFFFFF"/>
            <w:vAlign w:val="center"/>
          </w:tcPr>
          <w:p w:rsidR="00C957F1" w:rsidRPr="006F6AD3" w:rsidRDefault="00C957F1" w:rsidP="00472A78">
            <w:pPr>
              <w:widowControl w:val="0"/>
              <w:autoSpaceDE w:val="0"/>
              <w:autoSpaceDN w:val="0"/>
              <w:adjustRightInd w:val="0"/>
              <w:ind w:right="-148"/>
              <w:rPr>
                <w:b/>
                <w:sz w:val="24"/>
                <w:szCs w:val="24"/>
                <w:lang w:val="ru-RU"/>
              </w:rPr>
            </w:pPr>
            <w:r w:rsidRPr="006F6AD3">
              <w:rPr>
                <w:b/>
                <w:sz w:val="24"/>
                <w:szCs w:val="24"/>
                <w:lang w:val="ru-RU"/>
              </w:rPr>
              <w:t>Глава 6</w:t>
            </w:r>
          </w:p>
        </w:tc>
        <w:tc>
          <w:tcPr>
            <w:tcW w:w="8336" w:type="dxa"/>
            <w:shd w:val="clear" w:color="auto" w:fill="FFFFFF"/>
            <w:vAlign w:val="center"/>
          </w:tcPr>
          <w:p w:rsidR="00C957F1" w:rsidRPr="006F6AD3" w:rsidRDefault="00C957F1" w:rsidP="00472A78">
            <w:pPr>
              <w:contextualSpacing/>
              <w:jc w:val="both"/>
              <w:rPr>
                <w:sz w:val="24"/>
                <w:szCs w:val="24"/>
                <w:lang w:val="ru-RU" w:eastAsia="ar-SA"/>
              </w:rPr>
            </w:pPr>
            <w:r w:rsidRPr="006F6AD3">
              <w:rPr>
                <w:b/>
                <w:bCs/>
                <w:sz w:val="24"/>
                <w:szCs w:val="24"/>
                <w:shd w:val="clear" w:color="auto" w:fill="FFFFFF"/>
                <w:lang w:val="ru-RU" w:eastAsia="ar-SA"/>
              </w:rPr>
              <w:t>ПОРЯДОК ВНЕСЕНИЯ ИЗМЕНЕНИЙ В ПРАВИЛА ЗЕМЛЕПОЛЬЗОВАНИЯ И ЗАСТРОЙКИ СП</w:t>
            </w:r>
            <w:r w:rsidR="00215451">
              <w:rPr>
                <w:b/>
                <w:bCs/>
                <w:sz w:val="24"/>
                <w:szCs w:val="24"/>
                <w:shd w:val="clear" w:color="auto" w:fill="FFFFFF"/>
                <w:lang w:val="ru-RU" w:eastAsia="ar-SA"/>
              </w:rPr>
              <w:t>ИШМУРЗИНСКИЙ</w:t>
            </w:r>
            <w:r w:rsidRPr="006F6AD3">
              <w:rPr>
                <w:b/>
                <w:bCs/>
                <w:sz w:val="24"/>
                <w:szCs w:val="24"/>
                <w:shd w:val="clear" w:color="auto" w:fill="FFFFFF"/>
                <w:lang w:val="ru-RU" w:eastAsia="ar-SA"/>
              </w:rPr>
              <w:t xml:space="preserve"> СЕЛЬСОВЕТ МУНИЦИПАЛЬНОГО РАЙОНА БАЙМАКСКИЙ</w:t>
            </w:r>
            <w:r w:rsidRPr="006F6AD3">
              <w:rPr>
                <w:b/>
                <w:bCs/>
                <w:color w:val="000000"/>
                <w:sz w:val="24"/>
                <w:szCs w:val="24"/>
                <w:shd w:val="clear" w:color="auto" w:fill="FFFFFF"/>
                <w:lang w:val="ru-RU" w:eastAsia="ar-SA"/>
              </w:rPr>
              <w:t xml:space="preserve"> РАЙОН РБ</w:t>
            </w:r>
          </w:p>
        </w:tc>
        <w:tc>
          <w:tcPr>
            <w:tcW w:w="579" w:type="dxa"/>
            <w:shd w:val="clear" w:color="auto" w:fill="FFFFFF"/>
            <w:vAlign w:val="center"/>
          </w:tcPr>
          <w:p w:rsidR="00C957F1" w:rsidRPr="006F6AD3" w:rsidRDefault="00C957F1" w:rsidP="00472A78">
            <w:pPr>
              <w:widowControl w:val="0"/>
              <w:autoSpaceDE w:val="0"/>
              <w:autoSpaceDN w:val="0"/>
              <w:adjustRightInd w:val="0"/>
              <w:ind w:left="-117" w:right="-142"/>
              <w:jc w:val="center"/>
              <w:rPr>
                <w:sz w:val="24"/>
                <w:szCs w:val="24"/>
                <w:lang w:val="ru-RU"/>
              </w:rPr>
            </w:pPr>
            <w:r w:rsidRPr="006F6AD3">
              <w:rPr>
                <w:sz w:val="24"/>
                <w:szCs w:val="24"/>
                <w:lang w:val="ru-RU"/>
              </w:rPr>
              <w:t>28</w:t>
            </w:r>
          </w:p>
        </w:tc>
      </w:tr>
      <w:tr w:rsidR="00C957F1" w:rsidRPr="006F6AD3" w:rsidTr="00472A78">
        <w:trPr>
          <w:trHeight w:val="567"/>
          <w:jc w:val="center"/>
        </w:trPr>
        <w:tc>
          <w:tcPr>
            <w:tcW w:w="1263" w:type="dxa"/>
            <w:shd w:val="clear" w:color="auto" w:fill="FFFFFF"/>
            <w:vAlign w:val="center"/>
          </w:tcPr>
          <w:p w:rsidR="00C957F1" w:rsidRPr="006F6AD3" w:rsidRDefault="00C957F1" w:rsidP="00472A78">
            <w:pPr>
              <w:widowControl w:val="0"/>
              <w:autoSpaceDE w:val="0"/>
              <w:autoSpaceDN w:val="0"/>
              <w:adjustRightInd w:val="0"/>
              <w:ind w:right="-148"/>
              <w:rPr>
                <w:sz w:val="24"/>
                <w:szCs w:val="24"/>
                <w:lang w:val="ru-RU"/>
              </w:rPr>
            </w:pPr>
            <w:r w:rsidRPr="006F6AD3">
              <w:rPr>
                <w:sz w:val="24"/>
                <w:szCs w:val="24"/>
                <w:lang w:val="ru-RU"/>
              </w:rPr>
              <w:t>Статья  17</w:t>
            </w:r>
          </w:p>
        </w:tc>
        <w:tc>
          <w:tcPr>
            <w:tcW w:w="8336" w:type="dxa"/>
            <w:shd w:val="clear" w:color="auto" w:fill="FFFFFF"/>
            <w:vAlign w:val="center"/>
          </w:tcPr>
          <w:p w:rsidR="00C957F1" w:rsidRPr="006F6AD3" w:rsidRDefault="00C957F1" w:rsidP="00472A78">
            <w:pPr>
              <w:widowControl w:val="0"/>
              <w:autoSpaceDE w:val="0"/>
              <w:autoSpaceDN w:val="0"/>
              <w:adjustRightInd w:val="0"/>
              <w:ind w:left="57"/>
              <w:rPr>
                <w:bCs/>
                <w:sz w:val="24"/>
                <w:szCs w:val="24"/>
                <w:lang w:val="ru-RU"/>
              </w:rPr>
            </w:pPr>
            <w:r w:rsidRPr="006F6AD3">
              <w:rPr>
                <w:bCs/>
                <w:sz w:val="24"/>
                <w:szCs w:val="24"/>
                <w:shd w:val="clear" w:color="auto" w:fill="FFFFFF"/>
                <w:lang w:val="ru-RU" w:eastAsia="ar-SA"/>
              </w:rPr>
              <w:t xml:space="preserve">Порядок внесения изменений в Правила землепользования и застройки СП </w:t>
            </w:r>
            <w:r w:rsidR="00215451">
              <w:rPr>
                <w:bCs/>
                <w:sz w:val="24"/>
                <w:szCs w:val="24"/>
                <w:shd w:val="clear" w:color="auto" w:fill="FFFFFF"/>
                <w:lang w:val="ru-RU" w:eastAsia="ar-SA"/>
              </w:rPr>
              <w:t>Ишмурзинский</w:t>
            </w:r>
            <w:r w:rsidRPr="006F6AD3">
              <w:rPr>
                <w:bCs/>
                <w:sz w:val="24"/>
                <w:szCs w:val="24"/>
                <w:shd w:val="clear" w:color="auto" w:fill="FFFFFF"/>
                <w:lang w:val="ru-RU" w:eastAsia="ar-SA"/>
              </w:rPr>
              <w:t xml:space="preserve"> сельсовет муниципального района Баймакский</w:t>
            </w:r>
            <w:r w:rsidRPr="006F6AD3">
              <w:rPr>
                <w:bCs/>
                <w:color w:val="000000"/>
                <w:sz w:val="24"/>
                <w:szCs w:val="24"/>
                <w:shd w:val="clear" w:color="auto" w:fill="FFFFFF"/>
                <w:lang w:val="ru-RU" w:eastAsia="ar-SA"/>
              </w:rPr>
              <w:t xml:space="preserve"> район РБ</w:t>
            </w:r>
          </w:p>
        </w:tc>
        <w:tc>
          <w:tcPr>
            <w:tcW w:w="579" w:type="dxa"/>
            <w:shd w:val="clear" w:color="auto" w:fill="FFFFFF"/>
            <w:vAlign w:val="center"/>
          </w:tcPr>
          <w:p w:rsidR="00C957F1" w:rsidRPr="006F6AD3" w:rsidRDefault="00C957F1" w:rsidP="00472A78">
            <w:pPr>
              <w:widowControl w:val="0"/>
              <w:autoSpaceDE w:val="0"/>
              <w:autoSpaceDN w:val="0"/>
              <w:adjustRightInd w:val="0"/>
              <w:ind w:left="-117" w:right="-142"/>
              <w:jc w:val="center"/>
              <w:rPr>
                <w:sz w:val="24"/>
                <w:szCs w:val="24"/>
                <w:lang w:val="ru-RU"/>
              </w:rPr>
            </w:pPr>
            <w:r w:rsidRPr="006F6AD3">
              <w:rPr>
                <w:sz w:val="24"/>
                <w:szCs w:val="24"/>
                <w:lang w:val="ru-RU"/>
              </w:rPr>
              <w:t>28</w:t>
            </w:r>
          </w:p>
        </w:tc>
      </w:tr>
      <w:tr w:rsidR="00C957F1" w:rsidRPr="006F6AD3" w:rsidTr="00472A78">
        <w:trPr>
          <w:trHeight w:val="567"/>
          <w:jc w:val="center"/>
        </w:trPr>
        <w:tc>
          <w:tcPr>
            <w:tcW w:w="1263" w:type="dxa"/>
            <w:shd w:val="clear" w:color="auto" w:fill="FFFFFF"/>
            <w:vAlign w:val="center"/>
          </w:tcPr>
          <w:p w:rsidR="00C957F1" w:rsidRPr="006F6AD3" w:rsidRDefault="00C957F1" w:rsidP="00472A78">
            <w:pPr>
              <w:widowControl w:val="0"/>
              <w:autoSpaceDE w:val="0"/>
              <w:autoSpaceDN w:val="0"/>
              <w:adjustRightInd w:val="0"/>
              <w:ind w:right="-148"/>
              <w:rPr>
                <w:b/>
                <w:sz w:val="24"/>
                <w:szCs w:val="24"/>
                <w:lang w:val="ru-RU"/>
              </w:rPr>
            </w:pPr>
            <w:r w:rsidRPr="006F6AD3">
              <w:rPr>
                <w:b/>
                <w:sz w:val="24"/>
                <w:szCs w:val="24"/>
                <w:lang w:val="ru-RU"/>
              </w:rPr>
              <w:t>Глава 7</w:t>
            </w:r>
          </w:p>
        </w:tc>
        <w:tc>
          <w:tcPr>
            <w:tcW w:w="8336" w:type="dxa"/>
            <w:shd w:val="clear" w:color="auto" w:fill="FFFFFF"/>
            <w:vAlign w:val="center"/>
          </w:tcPr>
          <w:p w:rsidR="00C957F1" w:rsidRPr="006F6AD3" w:rsidRDefault="00C957F1" w:rsidP="00472A78">
            <w:pPr>
              <w:autoSpaceDE w:val="0"/>
              <w:autoSpaceDN w:val="0"/>
              <w:adjustRightInd w:val="0"/>
              <w:rPr>
                <w:b/>
                <w:bCs/>
                <w:sz w:val="28"/>
                <w:szCs w:val="28"/>
                <w:lang w:val="ru-RU"/>
              </w:rPr>
            </w:pPr>
            <w:r w:rsidRPr="006F6AD3">
              <w:rPr>
                <w:b/>
                <w:bCs/>
                <w:sz w:val="28"/>
                <w:szCs w:val="28"/>
                <w:lang w:val="ru-RU"/>
              </w:rPr>
              <w:t xml:space="preserve">Строительные изменения объектов капитального строительства </w:t>
            </w:r>
          </w:p>
          <w:p w:rsidR="00C957F1" w:rsidRPr="006F6AD3" w:rsidRDefault="00C957F1" w:rsidP="00472A78">
            <w:pPr>
              <w:widowControl w:val="0"/>
              <w:autoSpaceDE w:val="0"/>
              <w:autoSpaceDN w:val="0"/>
              <w:adjustRightInd w:val="0"/>
              <w:ind w:left="57"/>
              <w:rPr>
                <w:bCs/>
                <w:sz w:val="24"/>
                <w:szCs w:val="24"/>
                <w:lang w:val="ru-RU"/>
              </w:rPr>
            </w:pPr>
          </w:p>
        </w:tc>
        <w:tc>
          <w:tcPr>
            <w:tcW w:w="579" w:type="dxa"/>
            <w:shd w:val="clear" w:color="auto" w:fill="FFFFFF"/>
            <w:vAlign w:val="center"/>
          </w:tcPr>
          <w:p w:rsidR="00C957F1" w:rsidRPr="006F6AD3" w:rsidRDefault="00C957F1" w:rsidP="00472A78">
            <w:pPr>
              <w:widowControl w:val="0"/>
              <w:autoSpaceDE w:val="0"/>
              <w:autoSpaceDN w:val="0"/>
              <w:adjustRightInd w:val="0"/>
              <w:ind w:left="-117" w:right="-142"/>
              <w:jc w:val="center"/>
              <w:rPr>
                <w:sz w:val="24"/>
                <w:szCs w:val="24"/>
                <w:lang w:val="ru-RU"/>
              </w:rPr>
            </w:pPr>
            <w:r w:rsidRPr="006F6AD3">
              <w:rPr>
                <w:sz w:val="24"/>
                <w:szCs w:val="24"/>
                <w:lang w:val="ru-RU"/>
              </w:rPr>
              <w:t>28</w:t>
            </w:r>
          </w:p>
        </w:tc>
      </w:tr>
      <w:tr w:rsidR="00C957F1" w:rsidRPr="006F6AD3" w:rsidTr="00472A78">
        <w:trPr>
          <w:trHeight w:val="567"/>
          <w:jc w:val="center"/>
        </w:trPr>
        <w:tc>
          <w:tcPr>
            <w:tcW w:w="1263" w:type="dxa"/>
            <w:shd w:val="clear" w:color="auto" w:fill="FFFFFF"/>
            <w:vAlign w:val="center"/>
          </w:tcPr>
          <w:p w:rsidR="00C957F1" w:rsidRPr="006F6AD3" w:rsidRDefault="00C957F1" w:rsidP="00472A78">
            <w:pPr>
              <w:widowControl w:val="0"/>
              <w:autoSpaceDE w:val="0"/>
              <w:autoSpaceDN w:val="0"/>
              <w:adjustRightInd w:val="0"/>
              <w:ind w:right="-148"/>
              <w:rPr>
                <w:sz w:val="24"/>
                <w:szCs w:val="24"/>
                <w:lang w:val="ru-RU"/>
              </w:rPr>
            </w:pPr>
            <w:r w:rsidRPr="006F6AD3">
              <w:rPr>
                <w:sz w:val="24"/>
                <w:szCs w:val="24"/>
                <w:lang w:val="ru-RU"/>
              </w:rPr>
              <w:t>Статья 18</w:t>
            </w:r>
          </w:p>
        </w:tc>
        <w:tc>
          <w:tcPr>
            <w:tcW w:w="8336" w:type="dxa"/>
            <w:shd w:val="clear" w:color="auto" w:fill="FFFFFF"/>
            <w:vAlign w:val="center"/>
          </w:tcPr>
          <w:p w:rsidR="00C957F1" w:rsidRPr="006F6AD3" w:rsidRDefault="00C957F1" w:rsidP="00472A78">
            <w:pPr>
              <w:widowControl w:val="0"/>
              <w:autoSpaceDE w:val="0"/>
              <w:autoSpaceDN w:val="0"/>
              <w:adjustRightInd w:val="0"/>
              <w:ind w:left="57"/>
              <w:rPr>
                <w:bCs/>
                <w:sz w:val="24"/>
                <w:szCs w:val="24"/>
                <w:lang w:val="ru-RU"/>
              </w:rPr>
            </w:pPr>
            <w:r w:rsidRPr="006F6AD3">
              <w:rPr>
                <w:bCs/>
                <w:sz w:val="24"/>
                <w:szCs w:val="24"/>
                <w:lang w:val="ru-RU"/>
              </w:rPr>
              <w:t>Право на строительные изменения объектов капитального строительства и основания для его реализации. Виды строительных изменений объектов капитального строительства.</w:t>
            </w:r>
          </w:p>
        </w:tc>
        <w:tc>
          <w:tcPr>
            <w:tcW w:w="579" w:type="dxa"/>
            <w:shd w:val="clear" w:color="auto" w:fill="FFFFFF"/>
            <w:vAlign w:val="center"/>
          </w:tcPr>
          <w:p w:rsidR="00C957F1" w:rsidRPr="006F6AD3" w:rsidRDefault="00C957F1" w:rsidP="00472A78">
            <w:pPr>
              <w:widowControl w:val="0"/>
              <w:autoSpaceDE w:val="0"/>
              <w:autoSpaceDN w:val="0"/>
              <w:adjustRightInd w:val="0"/>
              <w:ind w:left="-117" w:right="-142"/>
              <w:jc w:val="center"/>
              <w:rPr>
                <w:sz w:val="24"/>
                <w:szCs w:val="24"/>
                <w:lang w:val="ru-RU"/>
              </w:rPr>
            </w:pPr>
            <w:r w:rsidRPr="006F6AD3">
              <w:rPr>
                <w:sz w:val="24"/>
                <w:szCs w:val="24"/>
                <w:lang w:val="ru-RU"/>
              </w:rPr>
              <w:t>28</w:t>
            </w:r>
          </w:p>
        </w:tc>
      </w:tr>
      <w:tr w:rsidR="00C957F1" w:rsidRPr="006F6AD3" w:rsidTr="00472A78">
        <w:trPr>
          <w:trHeight w:val="567"/>
          <w:jc w:val="center"/>
        </w:trPr>
        <w:tc>
          <w:tcPr>
            <w:tcW w:w="1263" w:type="dxa"/>
            <w:shd w:val="clear" w:color="auto" w:fill="FFFFFF"/>
            <w:vAlign w:val="center"/>
          </w:tcPr>
          <w:p w:rsidR="00C957F1" w:rsidRPr="006F6AD3" w:rsidRDefault="00C957F1" w:rsidP="00472A78">
            <w:pPr>
              <w:widowControl w:val="0"/>
              <w:autoSpaceDE w:val="0"/>
              <w:autoSpaceDN w:val="0"/>
              <w:adjustRightInd w:val="0"/>
              <w:ind w:right="-148"/>
              <w:rPr>
                <w:b/>
                <w:sz w:val="24"/>
                <w:szCs w:val="24"/>
                <w:lang w:val="ru-RU"/>
              </w:rPr>
            </w:pPr>
            <w:r w:rsidRPr="006F6AD3">
              <w:rPr>
                <w:b/>
                <w:sz w:val="24"/>
                <w:szCs w:val="24"/>
                <w:lang w:val="ru-RU"/>
              </w:rPr>
              <w:t>Глава 8</w:t>
            </w:r>
          </w:p>
        </w:tc>
        <w:tc>
          <w:tcPr>
            <w:tcW w:w="8336" w:type="dxa"/>
            <w:shd w:val="clear" w:color="auto" w:fill="FFFFFF"/>
            <w:vAlign w:val="center"/>
          </w:tcPr>
          <w:p w:rsidR="00C957F1" w:rsidRPr="006F6AD3" w:rsidRDefault="00C957F1" w:rsidP="00472A78">
            <w:pPr>
              <w:contextualSpacing/>
              <w:jc w:val="both"/>
              <w:rPr>
                <w:sz w:val="24"/>
                <w:szCs w:val="24"/>
                <w:lang w:val="ru-RU" w:eastAsia="ar-SA"/>
              </w:rPr>
            </w:pPr>
            <w:r w:rsidRPr="006F6AD3">
              <w:rPr>
                <w:b/>
                <w:bCs/>
                <w:sz w:val="24"/>
                <w:szCs w:val="24"/>
                <w:shd w:val="clear" w:color="auto" w:fill="FFFFFF"/>
                <w:lang w:val="ru-RU" w:eastAsia="ar-SA"/>
              </w:rPr>
              <w:t xml:space="preserve">АРХИТЕКТУРНО-СТРОИТЕЛЬНОЕ ПРОЕКТИРОВАНИЕ, СТРОИТЕЛЬСТВО, РЕКОНСТРУКЦИЯ ОБЪЕКТОВ КАПИТАЛЬНОГО СТРОИТЕЛЬСТВА НА ТЕРРИТОРИИ </w:t>
            </w:r>
            <w:r w:rsidRPr="006F6AD3">
              <w:rPr>
                <w:b/>
                <w:bCs/>
                <w:color w:val="000000"/>
                <w:sz w:val="24"/>
                <w:szCs w:val="24"/>
                <w:shd w:val="clear" w:color="auto" w:fill="FFFFFF"/>
                <w:lang w:val="ru-RU" w:eastAsia="ar-SA"/>
              </w:rPr>
              <w:t xml:space="preserve">СП </w:t>
            </w:r>
            <w:r w:rsidR="00215451">
              <w:rPr>
                <w:b/>
                <w:bCs/>
                <w:sz w:val="24"/>
                <w:szCs w:val="24"/>
                <w:shd w:val="clear" w:color="auto" w:fill="FFFFFF"/>
                <w:lang w:val="ru-RU" w:eastAsia="ar-SA"/>
              </w:rPr>
              <w:t>ИШМУРЗИНСКИЙ</w:t>
            </w:r>
            <w:r w:rsidRPr="006F6AD3">
              <w:rPr>
                <w:b/>
                <w:bCs/>
                <w:sz w:val="24"/>
                <w:szCs w:val="24"/>
                <w:shd w:val="clear" w:color="auto" w:fill="FFFFFF"/>
                <w:lang w:val="ru-RU" w:eastAsia="ar-SA"/>
              </w:rPr>
              <w:t xml:space="preserve"> СЕЛЬСОВЕТ МУНИЦИПАЛЬНОГО РАЙОНА БАЙМАКСКИЙ</w:t>
            </w:r>
            <w:r w:rsidRPr="006F6AD3">
              <w:rPr>
                <w:b/>
                <w:bCs/>
                <w:color w:val="000000"/>
                <w:sz w:val="24"/>
                <w:szCs w:val="24"/>
                <w:shd w:val="clear" w:color="auto" w:fill="FFFFFF"/>
                <w:lang w:val="ru-RU" w:eastAsia="ar-SA"/>
              </w:rPr>
              <w:t xml:space="preserve"> РАЙОН РБ</w:t>
            </w:r>
          </w:p>
        </w:tc>
        <w:tc>
          <w:tcPr>
            <w:tcW w:w="579" w:type="dxa"/>
            <w:shd w:val="clear" w:color="auto" w:fill="FFFFFF"/>
            <w:vAlign w:val="center"/>
          </w:tcPr>
          <w:p w:rsidR="00C957F1" w:rsidRPr="006F6AD3" w:rsidRDefault="00C957F1" w:rsidP="00472A78">
            <w:pPr>
              <w:widowControl w:val="0"/>
              <w:autoSpaceDE w:val="0"/>
              <w:autoSpaceDN w:val="0"/>
              <w:adjustRightInd w:val="0"/>
              <w:ind w:left="-117" w:right="-142"/>
              <w:jc w:val="center"/>
              <w:rPr>
                <w:sz w:val="24"/>
                <w:szCs w:val="24"/>
                <w:lang w:val="ru-RU"/>
              </w:rPr>
            </w:pPr>
            <w:r w:rsidRPr="006F6AD3">
              <w:rPr>
                <w:sz w:val="24"/>
                <w:szCs w:val="24"/>
                <w:lang w:val="ru-RU"/>
              </w:rPr>
              <w:t>28</w:t>
            </w:r>
          </w:p>
        </w:tc>
      </w:tr>
      <w:tr w:rsidR="00C957F1" w:rsidRPr="006F6AD3" w:rsidTr="00472A78">
        <w:trPr>
          <w:trHeight w:val="567"/>
          <w:jc w:val="center"/>
        </w:trPr>
        <w:tc>
          <w:tcPr>
            <w:tcW w:w="1263" w:type="dxa"/>
            <w:shd w:val="clear" w:color="auto" w:fill="FFFFFF"/>
            <w:vAlign w:val="center"/>
          </w:tcPr>
          <w:p w:rsidR="00C957F1" w:rsidRPr="006F6AD3" w:rsidRDefault="00C957F1" w:rsidP="00472A78">
            <w:pPr>
              <w:widowControl w:val="0"/>
              <w:autoSpaceDE w:val="0"/>
              <w:autoSpaceDN w:val="0"/>
              <w:adjustRightInd w:val="0"/>
              <w:ind w:right="-148"/>
              <w:rPr>
                <w:sz w:val="24"/>
                <w:szCs w:val="24"/>
                <w:lang w:val="ru-RU"/>
              </w:rPr>
            </w:pPr>
            <w:r w:rsidRPr="006F6AD3">
              <w:rPr>
                <w:sz w:val="24"/>
                <w:szCs w:val="24"/>
                <w:lang w:val="ru-RU"/>
              </w:rPr>
              <w:t>Статья 19</w:t>
            </w:r>
          </w:p>
        </w:tc>
        <w:tc>
          <w:tcPr>
            <w:tcW w:w="8336" w:type="dxa"/>
            <w:shd w:val="clear" w:color="auto" w:fill="FFFFFF"/>
            <w:vAlign w:val="center"/>
          </w:tcPr>
          <w:p w:rsidR="00C957F1" w:rsidRPr="006F6AD3" w:rsidRDefault="00C957F1" w:rsidP="00472A78">
            <w:pPr>
              <w:contextualSpacing/>
              <w:jc w:val="both"/>
              <w:rPr>
                <w:sz w:val="24"/>
                <w:szCs w:val="24"/>
                <w:lang w:val="ru-RU" w:eastAsia="ar-SA"/>
              </w:rPr>
            </w:pPr>
            <w:r w:rsidRPr="006F6AD3">
              <w:rPr>
                <w:bCs/>
                <w:sz w:val="24"/>
                <w:szCs w:val="24"/>
                <w:shd w:val="clear" w:color="auto" w:fill="FFFFFF"/>
                <w:lang w:val="ru-RU" w:eastAsia="ar-SA"/>
              </w:rPr>
              <w:t>Осуществление строительства, реконструкции объектов капитального строительства</w:t>
            </w:r>
            <w:r w:rsidRPr="006F6AD3">
              <w:rPr>
                <w:b/>
                <w:bCs/>
                <w:sz w:val="24"/>
                <w:szCs w:val="24"/>
                <w:shd w:val="clear" w:color="auto" w:fill="FFFFFF"/>
                <w:lang w:val="ru-RU" w:eastAsia="ar-SA"/>
              </w:rPr>
              <w:t>.</w:t>
            </w:r>
          </w:p>
        </w:tc>
        <w:tc>
          <w:tcPr>
            <w:tcW w:w="579" w:type="dxa"/>
            <w:shd w:val="clear" w:color="auto" w:fill="FFFFFF"/>
            <w:vAlign w:val="center"/>
          </w:tcPr>
          <w:p w:rsidR="00C957F1" w:rsidRPr="006F6AD3" w:rsidRDefault="00C957F1" w:rsidP="00472A78">
            <w:pPr>
              <w:widowControl w:val="0"/>
              <w:autoSpaceDE w:val="0"/>
              <w:autoSpaceDN w:val="0"/>
              <w:adjustRightInd w:val="0"/>
              <w:ind w:left="-117" w:right="-142"/>
              <w:jc w:val="center"/>
              <w:rPr>
                <w:sz w:val="24"/>
                <w:szCs w:val="24"/>
                <w:lang w:val="ru-RU"/>
              </w:rPr>
            </w:pPr>
            <w:r w:rsidRPr="006F6AD3">
              <w:rPr>
                <w:sz w:val="24"/>
                <w:szCs w:val="24"/>
                <w:lang w:val="ru-RU"/>
              </w:rPr>
              <w:t>28</w:t>
            </w:r>
          </w:p>
        </w:tc>
      </w:tr>
      <w:tr w:rsidR="00C957F1" w:rsidRPr="006F6AD3" w:rsidTr="00472A78">
        <w:trPr>
          <w:trHeight w:val="567"/>
          <w:jc w:val="center"/>
        </w:trPr>
        <w:tc>
          <w:tcPr>
            <w:tcW w:w="1263" w:type="dxa"/>
            <w:shd w:val="clear" w:color="auto" w:fill="FFFFFF"/>
            <w:vAlign w:val="center"/>
          </w:tcPr>
          <w:p w:rsidR="00C957F1" w:rsidRPr="006F6AD3" w:rsidRDefault="00C957F1" w:rsidP="00472A78">
            <w:pPr>
              <w:widowControl w:val="0"/>
              <w:autoSpaceDE w:val="0"/>
              <w:autoSpaceDN w:val="0"/>
              <w:adjustRightInd w:val="0"/>
              <w:ind w:right="-148"/>
              <w:rPr>
                <w:sz w:val="24"/>
                <w:szCs w:val="24"/>
                <w:lang w:val="ru-RU"/>
              </w:rPr>
            </w:pPr>
            <w:r w:rsidRPr="006F6AD3">
              <w:rPr>
                <w:sz w:val="24"/>
                <w:szCs w:val="24"/>
                <w:lang w:val="ru-RU"/>
              </w:rPr>
              <w:t>Статья 20</w:t>
            </w:r>
          </w:p>
        </w:tc>
        <w:tc>
          <w:tcPr>
            <w:tcW w:w="8336" w:type="dxa"/>
            <w:shd w:val="clear" w:color="auto" w:fill="FFFFFF"/>
            <w:vAlign w:val="center"/>
          </w:tcPr>
          <w:p w:rsidR="00C957F1" w:rsidRPr="006F6AD3" w:rsidRDefault="00C957F1" w:rsidP="00472A78">
            <w:pPr>
              <w:autoSpaceDE w:val="0"/>
              <w:autoSpaceDN w:val="0"/>
              <w:adjustRightInd w:val="0"/>
              <w:rPr>
                <w:sz w:val="24"/>
                <w:szCs w:val="24"/>
                <w:lang w:val="ru-RU"/>
              </w:rPr>
            </w:pPr>
            <w:r w:rsidRPr="006F6AD3">
              <w:rPr>
                <w:bCs/>
                <w:sz w:val="24"/>
                <w:szCs w:val="24"/>
                <w:lang w:val="ru-RU"/>
              </w:rPr>
              <w:t xml:space="preserve">Подготовка проектной документации </w:t>
            </w:r>
          </w:p>
        </w:tc>
        <w:tc>
          <w:tcPr>
            <w:tcW w:w="579" w:type="dxa"/>
            <w:shd w:val="clear" w:color="auto" w:fill="FFFFFF"/>
            <w:vAlign w:val="center"/>
          </w:tcPr>
          <w:p w:rsidR="00C957F1" w:rsidRPr="006F6AD3" w:rsidRDefault="00C957F1" w:rsidP="00472A78">
            <w:pPr>
              <w:widowControl w:val="0"/>
              <w:autoSpaceDE w:val="0"/>
              <w:autoSpaceDN w:val="0"/>
              <w:adjustRightInd w:val="0"/>
              <w:ind w:left="-117" w:right="-142"/>
              <w:jc w:val="center"/>
              <w:rPr>
                <w:sz w:val="24"/>
                <w:szCs w:val="24"/>
                <w:lang w:val="ru-RU"/>
              </w:rPr>
            </w:pPr>
            <w:r w:rsidRPr="006F6AD3">
              <w:rPr>
                <w:sz w:val="24"/>
                <w:szCs w:val="24"/>
                <w:lang w:val="ru-RU"/>
              </w:rPr>
              <w:t>29</w:t>
            </w:r>
          </w:p>
        </w:tc>
      </w:tr>
      <w:tr w:rsidR="00C957F1" w:rsidRPr="006F6AD3" w:rsidTr="00472A78">
        <w:trPr>
          <w:trHeight w:val="567"/>
          <w:jc w:val="center"/>
        </w:trPr>
        <w:tc>
          <w:tcPr>
            <w:tcW w:w="1263" w:type="dxa"/>
            <w:shd w:val="clear" w:color="auto" w:fill="FFFFFF"/>
            <w:vAlign w:val="center"/>
          </w:tcPr>
          <w:p w:rsidR="00C957F1" w:rsidRPr="006F6AD3" w:rsidRDefault="00C957F1" w:rsidP="00472A78">
            <w:pPr>
              <w:widowControl w:val="0"/>
              <w:autoSpaceDE w:val="0"/>
              <w:autoSpaceDN w:val="0"/>
              <w:adjustRightInd w:val="0"/>
              <w:ind w:right="-148"/>
              <w:rPr>
                <w:sz w:val="24"/>
                <w:szCs w:val="24"/>
                <w:lang w:val="ru-RU"/>
              </w:rPr>
            </w:pPr>
            <w:r w:rsidRPr="006F6AD3">
              <w:rPr>
                <w:sz w:val="24"/>
                <w:szCs w:val="24"/>
                <w:lang w:val="ru-RU"/>
              </w:rPr>
              <w:t>Статья  21</w:t>
            </w:r>
          </w:p>
        </w:tc>
        <w:tc>
          <w:tcPr>
            <w:tcW w:w="8336" w:type="dxa"/>
            <w:shd w:val="clear" w:color="auto" w:fill="FFFFFF"/>
            <w:vAlign w:val="center"/>
          </w:tcPr>
          <w:p w:rsidR="00C957F1" w:rsidRPr="006F6AD3" w:rsidRDefault="00C957F1" w:rsidP="00472A78">
            <w:pPr>
              <w:widowControl w:val="0"/>
              <w:autoSpaceDE w:val="0"/>
              <w:autoSpaceDN w:val="0"/>
              <w:adjustRightInd w:val="0"/>
              <w:ind w:left="57"/>
              <w:rPr>
                <w:bCs/>
                <w:sz w:val="24"/>
                <w:szCs w:val="24"/>
                <w:lang w:val="ru-RU"/>
              </w:rPr>
            </w:pPr>
            <w:r w:rsidRPr="006F6AD3">
              <w:rPr>
                <w:bCs/>
                <w:sz w:val="24"/>
                <w:szCs w:val="24"/>
                <w:shd w:val="clear" w:color="auto" w:fill="FFFFFF"/>
                <w:lang w:val="ru-RU" w:eastAsia="ar-SA"/>
              </w:rPr>
              <w:t>Выдача разрешения на строительство</w:t>
            </w:r>
          </w:p>
        </w:tc>
        <w:tc>
          <w:tcPr>
            <w:tcW w:w="579" w:type="dxa"/>
            <w:shd w:val="clear" w:color="auto" w:fill="FFFFFF"/>
            <w:vAlign w:val="center"/>
          </w:tcPr>
          <w:p w:rsidR="00C957F1" w:rsidRPr="006F6AD3" w:rsidRDefault="00C957F1" w:rsidP="00472A78">
            <w:pPr>
              <w:widowControl w:val="0"/>
              <w:autoSpaceDE w:val="0"/>
              <w:autoSpaceDN w:val="0"/>
              <w:adjustRightInd w:val="0"/>
              <w:ind w:left="-117" w:right="-142"/>
              <w:jc w:val="center"/>
              <w:rPr>
                <w:sz w:val="24"/>
                <w:szCs w:val="24"/>
                <w:lang w:val="ru-RU"/>
              </w:rPr>
            </w:pPr>
            <w:r w:rsidRPr="006F6AD3">
              <w:rPr>
                <w:sz w:val="24"/>
                <w:szCs w:val="24"/>
                <w:lang w:val="ru-RU"/>
              </w:rPr>
              <w:t>30</w:t>
            </w:r>
          </w:p>
        </w:tc>
      </w:tr>
      <w:tr w:rsidR="00C957F1" w:rsidRPr="006F6AD3" w:rsidTr="00472A78">
        <w:trPr>
          <w:trHeight w:val="567"/>
          <w:jc w:val="center"/>
        </w:trPr>
        <w:tc>
          <w:tcPr>
            <w:tcW w:w="1263" w:type="dxa"/>
            <w:shd w:val="clear" w:color="auto" w:fill="FFFFFF"/>
            <w:vAlign w:val="center"/>
          </w:tcPr>
          <w:p w:rsidR="00C957F1" w:rsidRPr="006F6AD3" w:rsidRDefault="00C957F1" w:rsidP="00472A78">
            <w:pPr>
              <w:widowControl w:val="0"/>
              <w:autoSpaceDE w:val="0"/>
              <w:autoSpaceDN w:val="0"/>
              <w:adjustRightInd w:val="0"/>
              <w:ind w:right="-148"/>
              <w:rPr>
                <w:sz w:val="24"/>
                <w:szCs w:val="24"/>
                <w:lang w:val="ru-RU"/>
              </w:rPr>
            </w:pPr>
            <w:r w:rsidRPr="006F6AD3">
              <w:rPr>
                <w:sz w:val="24"/>
                <w:szCs w:val="24"/>
                <w:lang w:val="ru-RU"/>
              </w:rPr>
              <w:t>Статья 22</w:t>
            </w:r>
          </w:p>
        </w:tc>
        <w:tc>
          <w:tcPr>
            <w:tcW w:w="8336" w:type="dxa"/>
            <w:shd w:val="clear" w:color="auto" w:fill="FFFFFF"/>
            <w:vAlign w:val="center"/>
          </w:tcPr>
          <w:p w:rsidR="00C957F1" w:rsidRPr="006F6AD3" w:rsidRDefault="00C957F1" w:rsidP="00472A78">
            <w:pPr>
              <w:contextualSpacing/>
              <w:jc w:val="both"/>
              <w:rPr>
                <w:sz w:val="24"/>
                <w:szCs w:val="24"/>
                <w:shd w:val="clear" w:color="auto" w:fill="FFFFFF"/>
                <w:lang w:val="ru-RU" w:eastAsia="ar-SA"/>
              </w:rPr>
            </w:pPr>
            <w:r w:rsidRPr="006F6AD3">
              <w:rPr>
                <w:bCs/>
                <w:sz w:val="24"/>
                <w:szCs w:val="24"/>
                <w:shd w:val="clear" w:color="auto" w:fill="FFFFFF"/>
                <w:lang w:val="ru-RU" w:eastAsia="ar-SA"/>
              </w:rPr>
              <w:t>Приемка построенного, реконструированного объекта капитального строительства  и выдача разрешения на ввод объекта в эксплуатацию</w:t>
            </w:r>
          </w:p>
          <w:p w:rsidR="00C957F1" w:rsidRPr="006F6AD3" w:rsidRDefault="00C957F1" w:rsidP="00472A78">
            <w:pPr>
              <w:widowControl w:val="0"/>
              <w:autoSpaceDE w:val="0"/>
              <w:autoSpaceDN w:val="0"/>
              <w:adjustRightInd w:val="0"/>
              <w:ind w:left="57"/>
              <w:rPr>
                <w:bCs/>
                <w:sz w:val="24"/>
                <w:szCs w:val="24"/>
                <w:lang w:val="ru-RU"/>
              </w:rPr>
            </w:pPr>
          </w:p>
        </w:tc>
        <w:tc>
          <w:tcPr>
            <w:tcW w:w="579" w:type="dxa"/>
            <w:shd w:val="clear" w:color="auto" w:fill="FFFFFF"/>
            <w:vAlign w:val="center"/>
          </w:tcPr>
          <w:p w:rsidR="00C957F1" w:rsidRPr="006F6AD3" w:rsidRDefault="00C957F1" w:rsidP="00472A78">
            <w:pPr>
              <w:widowControl w:val="0"/>
              <w:autoSpaceDE w:val="0"/>
              <w:autoSpaceDN w:val="0"/>
              <w:adjustRightInd w:val="0"/>
              <w:ind w:left="-117" w:right="-142"/>
              <w:jc w:val="center"/>
              <w:rPr>
                <w:sz w:val="24"/>
                <w:szCs w:val="24"/>
                <w:lang w:val="ru-RU"/>
              </w:rPr>
            </w:pPr>
            <w:r w:rsidRPr="006F6AD3">
              <w:rPr>
                <w:sz w:val="24"/>
                <w:szCs w:val="24"/>
                <w:lang w:val="ru-RU"/>
              </w:rPr>
              <w:t>31</w:t>
            </w:r>
          </w:p>
        </w:tc>
      </w:tr>
      <w:tr w:rsidR="00C957F1" w:rsidRPr="006F6AD3" w:rsidTr="00472A78">
        <w:trPr>
          <w:trHeight w:val="567"/>
          <w:jc w:val="center"/>
        </w:trPr>
        <w:tc>
          <w:tcPr>
            <w:tcW w:w="1263" w:type="dxa"/>
            <w:shd w:val="clear" w:color="auto" w:fill="FFFFFF"/>
            <w:vAlign w:val="center"/>
          </w:tcPr>
          <w:p w:rsidR="00C957F1" w:rsidRPr="006F6AD3" w:rsidRDefault="00C957F1" w:rsidP="00472A78">
            <w:pPr>
              <w:widowControl w:val="0"/>
              <w:autoSpaceDE w:val="0"/>
              <w:autoSpaceDN w:val="0"/>
              <w:adjustRightInd w:val="0"/>
              <w:ind w:right="-148"/>
              <w:rPr>
                <w:b/>
                <w:sz w:val="24"/>
                <w:szCs w:val="24"/>
                <w:lang w:val="ru-RU"/>
              </w:rPr>
            </w:pPr>
            <w:r w:rsidRPr="006F6AD3">
              <w:rPr>
                <w:b/>
                <w:sz w:val="24"/>
                <w:szCs w:val="24"/>
                <w:lang w:val="ru-RU"/>
              </w:rPr>
              <w:t>Глава 9</w:t>
            </w:r>
          </w:p>
        </w:tc>
        <w:tc>
          <w:tcPr>
            <w:tcW w:w="8336" w:type="dxa"/>
            <w:shd w:val="clear" w:color="auto" w:fill="FFFFFF"/>
            <w:vAlign w:val="center"/>
          </w:tcPr>
          <w:p w:rsidR="00C957F1" w:rsidRPr="006F6AD3" w:rsidRDefault="00C957F1" w:rsidP="00472A78">
            <w:pPr>
              <w:autoSpaceDE w:val="0"/>
              <w:autoSpaceDN w:val="0"/>
              <w:adjustRightInd w:val="0"/>
              <w:rPr>
                <w:sz w:val="28"/>
                <w:szCs w:val="28"/>
                <w:lang w:val="ru-RU"/>
              </w:rPr>
            </w:pPr>
            <w:r w:rsidRPr="006F6AD3">
              <w:rPr>
                <w:b/>
                <w:bCs/>
                <w:sz w:val="28"/>
                <w:szCs w:val="28"/>
                <w:lang w:val="ru-RU"/>
              </w:rPr>
              <w:t>Положения о резервировании земель, об изъятии земельных участков для государственных или муниципальных нужд, установлении публичных сервитутов</w:t>
            </w:r>
          </w:p>
          <w:p w:rsidR="00C957F1" w:rsidRPr="006F6AD3" w:rsidRDefault="00C957F1" w:rsidP="00472A78">
            <w:pPr>
              <w:widowControl w:val="0"/>
              <w:autoSpaceDE w:val="0"/>
              <w:autoSpaceDN w:val="0"/>
              <w:adjustRightInd w:val="0"/>
              <w:ind w:left="57"/>
              <w:rPr>
                <w:bCs/>
                <w:sz w:val="24"/>
                <w:szCs w:val="24"/>
                <w:lang w:val="ru-RU"/>
              </w:rPr>
            </w:pPr>
          </w:p>
        </w:tc>
        <w:tc>
          <w:tcPr>
            <w:tcW w:w="579" w:type="dxa"/>
            <w:shd w:val="clear" w:color="auto" w:fill="FFFFFF"/>
            <w:vAlign w:val="center"/>
          </w:tcPr>
          <w:p w:rsidR="00C957F1" w:rsidRPr="006F6AD3" w:rsidRDefault="00C957F1" w:rsidP="00472A78">
            <w:pPr>
              <w:widowControl w:val="0"/>
              <w:autoSpaceDE w:val="0"/>
              <w:autoSpaceDN w:val="0"/>
              <w:adjustRightInd w:val="0"/>
              <w:ind w:left="-117" w:right="-142"/>
              <w:jc w:val="center"/>
              <w:rPr>
                <w:sz w:val="24"/>
                <w:szCs w:val="24"/>
                <w:lang w:val="ru-RU"/>
              </w:rPr>
            </w:pPr>
            <w:r>
              <w:rPr>
                <w:sz w:val="24"/>
                <w:szCs w:val="24"/>
                <w:lang w:val="ru-RU"/>
              </w:rPr>
              <w:t>32</w:t>
            </w:r>
          </w:p>
        </w:tc>
      </w:tr>
      <w:tr w:rsidR="00C957F1" w:rsidRPr="006F6AD3" w:rsidTr="00472A78">
        <w:trPr>
          <w:trHeight w:val="567"/>
          <w:jc w:val="center"/>
        </w:trPr>
        <w:tc>
          <w:tcPr>
            <w:tcW w:w="1263" w:type="dxa"/>
            <w:shd w:val="clear" w:color="auto" w:fill="FFFFFF"/>
            <w:vAlign w:val="center"/>
          </w:tcPr>
          <w:p w:rsidR="00C957F1" w:rsidRPr="006F6AD3" w:rsidRDefault="00C957F1" w:rsidP="00472A78">
            <w:pPr>
              <w:widowControl w:val="0"/>
              <w:autoSpaceDE w:val="0"/>
              <w:autoSpaceDN w:val="0"/>
              <w:adjustRightInd w:val="0"/>
              <w:ind w:right="-148"/>
              <w:rPr>
                <w:sz w:val="24"/>
                <w:szCs w:val="24"/>
                <w:lang w:val="ru-RU"/>
              </w:rPr>
            </w:pPr>
            <w:r w:rsidRPr="006F6AD3">
              <w:rPr>
                <w:sz w:val="24"/>
                <w:szCs w:val="24"/>
                <w:lang w:val="ru-RU"/>
              </w:rPr>
              <w:t xml:space="preserve">Статья 23 </w:t>
            </w:r>
          </w:p>
        </w:tc>
        <w:tc>
          <w:tcPr>
            <w:tcW w:w="8336" w:type="dxa"/>
            <w:shd w:val="clear" w:color="auto" w:fill="FFFFFF"/>
            <w:vAlign w:val="center"/>
          </w:tcPr>
          <w:p w:rsidR="00C957F1" w:rsidRPr="006F6AD3" w:rsidRDefault="00C957F1" w:rsidP="00472A78">
            <w:pPr>
              <w:widowControl w:val="0"/>
              <w:autoSpaceDE w:val="0"/>
              <w:autoSpaceDN w:val="0"/>
              <w:adjustRightInd w:val="0"/>
              <w:ind w:left="57"/>
              <w:rPr>
                <w:bCs/>
                <w:sz w:val="24"/>
                <w:szCs w:val="24"/>
                <w:lang w:val="ru-RU"/>
              </w:rPr>
            </w:pPr>
            <w:r w:rsidRPr="006F6AD3">
              <w:rPr>
                <w:bCs/>
                <w:sz w:val="24"/>
                <w:szCs w:val="24"/>
                <w:lang w:val="ru-RU"/>
              </w:rPr>
              <w:t>Градостроительные основания изъятия земельных участков и объектов капитального строительства для государственных или муниципальных нужд</w:t>
            </w:r>
          </w:p>
        </w:tc>
        <w:tc>
          <w:tcPr>
            <w:tcW w:w="579" w:type="dxa"/>
            <w:shd w:val="clear" w:color="auto" w:fill="FFFFFF"/>
            <w:vAlign w:val="center"/>
          </w:tcPr>
          <w:p w:rsidR="00C957F1" w:rsidRPr="006F6AD3" w:rsidRDefault="00C957F1" w:rsidP="00472A78">
            <w:pPr>
              <w:widowControl w:val="0"/>
              <w:autoSpaceDE w:val="0"/>
              <w:autoSpaceDN w:val="0"/>
              <w:adjustRightInd w:val="0"/>
              <w:ind w:left="-117" w:right="-142"/>
              <w:jc w:val="center"/>
              <w:rPr>
                <w:sz w:val="24"/>
                <w:szCs w:val="24"/>
                <w:lang w:val="ru-RU"/>
              </w:rPr>
            </w:pPr>
            <w:r>
              <w:rPr>
                <w:sz w:val="24"/>
                <w:szCs w:val="24"/>
                <w:lang w:val="ru-RU"/>
              </w:rPr>
              <w:t>32</w:t>
            </w:r>
          </w:p>
        </w:tc>
      </w:tr>
      <w:tr w:rsidR="00C957F1" w:rsidRPr="006F6AD3" w:rsidTr="00472A78">
        <w:trPr>
          <w:trHeight w:val="567"/>
          <w:jc w:val="center"/>
        </w:trPr>
        <w:tc>
          <w:tcPr>
            <w:tcW w:w="1263" w:type="dxa"/>
            <w:shd w:val="clear" w:color="auto" w:fill="FFFFFF"/>
            <w:vAlign w:val="center"/>
          </w:tcPr>
          <w:p w:rsidR="00C957F1" w:rsidRPr="006F6AD3" w:rsidRDefault="00C957F1" w:rsidP="00472A78">
            <w:pPr>
              <w:widowControl w:val="0"/>
              <w:autoSpaceDE w:val="0"/>
              <w:autoSpaceDN w:val="0"/>
              <w:adjustRightInd w:val="0"/>
              <w:ind w:right="-148"/>
              <w:rPr>
                <w:sz w:val="24"/>
                <w:szCs w:val="24"/>
                <w:lang w:val="ru-RU"/>
              </w:rPr>
            </w:pPr>
            <w:r w:rsidRPr="006F6AD3">
              <w:rPr>
                <w:sz w:val="24"/>
                <w:szCs w:val="24"/>
                <w:lang w:val="ru-RU"/>
              </w:rPr>
              <w:lastRenderedPageBreak/>
              <w:t>Статья 24</w:t>
            </w:r>
          </w:p>
        </w:tc>
        <w:tc>
          <w:tcPr>
            <w:tcW w:w="8336" w:type="dxa"/>
            <w:shd w:val="clear" w:color="auto" w:fill="FFFFFF"/>
            <w:vAlign w:val="center"/>
          </w:tcPr>
          <w:p w:rsidR="00C957F1" w:rsidRPr="006F6AD3" w:rsidRDefault="00C957F1" w:rsidP="00472A78">
            <w:pPr>
              <w:widowControl w:val="0"/>
              <w:autoSpaceDE w:val="0"/>
              <w:autoSpaceDN w:val="0"/>
              <w:adjustRightInd w:val="0"/>
              <w:ind w:left="57"/>
              <w:rPr>
                <w:bCs/>
                <w:sz w:val="24"/>
                <w:szCs w:val="24"/>
                <w:lang w:val="ru-RU"/>
              </w:rPr>
            </w:pPr>
            <w:r w:rsidRPr="006F6AD3">
              <w:rPr>
                <w:bCs/>
                <w:sz w:val="24"/>
                <w:szCs w:val="24"/>
                <w:lang w:val="ru-RU"/>
              </w:rPr>
              <w:t>Градостроительные основания резервирования земель для муниципальных нужд</w:t>
            </w:r>
          </w:p>
        </w:tc>
        <w:tc>
          <w:tcPr>
            <w:tcW w:w="579" w:type="dxa"/>
            <w:shd w:val="clear" w:color="auto" w:fill="FFFFFF"/>
            <w:vAlign w:val="center"/>
          </w:tcPr>
          <w:p w:rsidR="00C957F1" w:rsidRPr="006F6AD3" w:rsidRDefault="00C957F1" w:rsidP="00472A78">
            <w:pPr>
              <w:widowControl w:val="0"/>
              <w:autoSpaceDE w:val="0"/>
              <w:autoSpaceDN w:val="0"/>
              <w:adjustRightInd w:val="0"/>
              <w:ind w:left="-117" w:right="-142"/>
              <w:jc w:val="center"/>
              <w:rPr>
                <w:sz w:val="24"/>
                <w:szCs w:val="24"/>
                <w:lang w:val="ru-RU"/>
              </w:rPr>
            </w:pPr>
            <w:r w:rsidRPr="006F6AD3">
              <w:rPr>
                <w:sz w:val="24"/>
                <w:szCs w:val="24"/>
                <w:lang w:val="ru-RU"/>
              </w:rPr>
              <w:t>32</w:t>
            </w:r>
          </w:p>
        </w:tc>
      </w:tr>
      <w:tr w:rsidR="00C957F1" w:rsidRPr="006F6AD3" w:rsidTr="00472A78">
        <w:trPr>
          <w:trHeight w:val="567"/>
          <w:jc w:val="center"/>
        </w:trPr>
        <w:tc>
          <w:tcPr>
            <w:tcW w:w="1263" w:type="dxa"/>
            <w:shd w:val="clear" w:color="auto" w:fill="FFFFFF"/>
            <w:vAlign w:val="center"/>
          </w:tcPr>
          <w:p w:rsidR="00C957F1" w:rsidRPr="006F6AD3" w:rsidRDefault="00C957F1" w:rsidP="00472A78">
            <w:pPr>
              <w:widowControl w:val="0"/>
              <w:autoSpaceDE w:val="0"/>
              <w:autoSpaceDN w:val="0"/>
              <w:adjustRightInd w:val="0"/>
              <w:ind w:right="-148"/>
              <w:rPr>
                <w:sz w:val="24"/>
                <w:szCs w:val="24"/>
                <w:lang w:val="ru-RU"/>
              </w:rPr>
            </w:pPr>
            <w:r w:rsidRPr="006F6AD3">
              <w:rPr>
                <w:sz w:val="24"/>
                <w:szCs w:val="24"/>
                <w:lang w:val="ru-RU"/>
              </w:rPr>
              <w:t>Статья 25</w:t>
            </w:r>
          </w:p>
        </w:tc>
        <w:tc>
          <w:tcPr>
            <w:tcW w:w="8336" w:type="dxa"/>
            <w:shd w:val="clear" w:color="auto" w:fill="FFFFFF"/>
            <w:vAlign w:val="center"/>
          </w:tcPr>
          <w:p w:rsidR="00C957F1" w:rsidRPr="006F6AD3" w:rsidRDefault="00C957F1" w:rsidP="00472A78">
            <w:pPr>
              <w:widowControl w:val="0"/>
              <w:autoSpaceDE w:val="0"/>
              <w:autoSpaceDN w:val="0"/>
              <w:adjustRightInd w:val="0"/>
              <w:ind w:left="57"/>
              <w:rPr>
                <w:bCs/>
                <w:sz w:val="24"/>
                <w:szCs w:val="24"/>
                <w:lang w:val="ru-RU"/>
              </w:rPr>
            </w:pPr>
            <w:r w:rsidRPr="006F6AD3">
              <w:rPr>
                <w:bCs/>
                <w:sz w:val="24"/>
                <w:szCs w:val="24"/>
                <w:lang w:val="ru-RU"/>
              </w:rPr>
              <w:t>Условия установления публичных сервитутов</w:t>
            </w:r>
          </w:p>
        </w:tc>
        <w:tc>
          <w:tcPr>
            <w:tcW w:w="579" w:type="dxa"/>
            <w:shd w:val="clear" w:color="auto" w:fill="FFFFFF"/>
            <w:vAlign w:val="center"/>
          </w:tcPr>
          <w:p w:rsidR="00C957F1" w:rsidRPr="006F6AD3" w:rsidRDefault="00C957F1" w:rsidP="00472A78">
            <w:pPr>
              <w:widowControl w:val="0"/>
              <w:autoSpaceDE w:val="0"/>
              <w:autoSpaceDN w:val="0"/>
              <w:adjustRightInd w:val="0"/>
              <w:ind w:left="-117" w:right="-142"/>
              <w:jc w:val="center"/>
              <w:rPr>
                <w:sz w:val="24"/>
                <w:szCs w:val="24"/>
                <w:lang w:val="ru-RU"/>
              </w:rPr>
            </w:pPr>
            <w:r w:rsidRPr="006F6AD3">
              <w:rPr>
                <w:sz w:val="24"/>
                <w:szCs w:val="24"/>
                <w:lang w:val="ru-RU"/>
              </w:rPr>
              <w:t>32</w:t>
            </w:r>
          </w:p>
        </w:tc>
      </w:tr>
      <w:tr w:rsidR="00C957F1" w:rsidRPr="006F6AD3" w:rsidTr="00472A78">
        <w:trPr>
          <w:trHeight w:val="567"/>
          <w:jc w:val="center"/>
        </w:trPr>
        <w:tc>
          <w:tcPr>
            <w:tcW w:w="1263" w:type="dxa"/>
            <w:shd w:val="clear" w:color="auto" w:fill="FFFFFF"/>
            <w:vAlign w:val="center"/>
          </w:tcPr>
          <w:p w:rsidR="00C957F1" w:rsidRPr="006F6AD3" w:rsidRDefault="00C957F1" w:rsidP="00472A78">
            <w:pPr>
              <w:widowControl w:val="0"/>
              <w:autoSpaceDE w:val="0"/>
              <w:autoSpaceDN w:val="0"/>
              <w:adjustRightInd w:val="0"/>
              <w:ind w:right="-148"/>
              <w:rPr>
                <w:sz w:val="24"/>
                <w:szCs w:val="24"/>
                <w:lang w:val="ru-RU"/>
              </w:rPr>
            </w:pPr>
            <w:r w:rsidRPr="006F6AD3">
              <w:rPr>
                <w:b/>
                <w:sz w:val="24"/>
                <w:szCs w:val="24"/>
                <w:lang w:val="ru-RU"/>
              </w:rPr>
              <w:t>Глава 10</w:t>
            </w:r>
          </w:p>
        </w:tc>
        <w:tc>
          <w:tcPr>
            <w:tcW w:w="8336" w:type="dxa"/>
            <w:shd w:val="clear" w:color="auto" w:fill="FFFFFF"/>
            <w:vAlign w:val="center"/>
          </w:tcPr>
          <w:p w:rsidR="00C957F1" w:rsidRPr="006F6AD3" w:rsidRDefault="00C957F1" w:rsidP="00472A78">
            <w:pPr>
              <w:widowControl w:val="0"/>
              <w:autoSpaceDE w:val="0"/>
              <w:autoSpaceDN w:val="0"/>
              <w:adjustRightInd w:val="0"/>
              <w:ind w:left="57"/>
              <w:rPr>
                <w:b/>
                <w:sz w:val="24"/>
                <w:szCs w:val="24"/>
                <w:lang w:val="ru-RU" w:eastAsia="en-US"/>
              </w:rPr>
            </w:pPr>
            <w:r w:rsidRPr="006F6AD3">
              <w:rPr>
                <w:b/>
                <w:bCs/>
                <w:sz w:val="24"/>
                <w:szCs w:val="24"/>
                <w:shd w:val="clear" w:color="auto" w:fill="FFFFFF"/>
                <w:lang w:val="ru-RU" w:eastAsia="ar-SA"/>
              </w:rPr>
              <w:t>КОНТРОЛЬ ЗА ИСПОЛЬЗОВАНИЕМ ЗЕМЕЛЬНЫХ УЧАСТКОВ И ОБЪЕКТОВ КАПИТАЛЬНОГО СТРОИТЕЛЬСТВА. ОТВЕТСТВЕННОСТЬ ЗА НАРУШЕНИЕ НАСТОЯЩИХ ПРАВИЛ</w:t>
            </w:r>
          </w:p>
        </w:tc>
        <w:tc>
          <w:tcPr>
            <w:tcW w:w="579" w:type="dxa"/>
            <w:shd w:val="clear" w:color="auto" w:fill="FFFFFF"/>
            <w:vAlign w:val="center"/>
          </w:tcPr>
          <w:p w:rsidR="00C957F1" w:rsidRPr="006F6AD3" w:rsidRDefault="00C957F1" w:rsidP="00472A78">
            <w:pPr>
              <w:widowControl w:val="0"/>
              <w:autoSpaceDE w:val="0"/>
              <w:autoSpaceDN w:val="0"/>
              <w:adjustRightInd w:val="0"/>
              <w:ind w:left="-117" w:right="-142"/>
              <w:jc w:val="center"/>
              <w:rPr>
                <w:sz w:val="24"/>
                <w:szCs w:val="24"/>
                <w:lang w:val="ru-RU"/>
              </w:rPr>
            </w:pPr>
            <w:r w:rsidRPr="006F6AD3">
              <w:rPr>
                <w:sz w:val="24"/>
                <w:szCs w:val="24"/>
                <w:lang w:val="ru-RU"/>
              </w:rPr>
              <w:t>32</w:t>
            </w:r>
          </w:p>
        </w:tc>
      </w:tr>
      <w:tr w:rsidR="00C957F1" w:rsidRPr="006F6AD3" w:rsidTr="00472A78">
        <w:trPr>
          <w:trHeight w:val="567"/>
          <w:jc w:val="center"/>
        </w:trPr>
        <w:tc>
          <w:tcPr>
            <w:tcW w:w="1263" w:type="dxa"/>
            <w:shd w:val="clear" w:color="auto" w:fill="FFFFFF"/>
            <w:vAlign w:val="center"/>
          </w:tcPr>
          <w:p w:rsidR="00C957F1" w:rsidRPr="006F6AD3" w:rsidRDefault="00C957F1" w:rsidP="00472A78">
            <w:pPr>
              <w:widowControl w:val="0"/>
              <w:autoSpaceDE w:val="0"/>
              <w:autoSpaceDN w:val="0"/>
              <w:adjustRightInd w:val="0"/>
              <w:ind w:right="-148"/>
              <w:rPr>
                <w:sz w:val="24"/>
                <w:szCs w:val="24"/>
                <w:lang w:val="ru-RU"/>
              </w:rPr>
            </w:pPr>
            <w:r w:rsidRPr="006F6AD3">
              <w:rPr>
                <w:sz w:val="24"/>
                <w:szCs w:val="24"/>
                <w:lang w:val="ru-RU"/>
              </w:rPr>
              <w:t>Статья 26</w:t>
            </w:r>
          </w:p>
        </w:tc>
        <w:tc>
          <w:tcPr>
            <w:tcW w:w="8336" w:type="dxa"/>
            <w:shd w:val="clear" w:color="auto" w:fill="FFFFFF"/>
            <w:vAlign w:val="center"/>
          </w:tcPr>
          <w:p w:rsidR="00C957F1" w:rsidRPr="006F6AD3" w:rsidRDefault="00C957F1" w:rsidP="00472A78">
            <w:pPr>
              <w:contextualSpacing/>
              <w:jc w:val="both"/>
              <w:rPr>
                <w:sz w:val="24"/>
                <w:szCs w:val="24"/>
                <w:lang w:val="ru-RU" w:eastAsia="ar-SA"/>
              </w:rPr>
            </w:pPr>
            <w:r w:rsidRPr="006F6AD3">
              <w:rPr>
                <w:bCs/>
                <w:sz w:val="24"/>
                <w:szCs w:val="24"/>
                <w:shd w:val="clear" w:color="auto" w:fill="FFFFFF"/>
                <w:lang w:val="ru-RU" w:eastAsia="ar-SA"/>
              </w:rPr>
              <w:t xml:space="preserve">Контроль за использованием земельных участков и объектов капитального строительства </w:t>
            </w:r>
          </w:p>
        </w:tc>
        <w:tc>
          <w:tcPr>
            <w:tcW w:w="579" w:type="dxa"/>
            <w:shd w:val="clear" w:color="auto" w:fill="FFFFFF"/>
            <w:vAlign w:val="center"/>
          </w:tcPr>
          <w:p w:rsidR="00C957F1" w:rsidRPr="006F6AD3" w:rsidRDefault="00C957F1" w:rsidP="00472A78">
            <w:pPr>
              <w:widowControl w:val="0"/>
              <w:autoSpaceDE w:val="0"/>
              <w:autoSpaceDN w:val="0"/>
              <w:adjustRightInd w:val="0"/>
              <w:ind w:left="-117" w:right="-142"/>
              <w:jc w:val="center"/>
              <w:rPr>
                <w:sz w:val="24"/>
                <w:szCs w:val="24"/>
                <w:lang w:val="ru-RU"/>
              </w:rPr>
            </w:pPr>
            <w:r w:rsidRPr="006F6AD3">
              <w:rPr>
                <w:sz w:val="24"/>
                <w:szCs w:val="24"/>
                <w:lang w:val="ru-RU"/>
              </w:rPr>
              <w:t>32</w:t>
            </w:r>
          </w:p>
        </w:tc>
      </w:tr>
      <w:tr w:rsidR="00C957F1" w:rsidRPr="006F6AD3" w:rsidTr="00472A78">
        <w:trPr>
          <w:trHeight w:val="567"/>
          <w:jc w:val="center"/>
        </w:trPr>
        <w:tc>
          <w:tcPr>
            <w:tcW w:w="1263" w:type="dxa"/>
            <w:shd w:val="clear" w:color="auto" w:fill="FFFFFF"/>
            <w:vAlign w:val="center"/>
          </w:tcPr>
          <w:p w:rsidR="00C957F1" w:rsidRPr="006F6AD3" w:rsidRDefault="00C957F1" w:rsidP="00472A78">
            <w:pPr>
              <w:widowControl w:val="0"/>
              <w:autoSpaceDE w:val="0"/>
              <w:autoSpaceDN w:val="0"/>
              <w:adjustRightInd w:val="0"/>
              <w:ind w:right="-148"/>
              <w:rPr>
                <w:sz w:val="24"/>
                <w:szCs w:val="24"/>
                <w:lang w:val="ru-RU"/>
              </w:rPr>
            </w:pPr>
            <w:r w:rsidRPr="006F6AD3">
              <w:rPr>
                <w:sz w:val="24"/>
                <w:szCs w:val="24"/>
                <w:lang w:val="ru-RU"/>
              </w:rPr>
              <w:t>Статья 27</w:t>
            </w:r>
          </w:p>
        </w:tc>
        <w:tc>
          <w:tcPr>
            <w:tcW w:w="8336" w:type="dxa"/>
            <w:shd w:val="clear" w:color="auto" w:fill="FFFFFF"/>
            <w:vAlign w:val="center"/>
          </w:tcPr>
          <w:p w:rsidR="00C957F1" w:rsidRPr="006F6AD3" w:rsidRDefault="00C957F1" w:rsidP="00472A78">
            <w:pPr>
              <w:tabs>
                <w:tab w:val="left" w:pos="0"/>
              </w:tabs>
              <w:ind w:left="57"/>
              <w:outlineLvl w:val="0"/>
              <w:rPr>
                <w:bCs/>
                <w:sz w:val="24"/>
                <w:szCs w:val="24"/>
                <w:lang w:val="ru-RU"/>
              </w:rPr>
            </w:pPr>
            <w:r w:rsidRPr="006F6AD3">
              <w:rPr>
                <w:bCs/>
                <w:sz w:val="24"/>
                <w:szCs w:val="24"/>
                <w:shd w:val="clear" w:color="auto" w:fill="FFFFFF"/>
                <w:lang w:val="ru-RU" w:eastAsia="ar-SA"/>
              </w:rPr>
              <w:t>Ответственность за нарушение Правил</w:t>
            </w:r>
          </w:p>
        </w:tc>
        <w:tc>
          <w:tcPr>
            <w:tcW w:w="579" w:type="dxa"/>
            <w:shd w:val="clear" w:color="auto" w:fill="FFFFFF"/>
            <w:vAlign w:val="center"/>
          </w:tcPr>
          <w:p w:rsidR="00C957F1" w:rsidRPr="006F6AD3" w:rsidRDefault="00C957F1" w:rsidP="00472A78">
            <w:pPr>
              <w:widowControl w:val="0"/>
              <w:autoSpaceDE w:val="0"/>
              <w:autoSpaceDN w:val="0"/>
              <w:adjustRightInd w:val="0"/>
              <w:ind w:left="-117" w:right="-142"/>
              <w:jc w:val="center"/>
              <w:rPr>
                <w:sz w:val="24"/>
                <w:szCs w:val="24"/>
                <w:lang w:val="ru-RU"/>
              </w:rPr>
            </w:pPr>
            <w:r w:rsidRPr="006F6AD3">
              <w:rPr>
                <w:sz w:val="24"/>
                <w:szCs w:val="24"/>
                <w:lang w:val="ru-RU"/>
              </w:rPr>
              <w:t>32</w:t>
            </w:r>
          </w:p>
        </w:tc>
      </w:tr>
      <w:tr w:rsidR="00C957F1" w:rsidRPr="006F6AD3" w:rsidTr="00472A78">
        <w:trPr>
          <w:trHeight w:val="567"/>
          <w:jc w:val="center"/>
        </w:trPr>
        <w:tc>
          <w:tcPr>
            <w:tcW w:w="1263" w:type="dxa"/>
            <w:shd w:val="clear" w:color="auto" w:fill="FFFFFF"/>
            <w:vAlign w:val="center"/>
          </w:tcPr>
          <w:p w:rsidR="00C957F1" w:rsidRPr="006F6AD3" w:rsidRDefault="00C957F1" w:rsidP="00472A78">
            <w:pPr>
              <w:widowControl w:val="0"/>
              <w:autoSpaceDE w:val="0"/>
              <w:autoSpaceDN w:val="0"/>
              <w:adjustRightInd w:val="0"/>
              <w:ind w:right="-148"/>
              <w:rPr>
                <w:b/>
                <w:sz w:val="24"/>
                <w:szCs w:val="24"/>
                <w:lang w:val="en-US"/>
              </w:rPr>
            </w:pPr>
            <w:r w:rsidRPr="006F6AD3">
              <w:rPr>
                <w:b/>
                <w:sz w:val="24"/>
                <w:szCs w:val="24"/>
                <w:lang w:val="ru-RU"/>
              </w:rPr>
              <w:t xml:space="preserve">Раздел </w:t>
            </w:r>
            <w:r w:rsidRPr="006F6AD3">
              <w:rPr>
                <w:b/>
                <w:sz w:val="24"/>
                <w:szCs w:val="24"/>
                <w:lang w:val="en-US"/>
              </w:rPr>
              <w:t>II</w:t>
            </w:r>
          </w:p>
        </w:tc>
        <w:tc>
          <w:tcPr>
            <w:tcW w:w="8336" w:type="dxa"/>
            <w:shd w:val="clear" w:color="auto" w:fill="FFFFFF"/>
            <w:vAlign w:val="center"/>
          </w:tcPr>
          <w:p w:rsidR="00C957F1" w:rsidRPr="006F6AD3" w:rsidRDefault="00C957F1" w:rsidP="00472A78">
            <w:pPr>
              <w:tabs>
                <w:tab w:val="left" w:pos="0"/>
              </w:tabs>
              <w:ind w:left="57"/>
              <w:outlineLvl w:val="0"/>
              <w:rPr>
                <w:bCs/>
                <w:sz w:val="24"/>
                <w:szCs w:val="24"/>
                <w:lang w:val="ru-RU"/>
              </w:rPr>
            </w:pPr>
            <w:r w:rsidRPr="006F6AD3">
              <w:rPr>
                <w:b/>
                <w:sz w:val="24"/>
                <w:szCs w:val="24"/>
                <w:lang w:val="ru-RU" w:eastAsia="ar-SA"/>
              </w:rPr>
              <w:t xml:space="preserve">КАРТА ГРАДОСТРОИТЕЛЬНОГО ЗОНИРОВАНИЯ СП </w:t>
            </w:r>
            <w:r w:rsidR="00215451">
              <w:rPr>
                <w:b/>
                <w:sz w:val="24"/>
                <w:szCs w:val="24"/>
                <w:lang w:val="ru-RU" w:eastAsia="ar-SA"/>
              </w:rPr>
              <w:t>ИШМУРЗИНСКИЙ</w:t>
            </w:r>
            <w:r w:rsidRPr="006F6AD3">
              <w:rPr>
                <w:b/>
                <w:sz w:val="24"/>
                <w:szCs w:val="24"/>
                <w:lang w:val="ru-RU" w:eastAsia="ar-SA"/>
              </w:rPr>
              <w:t xml:space="preserve"> СЕЛЬСОВЕТ МУНИЦИПАЛЬНОГО РАЙОНА БАЙМАКСКИЙ РАЙОН РБ</w:t>
            </w:r>
          </w:p>
        </w:tc>
        <w:tc>
          <w:tcPr>
            <w:tcW w:w="579" w:type="dxa"/>
            <w:shd w:val="clear" w:color="auto" w:fill="FFFFFF"/>
            <w:vAlign w:val="center"/>
          </w:tcPr>
          <w:p w:rsidR="00C957F1" w:rsidRPr="006F6AD3" w:rsidRDefault="00C957F1" w:rsidP="00472A78">
            <w:pPr>
              <w:widowControl w:val="0"/>
              <w:autoSpaceDE w:val="0"/>
              <w:autoSpaceDN w:val="0"/>
              <w:adjustRightInd w:val="0"/>
              <w:ind w:left="-117" w:right="-142"/>
              <w:jc w:val="center"/>
              <w:rPr>
                <w:sz w:val="24"/>
                <w:szCs w:val="24"/>
                <w:lang w:val="ru-RU"/>
              </w:rPr>
            </w:pPr>
            <w:r w:rsidRPr="006F6AD3">
              <w:rPr>
                <w:sz w:val="24"/>
                <w:szCs w:val="24"/>
                <w:lang w:val="ru-RU"/>
              </w:rPr>
              <w:t>33</w:t>
            </w:r>
          </w:p>
        </w:tc>
      </w:tr>
      <w:tr w:rsidR="00C957F1" w:rsidRPr="006F6AD3" w:rsidTr="00472A78">
        <w:trPr>
          <w:trHeight w:val="567"/>
          <w:jc w:val="center"/>
        </w:trPr>
        <w:tc>
          <w:tcPr>
            <w:tcW w:w="1263" w:type="dxa"/>
            <w:shd w:val="clear" w:color="auto" w:fill="FFFFFF"/>
            <w:vAlign w:val="center"/>
          </w:tcPr>
          <w:p w:rsidR="00C957F1" w:rsidRPr="006F6AD3" w:rsidRDefault="00C957F1" w:rsidP="00472A78">
            <w:pPr>
              <w:widowControl w:val="0"/>
              <w:autoSpaceDE w:val="0"/>
              <w:autoSpaceDN w:val="0"/>
              <w:adjustRightInd w:val="0"/>
              <w:ind w:right="-148"/>
              <w:rPr>
                <w:b/>
                <w:sz w:val="24"/>
                <w:szCs w:val="24"/>
                <w:lang w:val="ru-RU"/>
              </w:rPr>
            </w:pPr>
            <w:r w:rsidRPr="006F6AD3">
              <w:rPr>
                <w:b/>
                <w:sz w:val="24"/>
                <w:szCs w:val="24"/>
                <w:lang w:val="ru-RU"/>
              </w:rPr>
              <w:t>Глава 11</w:t>
            </w:r>
          </w:p>
        </w:tc>
        <w:tc>
          <w:tcPr>
            <w:tcW w:w="8336" w:type="dxa"/>
            <w:shd w:val="clear" w:color="auto" w:fill="FFFFFF"/>
            <w:vAlign w:val="center"/>
          </w:tcPr>
          <w:p w:rsidR="00C957F1" w:rsidRPr="006F6AD3" w:rsidRDefault="00C957F1" w:rsidP="00472A78">
            <w:pPr>
              <w:tabs>
                <w:tab w:val="left" w:pos="0"/>
              </w:tabs>
              <w:ind w:left="57"/>
              <w:outlineLvl w:val="0"/>
              <w:rPr>
                <w:bCs/>
                <w:sz w:val="24"/>
                <w:szCs w:val="24"/>
                <w:lang w:val="ru-RU"/>
              </w:rPr>
            </w:pPr>
            <w:r w:rsidRPr="006F6AD3">
              <w:rPr>
                <w:b/>
                <w:sz w:val="24"/>
                <w:szCs w:val="24"/>
                <w:lang w:val="ru-RU" w:eastAsia="ar-SA"/>
              </w:rPr>
              <w:t>ВИДЫ И СОСТАВ ТЕРРИТОРИАЛЬНЫХ ЗОН</w:t>
            </w:r>
            <w:r w:rsidRPr="006F6AD3">
              <w:rPr>
                <w:bCs/>
                <w:sz w:val="24"/>
                <w:szCs w:val="24"/>
                <w:lang w:val="ru-RU"/>
              </w:rPr>
              <w:t>.</w:t>
            </w:r>
          </w:p>
        </w:tc>
        <w:tc>
          <w:tcPr>
            <w:tcW w:w="579" w:type="dxa"/>
            <w:shd w:val="clear" w:color="auto" w:fill="FFFFFF"/>
            <w:vAlign w:val="center"/>
          </w:tcPr>
          <w:p w:rsidR="00C957F1" w:rsidRPr="006F6AD3" w:rsidRDefault="00C957F1" w:rsidP="00472A78">
            <w:pPr>
              <w:widowControl w:val="0"/>
              <w:autoSpaceDE w:val="0"/>
              <w:autoSpaceDN w:val="0"/>
              <w:adjustRightInd w:val="0"/>
              <w:ind w:left="-117" w:right="-142"/>
              <w:jc w:val="center"/>
              <w:rPr>
                <w:sz w:val="24"/>
                <w:szCs w:val="24"/>
                <w:lang w:val="ru-RU"/>
              </w:rPr>
            </w:pPr>
            <w:r w:rsidRPr="006F6AD3">
              <w:rPr>
                <w:sz w:val="24"/>
                <w:szCs w:val="24"/>
                <w:lang w:val="ru-RU"/>
              </w:rPr>
              <w:t>33</w:t>
            </w:r>
          </w:p>
        </w:tc>
      </w:tr>
      <w:tr w:rsidR="00C957F1" w:rsidRPr="006F6AD3" w:rsidTr="00472A78">
        <w:trPr>
          <w:trHeight w:val="567"/>
          <w:jc w:val="center"/>
        </w:trPr>
        <w:tc>
          <w:tcPr>
            <w:tcW w:w="1263" w:type="dxa"/>
            <w:shd w:val="clear" w:color="auto" w:fill="FFFFFF"/>
            <w:vAlign w:val="center"/>
          </w:tcPr>
          <w:p w:rsidR="00C957F1" w:rsidRPr="006F6AD3" w:rsidRDefault="00C957F1" w:rsidP="00472A78">
            <w:pPr>
              <w:widowControl w:val="0"/>
              <w:autoSpaceDE w:val="0"/>
              <w:autoSpaceDN w:val="0"/>
              <w:adjustRightInd w:val="0"/>
              <w:ind w:right="-148"/>
              <w:rPr>
                <w:sz w:val="24"/>
                <w:szCs w:val="24"/>
                <w:lang w:val="ru-RU"/>
              </w:rPr>
            </w:pPr>
            <w:r w:rsidRPr="006F6AD3">
              <w:rPr>
                <w:sz w:val="24"/>
                <w:szCs w:val="24"/>
                <w:lang w:val="ru-RU"/>
              </w:rPr>
              <w:t>Статья 28</w:t>
            </w:r>
          </w:p>
        </w:tc>
        <w:tc>
          <w:tcPr>
            <w:tcW w:w="8336" w:type="dxa"/>
            <w:shd w:val="clear" w:color="auto" w:fill="FFFFFF"/>
            <w:vAlign w:val="center"/>
          </w:tcPr>
          <w:p w:rsidR="00C957F1" w:rsidRPr="006F6AD3" w:rsidRDefault="00C957F1" w:rsidP="00472A78">
            <w:pPr>
              <w:tabs>
                <w:tab w:val="left" w:pos="0"/>
              </w:tabs>
              <w:ind w:left="57"/>
              <w:outlineLvl w:val="0"/>
              <w:rPr>
                <w:sz w:val="24"/>
                <w:szCs w:val="24"/>
                <w:lang w:val="ru-RU" w:eastAsia="ar-SA"/>
              </w:rPr>
            </w:pPr>
            <w:r w:rsidRPr="006F6AD3">
              <w:rPr>
                <w:sz w:val="24"/>
                <w:szCs w:val="24"/>
                <w:lang w:val="ru-RU" w:eastAsia="ar-SA"/>
              </w:rPr>
              <w:t>Виды и состав территориальных зон</w:t>
            </w:r>
          </w:p>
        </w:tc>
        <w:tc>
          <w:tcPr>
            <w:tcW w:w="579" w:type="dxa"/>
            <w:shd w:val="clear" w:color="auto" w:fill="FFFFFF"/>
            <w:vAlign w:val="center"/>
          </w:tcPr>
          <w:p w:rsidR="00C957F1" w:rsidRPr="006F6AD3" w:rsidRDefault="00C957F1" w:rsidP="00472A78">
            <w:pPr>
              <w:widowControl w:val="0"/>
              <w:autoSpaceDE w:val="0"/>
              <w:autoSpaceDN w:val="0"/>
              <w:adjustRightInd w:val="0"/>
              <w:ind w:left="-117" w:right="-142"/>
              <w:jc w:val="center"/>
              <w:rPr>
                <w:sz w:val="24"/>
                <w:szCs w:val="24"/>
                <w:lang w:val="ru-RU"/>
              </w:rPr>
            </w:pPr>
            <w:r w:rsidRPr="006F6AD3">
              <w:rPr>
                <w:sz w:val="24"/>
                <w:szCs w:val="24"/>
                <w:lang w:val="ru-RU"/>
              </w:rPr>
              <w:t>33</w:t>
            </w:r>
          </w:p>
        </w:tc>
      </w:tr>
      <w:tr w:rsidR="00C957F1" w:rsidRPr="006F6AD3" w:rsidTr="00472A78">
        <w:trPr>
          <w:trHeight w:val="567"/>
          <w:jc w:val="center"/>
        </w:trPr>
        <w:tc>
          <w:tcPr>
            <w:tcW w:w="1263" w:type="dxa"/>
            <w:shd w:val="clear" w:color="auto" w:fill="FFFFFF"/>
            <w:vAlign w:val="center"/>
          </w:tcPr>
          <w:p w:rsidR="00C957F1" w:rsidRPr="006F6AD3" w:rsidRDefault="00C957F1" w:rsidP="00472A78">
            <w:pPr>
              <w:widowControl w:val="0"/>
              <w:autoSpaceDE w:val="0"/>
              <w:autoSpaceDN w:val="0"/>
              <w:adjustRightInd w:val="0"/>
              <w:ind w:right="-148"/>
              <w:rPr>
                <w:sz w:val="24"/>
                <w:szCs w:val="24"/>
                <w:lang w:val="ru-RU"/>
              </w:rPr>
            </w:pPr>
            <w:r w:rsidRPr="006F6AD3">
              <w:rPr>
                <w:sz w:val="24"/>
                <w:szCs w:val="24"/>
                <w:lang w:val="ru-RU"/>
              </w:rPr>
              <w:t>28.1</w:t>
            </w:r>
          </w:p>
        </w:tc>
        <w:tc>
          <w:tcPr>
            <w:tcW w:w="8336" w:type="dxa"/>
            <w:shd w:val="clear" w:color="auto" w:fill="FFFFFF"/>
            <w:vAlign w:val="center"/>
          </w:tcPr>
          <w:p w:rsidR="00C957F1" w:rsidRPr="006F6AD3" w:rsidRDefault="00C957F1" w:rsidP="00472A78">
            <w:pPr>
              <w:tabs>
                <w:tab w:val="left" w:pos="0"/>
              </w:tabs>
              <w:ind w:left="57"/>
              <w:outlineLvl w:val="0"/>
              <w:rPr>
                <w:sz w:val="24"/>
                <w:szCs w:val="24"/>
                <w:lang w:val="ru-RU" w:eastAsia="ar-SA"/>
              </w:rPr>
            </w:pPr>
            <w:r w:rsidRPr="006F6AD3">
              <w:rPr>
                <w:sz w:val="24"/>
                <w:szCs w:val="24"/>
                <w:lang w:val="ru-RU" w:eastAsia="ar-SA"/>
              </w:rPr>
              <w:t>Жилая территориальная зона</w:t>
            </w:r>
          </w:p>
        </w:tc>
        <w:tc>
          <w:tcPr>
            <w:tcW w:w="579" w:type="dxa"/>
            <w:shd w:val="clear" w:color="auto" w:fill="FFFFFF"/>
            <w:vAlign w:val="center"/>
          </w:tcPr>
          <w:p w:rsidR="00C957F1" w:rsidRPr="006F6AD3" w:rsidRDefault="00C957F1" w:rsidP="00472A78">
            <w:pPr>
              <w:widowControl w:val="0"/>
              <w:autoSpaceDE w:val="0"/>
              <w:autoSpaceDN w:val="0"/>
              <w:adjustRightInd w:val="0"/>
              <w:ind w:left="-117" w:right="-142"/>
              <w:jc w:val="center"/>
              <w:rPr>
                <w:sz w:val="24"/>
                <w:szCs w:val="24"/>
                <w:lang w:val="ru-RU"/>
              </w:rPr>
            </w:pPr>
            <w:r w:rsidRPr="006F6AD3">
              <w:rPr>
                <w:sz w:val="24"/>
                <w:szCs w:val="24"/>
                <w:lang w:val="ru-RU"/>
              </w:rPr>
              <w:t>33</w:t>
            </w:r>
          </w:p>
        </w:tc>
      </w:tr>
      <w:tr w:rsidR="00C957F1" w:rsidRPr="006F6AD3" w:rsidTr="00472A78">
        <w:trPr>
          <w:trHeight w:val="567"/>
          <w:jc w:val="center"/>
        </w:trPr>
        <w:tc>
          <w:tcPr>
            <w:tcW w:w="1263" w:type="dxa"/>
            <w:shd w:val="clear" w:color="auto" w:fill="FFFFFF"/>
            <w:vAlign w:val="center"/>
          </w:tcPr>
          <w:p w:rsidR="00C957F1" w:rsidRPr="006F6AD3" w:rsidRDefault="00C957F1" w:rsidP="00472A78">
            <w:pPr>
              <w:widowControl w:val="0"/>
              <w:autoSpaceDE w:val="0"/>
              <w:autoSpaceDN w:val="0"/>
              <w:adjustRightInd w:val="0"/>
              <w:ind w:right="-148"/>
              <w:rPr>
                <w:sz w:val="24"/>
                <w:szCs w:val="24"/>
                <w:lang w:val="ru-RU"/>
              </w:rPr>
            </w:pPr>
            <w:r w:rsidRPr="006F6AD3">
              <w:rPr>
                <w:sz w:val="24"/>
                <w:szCs w:val="24"/>
                <w:lang w:val="ru-RU"/>
              </w:rPr>
              <w:t>28.2</w:t>
            </w:r>
          </w:p>
        </w:tc>
        <w:tc>
          <w:tcPr>
            <w:tcW w:w="8336" w:type="dxa"/>
            <w:shd w:val="clear" w:color="auto" w:fill="FFFFFF"/>
            <w:vAlign w:val="center"/>
          </w:tcPr>
          <w:p w:rsidR="00C957F1" w:rsidRPr="006F6AD3" w:rsidRDefault="00C957F1" w:rsidP="00472A78">
            <w:pPr>
              <w:tabs>
                <w:tab w:val="left" w:pos="0"/>
              </w:tabs>
              <w:ind w:left="57"/>
              <w:outlineLvl w:val="0"/>
              <w:rPr>
                <w:sz w:val="24"/>
                <w:szCs w:val="24"/>
                <w:lang w:val="ru-RU" w:eastAsia="ar-SA"/>
              </w:rPr>
            </w:pPr>
            <w:r w:rsidRPr="006F6AD3">
              <w:rPr>
                <w:sz w:val="24"/>
                <w:szCs w:val="24"/>
                <w:lang w:val="ru-RU" w:eastAsia="ar-SA"/>
              </w:rPr>
              <w:t>Общественная территориальная зона</w:t>
            </w:r>
          </w:p>
        </w:tc>
        <w:tc>
          <w:tcPr>
            <w:tcW w:w="579" w:type="dxa"/>
            <w:shd w:val="clear" w:color="auto" w:fill="FFFFFF"/>
            <w:vAlign w:val="center"/>
          </w:tcPr>
          <w:p w:rsidR="00C957F1" w:rsidRPr="006F6AD3" w:rsidRDefault="00C957F1" w:rsidP="00472A78">
            <w:pPr>
              <w:widowControl w:val="0"/>
              <w:autoSpaceDE w:val="0"/>
              <w:autoSpaceDN w:val="0"/>
              <w:adjustRightInd w:val="0"/>
              <w:ind w:left="-117" w:right="-142"/>
              <w:jc w:val="center"/>
              <w:rPr>
                <w:sz w:val="24"/>
                <w:szCs w:val="24"/>
                <w:lang w:val="ru-RU"/>
              </w:rPr>
            </w:pPr>
            <w:r w:rsidRPr="006F6AD3">
              <w:rPr>
                <w:sz w:val="24"/>
                <w:szCs w:val="24"/>
                <w:lang w:val="ru-RU"/>
              </w:rPr>
              <w:t>33</w:t>
            </w:r>
          </w:p>
        </w:tc>
      </w:tr>
      <w:tr w:rsidR="00C957F1" w:rsidRPr="006F6AD3" w:rsidTr="00472A78">
        <w:trPr>
          <w:trHeight w:val="567"/>
          <w:jc w:val="center"/>
        </w:trPr>
        <w:tc>
          <w:tcPr>
            <w:tcW w:w="1263" w:type="dxa"/>
            <w:shd w:val="clear" w:color="auto" w:fill="FFFFFF"/>
            <w:vAlign w:val="center"/>
          </w:tcPr>
          <w:p w:rsidR="00C957F1" w:rsidRPr="006F6AD3" w:rsidRDefault="00C957F1" w:rsidP="00472A78">
            <w:pPr>
              <w:widowControl w:val="0"/>
              <w:autoSpaceDE w:val="0"/>
              <w:autoSpaceDN w:val="0"/>
              <w:adjustRightInd w:val="0"/>
              <w:ind w:right="-148"/>
              <w:rPr>
                <w:sz w:val="24"/>
                <w:szCs w:val="24"/>
                <w:lang w:val="ru-RU"/>
              </w:rPr>
            </w:pPr>
            <w:r w:rsidRPr="006F6AD3">
              <w:rPr>
                <w:sz w:val="24"/>
                <w:szCs w:val="24"/>
                <w:lang w:val="ru-RU"/>
              </w:rPr>
              <w:t>28.3</w:t>
            </w:r>
          </w:p>
        </w:tc>
        <w:tc>
          <w:tcPr>
            <w:tcW w:w="8336" w:type="dxa"/>
            <w:shd w:val="clear" w:color="auto" w:fill="FFFFFF"/>
            <w:vAlign w:val="center"/>
          </w:tcPr>
          <w:p w:rsidR="00C957F1" w:rsidRPr="006F6AD3" w:rsidRDefault="00C957F1" w:rsidP="00472A78">
            <w:pPr>
              <w:tabs>
                <w:tab w:val="left" w:pos="0"/>
              </w:tabs>
              <w:ind w:left="57"/>
              <w:outlineLvl w:val="0"/>
              <w:rPr>
                <w:sz w:val="24"/>
                <w:szCs w:val="24"/>
                <w:lang w:val="ru-RU" w:eastAsia="ar-SA"/>
              </w:rPr>
            </w:pPr>
            <w:r w:rsidRPr="006F6AD3">
              <w:rPr>
                <w:sz w:val="24"/>
                <w:szCs w:val="24"/>
                <w:lang w:val="ru-RU" w:eastAsia="ar-SA"/>
              </w:rPr>
              <w:t>Рекреационная территориальная зона  (Р)</w:t>
            </w:r>
          </w:p>
        </w:tc>
        <w:tc>
          <w:tcPr>
            <w:tcW w:w="579" w:type="dxa"/>
            <w:shd w:val="clear" w:color="auto" w:fill="FFFFFF"/>
            <w:vAlign w:val="center"/>
          </w:tcPr>
          <w:p w:rsidR="00C957F1" w:rsidRPr="006F6AD3" w:rsidRDefault="00C957F1" w:rsidP="00472A78">
            <w:pPr>
              <w:widowControl w:val="0"/>
              <w:autoSpaceDE w:val="0"/>
              <w:autoSpaceDN w:val="0"/>
              <w:adjustRightInd w:val="0"/>
              <w:ind w:left="-117" w:right="-142"/>
              <w:jc w:val="center"/>
              <w:rPr>
                <w:sz w:val="24"/>
                <w:szCs w:val="24"/>
                <w:lang w:val="ru-RU"/>
              </w:rPr>
            </w:pPr>
            <w:r w:rsidRPr="006F6AD3">
              <w:rPr>
                <w:sz w:val="24"/>
                <w:szCs w:val="24"/>
                <w:lang w:val="ru-RU"/>
              </w:rPr>
              <w:t>34</w:t>
            </w:r>
          </w:p>
        </w:tc>
      </w:tr>
      <w:tr w:rsidR="00C957F1" w:rsidRPr="006F6AD3" w:rsidTr="00472A78">
        <w:trPr>
          <w:trHeight w:val="567"/>
          <w:jc w:val="center"/>
        </w:trPr>
        <w:tc>
          <w:tcPr>
            <w:tcW w:w="1263" w:type="dxa"/>
            <w:shd w:val="clear" w:color="auto" w:fill="FFFFFF"/>
            <w:vAlign w:val="center"/>
          </w:tcPr>
          <w:p w:rsidR="00C957F1" w:rsidRPr="006F6AD3" w:rsidRDefault="00C957F1" w:rsidP="00472A78">
            <w:pPr>
              <w:widowControl w:val="0"/>
              <w:autoSpaceDE w:val="0"/>
              <w:autoSpaceDN w:val="0"/>
              <w:adjustRightInd w:val="0"/>
              <w:ind w:right="-148"/>
              <w:rPr>
                <w:sz w:val="24"/>
                <w:szCs w:val="24"/>
                <w:lang w:val="ru-RU"/>
              </w:rPr>
            </w:pPr>
            <w:r w:rsidRPr="006F6AD3">
              <w:rPr>
                <w:sz w:val="24"/>
                <w:szCs w:val="24"/>
                <w:lang w:val="ru-RU"/>
              </w:rPr>
              <w:t>28.4</w:t>
            </w:r>
          </w:p>
        </w:tc>
        <w:tc>
          <w:tcPr>
            <w:tcW w:w="8336" w:type="dxa"/>
            <w:shd w:val="clear" w:color="auto" w:fill="FFFFFF"/>
            <w:vAlign w:val="center"/>
          </w:tcPr>
          <w:p w:rsidR="00C957F1" w:rsidRPr="006F6AD3" w:rsidRDefault="00C957F1" w:rsidP="00472A78">
            <w:pPr>
              <w:tabs>
                <w:tab w:val="left" w:pos="0"/>
              </w:tabs>
              <w:ind w:left="57"/>
              <w:outlineLvl w:val="0"/>
              <w:rPr>
                <w:sz w:val="24"/>
                <w:szCs w:val="24"/>
                <w:lang w:val="ru-RU" w:eastAsia="ar-SA"/>
              </w:rPr>
            </w:pPr>
            <w:r w:rsidRPr="006F6AD3">
              <w:rPr>
                <w:sz w:val="24"/>
                <w:szCs w:val="24"/>
                <w:lang w:val="ru-RU" w:eastAsia="ar-SA"/>
              </w:rPr>
              <w:t>Территориальная зона производственной деятельности</w:t>
            </w:r>
          </w:p>
        </w:tc>
        <w:tc>
          <w:tcPr>
            <w:tcW w:w="579" w:type="dxa"/>
            <w:shd w:val="clear" w:color="auto" w:fill="FFFFFF"/>
            <w:vAlign w:val="center"/>
          </w:tcPr>
          <w:p w:rsidR="00C957F1" w:rsidRPr="006F6AD3" w:rsidRDefault="00C957F1" w:rsidP="00472A78">
            <w:pPr>
              <w:widowControl w:val="0"/>
              <w:autoSpaceDE w:val="0"/>
              <w:autoSpaceDN w:val="0"/>
              <w:adjustRightInd w:val="0"/>
              <w:ind w:left="-117" w:right="-142"/>
              <w:jc w:val="center"/>
              <w:rPr>
                <w:sz w:val="24"/>
                <w:szCs w:val="24"/>
                <w:lang w:val="ru-RU"/>
              </w:rPr>
            </w:pPr>
            <w:r w:rsidRPr="006F6AD3">
              <w:rPr>
                <w:sz w:val="24"/>
                <w:szCs w:val="24"/>
                <w:lang w:val="ru-RU"/>
              </w:rPr>
              <w:t>35</w:t>
            </w:r>
          </w:p>
        </w:tc>
      </w:tr>
      <w:tr w:rsidR="00C957F1" w:rsidRPr="006F6AD3" w:rsidTr="00472A78">
        <w:trPr>
          <w:trHeight w:val="567"/>
          <w:jc w:val="center"/>
        </w:trPr>
        <w:tc>
          <w:tcPr>
            <w:tcW w:w="1263" w:type="dxa"/>
            <w:shd w:val="clear" w:color="auto" w:fill="FFFFFF"/>
            <w:vAlign w:val="center"/>
          </w:tcPr>
          <w:p w:rsidR="00C957F1" w:rsidRPr="006F6AD3" w:rsidRDefault="00C957F1" w:rsidP="00472A78">
            <w:pPr>
              <w:widowControl w:val="0"/>
              <w:autoSpaceDE w:val="0"/>
              <w:autoSpaceDN w:val="0"/>
              <w:adjustRightInd w:val="0"/>
              <w:ind w:right="-148"/>
              <w:rPr>
                <w:sz w:val="24"/>
                <w:szCs w:val="24"/>
                <w:lang w:val="ru-RU"/>
              </w:rPr>
            </w:pPr>
            <w:r w:rsidRPr="006F6AD3">
              <w:rPr>
                <w:sz w:val="24"/>
                <w:szCs w:val="24"/>
                <w:lang w:val="ru-RU"/>
              </w:rPr>
              <w:t>28.5</w:t>
            </w:r>
          </w:p>
        </w:tc>
        <w:tc>
          <w:tcPr>
            <w:tcW w:w="8336" w:type="dxa"/>
            <w:shd w:val="clear" w:color="auto" w:fill="FFFFFF"/>
            <w:vAlign w:val="center"/>
          </w:tcPr>
          <w:p w:rsidR="00C957F1" w:rsidRPr="006F6AD3" w:rsidRDefault="00C957F1" w:rsidP="00472A78">
            <w:pPr>
              <w:tabs>
                <w:tab w:val="left" w:pos="0"/>
              </w:tabs>
              <w:ind w:left="57"/>
              <w:outlineLvl w:val="0"/>
              <w:rPr>
                <w:sz w:val="24"/>
                <w:szCs w:val="24"/>
                <w:lang w:val="ru-RU" w:eastAsia="ar-SA"/>
              </w:rPr>
            </w:pPr>
            <w:r w:rsidRPr="006F6AD3">
              <w:rPr>
                <w:sz w:val="24"/>
                <w:szCs w:val="24"/>
                <w:lang w:val="ru-RU" w:eastAsia="ar-SA"/>
              </w:rPr>
              <w:t>Территориальная зона общего пользования территории</w:t>
            </w:r>
          </w:p>
        </w:tc>
        <w:tc>
          <w:tcPr>
            <w:tcW w:w="579" w:type="dxa"/>
            <w:shd w:val="clear" w:color="auto" w:fill="FFFFFF"/>
            <w:vAlign w:val="center"/>
          </w:tcPr>
          <w:p w:rsidR="00C957F1" w:rsidRPr="006F6AD3" w:rsidRDefault="00C957F1" w:rsidP="00472A78">
            <w:pPr>
              <w:widowControl w:val="0"/>
              <w:autoSpaceDE w:val="0"/>
              <w:autoSpaceDN w:val="0"/>
              <w:adjustRightInd w:val="0"/>
              <w:ind w:left="-117" w:right="-142"/>
              <w:jc w:val="center"/>
              <w:rPr>
                <w:sz w:val="24"/>
                <w:szCs w:val="24"/>
                <w:lang w:val="ru-RU"/>
              </w:rPr>
            </w:pPr>
            <w:r w:rsidRPr="006F6AD3">
              <w:rPr>
                <w:sz w:val="24"/>
                <w:szCs w:val="24"/>
                <w:lang w:val="ru-RU"/>
              </w:rPr>
              <w:t>36</w:t>
            </w:r>
          </w:p>
        </w:tc>
      </w:tr>
      <w:tr w:rsidR="00C957F1" w:rsidRPr="006F6AD3" w:rsidTr="00472A78">
        <w:trPr>
          <w:trHeight w:val="567"/>
          <w:jc w:val="center"/>
        </w:trPr>
        <w:tc>
          <w:tcPr>
            <w:tcW w:w="1263" w:type="dxa"/>
            <w:shd w:val="clear" w:color="auto" w:fill="FFFFFF"/>
            <w:vAlign w:val="center"/>
          </w:tcPr>
          <w:p w:rsidR="00C957F1" w:rsidRPr="006F6AD3" w:rsidRDefault="00C957F1" w:rsidP="00472A78">
            <w:pPr>
              <w:widowControl w:val="0"/>
              <w:autoSpaceDE w:val="0"/>
              <w:autoSpaceDN w:val="0"/>
              <w:adjustRightInd w:val="0"/>
              <w:ind w:right="-148"/>
              <w:rPr>
                <w:sz w:val="24"/>
                <w:szCs w:val="24"/>
                <w:lang w:val="ru-RU"/>
              </w:rPr>
            </w:pPr>
            <w:r w:rsidRPr="006F6AD3">
              <w:rPr>
                <w:sz w:val="24"/>
                <w:szCs w:val="24"/>
                <w:lang w:val="ru-RU"/>
              </w:rPr>
              <w:t>28.6</w:t>
            </w:r>
          </w:p>
        </w:tc>
        <w:tc>
          <w:tcPr>
            <w:tcW w:w="8336" w:type="dxa"/>
            <w:shd w:val="clear" w:color="auto" w:fill="FFFFFF"/>
            <w:vAlign w:val="center"/>
          </w:tcPr>
          <w:p w:rsidR="00C957F1" w:rsidRPr="006F6AD3" w:rsidRDefault="00C957F1" w:rsidP="00472A78">
            <w:pPr>
              <w:tabs>
                <w:tab w:val="left" w:pos="0"/>
              </w:tabs>
              <w:ind w:left="57"/>
              <w:outlineLvl w:val="0"/>
              <w:rPr>
                <w:sz w:val="24"/>
                <w:szCs w:val="24"/>
                <w:lang w:val="ru-RU" w:eastAsia="ar-SA"/>
              </w:rPr>
            </w:pPr>
            <w:r w:rsidRPr="006F6AD3">
              <w:rPr>
                <w:sz w:val="24"/>
                <w:szCs w:val="24"/>
                <w:lang w:val="ru-RU" w:eastAsia="en-US"/>
              </w:rPr>
              <w:t>Территориальная зона специального назначения</w:t>
            </w:r>
          </w:p>
        </w:tc>
        <w:tc>
          <w:tcPr>
            <w:tcW w:w="579" w:type="dxa"/>
            <w:shd w:val="clear" w:color="auto" w:fill="FFFFFF"/>
            <w:vAlign w:val="center"/>
          </w:tcPr>
          <w:p w:rsidR="00C957F1" w:rsidRPr="006F6AD3" w:rsidRDefault="00C957F1" w:rsidP="00472A78">
            <w:pPr>
              <w:widowControl w:val="0"/>
              <w:autoSpaceDE w:val="0"/>
              <w:autoSpaceDN w:val="0"/>
              <w:adjustRightInd w:val="0"/>
              <w:ind w:left="-117" w:right="-142"/>
              <w:jc w:val="center"/>
              <w:rPr>
                <w:sz w:val="24"/>
                <w:szCs w:val="24"/>
                <w:lang w:val="ru-RU"/>
              </w:rPr>
            </w:pPr>
            <w:r w:rsidRPr="006F6AD3">
              <w:rPr>
                <w:sz w:val="24"/>
                <w:szCs w:val="24"/>
                <w:lang w:val="ru-RU"/>
              </w:rPr>
              <w:t>36</w:t>
            </w:r>
          </w:p>
        </w:tc>
      </w:tr>
      <w:tr w:rsidR="00C957F1" w:rsidRPr="006F6AD3" w:rsidTr="00472A78">
        <w:trPr>
          <w:trHeight w:val="567"/>
          <w:jc w:val="center"/>
        </w:trPr>
        <w:tc>
          <w:tcPr>
            <w:tcW w:w="1263" w:type="dxa"/>
            <w:shd w:val="clear" w:color="auto" w:fill="FFFFFF"/>
            <w:vAlign w:val="center"/>
          </w:tcPr>
          <w:p w:rsidR="00C957F1" w:rsidRPr="006F6AD3" w:rsidRDefault="00C957F1" w:rsidP="00472A78">
            <w:pPr>
              <w:widowControl w:val="0"/>
              <w:autoSpaceDE w:val="0"/>
              <w:autoSpaceDN w:val="0"/>
              <w:adjustRightInd w:val="0"/>
              <w:ind w:right="-148"/>
              <w:rPr>
                <w:sz w:val="24"/>
                <w:szCs w:val="24"/>
                <w:lang w:val="ru-RU"/>
              </w:rPr>
            </w:pPr>
            <w:r w:rsidRPr="006F6AD3">
              <w:rPr>
                <w:b/>
                <w:sz w:val="24"/>
                <w:szCs w:val="24"/>
                <w:lang w:val="ru-RU"/>
              </w:rPr>
              <w:t>Глава 12</w:t>
            </w:r>
          </w:p>
        </w:tc>
        <w:tc>
          <w:tcPr>
            <w:tcW w:w="8336" w:type="dxa"/>
            <w:shd w:val="clear" w:color="auto" w:fill="FFFFFF"/>
            <w:vAlign w:val="center"/>
          </w:tcPr>
          <w:p w:rsidR="00C957F1" w:rsidRPr="006F6AD3" w:rsidRDefault="00C957F1" w:rsidP="00472A78">
            <w:pPr>
              <w:widowControl w:val="0"/>
              <w:autoSpaceDE w:val="0"/>
              <w:autoSpaceDN w:val="0"/>
              <w:adjustRightInd w:val="0"/>
              <w:ind w:left="57"/>
              <w:rPr>
                <w:b/>
                <w:sz w:val="24"/>
                <w:szCs w:val="24"/>
                <w:lang w:val="ru-RU" w:eastAsia="en-US"/>
              </w:rPr>
            </w:pPr>
            <w:r w:rsidRPr="006F6AD3">
              <w:rPr>
                <w:b/>
                <w:sz w:val="24"/>
                <w:szCs w:val="24"/>
                <w:lang w:val="ru-RU" w:eastAsia="ar-SA"/>
              </w:rPr>
              <w:t>КАРТА ГРАДОСТРОИТЕЛЬНОГО ЗОНИРОВАНИЯ СП</w:t>
            </w:r>
            <w:r w:rsidR="00215451">
              <w:rPr>
                <w:b/>
                <w:sz w:val="24"/>
                <w:szCs w:val="24"/>
                <w:lang w:val="ru-RU" w:eastAsia="ar-SA"/>
              </w:rPr>
              <w:t>ИШМУРЗИНСКИЙ</w:t>
            </w:r>
            <w:r w:rsidRPr="006F6AD3">
              <w:rPr>
                <w:b/>
                <w:sz w:val="24"/>
                <w:szCs w:val="24"/>
                <w:lang w:val="ru-RU" w:eastAsia="ar-SA"/>
              </w:rPr>
              <w:t xml:space="preserve"> СЕЛЬСОВЕТ МУНИЦИПАЛЬНОГО РАЙОНА БАЙМАКСКИЙ РАЙОН РБ В ЧАСТИ ГРАНИЦ ТЕРРИТОРИАЛЬНЫХ ЗОН (ГД-1)</w:t>
            </w:r>
          </w:p>
        </w:tc>
        <w:tc>
          <w:tcPr>
            <w:tcW w:w="579" w:type="dxa"/>
            <w:shd w:val="clear" w:color="auto" w:fill="FFFFFF"/>
            <w:vAlign w:val="center"/>
          </w:tcPr>
          <w:p w:rsidR="00C957F1" w:rsidRPr="006F6AD3" w:rsidRDefault="00C957F1" w:rsidP="00472A78">
            <w:pPr>
              <w:widowControl w:val="0"/>
              <w:autoSpaceDE w:val="0"/>
              <w:autoSpaceDN w:val="0"/>
              <w:adjustRightInd w:val="0"/>
              <w:ind w:left="-117" w:right="-142"/>
              <w:jc w:val="center"/>
              <w:rPr>
                <w:sz w:val="24"/>
                <w:szCs w:val="24"/>
                <w:lang w:val="ru-RU"/>
              </w:rPr>
            </w:pPr>
            <w:r w:rsidRPr="006F6AD3">
              <w:rPr>
                <w:sz w:val="24"/>
                <w:szCs w:val="24"/>
                <w:lang w:val="ru-RU"/>
              </w:rPr>
              <w:t>36</w:t>
            </w:r>
          </w:p>
        </w:tc>
      </w:tr>
      <w:tr w:rsidR="00C957F1" w:rsidRPr="006F6AD3" w:rsidTr="00472A78">
        <w:trPr>
          <w:trHeight w:val="567"/>
          <w:jc w:val="center"/>
        </w:trPr>
        <w:tc>
          <w:tcPr>
            <w:tcW w:w="1263" w:type="dxa"/>
            <w:shd w:val="clear" w:color="auto" w:fill="FFFFFF"/>
            <w:vAlign w:val="center"/>
          </w:tcPr>
          <w:p w:rsidR="00C957F1" w:rsidRPr="006F6AD3" w:rsidRDefault="00C957F1" w:rsidP="00472A78">
            <w:pPr>
              <w:widowControl w:val="0"/>
              <w:autoSpaceDE w:val="0"/>
              <w:autoSpaceDN w:val="0"/>
              <w:adjustRightInd w:val="0"/>
              <w:ind w:right="-148"/>
              <w:rPr>
                <w:sz w:val="24"/>
                <w:szCs w:val="24"/>
                <w:lang w:val="ru-RU"/>
              </w:rPr>
            </w:pPr>
            <w:r w:rsidRPr="006F6AD3">
              <w:rPr>
                <w:sz w:val="24"/>
                <w:szCs w:val="24"/>
                <w:lang w:val="ru-RU"/>
              </w:rPr>
              <w:t>Статья 29</w:t>
            </w:r>
          </w:p>
        </w:tc>
        <w:tc>
          <w:tcPr>
            <w:tcW w:w="8336" w:type="dxa"/>
            <w:shd w:val="clear" w:color="auto" w:fill="FFFFFF"/>
            <w:vAlign w:val="center"/>
          </w:tcPr>
          <w:p w:rsidR="00C957F1" w:rsidRPr="006F6AD3" w:rsidRDefault="00C957F1" w:rsidP="00472A78">
            <w:pPr>
              <w:widowControl w:val="0"/>
              <w:autoSpaceDE w:val="0"/>
              <w:autoSpaceDN w:val="0"/>
              <w:adjustRightInd w:val="0"/>
              <w:ind w:left="57"/>
              <w:rPr>
                <w:sz w:val="24"/>
                <w:szCs w:val="24"/>
                <w:lang w:val="ru-RU"/>
              </w:rPr>
            </w:pPr>
            <w:r w:rsidRPr="006F6AD3">
              <w:rPr>
                <w:sz w:val="24"/>
                <w:szCs w:val="24"/>
                <w:lang w:val="ru-RU" w:eastAsia="ar-SA"/>
              </w:rPr>
              <w:t xml:space="preserve">Карта градостроительного зонирования СП </w:t>
            </w:r>
            <w:r w:rsidR="00215451">
              <w:rPr>
                <w:sz w:val="24"/>
                <w:szCs w:val="24"/>
                <w:lang w:val="ru-RU" w:eastAsia="ar-SA"/>
              </w:rPr>
              <w:t>Ишмурзинский</w:t>
            </w:r>
            <w:r w:rsidRPr="006F6AD3">
              <w:rPr>
                <w:sz w:val="24"/>
                <w:szCs w:val="24"/>
                <w:lang w:val="ru-RU" w:eastAsia="ar-SA"/>
              </w:rPr>
              <w:t xml:space="preserve"> сельсовет муниципального района Баймакский район РБ в части границ территориальных зон </w:t>
            </w:r>
          </w:p>
        </w:tc>
        <w:tc>
          <w:tcPr>
            <w:tcW w:w="579" w:type="dxa"/>
            <w:shd w:val="clear" w:color="auto" w:fill="FFFFFF"/>
            <w:vAlign w:val="center"/>
          </w:tcPr>
          <w:p w:rsidR="00C957F1" w:rsidRPr="006F6AD3" w:rsidRDefault="00C957F1" w:rsidP="00472A78">
            <w:pPr>
              <w:widowControl w:val="0"/>
              <w:autoSpaceDE w:val="0"/>
              <w:autoSpaceDN w:val="0"/>
              <w:adjustRightInd w:val="0"/>
              <w:ind w:left="-117" w:right="-142"/>
              <w:jc w:val="center"/>
              <w:rPr>
                <w:sz w:val="24"/>
                <w:szCs w:val="24"/>
                <w:lang w:val="ru-RU"/>
              </w:rPr>
            </w:pPr>
            <w:r w:rsidRPr="006F6AD3">
              <w:rPr>
                <w:sz w:val="24"/>
                <w:szCs w:val="24"/>
                <w:lang w:val="ru-RU"/>
              </w:rPr>
              <w:t>36</w:t>
            </w:r>
          </w:p>
        </w:tc>
      </w:tr>
      <w:tr w:rsidR="00C957F1" w:rsidRPr="006F6AD3" w:rsidTr="00472A78">
        <w:trPr>
          <w:trHeight w:val="567"/>
          <w:jc w:val="center"/>
        </w:trPr>
        <w:tc>
          <w:tcPr>
            <w:tcW w:w="1263" w:type="dxa"/>
            <w:shd w:val="clear" w:color="auto" w:fill="FFFFFF"/>
            <w:vAlign w:val="center"/>
          </w:tcPr>
          <w:p w:rsidR="00C957F1" w:rsidRPr="006F6AD3" w:rsidRDefault="00C957F1" w:rsidP="00472A78">
            <w:pPr>
              <w:widowControl w:val="0"/>
              <w:autoSpaceDE w:val="0"/>
              <w:autoSpaceDN w:val="0"/>
              <w:adjustRightInd w:val="0"/>
              <w:ind w:right="-148"/>
              <w:rPr>
                <w:b/>
                <w:sz w:val="24"/>
                <w:szCs w:val="24"/>
                <w:lang w:val="ru-RU"/>
              </w:rPr>
            </w:pPr>
            <w:r w:rsidRPr="006F6AD3">
              <w:rPr>
                <w:b/>
                <w:sz w:val="24"/>
                <w:szCs w:val="24"/>
                <w:lang w:val="ru-RU"/>
              </w:rPr>
              <w:t>Глава 13</w:t>
            </w:r>
          </w:p>
        </w:tc>
        <w:tc>
          <w:tcPr>
            <w:tcW w:w="8336" w:type="dxa"/>
            <w:shd w:val="clear" w:color="auto" w:fill="FFFFFF"/>
            <w:vAlign w:val="center"/>
          </w:tcPr>
          <w:p w:rsidR="00C957F1" w:rsidRPr="006F6AD3" w:rsidRDefault="00C957F1" w:rsidP="00472A78">
            <w:pPr>
              <w:contextualSpacing/>
              <w:rPr>
                <w:b/>
                <w:sz w:val="24"/>
                <w:szCs w:val="24"/>
                <w:lang w:val="ru-RU" w:eastAsia="ar-SA"/>
              </w:rPr>
            </w:pPr>
            <w:r w:rsidRPr="006F6AD3">
              <w:rPr>
                <w:b/>
                <w:sz w:val="24"/>
                <w:szCs w:val="24"/>
                <w:lang w:val="ru-RU" w:eastAsia="ar-SA"/>
              </w:rPr>
              <w:t>КАРТА ГРАДОСТРОИТЕЛЬНОГО ЗОНИРОВАНИЯ СП</w:t>
            </w:r>
            <w:r w:rsidR="00215451">
              <w:rPr>
                <w:b/>
                <w:sz w:val="24"/>
                <w:szCs w:val="24"/>
                <w:lang w:val="ru-RU" w:eastAsia="ar-SA"/>
              </w:rPr>
              <w:t>ИШМУРЗИНСКИЙ</w:t>
            </w:r>
            <w:r w:rsidRPr="006F6AD3">
              <w:rPr>
                <w:b/>
                <w:sz w:val="24"/>
                <w:szCs w:val="24"/>
                <w:lang w:val="ru-RU" w:eastAsia="ar-SA"/>
              </w:rPr>
              <w:t xml:space="preserve"> СЕЛЬСОВЕТ МУНИЦИПАЛЬНОГО РАЙОНА БАЙМАКСКИЙ РАЙОН РБ В ЧАСТИ ГРАНИЦ ЗОН С ОСОБЫМИ УСЛОВИЯМИ ИСПОЛЬЗОВАНИЯ ТЕРРИТОРИЙ ПО САНИТАРНО-ГИГИЕНИЧЕСКИМ И ПРИРОДНО-ЭКОЛОГИЧЕСКИМ ТРЕБОВАНИЯМ </w:t>
            </w:r>
          </w:p>
        </w:tc>
        <w:tc>
          <w:tcPr>
            <w:tcW w:w="579" w:type="dxa"/>
            <w:shd w:val="clear" w:color="auto" w:fill="FFFFFF"/>
            <w:vAlign w:val="center"/>
          </w:tcPr>
          <w:p w:rsidR="00C957F1" w:rsidRPr="006F6AD3" w:rsidRDefault="00C957F1" w:rsidP="00472A78">
            <w:pPr>
              <w:widowControl w:val="0"/>
              <w:autoSpaceDE w:val="0"/>
              <w:autoSpaceDN w:val="0"/>
              <w:adjustRightInd w:val="0"/>
              <w:ind w:left="-117" w:right="-142"/>
              <w:jc w:val="center"/>
              <w:rPr>
                <w:sz w:val="24"/>
                <w:szCs w:val="24"/>
                <w:lang w:val="ru-RU"/>
              </w:rPr>
            </w:pPr>
            <w:r w:rsidRPr="006F6AD3">
              <w:rPr>
                <w:sz w:val="24"/>
                <w:szCs w:val="24"/>
                <w:lang w:val="ru-RU"/>
              </w:rPr>
              <w:t>36</w:t>
            </w:r>
          </w:p>
        </w:tc>
      </w:tr>
      <w:tr w:rsidR="00C957F1" w:rsidRPr="006F6AD3" w:rsidTr="00472A78">
        <w:trPr>
          <w:trHeight w:val="567"/>
          <w:jc w:val="center"/>
        </w:trPr>
        <w:tc>
          <w:tcPr>
            <w:tcW w:w="1263" w:type="dxa"/>
            <w:shd w:val="clear" w:color="auto" w:fill="FFFFFF"/>
            <w:vAlign w:val="center"/>
          </w:tcPr>
          <w:p w:rsidR="00C957F1" w:rsidRPr="006F6AD3" w:rsidRDefault="00C957F1" w:rsidP="00472A78">
            <w:pPr>
              <w:widowControl w:val="0"/>
              <w:autoSpaceDE w:val="0"/>
              <w:autoSpaceDN w:val="0"/>
              <w:adjustRightInd w:val="0"/>
              <w:ind w:right="-148"/>
              <w:rPr>
                <w:sz w:val="24"/>
                <w:szCs w:val="24"/>
                <w:lang w:val="ru-RU"/>
              </w:rPr>
            </w:pPr>
            <w:r w:rsidRPr="006F6AD3">
              <w:rPr>
                <w:sz w:val="24"/>
                <w:szCs w:val="24"/>
                <w:lang w:val="ru-RU"/>
              </w:rPr>
              <w:t>Статья 30</w:t>
            </w:r>
          </w:p>
        </w:tc>
        <w:tc>
          <w:tcPr>
            <w:tcW w:w="8336" w:type="dxa"/>
            <w:shd w:val="clear" w:color="auto" w:fill="FFFFFF"/>
            <w:vAlign w:val="center"/>
          </w:tcPr>
          <w:p w:rsidR="00C957F1" w:rsidRPr="006F6AD3" w:rsidRDefault="00C957F1" w:rsidP="00472A78">
            <w:pPr>
              <w:contextualSpacing/>
              <w:jc w:val="both"/>
              <w:rPr>
                <w:sz w:val="24"/>
                <w:szCs w:val="24"/>
                <w:lang w:val="ru-RU" w:eastAsia="ar-SA"/>
              </w:rPr>
            </w:pPr>
            <w:r w:rsidRPr="006F6AD3">
              <w:rPr>
                <w:sz w:val="24"/>
                <w:szCs w:val="24"/>
                <w:lang w:val="ru-RU" w:eastAsia="ar-SA"/>
              </w:rPr>
              <w:t xml:space="preserve">Перечень зон с особыми условиями использования территорий СП </w:t>
            </w:r>
            <w:r w:rsidR="00215451">
              <w:rPr>
                <w:sz w:val="24"/>
                <w:szCs w:val="24"/>
                <w:lang w:val="ru-RU" w:eastAsia="ar-SA"/>
              </w:rPr>
              <w:t>Ишмурзинский</w:t>
            </w:r>
            <w:r w:rsidRPr="006F6AD3">
              <w:rPr>
                <w:sz w:val="24"/>
                <w:szCs w:val="24"/>
                <w:lang w:val="ru-RU" w:eastAsia="ar-SA"/>
              </w:rPr>
              <w:t xml:space="preserve"> сельсовет муниципального района Баймакский район РБ по санитарно-гигиеническим и природно-экологическим требованиям</w:t>
            </w:r>
          </w:p>
        </w:tc>
        <w:tc>
          <w:tcPr>
            <w:tcW w:w="579" w:type="dxa"/>
            <w:shd w:val="clear" w:color="auto" w:fill="FFFFFF"/>
            <w:vAlign w:val="center"/>
          </w:tcPr>
          <w:p w:rsidR="00C957F1" w:rsidRPr="006F6AD3" w:rsidRDefault="00C957F1" w:rsidP="00472A78">
            <w:pPr>
              <w:widowControl w:val="0"/>
              <w:autoSpaceDE w:val="0"/>
              <w:autoSpaceDN w:val="0"/>
              <w:adjustRightInd w:val="0"/>
              <w:ind w:left="-117" w:right="-142"/>
              <w:jc w:val="center"/>
              <w:rPr>
                <w:sz w:val="24"/>
                <w:szCs w:val="24"/>
                <w:lang w:val="ru-RU"/>
              </w:rPr>
            </w:pPr>
            <w:r w:rsidRPr="006F6AD3">
              <w:rPr>
                <w:sz w:val="24"/>
                <w:szCs w:val="24"/>
                <w:lang w:val="ru-RU"/>
              </w:rPr>
              <w:t>36</w:t>
            </w:r>
          </w:p>
        </w:tc>
      </w:tr>
      <w:tr w:rsidR="00C957F1" w:rsidRPr="006F6AD3" w:rsidTr="00472A78">
        <w:trPr>
          <w:trHeight w:val="567"/>
          <w:jc w:val="center"/>
        </w:trPr>
        <w:tc>
          <w:tcPr>
            <w:tcW w:w="1263" w:type="dxa"/>
            <w:shd w:val="clear" w:color="auto" w:fill="FFFFFF"/>
            <w:vAlign w:val="center"/>
          </w:tcPr>
          <w:p w:rsidR="00C957F1" w:rsidRPr="006F6AD3" w:rsidRDefault="00C957F1" w:rsidP="00472A78">
            <w:pPr>
              <w:widowControl w:val="0"/>
              <w:autoSpaceDE w:val="0"/>
              <w:autoSpaceDN w:val="0"/>
              <w:adjustRightInd w:val="0"/>
              <w:ind w:right="-148"/>
              <w:rPr>
                <w:sz w:val="24"/>
                <w:szCs w:val="24"/>
                <w:lang w:val="ru-RU"/>
              </w:rPr>
            </w:pPr>
            <w:r w:rsidRPr="006F6AD3">
              <w:rPr>
                <w:sz w:val="24"/>
                <w:szCs w:val="24"/>
                <w:lang w:val="ru-RU"/>
              </w:rPr>
              <w:t>30.1</w:t>
            </w:r>
          </w:p>
        </w:tc>
        <w:tc>
          <w:tcPr>
            <w:tcW w:w="8336" w:type="dxa"/>
            <w:shd w:val="clear" w:color="auto" w:fill="FFFFFF"/>
            <w:vAlign w:val="center"/>
          </w:tcPr>
          <w:p w:rsidR="00C957F1" w:rsidRPr="006F6AD3" w:rsidRDefault="00C957F1" w:rsidP="00472A78">
            <w:pPr>
              <w:widowControl w:val="0"/>
              <w:autoSpaceDE w:val="0"/>
              <w:autoSpaceDN w:val="0"/>
              <w:adjustRightInd w:val="0"/>
              <w:ind w:left="57"/>
              <w:rPr>
                <w:sz w:val="24"/>
                <w:szCs w:val="24"/>
                <w:lang w:val="ru-RU"/>
              </w:rPr>
            </w:pPr>
            <w:r w:rsidRPr="006F6AD3">
              <w:rPr>
                <w:sz w:val="24"/>
                <w:szCs w:val="24"/>
                <w:lang w:val="ru-RU" w:eastAsia="ar-SA"/>
              </w:rPr>
              <w:t>Зоны санитарной охраны водопроводных сооружений</w:t>
            </w:r>
          </w:p>
        </w:tc>
        <w:tc>
          <w:tcPr>
            <w:tcW w:w="579" w:type="dxa"/>
            <w:shd w:val="clear" w:color="auto" w:fill="FFFFFF"/>
            <w:vAlign w:val="center"/>
          </w:tcPr>
          <w:p w:rsidR="00C957F1" w:rsidRPr="006F6AD3" w:rsidRDefault="00C957F1" w:rsidP="00472A78">
            <w:pPr>
              <w:widowControl w:val="0"/>
              <w:autoSpaceDE w:val="0"/>
              <w:autoSpaceDN w:val="0"/>
              <w:adjustRightInd w:val="0"/>
              <w:ind w:left="-117" w:right="-142"/>
              <w:rPr>
                <w:sz w:val="24"/>
                <w:szCs w:val="24"/>
                <w:lang w:val="ru-RU"/>
              </w:rPr>
            </w:pPr>
            <w:r>
              <w:rPr>
                <w:sz w:val="24"/>
                <w:szCs w:val="24"/>
                <w:lang w:val="ru-RU"/>
              </w:rPr>
              <w:t>36</w:t>
            </w:r>
          </w:p>
        </w:tc>
      </w:tr>
      <w:tr w:rsidR="00C957F1" w:rsidRPr="006F6AD3" w:rsidTr="00472A78">
        <w:trPr>
          <w:trHeight w:val="567"/>
          <w:jc w:val="center"/>
        </w:trPr>
        <w:tc>
          <w:tcPr>
            <w:tcW w:w="1263" w:type="dxa"/>
            <w:shd w:val="clear" w:color="auto" w:fill="FFFFFF"/>
            <w:vAlign w:val="center"/>
          </w:tcPr>
          <w:p w:rsidR="00C957F1" w:rsidRPr="006F6AD3" w:rsidRDefault="00C957F1" w:rsidP="00472A78">
            <w:pPr>
              <w:widowControl w:val="0"/>
              <w:autoSpaceDE w:val="0"/>
              <w:autoSpaceDN w:val="0"/>
              <w:adjustRightInd w:val="0"/>
              <w:ind w:right="-148"/>
              <w:rPr>
                <w:sz w:val="24"/>
                <w:szCs w:val="24"/>
                <w:lang w:val="ru-RU"/>
              </w:rPr>
            </w:pPr>
            <w:r w:rsidRPr="006F6AD3">
              <w:rPr>
                <w:sz w:val="24"/>
                <w:szCs w:val="24"/>
                <w:lang w:val="ru-RU"/>
              </w:rPr>
              <w:t>30.2</w:t>
            </w:r>
          </w:p>
        </w:tc>
        <w:tc>
          <w:tcPr>
            <w:tcW w:w="8336" w:type="dxa"/>
            <w:shd w:val="clear" w:color="auto" w:fill="FFFFFF"/>
            <w:vAlign w:val="center"/>
          </w:tcPr>
          <w:p w:rsidR="00C957F1" w:rsidRPr="006F6AD3" w:rsidRDefault="00C957F1" w:rsidP="00472A78">
            <w:pPr>
              <w:widowControl w:val="0"/>
              <w:autoSpaceDE w:val="0"/>
              <w:autoSpaceDN w:val="0"/>
              <w:adjustRightInd w:val="0"/>
              <w:ind w:left="57"/>
              <w:rPr>
                <w:sz w:val="24"/>
                <w:szCs w:val="24"/>
                <w:lang w:val="ru-RU" w:eastAsia="ar-SA"/>
              </w:rPr>
            </w:pPr>
            <w:r w:rsidRPr="006F6AD3">
              <w:rPr>
                <w:sz w:val="24"/>
                <w:szCs w:val="24"/>
                <w:lang w:val="ru-RU" w:eastAsia="ar-SA"/>
              </w:rPr>
              <w:t>Зоны охраны водных объектов</w:t>
            </w:r>
          </w:p>
        </w:tc>
        <w:tc>
          <w:tcPr>
            <w:tcW w:w="579" w:type="dxa"/>
            <w:shd w:val="clear" w:color="auto" w:fill="FFFFFF"/>
            <w:vAlign w:val="center"/>
          </w:tcPr>
          <w:p w:rsidR="00C957F1" w:rsidRPr="006F6AD3" w:rsidRDefault="00C957F1" w:rsidP="00472A78">
            <w:pPr>
              <w:widowControl w:val="0"/>
              <w:autoSpaceDE w:val="0"/>
              <w:autoSpaceDN w:val="0"/>
              <w:adjustRightInd w:val="0"/>
              <w:ind w:left="-117" w:right="-142"/>
              <w:jc w:val="center"/>
              <w:rPr>
                <w:sz w:val="24"/>
                <w:szCs w:val="24"/>
                <w:lang w:val="ru-RU"/>
              </w:rPr>
            </w:pPr>
            <w:r w:rsidRPr="006F6AD3">
              <w:rPr>
                <w:sz w:val="24"/>
                <w:szCs w:val="24"/>
                <w:lang w:val="ru-RU"/>
              </w:rPr>
              <w:t>37</w:t>
            </w:r>
          </w:p>
        </w:tc>
      </w:tr>
      <w:tr w:rsidR="00C957F1" w:rsidRPr="006F6AD3" w:rsidTr="00472A78">
        <w:trPr>
          <w:trHeight w:val="567"/>
          <w:jc w:val="center"/>
        </w:trPr>
        <w:tc>
          <w:tcPr>
            <w:tcW w:w="1263" w:type="dxa"/>
            <w:shd w:val="clear" w:color="auto" w:fill="FFFFFF"/>
            <w:vAlign w:val="center"/>
          </w:tcPr>
          <w:p w:rsidR="00C957F1" w:rsidRPr="006F6AD3" w:rsidRDefault="00C957F1" w:rsidP="00472A78">
            <w:pPr>
              <w:widowControl w:val="0"/>
              <w:autoSpaceDE w:val="0"/>
              <w:autoSpaceDN w:val="0"/>
              <w:adjustRightInd w:val="0"/>
              <w:ind w:right="-148"/>
              <w:rPr>
                <w:sz w:val="24"/>
                <w:szCs w:val="24"/>
                <w:lang w:val="ru-RU"/>
              </w:rPr>
            </w:pPr>
            <w:r w:rsidRPr="006F6AD3">
              <w:rPr>
                <w:sz w:val="24"/>
                <w:szCs w:val="24"/>
                <w:lang w:val="ru-RU"/>
              </w:rPr>
              <w:t>30.3</w:t>
            </w:r>
          </w:p>
        </w:tc>
        <w:tc>
          <w:tcPr>
            <w:tcW w:w="8336" w:type="dxa"/>
            <w:shd w:val="clear" w:color="auto" w:fill="FFFFFF"/>
            <w:vAlign w:val="center"/>
          </w:tcPr>
          <w:p w:rsidR="00C957F1" w:rsidRPr="006F6AD3" w:rsidRDefault="00C957F1" w:rsidP="00472A78">
            <w:pPr>
              <w:widowControl w:val="0"/>
              <w:autoSpaceDE w:val="0"/>
              <w:autoSpaceDN w:val="0"/>
              <w:adjustRightInd w:val="0"/>
              <w:ind w:left="57"/>
              <w:rPr>
                <w:sz w:val="24"/>
                <w:szCs w:val="24"/>
                <w:lang w:val="ru-RU" w:eastAsia="ar-SA"/>
              </w:rPr>
            </w:pPr>
            <w:r w:rsidRPr="006F6AD3">
              <w:rPr>
                <w:sz w:val="24"/>
                <w:szCs w:val="24"/>
                <w:lang w:val="ru-RU" w:eastAsia="ar-SA"/>
              </w:rPr>
              <w:t>Зоны ограничений от техногенных динамических источников</w:t>
            </w:r>
          </w:p>
        </w:tc>
        <w:tc>
          <w:tcPr>
            <w:tcW w:w="579" w:type="dxa"/>
            <w:shd w:val="clear" w:color="auto" w:fill="FFFFFF"/>
            <w:vAlign w:val="center"/>
          </w:tcPr>
          <w:p w:rsidR="00C957F1" w:rsidRPr="006F6AD3" w:rsidRDefault="00C957F1" w:rsidP="00472A78">
            <w:pPr>
              <w:widowControl w:val="0"/>
              <w:autoSpaceDE w:val="0"/>
              <w:autoSpaceDN w:val="0"/>
              <w:adjustRightInd w:val="0"/>
              <w:ind w:left="-117" w:right="-142"/>
              <w:jc w:val="center"/>
              <w:rPr>
                <w:sz w:val="24"/>
                <w:szCs w:val="24"/>
                <w:lang w:val="ru-RU"/>
              </w:rPr>
            </w:pPr>
            <w:r w:rsidRPr="006F6AD3">
              <w:rPr>
                <w:sz w:val="24"/>
                <w:szCs w:val="24"/>
                <w:lang w:val="ru-RU"/>
              </w:rPr>
              <w:t>37</w:t>
            </w:r>
          </w:p>
        </w:tc>
      </w:tr>
      <w:tr w:rsidR="00C957F1" w:rsidRPr="006F6AD3" w:rsidTr="00472A78">
        <w:trPr>
          <w:trHeight w:val="567"/>
          <w:jc w:val="center"/>
        </w:trPr>
        <w:tc>
          <w:tcPr>
            <w:tcW w:w="1263" w:type="dxa"/>
            <w:shd w:val="clear" w:color="auto" w:fill="FFFFFF"/>
            <w:vAlign w:val="center"/>
          </w:tcPr>
          <w:p w:rsidR="00C957F1" w:rsidRPr="006F6AD3" w:rsidRDefault="00C957F1" w:rsidP="00472A78">
            <w:pPr>
              <w:widowControl w:val="0"/>
              <w:autoSpaceDE w:val="0"/>
              <w:autoSpaceDN w:val="0"/>
              <w:adjustRightInd w:val="0"/>
              <w:ind w:right="-148"/>
              <w:rPr>
                <w:sz w:val="24"/>
                <w:szCs w:val="24"/>
                <w:lang w:val="ru-RU"/>
              </w:rPr>
            </w:pPr>
            <w:r w:rsidRPr="006F6AD3">
              <w:rPr>
                <w:sz w:val="24"/>
                <w:szCs w:val="24"/>
                <w:lang w:val="ru-RU"/>
              </w:rPr>
              <w:t>30.4</w:t>
            </w:r>
          </w:p>
        </w:tc>
        <w:tc>
          <w:tcPr>
            <w:tcW w:w="8336" w:type="dxa"/>
            <w:shd w:val="clear" w:color="auto" w:fill="FFFFFF"/>
            <w:vAlign w:val="center"/>
          </w:tcPr>
          <w:p w:rsidR="00C957F1" w:rsidRPr="006F6AD3" w:rsidRDefault="00C957F1" w:rsidP="00472A78">
            <w:pPr>
              <w:tabs>
                <w:tab w:val="left" w:pos="9240"/>
              </w:tabs>
              <w:contextualSpacing/>
              <w:jc w:val="both"/>
              <w:rPr>
                <w:sz w:val="24"/>
                <w:szCs w:val="24"/>
                <w:lang w:val="ru-RU" w:eastAsia="ar-SA"/>
              </w:rPr>
            </w:pPr>
            <w:r w:rsidRPr="006F6AD3">
              <w:rPr>
                <w:sz w:val="24"/>
                <w:szCs w:val="24"/>
                <w:lang w:val="ru-RU" w:eastAsia="ar-SA"/>
              </w:rPr>
              <w:t>Санитарно-защитные зоны от стационарных техногенных источников</w:t>
            </w:r>
            <w:r w:rsidRPr="006F6AD3">
              <w:rPr>
                <w:sz w:val="24"/>
                <w:szCs w:val="24"/>
                <w:lang w:val="ru-RU" w:eastAsia="ar-SA"/>
              </w:rPr>
              <w:tab/>
            </w:r>
          </w:p>
        </w:tc>
        <w:tc>
          <w:tcPr>
            <w:tcW w:w="579" w:type="dxa"/>
            <w:shd w:val="clear" w:color="auto" w:fill="FFFFFF"/>
            <w:vAlign w:val="center"/>
          </w:tcPr>
          <w:p w:rsidR="00C957F1" w:rsidRPr="006F6AD3" w:rsidRDefault="00C957F1" w:rsidP="00472A78">
            <w:pPr>
              <w:widowControl w:val="0"/>
              <w:autoSpaceDE w:val="0"/>
              <w:autoSpaceDN w:val="0"/>
              <w:adjustRightInd w:val="0"/>
              <w:ind w:left="-117" w:right="-142"/>
              <w:jc w:val="center"/>
              <w:rPr>
                <w:sz w:val="24"/>
                <w:szCs w:val="24"/>
                <w:lang w:val="ru-RU"/>
              </w:rPr>
            </w:pPr>
            <w:r w:rsidRPr="006F6AD3">
              <w:rPr>
                <w:sz w:val="24"/>
                <w:szCs w:val="24"/>
                <w:lang w:val="ru-RU"/>
              </w:rPr>
              <w:t>37</w:t>
            </w:r>
          </w:p>
        </w:tc>
      </w:tr>
      <w:tr w:rsidR="00C957F1" w:rsidRPr="006F6AD3" w:rsidTr="00472A78">
        <w:trPr>
          <w:trHeight w:val="567"/>
          <w:jc w:val="center"/>
        </w:trPr>
        <w:tc>
          <w:tcPr>
            <w:tcW w:w="1263" w:type="dxa"/>
            <w:shd w:val="clear" w:color="auto" w:fill="FFFFFF"/>
            <w:vAlign w:val="center"/>
          </w:tcPr>
          <w:p w:rsidR="00C957F1" w:rsidRPr="006F6AD3" w:rsidRDefault="00C957F1" w:rsidP="00472A78">
            <w:pPr>
              <w:widowControl w:val="0"/>
              <w:autoSpaceDE w:val="0"/>
              <w:autoSpaceDN w:val="0"/>
              <w:adjustRightInd w:val="0"/>
              <w:ind w:right="-148"/>
              <w:rPr>
                <w:sz w:val="24"/>
                <w:szCs w:val="24"/>
                <w:lang w:val="ru-RU"/>
              </w:rPr>
            </w:pPr>
            <w:r w:rsidRPr="006F6AD3">
              <w:rPr>
                <w:sz w:val="24"/>
                <w:szCs w:val="24"/>
                <w:lang w:val="ru-RU"/>
              </w:rPr>
              <w:lastRenderedPageBreak/>
              <w:t>30.5</w:t>
            </w:r>
          </w:p>
        </w:tc>
        <w:tc>
          <w:tcPr>
            <w:tcW w:w="8336" w:type="dxa"/>
            <w:shd w:val="clear" w:color="auto" w:fill="FFFFFF"/>
            <w:vAlign w:val="center"/>
          </w:tcPr>
          <w:p w:rsidR="00C957F1" w:rsidRPr="006F6AD3" w:rsidRDefault="00C957F1" w:rsidP="00472A78">
            <w:pPr>
              <w:contextualSpacing/>
              <w:jc w:val="both"/>
              <w:rPr>
                <w:sz w:val="24"/>
                <w:szCs w:val="24"/>
                <w:lang w:val="ru-RU" w:eastAsia="ar-SA"/>
              </w:rPr>
            </w:pPr>
            <w:r w:rsidRPr="006F6AD3">
              <w:rPr>
                <w:sz w:val="24"/>
                <w:szCs w:val="24"/>
                <w:lang w:val="ru-RU" w:eastAsia="ar-SA"/>
              </w:rPr>
              <w:t>Зоны ограничений по условиям рельефа</w:t>
            </w:r>
          </w:p>
        </w:tc>
        <w:tc>
          <w:tcPr>
            <w:tcW w:w="579" w:type="dxa"/>
            <w:shd w:val="clear" w:color="auto" w:fill="FFFFFF"/>
            <w:vAlign w:val="center"/>
          </w:tcPr>
          <w:p w:rsidR="00C957F1" w:rsidRPr="006F6AD3" w:rsidRDefault="00C957F1" w:rsidP="00472A78">
            <w:pPr>
              <w:widowControl w:val="0"/>
              <w:autoSpaceDE w:val="0"/>
              <w:autoSpaceDN w:val="0"/>
              <w:adjustRightInd w:val="0"/>
              <w:ind w:left="-117" w:right="-142"/>
              <w:jc w:val="center"/>
              <w:rPr>
                <w:sz w:val="24"/>
                <w:szCs w:val="24"/>
                <w:lang w:val="ru-RU"/>
              </w:rPr>
            </w:pPr>
            <w:r w:rsidRPr="006F6AD3">
              <w:rPr>
                <w:sz w:val="24"/>
                <w:szCs w:val="24"/>
                <w:lang w:val="ru-RU"/>
              </w:rPr>
              <w:t>37</w:t>
            </w:r>
          </w:p>
        </w:tc>
      </w:tr>
      <w:tr w:rsidR="00C957F1" w:rsidRPr="006F6AD3" w:rsidTr="00472A78">
        <w:trPr>
          <w:trHeight w:val="567"/>
          <w:jc w:val="center"/>
        </w:trPr>
        <w:tc>
          <w:tcPr>
            <w:tcW w:w="1263" w:type="dxa"/>
            <w:shd w:val="clear" w:color="auto" w:fill="FFFFFF"/>
            <w:vAlign w:val="center"/>
          </w:tcPr>
          <w:p w:rsidR="00C957F1" w:rsidRPr="006F6AD3" w:rsidRDefault="00C957F1" w:rsidP="00472A78">
            <w:pPr>
              <w:widowControl w:val="0"/>
              <w:autoSpaceDE w:val="0"/>
              <w:autoSpaceDN w:val="0"/>
              <w:adjustRightInd w:val="0"/>
              <w:ind w:right="-148"/>
              <w:rPr>
                <w:sz w:val="24"/>
                <w:szCs w:val="24"/>
                <w:lang w:val="ru-RU"/>
              </w:rPr>
            </w:pPr>
            <w:r w:rsidRPr="006F6AD3">
              <w:rPr>
                <w:sz w:val="24"/>
                <w:szCs w:val="24"/>
                <w:lang w:val="ru-RU"/>
              </w:rPr>
              <w:t>30.6</w:t>
            </w:r>
          </w:p>
        </w:tc>
        <w:tc>
          <w:tcPr>
            <w:tcW w:w="8336" w:type="dxa"/>
            <w:shd w:val="clear" w:color="auto" w:fill="FFFFFF"/>
            <w:vAlign w:val="center"/>
          </w:tcPr>
          <w:p w:rsidR="00C957F1" w:rsidRPr="006F6AD3" w:rsidRDefault="00C957F1" w:rsidP="00472A78">
            <w:pPr>
              <w:contextualSpacing/>
              <w:jc w:val="both"/>
              <w:rPr>
                <w:sz w:val="24"/>
                <w:szCs w:val="24"/>
                <w:lang w:val="ru-RU" w:eastAsia="ar-SA"/>
              </w:rPr>
            </w:pPr>
            <w:r w:rsidRPr="006F6AD3">
              <w:rPr>
                <w:sz w:val="24"/>
                <w:szCs w:val="24"/>
                <w:lang w:val="ru-RU" w:eastAsia="ar-SA"/>
              </w:rPr>
              <w:t>Зоны ограничений по условиям недропользования</w:t>
            </w:r>
          </w:p>
        </w:tc>
        <w:tc>
          <w:tcPr>
            <w:tcW w:w="579" w:type="dxa"/>
            <w:shd w:val="clear" w:color="auto" w:fill="FFFFFF"/>
            <w:vAlign w:val="center"/>
          </w:tcPr>
          <w:p w:rsidR="00C957F1" w:rsidRPr="006F6AD3" w:rsidRDefault="00C957F1" w:rsidP="00472A78">
            <w:pPr>
              <w:widowControl w:val="0"/>
              <w:autoSpaceDE w:val="0"/>
              <w:autoSpaceDN w:val="0"/>
              <w:adjustRightInd w:val="0"/>
              <w:ind w:left="-117" w:right="-142"/>
              <w:jc w:val="center"/>
              <w:rPr>
                <w:sz w:val="24"/>
                <w:szCs w:val="24"/>
                <w:lang w:val="ru-RU"/>
              </w:rPr>
            </w:pPr>
            <w:r w:rsidRPr="006F6AD3">
              <w:rPr>
                <w:sz w:val="24"/>
                <w:szCs w:val="24"/>
                <w:lang w:val="ru-RU"/>
              </w:rPr>
              <w:t>37</w:t>
            </w:r>
          </w:p>
        </w:tc>
      </w:tr>
      <w:tr w:rsidR="00C957F1" w:rsidRPr="006F6AD3" w:rsidTr="00472A78">
        <w:trPr>
          <w:trHeight w:val="567"/>
          <w:jc w:val="center"/>
        </w:trPr>
        <w:tc>
          <w:tcPr>
            <w:tcW w:w="1263" w:type="dxa"/>
            <w:shd w:val="clear" w:color="auto" w:fill="FFFFFF"/>
            <w:vAlign w:val="center"/>
          </w:tcPr>
          <w:p w:rsidR="00C957F1" w:rsidRPr="006F6AD3" w:rsidRDefault="00C957F1" w:rsidP="00472A78">
            <w:pPr>
              <w:widowControl w:val="0"/>
              <w:autoSpaceDE w:val="0"/>
              <w:autoSpaceDN w:val="0"/>
              <w:adjustRightInd w:val="0"/>
              <w:ind w:right="-148"/>
              <w:rPr>
                <w:sz w:val="24"/>
                <w:szCs w:val="24"/>
                <w:lang w:val="ru-RU"/>
              </w:rPr>
            </w:pPr>
            <w:r w:rsidRPr="006F6AD3">
              <w:rPr>
                <w:sz w:val="24"/>
                <w:szCs w:val="24"/>
                <w:lang w:val="ru-RU"/>
              </w:rPr>
              <w:t>Таблица 1</w:t>
            </w:r>
          </w:p>
        </w:tc>
        <w:tc>
          <w:tcPr>
            <w:tcW w:w="8336" w:type="dxa"/>
            <w:shd w:val="clear" w:color="auto" w:fill="FFFFFF"/>
            <w:vAlign w:val="center"/>
          </w:tcPr>
          <w:p w:rsidR="00C957F1" w:rsidRPr="006F6AD3" w:rsidRDefault="00C957F1" w:rsidP="00472A78">
            <w:pPr>
              <w:contextualSpacing/>
              <w:jc w:val="both"/>
              <w:rPr>
                <w:sz w:val="24"/>
                <w:szCs w:val="24"/>
                <w:lang w:val="ru-RU" w:eastAsia="ar-SA"/>
              </w:rPr>
            </w:pPr>
            <w:r w:rsidRPr="006F6AD3">
              <w:rPr>
                <w:sz w:val="24"/>
                <w:szCs w:val="24"/>
                <w:lang w:val="ru-RU" w:eastAsia="en-US"/>
              </w:rPr>
              <w:t xml:space="preserve">Перечень объектов, формирующих границы санитарно-защитных зон на территории СП </w:t>
            </w:r>
            <w:r w:rsidR="00215451">
              <w:rPr>
                <w:sz w:val="24"/>
                <w:szCs w:val="24"/>
                <w:lang w:val="ru-RU" w:eastAsia="en-US"/>
              </w:rPr>
              <w:t>Ишмурзинский</w:t>
            </w:r>
            <w:r w:rsidRPr="006F6AD3">
              <w:rPr>
                <w:sz w:val="24"/>
                <w:szCs w:val="24"/>
                <w:lang w:val="ru-RU" w:eastAsia="en-US"/>
              </w:rPr>
              <w:t xml:space="preserve"> сельсовет</w:t>
            </w:r>
          </w:p>
        </w:tc>
        <w:tc>
          <w:tcPr>
            <w:tcW w:w="579" w:type="dxa"/>
            <w:shd w:val="clear" w:color="auto" w:fill="FFFFFF"/>
            <w:vAlign w:val="center"/>
          </w:tcPr>
          <w:p w:rsidR="00C957F1" w:rsidRPr="006F6AD3" w:rsidRDefault="00C957F1" w:rsidP="00472A78">
            <w:pPr>
              <w:widowControl w:val="0"/>
              <w:autoSpaceDE w:val="0"/>
              <w:autoSpaceDN w:val="0"/>
              <w:adjustRightInd w:val="0"/>
              <w:ind w:left="-117" w:right="-142"/>
              <w:jc w:val="center"/>
              <w:rPr>
                <w:sz w:val="24"/>
                <w:szCs w:val="24"/>
                <w:lang w:val="ru-RU"/>
              </w:rPr>
            </w:pPr>
            <w:r w:rsidRPr="006F6AD3">
              <w:rPr>
                <w:sz w:val="24"/>
                <w:szCs w:val="24"/>
                <w:lang w:val="ru-RU"/>
              </w:rPr>
              <w:t>37</w:t>
            </w:r>
          </w:p>
        </w:tc>
      </w:tr>
      <w:tr w:rsidR="00C957F1" w:rsidRPr="006F6AD3" w:rsidTr="00472A78">
        <w:trPr>
          <w:trHeight w:val="567"/>
          <w:jc w:val="center"/>
        </w:trPr>
        <w:tc>
          <w:tcPr>
            <w:tcW w:w="1263" w:type="dxa"/>
            <w:shd w:val="clear" w:color="auto" w:fill="FFFFFF"/>
            <w:vAlign w:val="center"/>
          </w:tcPr>
          <w:p w:rsidR="00C957F1" w:rsidRPr="006F6AD3" w:rsidRDefault="00C957F1" w:rsidP="00472A78">
            <w:pPr>
              <w:widowControl w:val="0"/>
              <w:autoSpaceDE w:val="0"/>
              <w:autoSpaceDN w:val="0"/>
              <w:adjustRightInd w:val="0"/>
              <w:ind w:right="-148"/>
              <w:rPr>
                <w:sz w:val="24"/>
                <w:szCs w:val="24"/>
                <w:lang w:val="ru-RU"/>
              </w:rPr>
            </w:pPr>
            <w:r w:rsidRPr="006F6AD3">
              <w:rPr>
                <w:sz w:val="24"/>
                <w:szCs w:val="24"/>
                <w:lang w:val="ru-RU"/>
              </w:rPr>
              <w:t>Статья 31</w:t>
            </w:r>
          </w:p>
        </w:tc>
        <w:tc>
          <w:tcPr>
            <w:tcW w:w="8336" w:type="dxa"/>
            <w:shd w:val="clear" w:color="auto" w:fill="FFFFFF"/>
            <w:vAlign w:val="center"/>
          </w:tcPr>
          <w:p w:rsidR="00C957F1" w:rsidRPr="006F6AD3" w:rsidRDefault="00C957F1" w:rsidP="00472A78">
            <w:pPr>
              <w:contextualSpacing/>
              <w:jc w:val="both"/>
              <w:rPr>
                <w:sz w:val="24"/>
                <w:szCs w:val="24"/>
                <w:lang w:val="ru-RU" w:eastAsia="en-US"/>
              </w:rPr>
            </w:pPr>
            <w:r w:rsidRPr="006F6AD3">
              <w:rPr>
                <w:sz w:val="24"/>
                <w:szCs w:val="24"/>
                <w:lang w:val="ru-RU" w:eastAsia="en-US"/>
              </w:rPr>
              <w:t xml:space="preserve">Карта градостроительного зонирования СП </w:t>
            </w:r>
            <w:r w:rsidR="00215451">
              <w:rPr>
                <w:sz w:val="24"/>
                <w:szCs w:val="24"/>
                <w:lang w:val="ru-RU" w:eastAsia="en-US"/>
              </w:rPr>
              <w:t>Ишмурзинский</w:t>
            </w:r>
            <w:r w:rsidRPr="006F6AD3">
              <w:rPr>
                <w:sz w:val="24"/>
                <w:szCs w:val="24"/>
                <w:lang w:val="ru-RU" w:eastAsia="en-US"/>
              </w:rPr>
              <w:t xml:space="preserve"> сельсовет муниципального района Баймакский район РБ в части границ зон с особыми условиями использования территорий по санитарно-гигиеническим и природно-экологическим требованиям</w:t>
            </w:r>
          </w:p>
        </w:tc>
        <w:tc>
          <w:tcPr>
            <w:tcW w:w="579" w:type="dxa"/>
            <w:shd w:val="clear" w:color="auto" w:fill="FFFFFF"/>
            <w:vAlign w:val="center"/>
          </w:tcPr>
          <w:p w:rsidR="00C957F1" w:rsidRPr="006F6AD3" w:rsidRDefault="00C957F1" w:rsidP="00472A78">
            <w:pPr>
              <w:widowControl w:val="0"/>
              <w:autoSpaceDE w:val="0"/>
              <w:autoSpaceDN w:val="0"/>
              <w:adjustRightInd w:val="0"/>
              <w:ind w:left="-117" w:right="-142"/>
              <w:jc w:val="center"/>
              <w:rPr>
                <w:sz w:val="24"/>
                <w:szCs w:val="24"/>
                <w:lang w:val="ru-RU"/>
              </w:rPr>
            </w:pPr>
            <w:r w:rsidRPr="006F6AD3">
              <w:rPr>
                <w:sz w:val="24"/>
                <w:szCs w:val="24"/>
                <w:lang w:val="ru-RU"/>
              </w:rPr>
              <w:t>38</w:t>
            </w:r>
          </w:p>
        </w:tc>
      </w:tr>
      <w:tr w:rsidR="00C957F1" w:rsidRPr="006F6AD3" w:rsidTr="00472A78">
        <w:trPr>
          <w:trHeight w:val="567"/>
          <w:jc w:val="center"/>
        </w:trPr>
        <w:tc>
          <w:tcPr>
            <w:tcW w:w="1263" w:type="dxa"/>
            <w:shd w:val="clear" w:color="auto" w:fill="FFFFFF"/>
            <w:vAlign w:val="center"/>
          </w:tcPr>
          <w:p w:rsidR="00C957F1" w:rsidRPr="006F6AD3" w:rsidRDefault="00C957F1" w:rsidP="00472A78">
            <w:pPr>
              <w:widowControl w:val="0"/>
              <w:autoSpaceDE w:val="0"/>
              <w:autoSpaceDN w:val="0"/>
              <w:adjustRightInd w:val="0"/>
              <w:ind w:right="-148"/>
              <w:rPr>
                <w:b/>
                <w:sz w:val="24"/>
                <w:szCs w:val="24"/>
                <w:lang w:val="ru-RU"/>
              </w:rPr>
            </w:pPr>
            <w:r w:rsidRPr="006F6AD3">
              <w:rPr>
                <w:b/>
                <w:sz w:val="24"/>
                <w:szCs w:val="24"/>
                <w:lang w:val="ru-RU"/>
              </w:rPr>
              <w:t>Глава 14</w:t>
            </w:r>
          </w:p>
        </w:tc>
        <w:tc>
          <w:tcPr>
            <w:tcW w:w="8336" w:type="dxa"/>
            <w:shd w:val="clear" w:color="auto" w:fill="FFFFFF"/>
            <w:vAlign w:val="center"/>
          </w:tcPr>
          <w:p w:rsidR="00C957F1" w:rsidRPr="006F6AD3" w:rsidRDefault="00C957F1" w:rsidP="00472A78">
            <w:pPr>
              <w:widowControl w:val="0"/>
              <w:tabs>
                <w:tab w:val="left" w:pos="0"/>
                <w:tab w:val="left" w:pos="15840"/>
              </w:tabs>
              <w:contextualSpacing/>
              <w:jc w:val="both"/>
              <w:rPr>
                <w:b/>
                <w:snapToGrid w:val="0"/>
                <w:sz w:val="24"/>
                <w:szCs w:val="24"/>
                <w:lang w:val="ru-RU"/>
              </w:rPr>
            </w:pPr>
            <w:r w:rsidRPr="006F6AD3">
              <w:rPr>
                <w:b/>
                <w:snapToGrid w:val="0"/>
                <w:sz w:val="24"/>
                <w:szCs w:val="24"/>
                <w:lang w:val="ru-RU"/>
              </w:rPr>
              <w:t xml:space="preserve">КАРТА ГРАДОСТРОИТЕЛЬНОГО ЗОНИРОВАНИЯ СП </w:t>
            </w:r>
            <w:r w:rsidR="00215451">
              <w:rPr>
                <w:b/>
                <w:snapToGrid w:val="0"/>
                <w:sz w:val="24"/>
                <w:szCs w:val="24"/>
                <w:lang w:val="ru-RU"/>
              </w:rPr>
              <w:t>ИШМУРЗИНСКИЙ</w:t>
            </w:r>
            <w:r w:rsidRPr="006F6AD3">
              <w:rPr>
                <w:b/>
                <w:snapToGrid w:val="0"/>
                <w:sz w:val="24"/>
                <w:szCs w:val="24"/>
                <w:lang w:val="ru-RU"/>
              </w:rPr>
              <w:t xml:space="preserve"> СЕЛЬСОВЕТ МУНИЦИПАЛЬНОГО РАЙОНА БАЙМАКСКИЙ РАЙОН РБ В ЧАСТИ ГРАНИЦ ЗОН ОХРАНЫ ОБЪЕКТОВ КУЛЬТУРНОГО НАСЛЕДИЯ И ГРАНИЦ ЗОН ОСОБОГО РЕГУЛИРОВАНИЯ ГРАДОСТРОИТЕЛЬНОЙ ДЕЯТЕЛЬНОСТИ (ГД-3)</w:t>
            </w:r>
          </w:p>
        </w:tc>
        <w:tc>
          <w:tcPr>
            <w:tcW w:w="579" w:type="dxa"/>
            <w:shd w:val="clear" w:color="auto" w:fill="FFFFFF"/>
            <w:vAlign w:val="center"/>
          </w:tcPr>
          <w:p w:rsidR="00C957F1" w:rsidRPr="006F6AD3" w:rsidRDefault="00C957F1" w:rsidP="00472A78">
            <w:pPr>
              <w:widowControl w:val="0"/>
              <w:autoSpaceDE w:val="0"/>
              <w:autoSpaceDN w:val="0"/>
              <w:adjustRightInd w:val="0"/>
              <w:ind w:left="-117" w:right="-142"/>
              <w:jc w:val="center"/>
              <w:rPr>
                <w:sz w:val="24"/>
                <w:szCs w:val="24"/>
                <w:lang w:val="ru-RU"/>
              </w:rPr>
            </w:pPr>
            <w:r w:rsidRPr="006F6AD3">
              <w:rPr>
                <w:sz w:val="24"/>
                <w:szCs w:val="24"/>
                <w:lang w:val="ru-RU"/>
              </w:rPr>
              <w:t>38</w:t>
            </w:r>
          </w:p>
        </w:tc>
      </w:tr>
      <w:tr w:rsidR="00C957F1" w:rsidRPr="006F6AD3" w:rsidTr="00472A78">
        <w:trPr>
          <w:trHeight w:val="567"/>
          <w:jc w:val="center"/>
        </w:trPr>
        <w:tc>
          <w:tcPr>
            <w:tcW w:w="1263" w:type="dxa"/>
            <w:shd w:val="clear" w:color="auto" w:fill="FFFFFF"/>
            <w:vAlign w:val="center"/>
          </w:tcPr>
          <w:p w:rsidR="00C957F1" w:rsidRPr="006F6AD3" w:rsidRDefault="00C957F1" w:rsidP="00472A78">
            <w:pPr>
              <w:widowControl w:val="0"/>
              <w:autoSpaceDE w:val="0"/>
              <w:autoSpaceDN w:val="0"/>
              <w:adjustRightInd w:val="0"/>
              <w:ind w:right="-148"/>
              <w:rPr>
                <w:sz w:val="24"/>
                <w:szCs w:val="24"/>
                <w:lang w:val="ru-RU"/>
              </w:rPr>
            </w:pPr>
            <w:r w:rsidRPr="006F6AD3">
              <w:rPr>
                <w:sz w:val="24"/>
                <w:szCs w:val="24"/>
                <w:lang w:val="ru-RU"/>
              </w:rPr>
              <w:t>Статья 32</w:t>
            </w:r>
          </w:p>
        </w:tc>
        <w:tc>
          <w:tcPr>
            <w:tcW w:w="8336" w:type="dxa"/>
            <w:shd w:val="clear" w:color="auto" w:fill="FFFFFF"/>
            <w:vAlign w:val="center"/>
          </w:tcPr>
          <w:p w:rsidR="00C957F1" w:rsidRPr="006F6AD3" w:rsidRDefault="00C957F1" w:rsidP="00472A78">
            <w:pPr>
              <w:widowControl w:val="0"/>
              <w:autoSpaceDE w:val="0"/>
              <w:autoSpaceDN w:val="0"/>
              <w:adjustRightInd w:val="0"/>
              <w:ind w:left="57"/>
              <w:rPr>
                <w:sz w:val="24"/>
                <w:szCs w:val="24"/>
                <w:lang w:val="ru-RU"/>
              </w:rPr>
            </w:pPr>
            <w:r w:rsidRPr="006F6AD3">
              <w:rPr>
                <w:snapToGrid w:val="0"/>
                <w:sz w:val="24"/>
                <w:szCs w:val="24"/>
                <w:lang w:val="ru-RU"/>
              </w:rPr>
              <w:t>Перечень зон охраны объектов культурного наследия и зон особого регулирования градостроительной деятельности</w:t>
            </w:r>
            <w:r w:rsidRPr="006F6AD3">
              <w:rPr>
                <w:sz w:val="24"/>
                <w:szCs w:val="24"/>
                <w:lang w:val="ru-RU"/>
              </w:rPr>
              <w:t>.</w:t>
            </w:r>
          </w:p>
        </w:tc>
        <w:tc>
          <w:tcPr>
            <w:tcW w:w="579" w:type="dxa"/>
            <w:shd w:val="clear" w:color="auto" w:fill="FFFFFF"/>
            <w:vAlign w:val="center"/>
          </w:tcPr>
          <w:p w:rsidR="00C957F1" w:rsidRPr="006F6AD3" w:rsidRDefault="00C957F1" w:rsidP="00472A78">
            <w:pPr>
              <w:widowControl w:val="0"/>
              <w:autoSpaceDE w:val="0"/>
              <w:autoSpaceDN w:val="0"/>
              <w:adjustRightInd w:val="0"/>
              <w:ind w:left="-117" w:right="-142"/>
              <w:jc w:val="center"/>
              <w:rPr>
                <w:sz w:val="24"/>
                <w:szCs w:val="24"/>
                <w:lang w:val="ru-RU"/>
              </w:rPr>
            </w:pPr>
            <w:r w:rsidRPr="006F6AD3">
              <w:rPr>
                <w:sz w:val="24"/>
                <w:szCs w:val="24"/>
                <w:lang w:val="ru-RU"/>
              </w:rPr>
              <w:t>38</w:t>
            </w:r>
          </w:p>
        </w:tc>
      </w:tr>
      <w:tr w:rsidR="00C957F1" w:rsidRPr="006F6AD3" w:rsidTr="00472A78">
        <w:trPr>
          <w:trHeight w:val="567"/>
          <w:jc w:val="center"/>
        </w:trPr>
        <w:tc>
          <w:tcPr>
            <w:tcW w:w="1263" w:type="dxa"/>
            <w:shd w:val="clear" w:color="auto" w:fill="FFFFFF"/>
            <w:vAlign w:val="center"/>
          </w:tcPr>
          <w:p w:rsidR="00C957F1" w:rsidRPr="006F6AD3" w:rsidRDefault="00C957F1" w:rsidP="00472A78">
            <w:pPr>
              <w:widowControl w:val="0"/>
              <w:autoSpaceDE w:val="0"/>
              <w:autoSpaceDN w:val="0"/>
              <w:adjustRightInd w:val="0"/>
              <w:ind w:right="-148"/>
              <w:rPr>
                <w:sz w:val="24"/>
                <w:szCs w:val="24"/>
                <w:lang w:val="ru-RU"/>
              </w:rPr>
            </w:pPr>
            <w:r w:rsidRPr="006F6AD3">
              <w:rPr>
                <w:sz w:val="24"/>
                <w:szCs w:val="24"/>
                <w:lang w:val="ru-RU"/>
              </w:rPr>
              <w:t>Статья 33</w:t>
            </w:r>
          </w:p>
        </w:tc>
        <w:tc>
          <w:tcPr>
            <w:tcW w:w="8336" w:type="dxa"/>
            <w:shd w:val="clear" w:color="auto" w:fill="FFFFFF"/>
            <w:vAlign w:val="center"/>
          </w:tcPr>
          <w:p w:rsidR="00C957F1" w:rsidRPr="006F6AD3" w:rsidRDefault="00C957F1" w:rsidP="00472A78">
            <w:pPr>
              <w:widowControl w:val="0"/>
              <w:autoSpaceDE w:val="0"/>
              <w:autoSpaceDN w:val="0"/>
              <w:adjustRightInd w:val="0"/>
              <w:ind w:left="57"/>
              <w:rPr>
                <w:sz w:val="24"/>
                <w:szCs w:val="24"/>
                <w:lang w:val="ru-RU"/>
              </w:rPr>
            </w:pPr>
            <w:r w:rsidRPr="006F6AD3">
              <w:rPr>
                <w:snapToGrid w:val="0"/>
                <w:sz w:val="24"/>
                <w:szCs w:val="24"/>
                <w:lang w:val="ru-RU"/>
              </w:rPr>
              <w:t xml:space="preserve">Карта градостроительного зонирования СП </w:t>
            </w:r>
            <w:r w:rsidR="00215451">
              <w:rPr>
                <w:snapToGrid w:val="0"/>
                <w:sz w:val="24"/>
                <w:szCs w:val="24"/>
                <w:lang w:val="ru-RU"/>
              </w:rPr>
              <w:t>Ишмурзинский</w:t>
            </w:r>
            <w:r w:rsidRPr="006F6AD3">
              <w:rPr>
                <w:snapToGrid w:val="0"/>
                <w:sz w:val="24"/>
                <w:szCs w:val="24"/>
                <w:lang w:val="ru-RU"/>
              </w:rPr>
              <w:t xml:space="preserve"> сельсовет муниципального района Баймакский район РБ в части границ зон охраны объектов культурного наследия и зон особого регулирования градостроительной деятельности</w:t>
            </w:r>
          </w:p>
        </w:tc>
        <w:tc>
          <w:tcPr>
            <w:tcW w:w="579" w:type="dxa"/>
            <w:shd w:val="clear" w:color="auto" w:fill="FFFFFF"/>
            <w:vAlign w:val="center"/>
          </w:tcPr>
          <w:p w:rsidR="00C957F1" w:rsidRPr="006F6AD3" w:rsidRDefault="00C957F1" w:rsidP="00472A78">
            <w:pPr>
              <w:widowControl w:val="0"/>
              <w:autoSpaceDE w:val="0"/>
              <w:autoSpaceDN w:val="0"/>
              <w:adjustRightInd w:val="0"/>
              <w:ind w:left="-117" w:right="-142"/>
              <w:jc w:val="center"/>
              <w:rPr>
                <w:sz w:val="24"/>
                <w:szCs w:val="24"/>
                <w:lang w:val="ru-RU"/>
              </w:rPr>
            </w:pPr>
            <w:r w:rsidRPr="006F6AD3">
              <w:rPr>
                <w:sz w:val="24"/>
                <w:szCs w:val="24"/>
                <w:lang w:val="ru-RU"/>
              </w:rPr>
              <w:t>39</w:t>
            </w:r>
          </w:p>
        </w:tc>
      </w:tr>
      <w:tr w:rsidR="00C957F1" w:rsidRPr="006F6AD3" w:rsidTr="00472A78">
        <w:trPr>
          <w:trHeight w:val="567"/>
          <w:jc w:val="center"/>
        </w:trPr>
        <w:tc>
          <w:tcPr>
            <w:tcW w:w="1263" w:type="dxa"/>
            <w:shd w:val="clear" w:color="auto" w:fill="FFFFFF"/>
            <w:vAlign w:val="center"/>
          </w:tcPr>
          <w:p w:rsidR="00C957F1" w:rsidRPr="006F6AD3" w:rsidRDefault="00C957F1" w:rsidP="00472A78">
            <w:pPr>
              <w:widowControl w:val="0"/>
              <w:autoSpaceDE w:val="0"/>
              <w:autoSpaceDN w:val="0"/>
              <w:adjustRightInd w:val="0"/>
              <w:ind w:right="-148"/>
              <w:rPr>
                <w:sz w:val="24"/>
                <w:szCs w:val="24"/>
                <w:lang w:val="ru-RU"/>
              </w:rPr>
            </w:pPr>
            <w:r w:rsidRPr="006F6AD3">
              <w:rPr>
                <w:sz w:val="24"/>
                <w:szCs w:val="24"/>
                <w:lang w:val="ru-RU"/>
              </w:rPr>
              <w:t>Статья 34</w:t>
            </w:r>
          </w:p>
        </w:tc>
        <w:tc>
          <w:tcPr>
            <w:tcW w:w="8336" w:type="dxa"/>
            <w:shd w:val="clear" w:color="auto" w:fill="FFFFFF"/>
            <w:vAlign w:val="center"/>
          </w:tcPr>
          <w:p w:rsidR="00C957F1" w:rsidRPr="006F6AD3" w:rsidRDefault="00C957F1" w:rsidP="00472A78">
            <w:pPr>
              <w:widowControl w:val="0"/>
              <w:tabs>
                <w:tab w:val="left" w:pos="0"/>
                <w:tab w:val="left" w:pos="15840"/>
              </w:tabs>
              <w:contextualSpacing/>
              <w:jc w:val="both"/>
              <w:rPr>
                <w:snapToGrid w:val="0"/>
                <w:sz w:val="24"/>
                <w:szCs w:val="24"/>
                <w:lang w:val="ru-RU"/>
              </w:rPr>
            </w:pPr>
            <w:r w:rsidRPr="006F6AD3">
              <w:rPr>
                <w:sz w:val="24"/>
                <w:szCs w:val="24"/>
                <w:lang w:val="ru-RU"/>
              </w:rPr>
              <w:t>Перечень объектов культурного наследия</w:t>
            </w:r>
            <w:r w:rsidRPr="006F6AD3">
              <w:rPr>
                <w:snapToGrid w:val="0"/>
                <w:sz w:val="24"/>
                <w:szCs w:val="24"/>
                <w:lang w:val="ru-RU"/>
              </w:rPr>
              <w:t xml:space="preserve">, расположенных на территории СП </w:t>
            </w:r>
            <w:r w:rsidR="00215451">
              <w:rPr>
                <w:snapToGrid w:val="0"/>
                <w:sz w:val="24"/>
                <w:szCs w:val="24"/>
                <w:lang w:val="ru-RU"/>
              </w:rPr>
              <w:t>Ишмурзинский</w:t>
            </w:r>
            <w:r w:rsidRPr="006F6AD3">
              <w:rPr>
                <w:snapToGrid w:val="0"/>
                <w:sz w:val="24"/>
                <w:szCs w:val="24"/>
                <w:lang w:val="ru-RU"/>
              </w:rPr>
              <w:t xml:space="preserve"> сельсовет муниципального района Баймакский район РБ</w:t>
            </w:r>
          </w:p>
        </w:tc>
        <w:tc>
          <w:tcPr>
            <w:tcW w:w="579" w:type="dxa"/>
            <w:shd w:val="clear" w:color="auto" w:fill="FFFFFF"/>
            <w:vAlign w:val="center"/>
          </w:tcPr>
          <w:p w:rsidR="00C957F1" w:rsidRPr="006F6AD3" w:rsidRDefault="00C957F1" w:rsidP="00472A78">
            <w:pPr>
              <w:widowControl w:val="0"/>
              <w:autoSpaceDE w:val="0"/>
              <w:autoSpaceDN w:val="0"/>
              <w:adjustRightInd w:val="0"/>
              <w:ind w:left="-117" w:right="-142"/>
              <w:jc w:val="center"/>
              <w:rPr>
                <w:sz w:val="24"/>
                <w:szCs w:val="24"/>
                <w:lang w:val="ru-RU"/>
              </w:rPr>
            </w:pPr>
            <w:r w:rsidRPr="006F6AD3">
              <w:rPr>
                <w:sz w:val="24"/>
                <w:szCs w:val="24"/>
                <w:lang w:val="ru-RU"/>
              </w:rPr>
              <w:t>39</w:t>
            </w:r>
          </w:p>
        </w:tc>
      </w:tr>
      <w:tr w:rsidR="00C957F1" w:rsidRPr="006F6AD3" w:rsidTr="00472A78">
        <w:trPr>
          <w:trHeight w:val="567"/>
          <w:jc w:val="center"/>
        </w:trPr>
        <w:tc>
          <w:tcPr>
            <w:tcW w:w="1263" w:type="dxa"/>
            <w:shd w:val="clear" w:color="auto" w:fill="FFFFFF"/>
            <w:vAlign w:val="center"/>
          </w:tcPr>
          <w:p w:rsidR="00C957F1" w:rsidRPr="006F6AD3" w:rsidRDefault="00C957F1" w:rsidP="00472A78">
            <w:pPr>
              <w:widowControl w:val="0"/>
              <w:autoSpaceDE w:val="0"/>
              <w:autoSpaceDN w:val="0"/>
              <w:adjustRightInd w:val="0"/>
              <w:ind w:right="-148"/>
              <w:rPr>
                <w:sz w:val="24"/>
                <w:szCs w:val="24"/>
                <w:lang w:val="ru-RU"/>
              </w:rPr>
            </w:pPr>
            <w:r w:rsidRPr="006F6AD3">
              <w:rPr>
                <w:sz w:val="24"/>
                <w:szCs w:val="24"/>
                <w:lang w:val="ru-RU"/>
              </w:rPr>
              <w:t>Таблица 2</w:t>
            </w:r>
          </w:p>
        </w:tc>
        <w:tc>
          <w:tcPr>
            <w:tcW w:w="8336" w:type="dxa"/>
            <w:shd w:val="clear" w:color="auto" w:fill="FFFFFF"/>
            <w:vAlign w:val="center"/>
          </w:tcPr>
          <w:p w:rsidR="00C957F1" w:rsidRPr="006F6AD3" w:rsidRDefault="00C957F1" w:rsidP="00472A78">
            <w:pPr>
              <w:widowControl w:val="0"/>
              <w:tabs>
                <w:tab w:val="left" w:pos="0"/>
                <w:tab w:val="left" w:pos="15840"/>
              </w:tabs>
              <w:contextualSpacing/>
              <w:rPr>
                <w:snapToGrid w:val="0"/>
                <w:sz w:val="24"/>
                <w:szCs w:val="24"/>
                <w:lang w:val="ru-RU"/>
              </w:rPr>
            </w:pPr>
            <w:r w:rsidRPr="006F6AD3">
              <w:rPr>
                <w:sz w:val="24"/>
                <w:szCs w:val="24"/>
                <w:lang w:val="ru-RU"/>
              </w:rPr>
              <w:t>Перечень объектов культурного наследия</w:t>
            </w:r>
            <w:r w:rsidRPr="006F6AD3">
              <w:rPr>
                <w:snapToGrid w:val="0"/>
                <w:sz w:val="24"/>
                <w:szCs w:val="24"/>
                <w:lang w:val="ru-RU"/>
              </w:rPr>
              <w:t xml:space="preserve">, расположенных на территории СП </w:t>
            </w:r>
            <w:r w:rsidR="00215451">
              <w:rPr>
                <w:snapToGrid w:val="0"/>
                <w:sz w:val="24"/>
                <w:szCs w:val="24"/>
                <w:lang w:val="ru-RU"/>
              </w:rPr>
              <w:t>Ишмурзинский</w:t>
            </w:r>
            <w:r w:rsidRPr="006F6AD3">
              <w:rPr>
                <w:snapToGrid w:val="0"/>
                <w:sz w:val="24"/>
                <w:szCs w:val="24"/>
                <w:lang w:val="ru-RU"/>
              </w:rPr>
              <w:t xml:space="preserve"> сельсовет муниципального района Баймакский район РБ</w:t>
            </w:r>
          </w:p>
        </w:tc>
        <w:tc>
          <w:tcPr>
            <w:tcW w:w="579" w:type="dxa"/>
            <w:shd w:val="clear" w:color="auto" w:fill="FFFFFF"/>
            <w:vAlign w:val="center"/>
          </w:tcPr>
          <w:p w:rsidR="00C957F1" w:rsidRPr="006F6AD3" w:rsidRDefault="00C957F1" w:rsidP="00472A78">
            <w:pPr>
              <w:widowControl w:val="0"/>
              <w:autoSpaceDE w:val="0"/>
              <w:autoSpaceDN w:val="0"/>
              <w:adjustRightInd w:val="0"/>
              <w:ind w:left="-117" w:right="-142"/>
              <w:jc w:val="center"/>
              <w:rPr>
                <w:sz w:val="24"/>
                <w:szCs w:val="24"/>
                <w:lang w:val="ru-RU"/>
              </w:rPr>
            </w:pPr>
            <w:r w:rsidRPr="006F6AD3">
              <w:rPr>
                <w:sz w:val="24"/>
                <w:szCs w:val="24"/>
                <w:lang w:val="ru-RU"/>
              </w:rPr>
              <w:t>39</w:t>
            </w:r>
          </w:p>
        </w:tc>
      </w:tr>
      <w:tr w:rsidR="00C957F1" w:rsidRPr="006F6AD3" w:rsidTr="00472A78">
        <w:trPr>
          <w:trHeight w:val="567"/>
          <w:jc w:val="center"/>
        </w:trPr>
        <w:tc>
          <w:tcPr>
            <w:tcW w:w="1263" w:type="dxa"/>
            <w:shd w:val="clear" w:color="auto" w:fill="FFFFFF"/>
            <w:vAlign w:val="center"/>
          </w:tcPr>
          <w:p w:rsidR="00C957F1" w:rsidRPr="006F6AD3" w:rsidRDefault="00C957F1" w:rsidP="00472A78">
            <w:pPr>
              <w:widowControl w:val="0"/>
              <w:autoSpaceDE w:val="0"/>
              <w:autoSpaceDN w:val="0"/>
              <w:adjustRightInd w:val="0"/>
              <w:ind w:right="-148"/>
              <w:rPr>
                <w:b/>
                <w:sz w:val="24"/>
                <w:szCs w:val="24"/>
                <w:lang w:val="en-US"/>
              </w:rPr>
            </w:pPr>
            <w:r w:rsidRPr="006F6AD3">
              <w:rPr>
                <w:b/>
                <w:sz w:val="24"/>
                <w:szCs w:val="24"/>
                <w:lang w:val="ru-RU"/>
              </w:rPr>
              <w:t xml:space="preserve">Раздел </w:t>
            </w:r>
            <w:r w:rsidRPr="006F6AD3">
              <w:rPr>
                <w:b/>
                <w:sz w:val="24"/>
                <w:szCs w:val="24"/>
                <w:lang w:val="en-US"/>
              </w:rPr>
              <w:t>III</w:t>
            </w:r>
          </w:p>
        </w:tc>
        <w:tc>
          <w:tcPr>
            <w:tcW w:w="8336" w:type="dxa"/>
            <w:shd w:val="clear" w:color="auto" w:fill="FFFFFF"/>
            <w:vAlign w:val="center"/>
          </w:tcPr>
          <w:p w:rsidR="00C957F1" w:rsidRPr="006F6AD3" w:rsidRDefault="00C957F1" w:rsidP="00472A78">
            <w:pPr>
              <w:widowControl w:val="0"/>
              <w:contextualSpacing/>
              <w:rPr>
                <w:b/>
                <w:bCs/>
                <w:caps/>
                <w:sz w:val="24"/>
                <w:szCs w:val="24"/>
                <w:lang w:val="ru-RU" w:eastAsia="ar-SA"/>
              </w:rPr>
            </w:pPr>
            <w:r w:rsidRPr="006F6AD3">
              <w:rPr>
                <w:b/>
                <w:bCs/>
                <w:caps/>
                <w:sz w:val="24"/>
                <w:szCs w:val="24"/>
                <w:lang w:val="ru-RU" w:eastAsia="ar-SA"/>
              </w:rPr>
              <w:t>Градостроительные И СЕЛЬСКОХОЗЯЙСТВЕННЫЕ регламенты</w:t>
            </w:r>
          </w:p>
        </w:tc>
        <w:tc>
          <w:tcPr>
            <w:tcW w:w="579" w:type="dxa"/>
            <w:shd w:val="clear" w:color="auto" w:fill="FFFFFF"/>
            <w:vAlign w:val="center"/>
          </w:tcPr>
          <w:p w:rsidR="00C957F1" w:rsidRPr="006F6AD3" w:rsidRDefault="00A54D7F" w:rsidP="00472A78">
            <w:pPr>
              <w:widowControl w:val="0"/>
              <w:autoSpaceDE w:val="0"/>
              <w:autoSpaceDN w:val="0"/>
              <w:adjustRightInd w:val="0"/>
              <w:ind w:left="-117" w:right="-142"/>
              <w:jc w:val="center"/>
              <w:rPr>
                <w:sz w:val="24"/>
                <w:szCs w:val="24"/>
                <w:lang w:val="ru-RU"/>
              </w:rPr>
            </w:pPr>
            <w:r>
              <w:rPr>
                <w:sz w:val="24"/>
                <w:szCs w:val="24"/>
                <w:lang w:val="ru-RU"/>
              </w:rPr>
              <w:t>40</w:t>
            </w:r>
          </w:p>
        </w:tc>
      </w:tr>
      <w:tr w:rsidR="00C957F1" w:rsidRPr="006F6AD3" w:rsidTr="00472A78">
        <w:trPr>
          <w:trHeight w:val="567"/>
          <w:jc w:val="center"/>
        </w:trPr>
        <w:tc>
          <w:tcPr>
            <w:tcW w:w="1263" w:type="dxa"/>
            <w:shd w:val="clear" w:color="auto" w:fill="FFFFFF"/>
            <w:vAlign w:val="center"/>
          </w:tcPr>
          <w:p w:rsidR="00C957F1" w:rsidRPr="006F6AD3" w:rsidRDefault="00C957F1" w:rsidP="00472A78">
            <w:pPr>
              <w:widowControl w:val="0"/>
              <w:autoSpaceDE w:val="0"/>
              <w:autoSpaceDN w:val="0"/>
              <w:adjustRightInd w:val="0"/>
              <w:ind w:right="-148"/>
              <w:rPr>
                <w:b/>
                <w:sz w:val="24"/>
                <w:szCs w:val="24"/>
                <w:lang w:val="en-US"/>
              </w:rPr>
            </w:pPr>
            <w:r w:rsidRPr="006F6AD3">
              <w:rPr>
                <w:b/>
                <w:sz w:val="24"/>
                <w:szCs w:val="24"/>
                <w:lang w:val="ru-RU"/>
              </w:rPr>
              <w:t>Глава 1</w:t>
            </w:r>
            <w:r w:rsidRPr="006F6AD3">
              <w:rPr>
                <w:b/>
                <w:sz w:val="24"/>
                <w:szCs w:val="24"/>
                <w:lang w:val="en-US"/>
              </w:rPr>
              <w:t>5</w:t>
            </w:r>
          </w:p>
        </w:tc>
        <w:tc>
          <w:tcPr>
            <w:tcW w:w="8336" w:type="dxa"/>
            <w:shd w:val="clear" w:color="auto" w:fill="FFFFFF"/>
            <w:vAlign w:val="center"/>
          </w:tcPr>
          <w:p w:rsidR="00C957F1" w:rsidRPr="006F6AD3" w:rsidRDefault="00C957F1" w:rsidP="00472A78">
            <w:pPr>
              <w:widowControl w:val="0"/>
              <w:autoSpaceDE w:val="0"/>
              <w:autoSpaceDN w:val="0"/>
              <w:adjustRightInd w:val="0"/>
              <w:ind w:left="57" w:right="-99"/>
              <w:rPr>
                <w:b/>
                <w:sz w:val="24"/>
                <w:szCs w:val="24"/>
                <w:lang w:val="ru-RU"/>
              </w:rPr>
            </w:pPr>
            <w:r w:rsidRPr="006F6AD3">
              <w:rPr>
                <w:b/>
                <w:snapToGrid w:val="0"/>
                <w:sz w:val="24"/>
                <w:szCs w:val="24"/>
                <w:lang w:val="ru-RU"/>
              </w:rPr>
              <w:t>ГРАДОСТРОИТЕЛЬНЫЕ И СЕЛЬСКОХОЗЯЙСТВЕННЫЕ РЕГЛАМЕНТЫ В ЧАСТИ ВИДОВ РАЗРЕШЕННОГО ИСПОЛЬЗОВАНИЯ ЗЕМЕЛЬНЫХ УЧАСТКОВ И ОБЪЕКТОВ КАПИТАЛЬНОГО СТРОИТЕЛЬСТВА</w:t>
            </w:r>
          </w:p>
        </w:tc>
        <w:tc>
          <w:tcPr>
            <w:tcW w:w="579" w:type="dxa"/>
            <w:shd w:val="clear" w:color="auto" w:fill="FFFFFF"/>
            <w:vAlign w:val="center"/>
          </w:tcPr>
          <w:p w:rsidR="00C957F1" w:rsidRPr="006F6AD3" w:rsidRDefault="00A54D7F" w:rsidP="00472A78">
            <w:pPr>
              <w:widowControl w:val="0"/>
              <w:autoSpaceDE w:val="0"/>
              <w:autoSpaceDN w:val="0"/>
              <w:adjustRightInd w:val="0"/>
              <w:ind w:left="-117" w:right="-142"/>
              <w:jc w:val="center"/>
              <w:rPr>
                <w:sz w:val="24"/>
                <w:szCs w:val="24"/>
                <w:lang w:val="ru-RU"/>
              </w:rPr>
            </w:pPr>
            <w:r>
              <w:rPr>
                <w:sz w:val="24"/>
                <w:szCs w:val="24"/>
                <w:lang w:val="ru-RU"/>
              </w:rPr>
              <w:t>40</w:t>
            </w:r>
          </w:p>
        </w:tc>
      </w:tr>
      <w:tr w:rsidR="00C957F1" w:rsidRPr="006F6AD3" w:rsidTr="00472A78">
        <w:trPr>
          <w:trHeight w:val="567"/>
          <w:jc w:val="center"/>
        </w:trPr>
        <w:tc>
          <w:tcPr>
            <w:tcW w:w="1263" w:type="dxa"/>
            <w:shd w:val="clear" w:color="auto" w:fill="FFFFFF"/>
            <w:vAlign w:val="center"/>
          </w:tcPr>
          <w:p w:rsidR="00C957F1" w:rsidRPr="006F6AD3" w:rsidRDefault="00C957F1" w:rsidP="00472A78">
            <w:pPr>
              <w:widowControl w:val="0"/>
              <w:autoSpaceDE w:val="0"/>
              <w:autoSpaceDN w:val="0"/>
              <w:adjustRightInd w:val="0"/>
              <w:ind w:right="-148"/>
              <w:rPr>
                <w:sz w:val="24"/>
                <w:szCs w:val="24"/>
                <w:lang w:val="ru-RU"/>
              </w:rPr>
            </w:pPr>
            <w:r w:rsidRPr="006F6AD3">
              <w:rPr>
                <w:sz w:val="24"/>
                <w:szCs w:val="24"/>
                <w:lang w:val="ru-RU"/>
              </w:rPr>
              <w:t>Статья 35</w:t>
            </w:r>
          </w:p>
        </w:tc>
        <w:tc>
          <w:tcPr>
            <w:tcW w:w="8336" w:type="dxa"/>
            <w:shd w:val="clear" w:color="auto" w:fill="FFFFFF"/>
            <w:vAlign w:val="center"/>
          </w:tcPr>
          <w:p w:rsidR="00C957F1" w:rsidRPr="006F6AD3" w:rsidRDefault="00C957F1" w:rsidP="00472A78">
            <w:pPr>
              <w:widowControl w:val="0"/>
              <w:autoSpaceDE w:val="0"/>
              <w:autoSpaceDN w:val="0"/>
              <w:adjustRightInd w:val="0"/>
              <w:ind w:left="57"/>
              <w:rPr>
                <w:sz w:val="24"/>
                <w:szCs w:val="24"/>
                <w:lang w:val="ru-RU"/>
              </w:rPr>
            </w:pPr>
            <w:r w:rsidRPr="006F6AD3">
              <w:rPr>
                <w:snapToGrid w:val="0"/>
                <w:sz w:val="24"/>
                <w:szCs w:val="24"/>
                <w:lang w:val="ru-RU"/>
              </w:rPr>
              <w:t>Виды разрешенного использования земельных участков и объектов капитального строительства</w:t>
            </w:r>
          </w:p>
        </w:tc>
        <w:tc>
          <w:tcPr>
            <w:tcW w:w="579" w:type="dxa"/>
            <w:shd w:val="clear" w:color="auto" w:fill="FFFFFF"/>
            <w:vAlign w:val="center"/>
          </w:tcPr>
          <w:p w:rsidR="00C957F1" w:rsidRPr="006F6AD3" w:rsidRDefault="004F34DF" w:rsidP="00472A78">
            <w:pPr>
              <w:widowControl w:val="0"/>
              <w:autoSpaceDE w:val="0"/>
              <w:autoSpaceDN w:val="0"/>
              <w:adjustRightInd w:val="0"/>
              <w:ind w:left="-117" w:right="-142"/>
              <w:jc w:val="center"/>
              <w:rPr>
                <w:sz w:val="24"/>
                <w:szCs w:val="24"/>
                <w:lang w:val="ru-RU"/>
              </w:rPr>
            </w:pPr>
            <w:r>
              <w:rPr>
                <w:sz w:val="24"/>
                <w:szCs w:val="24"/>
                <w:lang w:val="ru-RU"/>
              </w:rPr>
              <w:t>40</w:t>
            </w:r>
          </w:p>
        </w:tc>
      </w:tr>
      <w:tr w:rsidR="00C957F1" w:rsidRPr="006F6AD3" w:rsidTr="00472A78">
        <w:trPr>
          <w:trHeight w:val="567"/>
          <w:jc w:val="center"/>
        </w:trPr>
        <w:tc>
          <w:tcPr>
            <w:tcW w:w="1263" w:type="dxa"/>
            <w:shd w:val="clear" w:color="auto" w:fill="FFFFFF"/>
            <w:vAlign w:val="center"/>
          </w:tcPr>
          <w:p w:rsidR="00C957F1" w:rsidRPr="006F6AD3" w:rsidRDefault="00C957F1" w:rsidP="00472A78">
            <w:pPr>
              <w:widowControl w:val="0"/>
              <w:autoSpaceDE w:val="0"/>
              <w:autoSpaceDN w:val="0"/>
              <w:adjustRightInd w:val="0"/>
              <w:ind w:right="-148"/>
              <w:rPr>
                <w:sz w:val="24"/>
                <w:szCs w:val="24"/>
                <w:lang w:val="ru-RU"/>
              </w:rPr>
            </w:pPr>
            <w:r>
              <w:rPr>
                <w:sz w:val="24"/>
                <w:szCs w:val="24"/>
                <w:lang w:val="ru-RU"/>
              </w:rPr>
              <w:t>Статья 36</w:t>
            </w:r>
          </w:p>
        </w:tc>
        <w:tc>
          <w:tcPr>
            <w:tcW w:w="8336" w:type="dxa"/>
            <w:shd w:val="clear" w:color="auto" w:fill="FFFFFF"/>
            <w:vAlign w:val="center"/>
          </w:tcPr>
          <w:p w:rsidR="00C957F1" w:rsidRPr="00E222D5" w:rsidRDefault="00C957F1" w:rsidP="00472A78">
            <w:pPr>
              <w:widowControl w:val="0"/>
              <w:autoSpaceDE w:val="0"/>
              <w:autoSpaceDN w:val="0"/>
              <w:adjustRightInd w:val="0"/>
              <w:ind w:left="57"/>
              <w:rPr>
                <w:snapToGrid w:val="0"/>
                <w:sz w:val="24"/>
                <w:szCs w:val="24"/>
                <w:lang w:val="ru-RU"/>
              </w:rPr>
            </w:pPr>
            <w:r w:rsidRPr="00E222D5">
              <w:rPr>
                <w:sz w:val="24"/>
                <w:szCs w:val="24"/>
              </w:rPr>
              <w:t>Виды разрешенного использования земельных участков и объектов капитального строительства</w:t>
            </w:r>
          </w:p>
        </w:tc>
        <w:tc>
          <w:tcPr>
            <w:tcW w:w="579" w:type="dxa"/>
            <w:shd w:val="clear" w:color="auto" w:fill="FFFFFF"/>
            <w:vAlign w:val="center"/>
          </w:tcPr>
          <w:p w:rsidR="00C957F1" w:rsidRPr="006F6AD3" w:rsidRDefault="004F34DF" w:rsidP="00472A78">
            <w:pPr>
              <w:widowControl w:val="0"/>
              <w:autoSpaceDE w:val="0"/>
              <w:autoSpaceDN w:val="0"/>
              <w:adjustRightInd w:val="0"/>
              <w:ind w:left="-117" w:right="-142"/>
              <w:jc w:val="center"/>
              <w:rPr>
                <w:sz w:val="24"/>
                <w:szCs w:val="24"/>
                <w:lang w:val="ru-RU"/>
              </w:rPr>
            </w:pPr>
            <w:r>
              <w:rPr>
                <w:sz w:val="24"/>
                <w:szCs w:val="24"/>
                <w:lang w:val="ru-RU"/>
              </w:rPr>
              <w:t>4</w:t>
            </w:r>
            <w:r w:rsidR="00610FC6">
              <w:rPr>
                <w:sz w:val="24"/>
                <w:szCs w:val="24"/>
                <w:lang w:val="ru-RU"/>
              </w:rPr>
              <w:t>0</w:t>
            </w:r>
          </w:p>
        </w:tc>
      </w:tr>
      <w:tr w:rsidR="00C957F1" w:rsidRPr="006F6AD3" w:rsidTr="00472A78">
        <w:trPr>
          <w:trHeight w:val="567"/>
          <w:jc w:val="center"/>
        </w:trPr>
        <w:tc>
          <w:tcPr>
            <w:tcW w:w="1263" w:type="dxa"/>
            <w:shd w:val="clear" w:color="auto" w:fill="FFFFFF"/>
            <w:vAlign w:val="center"/>
          </w:tcPr>
          <w:p w:rsidR="00C957F1" w:rsidRDefault="00C957F1" w:rsidP="00472A78">
            <w:pPr>
              <w:widowControl w:val="0"/>
              <w:autoSpaceDE w:val="0"/>
              <w:autoSpaceDN w:val="0"/>
              <w:adjustRightInd w:val="0"/>
              <w:ind w:right="-148"/>
              <w:rPr>
                <w:sz w:val="24"/>
                <w:szCs w:val="24"/>
                <w:lang w:val="ru-RU"/>
              </w:rPr>
            </w:pPr>
            <w:r>
              <w:rPr>
                <w:sz w:val="24"/>
                <w:szCs w:val="24"/>
                <w:lang w:val="ru-RU"/>
              </w:rPr>
              <w:t>36.1</w:t>
            </w:r>
          </w:p>
        </w:tc>
        <w:tc>
          <w:tcPr>
            <w:tcW w:w="8336" w:type="dxa"/>
            <w:shd w:val="clear" w:color="auto" w:fill="FFFFFF"/>
            <w:vAlign w:val="center"/>
          </w:tcPr>
          <w:p w:rsidR="00C957F1" w:rsidRPr="00E222D5" w:rsidRDefault="00C957F1" w:rsidP="00472A78">
            <w:pPr>
              <w:widowControl w:val="0"/>
              <w:autoSpaceDE w:val="0"/>
              <w:autoSpaceDN w:val="0"/>
              <w:adjustRightInd w:val="0"/>
              <w:ind w:left="57"/>
              <w:rPr>
                <w:sz w:val="24"/>
                <w:szCs w:val="24"/>
                <w:lang w:val="ru-RU"/>
              </w:rPr>
            </w:pPr>
            <w:r>
              <w:rPr>
                <w:sz w:val="24"/>
                <w:szCs w:val="24"/>
                <w:lang w:val="ru-RU"/>
              </w:rPr>
              <w:t>Жилые зоны</w:t>
            </w:r>
          </w:p>
        </w:tc>
        <w:tc>
          <w:tcPr>
            <w:tcW w:w="579" w:type="dxa"/>
            <w:shd w:val="clear" w:color="auto" w:fill="FFFFFF"/>
            <w:vAlign w:val="center"/>
          </w:tcPr>
          <w:p w:rsidR="00C957F1" w:rsidRDefault="00610FC6" w:rsidP="00472A78">
            <w:pPr>
              <w:widowControl w:val="0"/>
              <w:autoSpaceDE w:val="0"/>
              <w:autoSpaceDN w:val="0"/>
              <w:adjustRightInd w:val="0"/>
              <w:ind w:left="-117" w:right="-142"/>
              <w:jc w:val="center"/>
              <w:rPr>
                <w:sz w:val="24"/>
                <w:szCs w:val="24"/>
                <w:lang w:val="ru-RU"/>
              </w:rPr>
            </w:pPr>
            <w:r>
              <w:rPr>
                <w:sz w:val="24"/>
                <w:szCs w:val="24"/>
                <w:lang w:val="ru-RU"/>
              </w:rPr>
              <w:t>41</w:t>
            </w:r>
          </w:p>
        </w:tc>
      </w:tr>
      <w:tr w:rsidR="00C957F1" w:rsidRPr="006F6AD3" w:rsidTr="00472A78">
        <w:trPr>
          <w:trHeight w:val="567"/>
          <w:jc w:val="center"/>
        </w:trPr>
        <w:tc>
          <w:tcPr>
            <w:tcW w:w="1263" w:type="dxa"/>
            <w:shd w:val="clear" w:color="auto" w:fill="FFFFFF"/>
            <w:vAlign w:val="center"/>
          </w:tcPr>
          <w:p w:rsidR="00C957F1" w:rsidRDefault="00C957F1" w:rsidP="00472A78">
            <w:pPr>
              <w:widowControl w:val="0"/>
              <w:autoSpaceDE w:val="0"/>
              <w:autoSpaceDN w:val="0"/>
              <w:adjustRightInd w:val="0"/>
              <w:ind w:right="-148"/>
              <w:rPr>
                <w:sz w:val="24"/>
                <w:szCs w:val="24"/>
                <w:lang w:val="ru-RU"/>
              </w:rPr>
            </w:pPr>
            <w:r>
              <w:rPr>
                <w:sz w:val="24"/>
                <w:szCs w:val="24"/>
                <w:lang w:val="ru-RU"/>
              </w:rPr>
              <w:t>36.2</w:t>
            </w:r>
          </w:p>
        </w:tc>
        <w:tc>
          <w:tcPr>
            <w:tcW w:w="8336" w:type="dxa"/>
            <w:shd w:val="clear" w:color="auto" w:fill="FFFFFF"/>
            <w:vAlign w:val="center"/>
          </w:tcPr>
          <w:p w:rsidR="00C957F1" w:rsidRDefault="00C957F1" w:rsidP="00472A78">
            <w:pPr>
              <w:widowControl w:val="0"/>
              <w:autoSpaceDE w:val="0"/>
              <w:autoSpaceDN w:val="0"/>
              <w:adjustRightInd w:val="0"/>
              <w:ind w:left="57"/>
              <w:rPr>
                <w:sz w:val="24"/>
                <w:szCs w:val="24"/>
                <w:lang w:val="ru-RU"/>
              </w:rPr>
            </w:pPr>
            <w:r w:rsidRPr="00A34BB7">
              <w:rPr>
                <w:sz w:val="24"/>
                <w:szCs w:val="24"/>
              </w:rPr>
              <w:t>Общественно-деловые зоны</w:t>
            </w:r>
          </w:p>
        </w:tc>
        <w:tc>
          <w:tcPr>
            <w:tcW w:w="579" w:type="dxa"/>
            <w:shd w:val="clear" w:color="auto" w:fill="FFFFFF"/>
            <w:vAlign w:val="center"/>
          </w:tcPr>
          <w:p w:rsidR="00C957F1" w:rsidRDefault="00610FC6" w:rsidP="00472A78">
            <w:pPr>
              <w:widowControl w:val="0"/>
              <w:autoSpaceDE w:val="0"/>
              <w:autoSpaceDN w:val="0"/>
              <w:adjustRightInd w:val="0"/>
              <w:ind w:left="-117" w:right="-142"/>
              <w:jc w:val="center"/>
              <w:rPr>
                <w:sz w:val="24"/>
                <w:szCs w:val="24"/>
                <w:lang w:val="ru-RU"/>
              </w:rPr>
            </w:pPr>
            <w:r>
              <w:rPr>
                <w:sz w:val="24"/>
                <w:szCs w:val="24"/>
                <w:lang w:val="ru-RU"/>
              </w:rPr>
              <w:t>45</w:t>
            </w:r>
          </w:p>
        </w:tc>
      </w:tr>
      <w:tr w:rsidR="00C957F1" w:rsidRPr="006F6AD3" w:rsidTr="00472A78">
        <w:trPr>
          <w:trHeight w:val="567"/>
          <w:jc w:val="center"/>
        </w:trPr>
        <w:tc>
          <w:tcPr>
            <w:tcW w:w="1263" w:type="dxa"/>
            <w:shd w:val="clear" w:color="auto" w:fill="FFFFFF"/>
            <w:vAlign w:val="center"/>
          </w:tcPr>
          <w:p w:rsidR="00C957F1" w:rsidRDefault="00C957F1" w:rsidP="00472A78">
            <w:pPr>
              <w:widowControl w:val="0"/>
              <w:autoSpaceDE w:val="0"/>
              <w:autoSpaceDN w:val="0"/>
              <w:adjustRightInd w:val="0"/>
              <w:ind w:right="-148"/>
              <w:rPr>
                <w:sz w:val="24"/>
                <w:szCs w:val="24"/>
                <w:lang w:val="ru-RU"/>
              </w:rPr>
            </w:pPr>
            <w:r>
              <w:rPr>
                <w:sz w:val="24"/>
                <w:szCs w:val="24"/>
                <w:lang w:val="ru-RU"/>
              </w:rPr>
              <w:t>36.3</w:t>
            </w:r>
          </w:p>
        </w:tc>
        <w:tc>
          <w:tcPr>
            <w:tcW w:w="8336" w:type="dxa"/>
            <w:shd w:val="clear" w:color="auto" w:fill="FFFFFF"/>
            <w:vAlign w:val="center"/>
          </w:tcPr>
          <w:p w:rsidR="00C957F1" w:rsidRPr="00A34BB7" w:rsidRDefault="00C957F1" w:rsidP="00472A78">
            <w:pPr>
              <w:widowControl w:val="0"/>
              <w:autoSpaceDE w:val="0"/>
              <w:autoSpaceDN w:val="0"/>
              <w:adjustRightInd w:val="0"/>
              <w:ind w:left="57"/>
              <w:rPr>
                <w:sz w:val="24"/>
                <w:szCs w:val="24"/>
              </w:rPr>
            </w:pPr>
            <w:r w:rsidRPr="00A34BB7">
              <w:rPr>
                <w:sz w:val="24"/>
                <w:szCs w:val="24"/>
              </w:rPr>
              <w:t>Производственные зоны</w:t>
            </w:r>
          </w:p>
        </w:tc>
        <w:tc>
          <w:tcPr>
            <w:tcW w:w="579" w:type="dxa"/>
            <w:shd w:val="clear" w:color="auto" w:fill="FFFFFF"/>
            <w:vAlign w:val="center"/>
          </w:tcPr>
          <w:p w:rsidR="00C957F1" w:rsidRDefault="00610FC6" w:rsidP="00472A78">
            <w:pPr>
              <w:widowControl w:val="0"/>
              <w:autoSpaceDE w:val="0"/>
              <w:autoSpaceDN w:val="0"/>
              <w:adjustRightInd w:val="0"/>
              <w:ind w:left="-117" w:right="-142"/>
              <w:jc w:val="center"/>
              <w:rPr>
                <w:sz w:val="24"/>
                <w:szCs w:val="24"/>
                <w:lang w:val="ru-RU"/>
              </w:rPr>
            </w:pPr>
            <w:r>
              <w:rPr>
                <w:sz w:val="24"/>
                <w:szCs w:val="24"/>
                <w:lang w:val="ru-RU"/>
              </w:rPr>
              <w:t>47</w:t>
            </w:r>
          </w:p>
        </w:tc>
      </w:tr>
      <w:tr w:rsidR="00C957F1" w:rsidRPr="006F6AD3" w:rsidTr="00472A78">
        <w:trPr>
          <w:trHeight w:val="567"/>
          <w:jc w:val="center"/>
        </w:trPr>
        <w:tc>
          <w:tcPr>
            <w:tcW w:w="1263" w:type="dxa"/>
            <w:shd w:val="clear" w:color="auto" w:fill="FFFFFF"/>
            <w:vAlign w:val="center"/>
          </w:tcPr>
          <w:p w:rsidR="00C957F1" w:rsidRDefault="00C957F1" w:rsidP="00472A78">
            <w:pPr>
              <w:widowControl w:val="0"/>
              <w:autoSpaceDE w:val="0"/>
              <w:autoSpaceDN w:val="0"/>
              <w:adjustRightInd w:val="0"/>
              <w:ind w:right="-148"/>
              <w:rPr>
                <w:sz w:val="24"/>
                <w:szCs w:val="24"/>
                <w:lang w:val="ru-RU"/>
              </w:rPr>
            </w:pPr>
            <w:r>
              <w:rPr>
                <w:sz w:val="24"/>
                <w:szCs w:val="24"/>
                <w:lang w:val="ru-RU"/>
              </w:rPr>
              <w:t>36.4</w:t>
            </w:r>
          </w:p>
        </w:tc>
        <w:tc>
          <w:tcPr>
            <w:tcW w:w="8336" w:type="dxa"/>
            <w:shd w:val="clear" w:color="auto" w:fill="FFFFFF"/>
            <w:vAlign w:val="center"/>
          </w:tcPr>
          <w:p w:rsidR="00C957F1" w:rsidRPr="00A34BB7" w:rsidRDefault="00C957F1" w:rsidP="00472A78">
            <w:pPr>
              <w:widowControl w:val="0"/>
              <w:autoSpaceDE w:val="0"/>
              <w:autoSpaceDN w:val="0"/>
              <w:adjustRightInd w:val="0"/>
              <w:ind w:left="57"/>
              <w:rPr>
                <w:sz w:val="24"/>
                <w:szCs w:val="24"/>
              </w:rPr>
            </w:pPr>
            <w:r w:rsidRPr="00A34BB7">
              <w:rPr>
                <w:sz w:val="24"/>
                <w:szCs w:val="24"/>
              </w:rPr>
              <w:t>Зона рекреационного назначения</w:t>
            </w:r>
          </w:p>
        </w:tc>
        <w:tc>
          <w:tcPr>
            <w:tcW w:w="579" w:type="dxa"/>
            <w:shd w:val="clear" w:color="auto" w:fill="FFFFFF"/>
            <w:vAlign w:val="center"/>
          </w:tcPr>
          <w:p w:rsidR="00C957F1" w:rsidRDefault="00610FC6" w:rsidP="00472A78">
            <w:pPr>
              <w:widowControl w:val="0"/>
              <w:autoSpaceDE w:val="0"/>
              <w:autoSpaceDN w:val="0"/>
              <w:adjustRightInd w:val="0"/>
              <w:ind w:left="-117" w:right="-142"/>
              <w:jc w:val="center"/>
              <w:rPr>
                <w:sz w:val="24"/>
                <w:szCs w:val="24"/>
                <w:lang w:val="ru-RU"/>
              </w:rPr>
            </w:pPr>
            <w:r>
              <w:rPr>
                <w:sz w:val="24"/>
                <w:szCs w:val="24"/>
                <w:lang w:val="ru-RU"/>
              </w:rPr>
              <w:t>49</w:t>
            </w:r>
          </w:p>
        </w:tc>
      </w:tr>
      <w:tr w:rsidR="00C957F1" w:rsidRPr="006F6AD3" w:rsidTr="00472A78">
        <w:trPr>
          <w:trHeight w:val="567"/>
          <w:jc w:val="center"/>
        </w:trPr>
        <w:tc>
          <w:tcPr>
            <w:tcW w:w="1263" w:type="dxa"/>
            <w:shd w:val="clear" w:color="auto" w:fill="FFFFFF"/>
            <w:vAlign w:val="center"/>
          </w:tcPr>
          <w:p w:rsidR="00C957F1" w:rsidRDefault="00C957F1" w:rsidP="00472A78">
            <w:pPr>
              <w:widowControl w:val="0"/>
              <w:autoSpaceDE w:val="0"/>
              <w:autoSpaceDN w:val="0"/>
              <w:adjustRightInd w:val="0"/>
              <w:ind w:right="-148"/>
              <w:rPr>
                <w:sz w:val="24"/>
                <w:szCs w:val="24"/>
                <w:lang w:val="ru-RU"/>
              </w:rPr>
            </w:pPr>
            <w:r>
              <w:rPr>
                <w:sz w:val="24"/>
                <w:szCs w:val="24"/>
                <w:lang w:val="ru-RU"/>
              </w:rPr>
              <w:t>36.5</w:t>
            </w:r>
          </w:p>
        </w:tc>
        <w:tc>
          <w:tcPr>
            <w:tcW w:w="8336" w:type="dxa"/>
            <w:shd w:val="clear" w:color="auto" w:fill="FFFFFF"/>
            <w:vAlign w:val="center"/>
          </w:tcPr>
          <w:p w:rsidR="00C957F1" w:rsidRPr="00A34BB7" w:rsidRDefault="00C957F1" w:rsidP="00472A78">
            <w:pPr>
              <w:widowControl w:val="0"/>
              <w:autoSpaceDE w:val="0"/>
              <w:autoSpaceDN w:val="0"/>
              <w:adjustRightInd w:val="0"/>
              <w:ind w:left="57"/>
              <w:rPr>
                <w:sz w:val="24"/>
                <w:szCs w:val="24"/>
              </w:rPr>
            </w:pPr>
            <w:r w:rsidRPr="00A34BB7">
              <w:rPr>
                <w:sz w:val="24"/>
                <w:szCs w:val="24"/>
              </w:rPr>
              <w:t>Зона транспортной инфраструктуры</w:t>
            </w:r>
          </w:p>
        </w:tc>
        <w:tc>
          <w:tcPr>
            <w:tcW w:w="579" w:type="dxa"/>
            <w:shd w:val="clear" w:color="auto" w:fill="FFFFFF"/>
            <w:vAlign w:val="center"/>
          </w:tcPr>
          <w:p w:rsidR="00C957F1" w:rsidRDefault="00610FC6" w:rsidP="00472A78">
            <w:pPr>
              <w:widowControl w:val="0"/>
              <w:autoSpaceDE w:val="0"/>
              <w:autoSpaceDN w:val="0"/>
              <w:adjustRightInd w:val="0"/>
              <w:ind w:left="-117" w:right="-142"/>
              <w:jc w:val="center"/>
              <w:rPr>
                <w:sz w:val="24"/>
                <w:szCs w:val="24"/>
                <w:lang w:val="ru-RU"/>
              </w:rPr>
            </w:pPr>
            <w:r>
              <w:rPr>
                <w:sz w:val="24"/>
                <w:szCs w:val="24"/>
                <w:lang w:val="ru-RU"/>
              </w:rPr>
              <w:t>50</w:t>
            </w:r>
          </w:p>
        </w:tc>
      </w:tr>
      <w:tr w:rsidR="00C957F1" w:rsidRPr="006F6AD3" w:rsidTr="00472A78">
        <w:trPr>
          <w:trHeight w:val="567"/>
          <w:jc w:val="center"/>
        </w:trPr>
        <w:tc>
          <w:tcPr>
            <w:tcW w:w="1263" w:type="dxa"/>
            <w:shd w:val="clear" w:color="auto" w:fill="FFFFFF"/>
            <w:vAlign w:val="center"/>
          </w:tcPr>
          <w:p w:rsidR="00C957F1" w:rsidRDefault="00C957F1" w:rsidP="00472A78">
            <w:pPr>
              <w:widowControl w:val="0"/>
              <w:autoSpaceDE w:val="0"/>
              <w:autoSpaceDN w:val="0"/>
              <w:adjustRightInd w:val="0"/>
              <w:ind w:right="-148"/>
              <w:rPr>
                <w:sz w:val="24"/>
                <w:szCs w:val="24"/>
                <w:lang w:val="ru-RU"/>
              </w:rPr>
            </w:pPr>
            <w:r>
              <w:rPr>
                <w:sz w:val="24"/>
                <w:szCs w:val="24"/>
                <w:lang w:val="ru-RU"/>
              </w:rPr>
              <w:t>36.6</w:t>
            </w:r>
          </w:p>
        </w:tc>
        <w:tc>
          <w:tcPr>
            <w:tcW w:w="8336" w:type="dxa"/>
            <w:shd w:val="clear" w:color="auto" w:fill="FFFFFF"/>
            <w:vAlign w:val="center"/>
          </w:tcPr>
          <w:p w:rsidR="00C957F1" w:rsidRPr="00A34BB7" w:rsidRDefault="00C957F1" w:rsidP="00472A78">
            <w:pPr>
              <w:widowControl w:val="0"/>
              <w:autoSpaceDE w:val="0"/>
              <w:autoSpaceDN w:val="0"/>
              <w:adjustRightInd w:val="0"/>
              <w:ind w:left="57"/>
              <w:rPr>
                <w:sz w:val="24"/>
                <w:szCs w:val="24"/>
              </w:rPr>
            </w:pPr>
            <w:r w:rsidRPr="00A34BB7">
              <w:rPr>
                <w:sz w:val="24"/>
                <w:szCs w:val="24"/>
              </w:rPr>
              <w:t xml:space="preserve">Зона сельскохозяйственного использования  </w:t>
            </w:r>
          </w:p>
        </w:tc>
        <w:tc>
          <w:tcPr>
            <w:tcW w:w="579" w:type="dxa"/>
            <w:shd w:val="clear" w:color="auto" w:fill="FFFFFF"/>
            <w:vAlign w:val="center"/>
          </w:tcPr>
          <w:p w:rsidR="00C957F1" w:rsidRDefault="00610FC6" w:rsidP="00472A78">
            <w:pPr>
              <w:widowControl w:val="0"/>
              <w:autoSpaceDE w:val="0"/>
              <w:autoSpaceDN w:val="0"/>
              <w:adjustRightInd w:val="0"/>
              <w:ind w:left="-117" w:right="-142"/>
              <w:jc w:val="center"/>
              <w:rPr>
                <w:sz w:val="24"/>
                <w:szCs w:val="24"/>
                <w:lang w:val="ru-RU"/>
              </w:rPr>
            </w:pPr>
            <w:r>
              <w:rPr>
                <w:sz w:val="24"/>
                <w:szCs w:val="24"/>
                <w:lang w:val="ru-RU"/>
              </w:rPr>
              <w:t>52</w:t>
            </w:r>
          </w:p>
        </w:tc>
      </w:tr>
      <w:tr w:rsidR="00C957F1" w:rsidRPr="006F6AD3" w:rsidTr="00472A78">
        <w:trPr>
          <w:trHeight w:val="567"/>
          <w:jc w:val="center"/>
        </w:trPr>
        <w:tc>
          <w:tcPr>
            <w:tcW w:w="1263" w:type="dxa"/>
            <w:shd w:val="clear" w:color="auto" w:fill="FFFFFF"/>
            <w:vAlign w:val="center"/>
          </w:tcPr>
          <w:p w:rsidR="00C957F1" w:rsidRDefault="00C957F1" w:rsidP="00472A78">
            <w:pPr>
              <w:widowControl w:val="0"/>
              <w:autoSpaceDE w:val="0"/>
              <w:autoSpaceDN w:val="0"/>
              <w:adjustRightInd w:val="0"/>
              <w:ind w:right="-148"/>
              <w:rPr>
                <w:sz w:val="24"/>
                <w:szCs w:val="24"/>
                <w:lang w:val="ru-RU"/>
              </w:rPr>
            </w:pPr>
            <w:r>
              <w:rPr>
                <w:sz w:val="24"/>
                <w:szCs w:val="24"/>
                <w:lang w:val="ru-RU"/>
              </w:rPr>
              <w:t>36.7</w:t>
            </w:r>
          </w:p>
        </w:tc>
        <w:tc>
          <w:tcPr>
            <w:tcW w:w="8336" w:type="dxa"/>
            <w:shd w:val="clear" w:color="auto" w:fill="FFFFFF"/>
            <w:vAlign w:val="center"/>
          </w:tcPr>
          <w:p w:rsidR="00C957F1" w:rsidRPr="00A34BB7" w:rsidRDefault="00C957F1" w:rsidP="00472A78">
            <w:pPr>
              <w:widowControl w:val="0"/>
              <w:autoSpaceDE w:val="0"/>
              <w:autoSpaceDN w:val="0"/>
              <w:adjustRightInd w:val="0"/>
              <w:ind w:left="57"/>
              <w:rPr>
                <w:sz w:val="24"/>
                <w:szCs w:val="24"/>
              </w:rPr>
            </w:pPr>
            <w:r w:rsidRPr="00A34BB7">
              <w:rPr>
                <w:sz w:val="24"/>
                <w:szCs w:val="24"/>
              </w:rPr>
              <w:t xml:space="preserve">Зона специального назначения  </w:t>
            </w:r>
          </w:p>
        </w:tc>
        <w:tc>
          <w:tcPr>
            <w:tcW w:w="579" w:type="dxa"/>
            <w:shd w:val="clear" w:color="auto" w:fill="FFFFFF"/>
            <w:vAlign w:val="center"/>
          </w:tcPr>
          <w:p w:rsidR="00C957F1" w:rsidRDefault="00610FC6" w:rsidP="00472A78">
            <w:pPr>
              <w:widowControl w:val="0"/>
              <w:autoSpaceDE w:val="0"/>
              <w:autoSpaceDN w:val="0"/>
              <w:adjustRightInd w:val="0"/>
              <w:ind w:left="-117" w:right="-142"/>
              <w:jc w:val="center"/>
              <w:rPr>
                <w:sz w:val="24"/>
                <w:szCs w:val="24"/>
                <w:lang w:val="ru-RU"/>
              </w:rPr>
            </w:pPr>
            <w:r>
              <w:rPr>
                <w:sz w:val="24"/>
                <w:szCs w:val="24"/>
                <w:lang w:val="ru-RU"/>
              </w:rPr>
              <w:t>55</w:t>
            </w:r>
          </w:p>
        </w:tc>
      </w:tr>
      <w:tr w:rsidR="00C957F1" w:rsidRPr="006F6AD3" w:rsidTr="00472A78">
        <w:trPr>
          <w:trHeight w:val="567"/>
          <w:jc w:val="center"/>
        </w:trPr>
        <w:tc>
          <w:tcPr>
            <w:tcW w:w="1263" w:type="dxa"/>
            <w:shd w:val="clear" w:color="auto" w:fill="FFFFFF"/>
            <w:vAlign w:val="center"/>
          </w:tcPr>
          <w:p w:rsidR="00C957F1" w:rsidRDefault="00C957F1" w:rsidP="00472A78">
            <w:pPr>
              <w:widowControl w:val="0"/>
              <w:autoSpaceDE w:val="0"/>
              <w:autoSpaceDN w:val="0"/>
              <w:adjustRightInd w:val="0"/>
              <w:ind w:right="-148"/>
              <w:rPr>
                <w:sz w:val="24"/>
                <w:szCs w:val="24"/>
                <w:lang w:val="ru-RU"/>
              </w:rPr>
            </w:pPr>
            <w:r>
              <w:rPr>
                <w:sz w:val="24"/>
                <w:szCs w:val="24"/>
                <w:lang w:val="ru-RU"/>
              </w:rPr>
              <w:t>36.8</w:t>
            </w:r>
          </w:p>
        </w:tc>
        <w:tc>
          <w:tcPr>
            <w:tcW w:w="8336" w:type="dxa"/>
            <w:shd w:val="clear" w:color="auto" w:fill="FFFFFF"/>
            <w:vAlign w:val="center"/>
          </w:tcPr>
          <w:p w:rsidR="00C957F1" w:rsidRPr="00A34BB7" w:rsidRDefault="00C957F1" w:rsidP="00472A78">
            <w:pPr>
              <w:widowControl w:val="0"/>
              <w:autoSpaceDE w:val="0"/>
              <w:autoSpaceDN w:val="0"/>
              <w:adjustRightInd w:val="0"/>
              <w:ind w:left="57"/>
              <w:rPr>
                <w:sz w:val="24"/>
                <w:szCs w:val="24"/>
              </w:rPr>
            </w:pPr>
            <w:r w:rsidRPr="00A34BB7">
              <w:rPr>
                <w:sz w:val="24"/>
                <w:szCs w:val="24"/>
              </w:rPr>
              <w:t xml:space="preserve">Зона специальной деятельности  </w:t>
            </w:r>
          </w:p>
        </w:tc>
        <w:tc>
          <w:tcPr>
            <w:tcW w:w="579" w:type="dxa"/>
            <w:shd w:val="clear" w:color="auto" w:fill="FFFFFF"/>
            <w:vAlign w:val="center"/>
          </w:tcPr>
          <w:p w:rsidR="00C957F1" w:rsidRDefault="00610FC6" w:rsidP="00472A78">
            <w:pPr>
              <w:widowControl w:val="0"/>
              <w:autoSpaceDE w:val="0"/>
              <w:autoSpaceDN w:val="0"/>
              <w:adjustRightInd w:val="0"/>
              <w:ind w:left="-117" w:right="-142"/>
              <w:jc w:val="center"/>
              <w:rPr>
                <w:sz w:val="24"/>
                <w:szCs w:val="24"/>
                <w:lang w:val="ru-RU"/>
              </w:rPr>
            </w:pPr>
            <w:r>
              <w:rPr>
                <w:sz w:val="24"/>
                <w:szCs w:val="24"/>
                <w:lang w:val="ru-RU"/>
              </w:rPr>
              <w:t>56</w:t>
            </w:r>
          </w:p>
        </w:tc>
      </w:tr>
      <w:tr w:rsidR="00C957F1" w:rsidRPr="006F6AD3" w:rsidTr="00472A78">
        <w:trPr>
          <w:trHeight w:val="567"/>
          <w:jc w:val="center"/>
        </w:trPr>
        <w:tc>
          <w:tcPr>
            <w:tcW w:w="1263" w:type="dxa"/>
            <w:shd w:val="clear" w:color="auto" w:fill="FFFFFF"/>
            <w:vAlign w:val="center"/>
          </w:tcPr>
          <w:p w:rsidR="00C957F1" w:rsidRDefault="00C957F1" w:rsidP="00472A78">
            <w:pPr>
              <w:widowControl w:val="0"/>
              <w:autoSpaceDE w:val="0"/>
              <w:autoSpaceDN w:val="0"/>
              <w:adjustRightInd w:val="0"/>
              <w:ind w:right="-148"/>
              <w:rPr>
                <w:sz w:val="24"/>
                <w:szCs w:val="24"/>
                <w:lang w:val="ru-RU"/>
              </w:rPr>
            </w:pPr>
            <w:r>
              <w:rPr>
                <w:sz w:val="24"/>
                <w:szCs w:val="24"/>
                <w:lang w:val="ru-RU"/>
              </w:rPr>
              <w:t>36.9</w:t>
            </w:r>
          </w:p>
        </w:tc>
        <w:tc>
          <w:tcPr>
            <w:tcW w:w="8336" w:type="dxa"/>
            <w:shd w:val="clear" w:color="auto" w:fill="FFFFFF"/>
            <w:vAlign w:val="center"/>
          </w:tcPr>
          <w:p w:rsidR="00C957F1" w:rsidRPr="00A34BB7" w:rsidRDefault="00C957F1" w:rsidP="00472A78">
            <w:pPr>
              <w:widowControl w:val="0"/>
              <w:autoSpaceDE w:val="0"/>
              <w:autoSpaceDN w:val="0"/>
              <w:adjustRightInd w:val="0"/>
              <w:ind w:left="57"/>
              <w:rPr>
                <w:sz w:val="24"/>
                <w:szCs w:val="24"/>
              </w:rPr>
            </w:pPr>
            <w:r w:rsidRPr="00A34BB7">
              <w:rPr>
                <w:sz w:val="24"/>
                <w:szCs w:val="24"/>
              </w:rPr>
              <w:t>Зона использования лесов</w:t>
            </w:r>
          </w:p>
        </w:tc>
        <w:tc>
          <w:tcPr>
            <w:tcW w:w="579" w:type="dxa"/>
            <w:shd w:val="clear" w:color="auto" w:fill="FFFFFF"/>
            <w:vAlign w:val="center"/>
          </w:tcPr>
          <w:p w:rsidR="00C957F1" w:rsidRDefault="00610FC6" w:rsidP="00472A78">
            <w:pPr>
              <w:widowControl w:val="0"/>
              <w:autoSpaceDE w:val="0"/>
              <w:autoSpaceDN w:val="0"/>
              <w:adjustRightInd w:val="0"/>
              <w:ind w:left="-117" w:right="-142"/>
              <w:jc w:val="center"/>
              <w:rPr>
                <w:sz w:val="24"/>
                <w:szCs w:val="24"/>
                <w:lang w:val="ru-RU"/>
              </w:rPr>
            </w:pPr>
            <w:r>
              <w:rPr>
                <w:sz w:val="24"/>
                <w:szCs w:val="24"/>
                <w:lang w:val="ru-RU"/>
              </w:rPr>
              <w:t>56</w:t>
            </w:r>
          </w:p>
        </w:tc>
      </w:tr>
      <w:tr w:rsidR="00C957F1" w:rsidRPr="006F6AD3" w:rsidTr="00472A78">
        <w:trPr>
          <w:trHeight w:val="567"/>
          <w:jc w:val="center"/>
        </w:trPr>
        <w:tc>
          <w:tcPr>
            <w:tcW w:w="1263" w:type="dxa"/>
            <w:shd w:val="clear" w:color="auto" w:fill="FFFFFF"/>
            <w:vAlign w:val="center"/>
          </w:tcPr>
          <w:p w:rsidR="00C957F1" w:rsidRPr="006F6AD3" w:rsidRDefault="00C957F1" w:rsidP="00472A78">
            <w:pPr>
              <w:widowControl w:val="0"/>
              <w:autoSpaceDE w:val="0"/>
              <w:autoSpaceDN w:val="0"/>
              <w:adjustRightInd w:val="0"/>
              <w:ind w:right="-148"/>
              <w:rPr>
                <w:sz w:val="24"/>
                <w:szCs w:val="24"/>
                <w:lang w:val="ru-RU"/>
              </w:rPr>
            </w:pPr>
            <w:r w:rsidRPr="006F6AD3">
              <w:rPr>
                <w:sz w:val="24"/>
                <w:szCs w:val="24"/>
                <w:lang w:val="ru-RU"/>
              </w:rPr>
              <w:lastRenderedPageBreak/>
              <w:t>Таблица 3</w:t>
            </w:r>
          </w:p>
        </w:tc>
        <w:tc>
          <w:tcPr>
            <w:tcW w:w="8336" w:type="dxa"/>
            <w:shd w:val="clear" w:color="auto" w:fill="FFFFFF"/>
            <w:vAlign w:val="center"/>
          </w:tcPr>
          <w:p w:rsidR="00C957F1" w:rsidRPr="006F6AD3" w:rsidRDefault="00C957F1" w:rsidP="00472A78">
            <w:pPr>
              <w:widowControl w:val="0"/>
              <w:autoSpaceDE w:val="0"/>
              <w:autoSpaceDN w:val="0"/>
              <w:adjustRightInd w:val="0"/>
              <w:ind w:left="57"/>
              <w:rPr>
                <w:sz w:val="24"/>
                <w:szCs w:val="24"/>
                <w:lang w:val="ru-RU"/>
              </w:rPr>
            </w:pPr>
            <w:r w:rsidRPr="006F6AD3">
              <w:rPr>
                <w:sz w:val="24"/>
                <w:szCs w:val="24"/>
                <w:lang w:val="ru-RU" w:eastAsia="ar-SA"/>
              </w:rPr>
              <w:t>Градостроительные регламенты использования территорий в части видов разрешенного использования земельных участков и объектов капитального строительства</w:t>
            </w:r>
          </w:p>
        </w:tc>
        <w:tc>
          <w:tcPr>
            <w:tcW w:w="579" w:type="dxa"/>
            <w:shd w:val="clear" w:color="auto" w:fill="FFFFFF"/>
            <w:vAlign w:val="center"/>
          </w:tcPr>
          <w:p w:rsidR="00C957F1" w:rsidRPr="006F6AD3" w:rsidRDefault="00610FC6" w:rsidP="00472A78">
            <w:pPr>
              <w:widowControl w:val="0"/>
              <w:autoSpaceDE w:val="0"/>
              <w:autoSpaceDN w:val="0"/>
              <w:adjustRightInd w:val="0"/>
              <w:ind w:left="-172" w:right="-142"/>
              <w:jc w:val="center"/>
              <w:rPr>
                <w:sz w:val="24"/>
                <w:szCs w:val="24"/>
                <w:lang w:val="ru-RU"/>
              </w:rPr>
            </w:pPr>
            <w:r>
              <w:rPr>
                <w:sz w:val="24"/>
                <w:szCs w:val="24"/>
                <w:lang w:val="ru-RU"/>
              </w:rPr>
              <w:t>59</w:t>
            </w:r>
          </w:p>
        </w:tc>
      </w:tr>
      <w:tr w:rsidR="00C957F1" w:rsidRPr="006F6AD3" w:rsidTr="00472A78">
        <w:trPr>
          <w:trHeight w:val="567"/>
          <w:jc w:val="center"/>
        </w:trPr>
        <w:tc>
          <w:tcPr>
            <w:tcW w:w="1263" w:type="dxa"/>
            <w:shd w:val="clear" w:color="auto" w:fill="FFFFFF"/>
            <w:vAlign w:val="center"/>
          </w:tcPr>
          <w:p w:rsidR="00C957F1" w:rsidRPr="006F6AD3" w:rsidRDefault="00C957F1" w:rsidP="00472A78">
            <w:pPr>
              <w:widowControl w:val="0"/>
              <w:autoSpaceDE w:val="0"/>
              <w:autoSpaceDN w:val="0"/>
              <w:adjustRightInd w:val="0"/>
              <w:ind w:right="-148"/>
              <w:rPr>
                <w:b/>
                <w:sz w:val="24"/>
                <w:szCs w:val="24"/>
                <w:lang w:val="ru-RU"/>
              </w:rPr>
            </w:pPr>
            <w:r w:rsidRPr="006F6AD3">
              <w:rPr>
                <w:b/>
                <w:sz w:val="24"/>
                <w:szCs w:val="24"/>
                <w:lang w:val="ru-RU"/>
              </w:rPr>
              <w:t>Глава 16</w:t>
            </w:r>
          </w:p>
        </w:tc>
        <w:tc>
          <w:tcPr>
            <w:tcW w:w="8336" w:type="dxa"/>
            <w:shd w:val="clear" w:color="auto" w:fill="FFFFFF"/>
            <w:vAlign w:val="center"/>
          </w:tcPr>
          <w:p w:rsidR="00C957F1" w:rsidRPr="006F6AD3" w:rsidRDefault="00C957F1" w:rsidP="00472A78">
            <w:pPr>
              <w:widowControl w:val="0"/>
              <w:tabs>
                <w:tab w:val="num" w:pos="0"/>
              </w:tabs>
              <w:contextualSpacing/>
              <w:jc w:val="both"/>
              <w:outlineLvl w:val="2"/>
              <w:rPr>
                <w:b/>
                <w:caps/>
                <w:snapToGrid w:val="0"/>
                <w:sz w:val="24"/>
                <w:szCs w:val="24"/>
                <w:lang w:val="ru-RU"/>
              </w:rPr>
            </w:pPr>
            <w:r w:rsidRPr="006F6AD3">
              <w:rPr>
                <w:b/>
                <w:snapToGrid w:val="0"/>
                <w:sz w:val="24"/>
                <w:szCs w:val="24"/>
                <w:lang w:val="ru-RU"/>
              </w:rPr>
              <w:t>ГРАДОСТРОИТЕЛЬНЫЕ И СЕЛЬСКОХОЗЯЙСТВЕННЫЕ РЕГЛАМЕНТЫ В ЧАСТИ ПРЕДЕЛЬНЫХ РАЗМЕРОВ ЗЕМЕЛЬНЫХ УЧАСТКОВ И ПРЕДЕЛЬНЫХ ПАРАМЕТРОВ РАЗРЕШЕННОГО СТРОИТЕЛЬСТВА, РЕКОНСТРУКЦИИ ОБЪЕКТОВ КАПИТАЛЬНОГО СТРОИТЕЛЬСТВА</w:t>
            </w:r>
          </w:p>
          <w:p w:rsidR="00C957F1" w:rsidRPr="006F6AD3" w:rsidRDefault="00C957F1" w:rsidP="00472A78">
            <w:pPr>
              <w:widowControl w:val="0"/>
              <w:autoSpaceDE w:val="0"/>
              <w:autoSpaceDN w:val="0"/>
              <w:adjustRightInd w:val="0"/>
              <w:ind w:left="57"/>
              <w:rPr>
                <w:sz w:val="24"/>
                <w:szCs w:val="24"/>
                <w:lang w:val="ru-RU"/>
              </w:rPr>
            </w:pPr>
          </w:p>
        </w:tc>
        <w:tc>
          <w:tcPr>
            <w:tcW w:w="579" w:type="dxa"/>
            <w:shd w:val="clear" w:color="auto" w:fill="FFFFFF"/>
            <w:vAlign w:val="center"/>
          </w:tcPr>
          <w:p w:rsidR="00C957F1" w:rsidRPr="006F6AD3" w:rsidRDefault="00FA131F" w:rsidP="00472A78">
            <w:pPr>
              <w:widowControl w:val="0"/>
              <w:autoSpaceDE w:val="0"/>
              <w:autoSpaceDN w:val="0"/>
              <w:adjustRightInd w:val="0"/>
              <w:ind w:left="-172" w:right="-142"/>
              <w:jc w:val="center"/>
              <w:rPr>
                <w:sz w:val="24"/>
                <w:szCs w:val="24"/>
                <w:lang w:val="ru-RU"/>
              </w:rPr>
            </w:pPr>
            <w:r>
              <w:rPr>
                <w:sz w:val="24"/>
                <w:szCs w:val="24"/>
                <w:lang w:val="ru-RU"/>
              </w:rPr>
              <w:t>59</w:t>
            </w:r>
          </w:p>
        </w:tc>
      </w:tr>
      <w:tr w:rsidR="00C957F1" w:rsidRPr="006F6AD3" w:rsidTr="00472A78">
        <w:trPr>
          <w:trHeight w:val="567"/>
          <w:jc w:val="center"/>
        </w:trPr>
        <w:tc>
          <w:tcPr>
            <w:tcW w:w="1263" w:type="dxa"/>
            <w:shd w:val="clear" w:color="auto" w:fill="FFFFFF"/>
            <w:vAlign w:val="center"/>
          </w:tcPr>
          <w:p w:rsidR="00C957F1" w:rsidRPr="006F6AD3" w:rsidRDefault="00C957F1" w:rsidP="00472A78">
            <w:pPr>
              <w:widowControl w:val="0"/>
              <w:autoSpaceDE w:val="0"/>
              <w:autoSpaceDN w:val="0"/>
              <w:adjustRightInd w:val="0"/>
              <w:ind w:right="-148"/>
              <w:rPr>
                <w:sz w:val="24"/>
                <w:szCs w:val="24"/>
                <w:lang w:val="ru-RU"/>
              </w:rPr>
            </w:pPr>
            <w:r>
              <w:rPr>
                <w:sz w:val="24"/>
                <w:szCs w:val="24"/>
                <w:lang w:val="ru-RU"/>
              </w:rPr>
              <w:t>Статья 37</w:t>
            </w:r>
          </w:p>
        </w:tc>
        <w:tc>
          <w:tcPr>
            <w:tcW w:w="8336" w:type="dxa"/>
            <w:shd w:val="clear" w:color="auto" w:fill="FFFFFF"/>
          </w:tcPr>
          <w:p w:rsidR="00C957F1" w:rsidRPr="006F6AD3" w:rsidRDefault="00C957F1" w:rsidP="00472A78">
            <w:pPr>
              <w:widowControl w:val="0"/>
              <w:autoSpaceDE w:val="0"/>
              <w:autoSpaceDN w:val="0"/>
              <w:adjustRightInd w:val="0"/>
              <w:ind w:left="57"/>
              <w:rPr>
                <w:sz w:val="24"/>
                <w:szCs w:val="24"/>
                <w:lang w:val="ru-RU"/>
              </w:rPr>
            </w:pPr>
            <w:r w:rsidRPr="006F6AD3">
              <w:rPr>
                <w:sz w:val="24"/>
                <w:szCs w:val="24"/>
                <w:lang w:val="ru-RU" w:eastAsia="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579" w:type="dxa"/>
            <w:shd w:val="clear" w:color="auto" w:fill="FFFFFF"/>
            <w:vAlign w:val="center"/>
          </w:tcPr>
          <w:p w:rsidR="00C957F1" w:rsidRPr="006F6AD3" w:rsidRDefault="00FA131F" w:rsidP="00472A78">
            <w:pPr>
              <w:widowControl w:val="0"/>
              <w:autoSpaceDE w:val="0"/>
              <w:autoSpaceDN w:val="0"/>
              <w:adjustRightInd w:val="0"/>
              <w:ind w:left="-172" w:right="-142"/>
              <w:jc w:val="center"/>
              <w:rPr>
                <w:sz w:val="24"/>
                <w:szCs w:val="24"/>
                <w:lang w:val="ru-RU"/>
              </w:rPr>
            </w:pPr>
            <w:r>
              <w:rPr>
                <w:sz w:val="24"/>
                <w:szCs w:val="24"/>
                <w:lang w:val="ru-RU"/>
              </w:rPr>
              <w:t>59</w:t>
            </w:r>
          </w:p>
        </w:tc>
      </w:tr>
      <w:tr w:rsidR="00C957F1" w:rsidRPr="006F6AD3" w:rsidTr="00472A78">
        <w:trPr>
          <w:trHeight w:val="567"/>
          <w:jc w:val="center"/>
        </w:trPr>
        <w:tc>
          <w:tcPr>
            <w:tcW w:w="1263" w:type="dxa"/>
            <w:shd w:val="clear" w:color="auto" w:fill="FFFFFF"/>
            <w:vAlign w:val="center"/>
          </w:tcPr>
          <w:p w:rsidR="00C957F1" w:rsidRPr="006F6AD3" w:rsidRDefault="00C957F1" w:rsidP="00472A78">
            <w:pPr>
              <w:widowControl w:val="0"/>
              <w:autoSpaceDE w:val="0"/>
              <w:autoSpaceDN w:val="0"/>
              <w:adjustRightInd w:val="0"/>
              <w:ind w:right="-148"/>
              <w:rPr>
                <w:sz w:val="24"/>
                <w:szCs w:val="24"/>
                <w:lang w:val="ru-RU"/>
              </w:rPr>
            </w:pPr>
            <w:r w:rsidRPr="006F6AD3">
              <w:rPr>
                <w:sz w:val="24"/>
                <w:szCs w:val="24"/>
                <w:lang w:val="ru-RU"/>
              </w:rPr>
              <w:t>Таблица 4</w:t>
            </w:r>
          </w:p>
        </w:tc>
        <w:tc>
          <w:tcPr>
            <w:tcW w:w="8336" w:type="dxa"/>
            <w:shd w:val="clear" w:color="auto" w:fill="FFFFFF"/>
            <w:vAlign w:val="center"/>
          </w:tcPr>
          <w:p w:rsidR="00C957F1" w:rsidRPr="006F6AD3" w:rsidRDefault="00C957F1" w:rsidP="00472A78">
            <w:pPr>
              <w:suppressAutoHyphens/>
              <w:autoSpaceDE w:val="0"/>
              <w:contextualSpacing/>
              <w:rPr>
                <w:sz w:val="24"/>
                <w:szCs w:val="24"/>
                <w:lang w:val="ru-RU" w:eastAsia="ar-SA"/>
              </w:rPr>
            </w:pPr>
            <w:r w:rsidRPr="006F6AD3">
              <w:rPr>
                <w:sz w:val="24"/>
                <w:szCs w:val="24"/>
                <w:lang w:val="ru-RU" w:eastAsia="ar-SA"/>
              </w:rPr>
              <w:t>Градостроительные регламенты использования территорий в части предельных (максимальных и(или) минимальных) размеров земельных участков и предельных параметров разрешенного строительства, реконструкции объектов капитального строительства</w:t>
            </w:r>
          </w:p>
          <w:p w:rsidR="00C957F1" w:rsidRPr="006F6AD3" w:rsidRDefault="00C957F1" w:rsidP="00472A78">
            <w:pPr>
              <w:keepNext/>
              <w:widowControl w:val="0"/>
              <w:autoSpaceDE w:val="0"/>
              <w:autoSpaceDN w:val="0"/>
              <w:adjustRightInd w:val="0"/>
              <w:ind w:left="57" w:right="-57"/>
              <w:rPr>
                <w:sz w:val="24"/>
                <w:szCs w:val="24"/>
                <w:lang w:val="ru-RU" w:eastAsia="ar-SA"/>
              </w:rPr>
            </w:pPr>
          </w:p>
        </w:tc>
        <w:tc>
          <w:tcPr>
            <w:tcW w:w="579" w:type="dxa"/>
            <w:shd w:val="clear" w:color="auto" w:fill="FFFFFF"/>
            <w:vAlign w:val="center"/>
          </w:tcPr>
          <w:p w:rsidR="00C957F1" w:rsidRPr="006F6AD3" w:rsidRDefault="00FA131F" w:rsidP="00472A78">
            <w:pPr>
              <w:widowControl w:val="0"/>
              <w:autoSpaceDE w:val="0"/>
              <w:autoSpaceDN w:val="0"/>
              <w:adjustRightInd w:val="0"/>
              <w:ind w:left="-172" w:right="-142"/>
              <w:jc w:val="center"/>
              <w:rPr>
                <w:sz w:val="24"/>
                <w:szCs w:val="24"/>
                <w:lang w:val="ru-RU"/>
              </w:rPr>
            </w:pPr>
            <w:r>
              <w:rPr>
                <w:sz w:val="24"/>
                <w:szCs w:val="24"/>
                <w:lang w:val="ru-RU"/>
              </w:rPr>
              <w:t>59</w:t>
            </w:r>
          </w:p>
        </w:tc>
      </w:tr>
      <w:tr w:rsidR="00C957F1" w:rsidRPr="006F6AD3" w:rsidTr="00472A78">
        <w:trPr>
          <w:trHeight w:val="567"/>
          <w:jc w:val="center"/>
        </w:trPr>
        <w:tc>
          <w:tcPr>
            <w:tcW w:w="1263" w:type="dxa"/>
            <w:shd w:val="clear" w:color="auto" w:fill="FFFFFF"/>
            <w:vAlign w:val="center"/>
          </w:tcPr>
          <w:p w:rsidR="00C957F1" w:rsidRPr="006F6AD3" w:rsidRDefault="00C957F1" w:rsidP="00472A78">
            <w:pPr>
              <w:widowControl w:val="0"/>
              <w:autoSpaceDE w:val="0"/>
              <w:autoSpaceDN w:val="0"/>
              <w:adjustRightInd w:val="0"/>
              <w:ind w:right="-148"/>
              <w:rPr>
                <w:sz w:val="24"/>
                <w:szCs w:val="24"/>
                <w:lang w:val="ru-RU"/>
              </w:rPr>
            </w:pPr>
            <w:r>
              <w:rPr>
                <w:sz w:val="24"/>
                <w:szCs w:val="24"/>
                <w:lang w:val="ru-RU"/>
              </w:rPr>
              <w:t>Статья 38</w:t>
            </w:r>
          </w:p>
        </w:tc>
        <w:tc>
          <w:tcPr>
            <w:tcW w:w="8336" w:type="dxa"/>
            <w:shd w:val="clear" w:color="auto" w:fill="FFFFFF"/>
            <w:vAlign w:val="center"/>
          </w:tcPr>
          <w:p w:rsidR="00C957F1" w:rsidRPr="006F6AD3" w:rsidRDefault="00C957F1" w:rsidP="00472A78">
            <w:pPr>
              <w:widowControl w:val="0"/>
              <w:tabs>
                <w:tab w:val="num" w:pos="0"/>
                <w:tab w:val="left" w:pos="567"/>
                <w:tab w:val="left" w:pos="1134"/>
              </w:tabs>
              <w:contextualSpacing/>
              <w:jc w:val="both"/>
              <w:outlineLvl w:val="2"/>
              <w:rPr>
                <w:snapToGrid w:val="0"/>
                <w:sz w:val="24"/>
                <w:szCs w:val="24"/>
                <w:lang w:val="ru-RU"/>
              </w:rPr>
            </w:pPr>
            <w:r w:rsidRPr="006F6AD3">
              <w:rPr>
                <w:snapToGrid w:val="0"/>
                <w:sz w:val="24"/>
                <w:szCs w:val="24"/>
                <w:lang w:val="ru-RU"/>
              </w:rPr>
              <w:t>Иные требования к использованию земельных участков</w:t>
            </w:r>
          </w:p>
        </w:tc>
        <w:tc>
          <w:tcPr>
            <w:tcW w:w="579" w:type="dxa"/>
            <w:shd w:val="clear" w:color="auto" w:fill="FFFFFF"/>
            <w:vAlign w:val="center"/>
          </w:tcPr>
          <w:p w:rsidR="00C957F1" w:rsidRPr="006F6AD3" w:rsidRDefault="00FA131F" w:rsidP="00472A78">
            <w:pPr>
              <w:widowControl w:val="0"/>
              <w:autoSpaceDE w:val="0"/>
              <w:autoSpaceDN w:val="0"/>
              <w:adjustRightInd w:val="0"/>
              <w:ind w:left="-172" w:right="-142"/>
              <w:jc w:val="center"/>
              <w:rPr>
                <w:sz w:val="24"/>
                <w:szCs w:val="24"/>
                <w:lang w:val="ru-RU"/>
              </w:rPr>
            </w:pPr>
            <w:r>
              <w:rPr>
                <w:sz w:val="24"/>
                <w:szCs w:val="24"/>
                <w:lang w:val="ru-RU"/>
              </w:rPr>
              <w:t>61</w:t>
            </w:r>
          </w:p>
        </w:tc>
      </w:tr>
      <w:tr w:rsidR="00C957F1" w:rsidRPr="006F6AD3" w:rsidTr="00472A78">
        <w:trPr>
          <w:trHeight w:val="567"/>
          <w:jc w:val="center"/>
        </w:trPr>
        <w:tc>
          <w:tcPr>
            <w:tcW w:w="1263" w:type="dxa"/>
            <w:shd w:val="clear" w:color="auto" w:fill="FFFFFF"/>
            <w:vAlign w:val="center"/>
          </w:tcPr>
          <w:p w:rsidR="00C957F1" w:rsidRPr="006F6AD3" w:rsidRDefault="00C957F1" w:rsidP="00472A78">
            <w:pPr>
              <w:widowControl w:val="0"/>
              <w:autoSpaceDE w:val="0"/>
              <w:autoSpaceDN w:val="0"/>
              <w:adjustRightInd w:val="0"/>
              <w:ind w:right="-148"/>
              <w:rPr>
                <w:sz w:val="24"/>
                <w:szCs w:val="24"/>
                <w:lang w:val="ru-RU"/>
              </w:rPr>
            </w:pPr>
            <w:r w:rsidRPr="006F6AD3">
              <w:rPr>
                <w:sz w:val="24"/>
                <w:szCs w:val="24"/>
                <w:lang w:val="ru-RU"/>
              </w:rPr>
              <w:t>Таблица 5</w:t>
            </w:r>
          </w:p>
        </w:tc>
        <w:tc>
          <w:tcPr>
            <w:tcW w:w="8336" w:type="dxa"/>
            <w:shd w:val="clear" w:color="auto" w:fill="FFFFFF"/>
            <w:vAlign w:val="center"/>
          </w:tcPr>
          <w:p w:rsidR="00C957F1" w:rsidRPr="006F6AD3" w:rsidRDefault="00C957F1" w:rsidP="00472A78">
            <w:pPr>
              <w:keepNext/>
              <w:tabs>
                <w:tab w:val="left" w:pos="-2268"/>
                <w:tab w:val="left" w:pos="-2127"/>
              </w:tabs>
              <w:contextualSpacing/>
              <w:rPr>
                <w:sz w:val="24"/>
                <w:szCs w:val="24"/>
                <w:lang w:val="ru-RU" w:eastAsia="en-US"/>
              </w:rPr>
            </w:pPr>
            <w:r w:rsidRPr="006F6AD3">
              <w:rPr>
                <w:sz w:val="24"/>
                <w:szCs w:val="24"/>
                <w:lang w:val="ru-RU" w:eastAsia="en-US"/>
              </w:rPr>
              <w:t>Разрешенные параметры допустимых уровней воздействия на окружающую среду и человека в зависимости от назначения территориальных зон</w:t>
            </w:r>
          </w:p>
        </w:tc>
        <w:tc>
          <w:tcPr>
            <w:tcW w:w="579" w:type="dxa"/>
            <w:shd w:val="clear" w:color="auto" w:fill="FFFFFF"/>
            <w:vAlign w:val="center"/>
          </w:tcPr>
          <w:p w:rsidR="00C957F1" w:rsidRDefault="002750DA" w:rsidP="00472A78">
            <w:pPr>
              <w:widowControl w:val="0"/>
              <w:autoSpaceDE w:val="0"/>
              <w:autoSpaceDN w:val="0"/>
              <w:adjustRightInd w:val="0"/>
              <w:ind w:left="-172" w:right="-142"/>
              <w:jc w:val="center"/>
              <w:rPr>
                <w:sz w:val="24"/>
                <w:szCs w:val="24"/>
                <w:lang w:val="ru-RU"/>
              </w:rPr>
            </w:pPr>
            <w:r>
              <w:rPr>
                <w:sz w:val="24"/>
                <w:szCs w:val="24"/>
                <w:lang w:val="ru-RU"/>
              </w:rPr>
              <w:t>61</w:t>
            </w:r>
          </w:p>
          <w:p w:rsidR="002750DA" w:rsidRPr="006F6AD3" w:rsidRDefault="002750DA" w:rsidP="00472A78">
            <w:pPr>
              <w:widowControl w:val="0"/>
              <w:autoSpaceDE w:val="0"/>
              <w:autoSpaceDN w:val="0"/>
              <w:adjustRightInd w:val="0"/>
              <w:ind w:left="-172" w:right="-142"/>
              <w:jc w:val="center"/>
              <w:rPr>
                <w:sz w:val="24"/>
                <w:szCs w:val="24"/>
                <w:lang w:val="ru-RU"/>
              </w:rPr>
            </w:pPr>
          </w:p>
        </w:tc>
      </w:tr>
      <w:tr w:rsidR="00C957F1" w:rsidRPr="006F6AD3" w:rsidTr="00472A78">
        <w:trPr>
          <w:trHeight w:val="567"/>
          <w:jc w:val="center"/>
        </w:trPr>
        <w:tc>
          <w:tcPr>
            <w:tcW w:w="1263" w:type="dxa"/>
            <w:shd w:val="clear" w:color="auto" w:fill="FFFFFF"/>
            <w:vAlign w:val="center"/>
          </w:tcPr>
          <w:p w:rsidR="00C957F1" w:rsidRPr="006F6AD3" w:rsidRDefault="00C957F1" w:rsidP="00472A78">
            <w:pPr>
              <w:widowControl w:val="0"/>
              <w:autoSpaceDE w:val="0"/>
              <w:autoSpaceDN w:val="0"/>
              <w:adjustRightInd w:val="0"/>
              <w:ind w:right="-148"/>
              <w:rPr>
                <w:b/>
                <w:sz w:val="24"/>
                <w:szCs w:val="24"/>
                <w:lang w:val="ru-RU"/>
              </w:rPr>
            </w:pPr>
            <w:r w:rsidRPr="006F6AD3">
              <w:rPr>
                <w:b/>
                <w:sz w:val="24"/>
                <w:szCs w:val="24"/>
                <w:lang w:val="ru-RU"/>
              </w:rPr>
              <w:t>Глава 17</w:t>
            </w:r>
          </w:p>
        </w:tc>
        <w:tc>
          <w:tcPr>
            <w:tcW w:w="8336" w:type="dxa"/>
            <w:shd w:val="clear" w:color="auto" w:fill="FFFFFF"/>
            <w:vAlign w:val="center"/>
          </w:tcPr>
          <w:p w:rsidR="00C957F1" w:rsidRPr="006F6AD3" w:rsidRDefault="00C957F1" w:rsidP="00472A78">
            <w:pPr>
              <w:keepNext/>
              <w:widowControl w:val="0"/>
              <w:autoSpaceDE w:val="0"/>
              <w:autoSpaceDN w:val="0"/>
              <w:adjustRightInd w:val="0"/>
              <w:ind w:left="57" w:right="-57"/>
              <w:rPr>
                <w:sz w:val="24"/>
                <w:szCs w:val="24"/>
                <w:lang w:val="ru-RU" w:eastAsia="ar-SA"/>
              </w:rPr>
            </w:pPr>
            <w:r w:rsidRPr="006F6AD3">
              <w:rPr>
                <w:b/>
                <w:snapToGrid w:val="0"/>
                <w:sz w:val="24"/>
                <w:szCs w:val="24"/>
                <w:lang w:val="ru-RU"/>
              </w:rPr>
              <w:t>ГРАДОСТРОИТЕЛЬНЫЕ РЕГЛАМЕНТЫ В ЧАСТИ ОГРАНИЧЕНИЙ ИСПОЛЬЗОВАНИЯ ЗЕМЕЛЬНЫХ УЧАСТКОВ И ОБЪЕКТОВ КАПИТАЛЬНОГО СТРОИТЕЛЬСТВА (ЗДО-ЗОНА ДЕЙСТВИЯ ОГРАНИЧЕНИЙ)</w:t>
            </w:r>
          </w:p>
        </w:tc>
        <w:tc>
          <w:tcPr>
            <w:tcW w:w="579" w:type="dxa"/>
            <w:shd w:val="clear" w:color="auto" w:fill="FFFFFF"/>
            <w:vAlign w:val="center"/>
          </w:tcPr>
          <w:p w:rsidR="00C957F1" w:rsidRPr="006F6AD3" w:rsidRDefault="002750DA" w:rsidP="00472A78">
            <w:pPr>
              <w:widowControl w:val="0"/>
              <w:autoSpaceDE w:val="0"/>
              <w:autoSpaceDN w:val="0"/>
              <w:adjustRightInd w:val="0"/>
              <w:ind w:left="-172" w:right="-142"/>
              <w:jc w:val="center"/>
              <w:rPr>
                <w:sz w:val="24"/>
                <w:szCs w:val="24"/>
                <w:lang w:val="ru-RU"/>
              </w:rPr>
            </w:pPr>
            <w:r>
              <w:rPr>
                <w:sz w:val="24"/>
                <w:szCs w:val="24"/>
                <w:lang w:val="ru-RU"/>
              </w:rPr>
              <w:t>62</w:t>
            </w:r>
          </w:p>
        </w:tc>
      </w:tr>
      <w:tr w:rsidR="00C957F1" w:rsidRPr="006F6AD3" w:rsidTr="00472A78">
        <w:trPr>
          <w:trHeight w:val="567"/>
          <w:jc w:val="center"/>
        </w:trPr>
        <w:tc>
          <w:tcPr>
            <w:tcW w:w="1263" w:type="dxa"/>
            <w:shd w:val="clear" w:color="auto" w:fill="FFFFFF"/>
            <w:vAlign w:val="center"/>
          </w:tcPr>
          <w:p w:rsidR="00C957F1" w:rsidRPr="006F6AD3" w:rsidRDefault="00C957F1" w:rsidP="00472A78">
            <w:pPr>
              <w:widowControl w:val="0"/>
              <w:autoSpaceDE w:val="0"/>
              <w:autoSpaceDN w:val="0"/>
              <w:adjustRightInd w:val="0"/>
              <w:ind w:right="-148"/>
              <w:rPr>
                <w:sz w:val="24"/>
                <w:szCs w:val="24"/>
                <w:lang w:val="ru-RU"/>
              </w:rPr>
            </w:pPr>
            <w:r>
              <w:rPr>
                <w:sz w:val="24"/>
                <w:szCs w:val="24"/>
                <w:lang w:val="ru-RU"/>
              </w:rPr>
              <w:t>Статья 39</w:t>
            </w:r>
          </w:p>
        </w:tc>
        <w:tc>
          <w:tcPr>
            <w:tcW w:w="8336" w:type="dxa"/>
            <w:shd w:val="clear" w:color="auto" w:fill="FFFFFF"/>
            <w:vAlign w:val="center"/>
          </w:tcPr>
          <w:p w:rsidR="00C957F1" w:rsidRPr="006F6AD3" w:rsidRDefault="00C957F1" w:rsidP="00472A78">
            <w:pPr>
              <w:tabs>
                <w:tab w:val="left" w:pos="-2268"/>
                <w:tab w:val="left" w:pos="-2127"/>
              </w:tabs>
              <w:contextualSpacing/>
              <w:jc w:val="both"/>
              <w:rPr>
                <w:snapToGrid w:val="0"/>
                <w:sz w:val="24"/>
                <w:szCs w:val="24"/>
                <w:lang w:val="ru-RU"/>
              </w:rPr>
            </w:pPr>
            <w:r w:rsidRPr="006F6AD3">
              <w:rPr>
                <w:snapToGrid w:val="0"/>
                <w:sz w:val="24"/>
                <w:szCs w:val="24"/>
                <w:lang w:val="ru-RU"/>
              </w:rPr>
              <w:t>Ограничения использования земельных участков и объектов капитального строительства на территории зон с особыми условиями использования территорий по санитарно-гигиеническим и природно-экологическим требованиям.</w:t>
            </w:r>
          </w:p>
        </w:tc>
        <w:tc>
          <w:tcPr>
            <w:tcW w:w="579" w:type="dxa"/>
            <w:shd w:val="clear" w:color="auto" w:fill="FFFFFF"/>
            <w:vAlign w:val="center"/>
          </w:tcPr>
          <w:p w:rsidR="00C957F1" w:rsidRPr="006F6AD3" w:rsidRDefault="002750DA" w:rsidP="00472A78">
            <w:pPr>
              <w:widowControl w:val="0"/>
              <w:autoSpaceDE w:val="0"/>
              <w:autoSpaceDN w:val="0"/>
              <w:adjustRightInd w:val="0"/>
              <w:ind w:left="-172" w:right="-142"/>
              <w:jc w:val="center"/>
              <w:rPr>
                <w:sz w:val="24"/>
                <w:szCs w:val="24"/>
                <w:lang w:val="ru-RU"/>
              </w:rPr>
            </w:pPr>
            <w:r>
              <w:rPr>
                <w:sz w:val="24"/>
                <w:szCs w:val="24"/>
                <w:lang w:val="ru-RU"/>
              </w:rPr>
              <w:t>62</w:t>
            </w:r>
          </w:p>
        </w:tc>
      </w:tr>
      <w:tr w:rsidR="00C957F1" w:rsidRPr="006F6AD3" w:rsidTr="00472A78">
        <w:trPr>
          <w:trHeight w:val="567"/>
          <w:jc w:val="center"/>
        </w:trPr>
        <w:tc>
          <w:tcPr>
            <w:tcW w:w="1263" w:type="dxa"/>
            <w:shd w:val="clear" w:color="auto" w:fill="FFFFFF"/>
            <w:vAlign w:val="center"/>
          </w:tcPr>
          <w:p w:rsidR="00C957F1" w:rsidRPr="006F6AD3" w:rsidRDefault="00C957F1" w:rsidP="00472A78">
            <w:pPr>
              <w:widowControl w:val="0"/>
              <w:autoSpaceDE w:val="0"/>
              <w:autoSpaceDN w:val="0"/>
              <w:adjustRightInd w:val="0"/>
              <w:ind w:right="-148"/>
              <w:rPr>
                <w:sz w:val="24"/>
                <w:szCs w:val="24"/>
                <w:lang w:val="ru-RU"/>
              </w:rPr>
            </w:pPr>
            <w:r w:rsidRPr="006F6AD3">
              <w:rPr>
                <w:sz w:val="24"/>
                <w:szCs w:val="24"/>
                <w:lang w:val="ru-RU"/>
              </w:rPr>
              <w:t>3</w:t>
            </w:r>
            <w:r>
              <w:rPr>
                <w:sz w:val="24"/>
                <w:szCs w:val="24"/>
                <w:lang w:val="ru-RU"/>
              </w:rPr>
              <w:t>9</w:t>
            </w:r>
            <w:r w:rsidRPr="006F6AD3">
              <w:rPr>
                <w:sz w:val="24"/>
                <w:szCs w:val="24"/>
                <w:lang w:val="ru-RU"/>
              </w:rPr>
              <w:t>.1</w:t>
            </w:r>
          </w:p>
        </w:tc>
        <w:tc>
          <w:tcPr>
            <w:tcW w:w="8336" w:type="dxa"/>
            <w:shd w:val="clear" w:color="auto" w:fill="FFFFFF"/>
            <w:vAlign w:val="center"/>
          </w:tcPr>
          <w:p w:rsidR="00C957F1" w:rsidRPr="006F6AD3" w:rsidRDefault="00C957F1" w:rsidP="00472A78">
            <w:pPr>
              <w:tabs>
                <w:tab w:val="left" w:pos="-2268"/>
                <w:tab w:val="left" w:pos="-2127"/>
              </w:tabs>
              <w:contextualSpacing/>
              <w:jc w:val="both"/>
              <w:rPr>
                <w:snapToGrid w:val="0"/>
                <w:sz w:val="24"/>
                <w:szCs w:val="24"/>
                <w:lang w:val="ru-RU"/>
              </w:rPr>
            </w:pPr>
            <w:r w:rsidRPr="006F6AD3">
              <w:rPr>
                <w:snapToGrid w:val="0"/>
                <w:sz w:val="24"/>
                <w:szCs w:val="24"/>
                <w:lang w:val="ru-RU"/>
              </w:rPr>
              <w:t>Ограничения градостроительных изменений на территории зон охраны водных объектов</w:t>
            </w:r>
          </w:p>
        </w:tc>
        <w:tc>
          <w:tcPr>
            <w:tcW w:w="579" w:type="dxa"/>
            <w:shd w:val="clear" w:color="auto" w:fill="FFFFFF"/>
            <w:vAlign w:val="center"/>
          </w:tcPr>
          <w:p w:rsidR="00C957F1" w:rsidRPr="006F6AD3" w:rsidRDefault="002750DA" w:rsidP="00472A78">
            <w:pPr>
              <w:widowControl w:val="0"/>
              <w:autoSpaceDE w:val="0"/>
              <w:autoSpaceDN w:val="0"/>
              <w:adjustRightInd w:val="0"/>
              <w:ind w:left="-172" w:right="-142"/>
              <w:jc w:val="center"/>
              <w:rPr>
                <w:sz w:val="24"/>
                <w:szCs w:val="24"/>
                <w:lang w:val="ru-RU"/>
              </w:rPr>
            </w:pPr>
            <w:r>
              <w:rPr>
                <w:sz w:val="24"/>
                <w:szCs w:val="24"/>
                <w:lang w:val="ru-RU"/>
              </w:rPr>
              <w:t>62</w:t>
            </w:r>
          </w:p>
        </w:tc>
      </w:tr>
      <w:tr w:rsidR="00C957F1" w:rsidRPr="006F6AD3" w:rsidTr="00472A78">
        <w:trPr>
          <w:trHeight w:val="567"/>
          <w:jc w:val="center"/>
        </w:trPr>
        <w:tc>
          <w:tcPr>
            <w:tcW w:w="1263" w:type="dxa"/>
            <w:shd w:val="clear" w:color="auto" w:fill="FFFFFF"/>
            <w:vAlign w:val="center"/>
          </w:tcPr>
          <w:p w:rsidR="00C957F1" w:rsidRPr="006F6AD3" w:rsidRDefault="00C957F1" w:rsidP="00472A78">
            <w:pPr>
              <w:widowControl w:val="0"/>
              <w:autoSpaceDE w:val="0"/>
              <w:autoSpaceDN w:val="0"/>
              <w:adjustRightInd w:val="0"/>
              <w:ind w:right="-148"/>
              <w:rPr>
                <w:sz w:val="24"/>
                <w:szCs w:val="24"/>
                <w:lang w:val="ru-RU"/>
              </w:rPr>
            </w:pPr>
            <w:r>
              <w:rPr>
                <w:sz w:val="24"/>
                <w:szCs w:val="24"/>
                <w:lang w:val="ru-RU"/>
              </w:rPr>
              <w:t>39</w:t>
            </w:r>
            <w:r w:rsidRPr="006F6AD3">
              <w:rPr>
                <w:sz w:val="24"/>
                <w:szCs w:val="24"/>
                <w:lang w:val="ru-RU"/>
              </w:rPr>
              <w:t>.2</w:t>
            </w:r>
          </w:p>
        </w:tc>
        <w:tc>
          <w:tcPr>
            <w:tcW w:w="8336" w:type="dxa"/>
            <w:shd w:val="clear" w:color="auto" w:fill="FFFFFF"/>
            <w:vAlign w:val="center"/>
          </w:tcPr>
          <w:p w:rsidR="00C957F1" w:rsidRPr="006F6AD3" w:rsidRDefault="00C957F1" w:rsidP="00472A78">
            <w:pPr>
              <w:keepNext/>
              <w:widowControl w:val="0"/>
              <w:tabs>
                <w:tab w:val="num" w:pos="0"/>
              </w:tabs>
              <w:contextualSpacing/>
              <w:outlineLvl w:val="2"/>
              <w:rPr>
                <w:snapToGrid w:val="0"/>
                <w:sz w:val="24"/>
                <w:szCs w:val="24"/>
                <w:lang w:val="ru-RU"/>
              </w:rPr>
            </w:pPr>
            <w:r w:rsidRPr="006F6AD3">
              <w:rPr>
                <w:snapToGrid w:val="0"/>
                <w:sz w:val="24"/>
                <w:szCs w:val="24"/>
                <w:lang w:val="ru-RU"/>
              </w:rPr>
              <w:t>Ограничения градостроительных изменений на территории зон санитарной охраны водозаборов</w:t>
            </w:r>
          </w:p>
        </w:tc>
        <w:tc>
          <w:tcPr>
            <w:tcW w:w="579" w:type="dxa"/>
            <w:shd w:val="clear" w:color="auto" w:fill="FFFFFF"/>
            <w:vAlign w:val="center"/>
          </w:tcPr>
          <w:p w:rsidR="00C957F1" w:rsidRPr="006F6AD3" w:rsidRDefault="002750DA" w:rsidP="00472A78">
            <w:pPr>
              <w:widowControl w:val="0"/>
              <w:autoSpaceDE w:val="0"/>
              <w:autoSpaceDN w:val="0"/>
              <w:adjustRightInd w:val="0"/>
              <w:ind w:left="-172" w:right="-142"/>
              <w:jc w:val="center"/>
              <w:rPr>
                <w:sz w:val="24"/>
                <w:szCs w:val="24"/>
                <w:lang w:val="ru-RU"/>
              </w:rPr>
            </w:pPr>
            <w:r>
              <w:rPr>
                <w:sz w:val="24"/>
                <w:szCs w:val="24"/>
                <w:lang w:val="ru-RU"/>
              </w:rPr>
              <w:t>64</w:t>
            </w:r>
          </w:p>
        </w:tc>
      </w:tr>
      <w:tr w:rsidR="00C957F1" w:rsidRPr="006F6AD3" w:rsidTr="00472A78">
        <w:trPr>
          <w:trHeight w:val="567"/>
          <w:jc w:val="center"/>
        </w:trPr>
        <w:tc>
          <w:tcPr>
            <w:tcW w:w="1263" w:type="dxa"/>
            <w:shd w:val="clear" w:color="auto" w:fill="FFFFFF"/>
            <w:vAlign w:val="center"/>
          </w:tcPr>
          <w:p w:rsidR="00C957F1" w:rsidRPr="006F6AD3" w:rsidRDefault="00C957F1" w:rsidP="00472A78">
            <w:pPr>
              <w:widowControl w:val="0"/>
              <w:autoSpaceDE w:val="0"/>
              <w:autoSpaceDN w:val="0"/>
              <w:adjustRightInd w:val="0"/>
              <w:ind w:right="-148"/>
              <w:rPr>
                <w:sz w:val="24"/>
                <w:szCs w:val="24"/>
                <w:lang w:val="ru-RU"/>
              </w:rPr>
            </w:pPr>
            <w:r>
              <w:rPr>
                <w:sz w:val="24"/>
                <w:szCs w:val="24"/>
                <w:lang w:val="ru-RU"/>
              </w:rPr>
              <w:t>39</w:t>
            </w:r>
            <w:r w:rsidRPr="006F6AD3">
              <w:rPr>
                <w:sz w:val="24"/>
                <w:szCs w:val="24"/>
                <w:lang w:val="ru-RU"/>
              </w:rPr>
              <w:t>.3</w:t>
            </w:r>
          </w:p>
        </w:tc>
        <w:tc>
          <w:tcPr>
            <w:tcW w:w="8336" w:type="dxa"/>
            <w:shd w:val="clear" w:color="auto" w:fill="FFFFFF"/>
          </w:tcPr>
          <w:p w:rsidR="00C957F1" w:rsidRPr="006F6AD3" w:rsidRDefault="00C957F1" w:rsidP="00472A78">
            <w:pPr>
              <w:widowControl w:val="0"/>
              <w:autoSpaceDE w:val="0"/>
              <w:autoSpaceDN w:val="0"/>
              <w:adjustRightInd w:val="0"/>
              <w:ind w:left="57"/>
              <w:rPr>
                <w:sz w:val="24"/>
                <w:szCs w:val="24"/>
                <w:lang w:val="ru-RU"/>
              </w:rPr>
            </w:pPr>
            <w:r w:rsidRPr="006F6AD3">
              <w:rPr>
                <w:snapToGrid w:val="0"/>
                <w:sz w:val="24"/>
                <w:szCs w:val="24"/>
                <w:lang w:val="ru-RU"/>
              </w:rPr>
              <w:t xml:space="preserve">Ограничения градостроительных изменений на территории озелененных территорий, входящих в структуру природного комплекса СП </w:t>
            </w:r>
            <w:r w:rsidR="00215451">
              <w:rPr>
                <w:snapToGrid w:val="0"/>
                <w:sz w:val="24"/>
                <w:szCs w:val="24"/>
                <w:lang w:val="ru-RU"/>
              </w:rPr>
              <w:t>Ишмурзинский</w:t>
            </w:r>
            <w:r w:rsidRPr="006F6AD3">
              <w:rPr>
                <w:snapToGrid w:val="0"/>
                <w:sz w:val="24"/>
                <w:szCs w:val="24"/>
                <w:lang w:val="ru-RU"/>
              </w:rPr>
              <w:t xml:space="preserve"> сельсовет муниципального района Баймакский район РБ</w:t>
            </w:r>
          </w:p>
        </w:tc>
        <w:tc>
          <w:tcPr>
            <w:tcW w:w="579" w:type="dxa"/>
            <w:shd w:val="clear" w:color="auto" w:fill="FFFFFF"/>
            <w:vAlign w:val="center"/>
          </w:tcPr>
          <w:p w:rsidR="00C957F1" w:rsidRPr="006F6AD3" w:rsidRDefault="002750DA" w:rsidP="00472A78">
            <w:pPr>
              <w:widowControl w:val="0"/>
              <w:autoSpaceDE w:val="0"/>
              <w:autoSpaceDN w:val="0"/>
              <w:adjustRightInd w:val="0"/>
              <w:ind w:left="-172" w:right="-142"/>
              <w:jc w:val="center"/>
              <w:rPr>
                <w:sz w:val="24"/>
                <w:szCs w:val="24"/>
                <w:lang w:val="ru-RU"/>
              </w:rPr>
            </w:pPr>
            <w:r>
              <w:rPr>
                <w:sz w:val="24"/>
                <w:szCs w:val="24"/>
                <w:lang w:val="ru-RU"/>
              </w:rPr>
              <w:t>64</w:t>
            </w:r>
          </w:p>
        </w:tc>
      </w:tr>
      <w:tr w:rsidR="00C957F1" w:rsidRPr="006F6AD3" w:rsidTr="00472A78">
        <w:trPr>
          <w:trHeight w:val="567"/>
          <w:jc w:val="center"/>
        </w:trPr>
        <w:tc>
          <w:tcPr>
            <w:tcW w:w="1263" w:type="dxa"/>
            <w:shd w:val="clear" w:color="auto" w:fill="FFFFFF"/>
            <w:vAlign w:val="center"/>
          </w:tcPr>
          <w:p w:rsidR="00C957F1" w:rsidRPr="006F6AD3" w:rsidRDefault="00C957F1" w:rsidP="00472A78">
            <w:pPr>
              <w:widowControl w:val="0"/>
              <w:autoSpaceDE w:val="0"/>
              <w:autoSpaceDN w:val="0"/>
              <w:adjustRightInd w:val="0"/>
              <w:ind w:right="-148"/>
              <w:rPr>
                <w:sz w:val="24"/>
                <w:szCs w:val="24"/>
                <w:lang w:val="ru-RU"/>
              </w:rPr>
            </w:pPr>
            <w:r>
              <w:rPr>
                <w:sz w:val="24"/>
                <w:szCs w:val="24"/>
                <w:lang w:val="ru-RU"/>
              </w:rPr>
              <w:t>39</w:t>
            </w:r>
            <w:r w:rsidRPr="006F6AD3">
              <w:rPr>
                <w:sz w:val="24"/>
                <w:szCs w:val="24"/>
                <w:lang w:val="ru-RU"/>
              </w:rPr>
              <w:t>.4</w:t>
            </w:r>
          </w:p>
        </w:tc>
        <w:tc>
          <w:tcPr>
            <w:tcW w:w="8336" w:type="dxa"/>
            <w:shd w:val="clear" w:color="auto" w:fill="FFFFFF"/>
          </w:tcPr>
          <w:p w:rsidR="00C957F1" w:rsidRPr="006F6AD3" w:rsidRDefault="00C957F1" w:rsidP="00472A78">
            <w:pPr>
              <w:keepNext/>
              <w:widowControl w:val="0"/>
              <w:tabs>
                <w:tab w:val="num" w:pos="0"/>
                <w:tab w:val="left" w:pos="567"/>
                <w:tab w:val="left" w:pos="1134"/>
              </w:tabs>
              <w:contextualSpacing/>
              <w:jc w:val="both"/>
              <w:outlineLvl w:val="2"/>
              <w:rPr>
                <w:bCs/>
                <w:snapToGrid w:val="0"/>
                <w:sz w:val="24"/>
                <w:szCs w:val="24"/>
                <w:lang w:val="ru-RU"/>
              </w:rPr>
            </w:pPr>
            <w:r w:rsidRPr="006F6AD3">
              <w:rPr>
                <w:bCs/>
                <w:snapToGrid w:val="0"/>
                <w:sz w:val="24"/>
                <w:szCs w:val="24"/>
                <w:lang w:val="ru-RU"/>
              </w:rPr>
              <w:t xml:space="preserve">Ограничения градостроительных изменений на территориях крутых склонов, оврагов, искусственно нарушенных участках </w:t>
            </w:r>
          </w:p>
          <w:p w:rsidR="00C957F1" w:rsidRPr="006F6AD3" w:rsidRDefault="00C957F1" w:rsidP="00472A78">
            <w:pPr>
              <w:widowControl w:val="0"/>
              <w:autoSpaceDE w:val="0"/>
              <w:autoSpaceDN w:val="0"/>
              <w:adjustRightInd w:val="0"/>
              <w:ind w:left="57"/>
              <w:rPr>
                <w:snapToGrid w:val="0"/>
                <w:sz w:val="24"/>
                <w:szCs w:val="24"/>
                <w:lang w:val="ru-RU"/>
              </w:rPr>
            </w:pPr>
          </w:p>
        </w:tc>
        <w:tc>
          <w:tcPr>
            <w:tcW w:w="579" w:type="dxa"/>
            <w:shd w:val="clear" w:color="auto" w:fill="FFFFFF"/>
            <w:vAlign w:val="center"/>
          </w:tcPr>
          <w:p w:rsidR="00C957F1" w:rsidRPr="006F6AD3" w:rsidRDefault="002750DA" w:rsidP="00472A78">
            <w:pPr>
              <w:widowControl w:val="0"/>
              <w:autoSpaceDE w:val="0"/>
              <w:autoSpaceDN w:val="0"/>
              <w:adjustRightInd w:val="0"/>
              <w:ind w:left="-172" w:right="-142"/>
              <w:jc w:val="center"/>
              <w:rPr>
                <w:sz w:val="24"/>
                <w:szCs w:val="24"/>
                <w:lang w:val="ru-RU"/>
              </w:rPr>
            </w:pPr>
            <w:r>
              <w:rPr>
                <w:sz w:val="24"/>
                <w:szCs w:val="24"/>
                <w:lang w:val="ru-RU"/>
              </w:rPr>
              <w:t>64</w:t>
            </w:r>
          </w:p>
        </w:tc>
      </w:tr>
      <w:tr w:rsidR="00C957F1" w:rsidRPr="006F6AD3" w:rsidTr="00472A78">
        <w:trPr>
          <w:trHeight w:val="567"/>
          <w:jc w:val="center"/>
        </w:trPr>
        <w:tc>
          <w:tcPr>
            <w:tcW w:w="1263" w:type="dxa"/>
            <w:shd w:val="clear" w:color="auto" w:fill="FFFFFF"/>
            <w:vAlign w:val="center"/>
          </w:tcPr>
          <w:p w:rsidR="00C957F1" w:rsidRPr="006F6AD3" w:rsidRDefault="00C957F1" w:rsidP="00472A78">
            <w:pPr>
              <w:widowControl w:val="0"/>
              <w:autoSpaceDE w:val="0"/>
              <w:autoSpaceDN w:val="0"/>
              <w:adjustRightInd w:val="0"/>
              <w:ind w:right="-148"/>
              <w:rPr>
                <w:sz w:val="24"/>
                <w:szCs w:val="24"/>
                <w:lang w:val="ru-RU"/>
              </w:rPr>
            </w:pPr>
            <w:r>
              <w:rPr>
                <w:sz w:val="24"/>
                <w:szCs w:val="24"/>
                <w:lang w:val="ru-RU"/>
              </w:rPr>
              <w:t>39</w:t>
            </w:r>
            <w:r w:rsidRPr="006F6AD3">
              <w:rPr>
                <w:sz w:val="24"/>
                <w:szCs w:val="24"/>
                <w:lang w:val="ru-RU"/>
              </w:rPr>
              <w:t>.5</w:t>
            </w:r>
          </w:p>
        </w:tc>
        <w:tc>
          <w:tcPr>
            <w:tcW w:w="8336" w:type="dxa"/>
            <w:shd w:val="clear" w:color="auto" w:fill="FFFFFF"/>
          </w:tcPr>
          <w:p w:rsidR="00C957F1" w:rsidRPr="006F6AD3" w:rsidRDefault="00C957F1" w:rsidP="00472A78">
            <w:pPr>
              <w:keepNext/>
              <w:widowControl w:val="0"/>
              <w:tabs>
                <w:tab w:val="num" w:pos="0"/>
                <w:tab w:val="left" w:pos="567"/>
                <w:tab w:val="left" w:pos="1134"/>
              </w:tabs>
              <w:contextualSpacing/>
              <w:jc w:val="both"/>
              <w:outlineLvl w:val="2"/>
              <w:rPr>
                <w:bCs/>
                <w:snapToGrid w:val="0"/>
                <w:sz w:val="24"/>
                <w:szCs w:val="24"/>
                <w:lang w:val="ru-RU"/>
              </w:rPr>
            </w:pPr>
            <w:r w:rsidRPr="006F6AD3">
              <w:rPr>
                <w:snapToGrid w:val="0"/>
                <w:sz w:val="24"/>
                <w:szCs w:val="24"/>
                <w:lang w:val="ru-RU"/>
              </w:rPr>
              <w:t>Ограничения градостроительных изменений на территории зон экологических ограничений от динамических техногенных источников</w:t>
            </w:r>
          </w:p>
        </w:tc>
        <w:tc>
          <w:tcPr>
            <w:tcW w:w="579" w:type="dxa"/>
            <w:shd w:val="clear" w:color="auto" w:fill="FFFFFF"/>
            <w:vAlign w:val="center"/>
          </w:tcPr>
          <w:p w:rsidR="00C957F1" w:rsidRPr="006F6AD3" w:rsidRDefault="002750DA" w:rsidP="00472A78">
            <w:pPr>
              <w:widowControl w:val="0"/>
              <w:autoSpaceDE w:val="0"/>
              <w:autoSpaceDN w:val="0"/>
              <w:adjustRightInd w:val="0"/>
              <w:ind w:left="-172" w:right="-142"/>
              <w:jc w:val="center"/>
              <w:rPr>
                <w:sz w:val="24"/>
                <w:szCs w:val="24"/>
                <w:lang w:val="ru-RU"/>
              </w:rPr>
            </w:pPr>
            <w:r>
              <w:rPr>
                <w:sz w:val="24"/>
                <w:szCs w:val="24"/>
                <w:lang w:val="ru-RU"/>
              </w:rPr>
              <w:t>65</w:t>
            </w:r>
          </w:p>
        </w:tc>
      </w:tr>
      <w:tr w:rsidR="00C957F1" w:rsidRPr="006F6AD3" w:rsidTr="00472A78">
        <w:trPr>
          <w:trHeight w:val="567"/>
          <w:jc w:val="center"/>
        </w:trPr>
        <w:tc>
          <w:tcPr>
            <w:tcW w:w="1263" w:type="dxa"/>
            <w:shd w:val="clear" w:color="auto" w:fill="FFFFFF"/>
            <w:vAlign w:val="center"/>
          </w:tcPr>
          <w:p w:rsidR="00C957F1" w:rsidRPr="006F6AD3" w:rsidRDefault="00C957F1" w:rsidP="00472A78">
            <w:pPr>
              <w:widowControl w:val="0"/>
              <w:autoSpaceDE w:val="0"/>
              <w:autoSpaceDN w:val="0"/>
              <w:adjustRightInd w:val="0"/>
              <w:ind w:right="-148"/>
              <w:rPr>
                <w:sz w:val="24"/>
                <w:szCs w:val="24"/>
                <w:lang w:val="ru-RU"/>
              </w:rPr>
            </w:pPr>
            <w:r>
              <w:rPr>
                <w:sz w:val="24"/>
                <w:szCs w:val="24"/>
                <w:lang w:val="ru-RU"/>
              </w:rPr>
              <w:t>39</w:t>
            </w:r>
            <w:r w:rsidRPr="006F6AD3">
              <w:rPr>
                <w:sz w:val="24"/>
                <w:szCs w:val="24"/>
                <w:lang w:val="ru-RU"/>
              </w:rPr>
              <w:t>.6</w:t>
            </w:r>
          </w:p>
        </w:tc>
        <w:tc>
          <w:tcPr>
            <w:tcW w:w="8336" w:type="dxa"/>
            <w:shd w:val="clear" w:color="auto" w:fill="FFFFFF"/>
          </w:tcPr>
          <w:p w:rsidR="00C957F1" w:rsidRPr="006F6AD3" w:rsidRDefault="00C957F1" w:rsidP="00472A78">
            <w:pPr>
              <w:keepNext/>
              <w:widowControl w:val="0"/>
              <w:tabs>
                <w:tab w:val="num" w:pos="0"/>
              </w:tabs>
              <w:contextualSpacing/>
              <w:jc w:val="both"/>
              <w:outlineLvl w:val="2"/>
              <w:rPr>
                <w:snapToGrid w:val="0"/>
                <w:sz w:val="24"/>
                <w:szCs w:val="24"/>
                <w:lang w:val="ru-RU"/>
              </w:rPr>
            </w:pPr>
            <w:r w:rsidRPr="006F6AD3">
              <w:rPr>
                <w:snapToGrid w:val="0"/>
                <w:sz w:val="24"/>
                <w:szCs w:val="24"/>
                <w:lang w:val="ru-RU"/>
              </w:rPr>
              <w:t>Ограничения градостроительных изменений на территории зон экологических ограничений от стационарных техногенных источников</w:t>
            </w:r>
          </w:p>
        </w:tc>
        <w:tc>
          <w:tcPr>
            <w:tcW w:w="579" w:type="dxa"/>
            <w:shd w:val="clear" w:color="auto" w:fill="FFFFFF"/>
            <w:vAlign w:val="center"/>
          </w:tcPr>
          <w:p w:rsidR="00C957F1" w:rsidRPr="006F6AD3" w:rsidRDefault="002750DA" w:rsidP="00472A78">
            <w:pPr>
              <w:widowControl w:val="0"/>
              <w:autoSpaceDE w:val="0"/>
              <w:autoSpaceDN w:val="0"/>
              <w:adjustRightInd w:val="0"/>
              <w:ind w:left="-172" w:right="-142"/>
              <w:jc w:val="center"/>
              <w:rPr>
                <w:sz w:val="24"/>
                <w:szCs w:val="24"/>
                <w:lang w:val="ru-RU"/>
              </w:rPr>
            </w:pPr>
            <w:r>
              <w:rPr>
                <w:sz w:val="24"/>
                <w:szCs w:val="24"/>
                <w:lang w:val="ru-RU"/>
              </w:rPr>
              <w:t>65</w:t>
            </w:r>
          </w:p>
        </w:tc>
      </w:tr>
      <w:tr w:rsidR="00C957F1" w:rsidRPr="006F6AD3" w:rsidTr="00472A78">
        <w:trPr>
          <w:trHeight w:val="567"/>
          <w:jc w:val="center"/>
        </w:trPr>
        <w:tc>
          <w:tcPr>
            <w:tcW w:w="1263" w:type="dxa"/>
            <w:shd w:val="clear" w:color="auto" w:fill="FFFFFF"/>
            <w:vAlign w:val="center"/>
          </w:tcPr>
          <w:p w:rsidR="00C957F1" w:rsidRPr="006F6AD3" w:rsidRDefault="00C957F1" w:rsidP="00472A78">
            <w:pPr>
              <w:widowControl w:val="0"/>
              <w:autoSpaceDE w:val="0"/>
              <w:autoSpaceDN w:val="0"/>
              <w:adjustRightInd w:val="0"/>
              <w:ind w:right="-148"/>
              <w:rPr>
                <w:sz w:val="24"/>
                <w:szCs w:val="24"/>
                <w:lang w:val="ru-RU"/>
              </w:rPr>
            </w:pPr>
            <w:r>
              <w:rPr>
                <w:sz w:val="24"/>
                <w:szCs w:val="24"/>
                <w:lang w:val="ru-RU"/>
              </w:rPr>
              <w:t>39</w:t>
            </w:r>
            <w:r w:rsidRPr="006F6AD3">
              <w:rPr>
                <w:sz w:val="24"/>
                <w:szCs w:val="24"/>
                <w:lang w:val="ru-RU"/>
              </w:rPr>
              <w:t>.7</w:t>
            </w:r>
          </w:p>
        </w:tc>
        <w:tc>
          <w:tcPr>
            <w:tcW w:w="8336" w:type="dxa"/>
            <w:shd w:val="clear" w:color="auto" w:fill="FFFFFF"/>
          </w:tcPr>
          <w:p w:rsidR="00C957F1" w:rsidRPr="006F6AD3" w:rsidRDefault="00C957F1" w:rsidP="00472A78">
            <w:pPr>
              <w:keepNext/>
              <w:widowControl w:val="0"/>
              <w:tabs>
                <w:tab w:val="num" w:pos="0"/>
              </w:tabs>
              <w:contextualSpacing/>
              <w:jc w:val="both"/>
              <w:outlineLvl w:val="2"/>
              <w:rPr>
                <w:snapToGrid w:val="0"/>
                <w:sz w:val="24"/>
                <w:szCs w:val="24"/>
                <w:lang w:val="ru-RU"/>
              </w:rPr>
            </w:pPr>
            <w:r w:rsidRPr="006F6AD3">
              <w:rPr>
                <w:snapToGrid w:val="0"/>
                <w:sz w:val="24"/>
                <w:szCs w:val="24"/>
                <w:lang w:val="ru-RU"/>
              </w:rPr>
              <w:t>Ограничения на территории кладбищ и санитарно-защитных зон от их территорий</w:t>
            </w:r>
          </w:p>
        </w:tc>
        <w:tc>
          <w:tcPr>
            <w:tcW w:w="579" w:type="dxa"/>
            <w:shd w:val="clear" w:color="auto" w:fill="FFFFFF"/>
            <w:vAlign w:val="center"/>
          </w:tcPr>
          <w:p w:rsidR="00C957F1" w:rsidRPr="006F6AD3" w:rsidRDefault="002750DA" w:rsidP="00472A78">
            <w:pPr>
              <w:widowControl w:val="0"/>
              <w:autoSpaceDE w:val="0"/>
              <w:autoSpaceDN w:val="0"/>
              <w:adjustRightInd w:val="0"/>
              <w:ind w:left="-172" w:right="-142"/>
              <w:jc w:val="center"/>
              <w:rPr>
                <w:sz w:val="24"/>
                <w:szCs w:val="24"/>
                <w:lang w:val="ru-RU"/>
              </w:rPr>
            </w:pPr>
            <w:r>
              <w:rPr>
                <w:sz w:val="24"/>
                <w:szCs w:val="24"/>
                <w:lang w:val="ru-RU"/>
              </w:rPr>
              <w:t>65</w:t>
            </w:r>
          </w:p>
        </w:tc>
      </w:tr>
      <w:tr w:rsidR="00C957F1" w:rsidRPr="006F6AD3" w:rsidTr="00472A78">
        <w:trPr>
          <w:trHeight w:val="567"/>
          <w:jc w:val="center"/>
        </w:trPr>
        <w:tc>
          <w:tcPr>
            <w:tcW w:w="1263" w:type="dxa"/>
            <w:shd w:val="clear" w:color="auto" w:fill="FFFFFF"/>
            <w:vAlign w:val="center"/>
          </w:tcPr>
          <w:p w:rsidR="00C957F1" w:rsidRPr="006F6AD3" w:rsidRDefault="00C957F1" w:rsidP="00472A78">
            <w:pPr>
              <w:widowControl w:val="0"/>
              <w:autoSpaceDE w:val="0"/>
              <w:autoSpaceDN w:val="0"/>
              <w:adjustRightInd w:val="0"/>
              <w:ind w:right="-148"/>
              <w:rPr>
                <w:sz w:val="24"/>
                <w:szCs w:val="24"/>
                <w:lang w:val="ru-RU"/>
              </w:rPr>
            </w:pPr>
            <w:r>
              <w:rPr>
                <w:sz w:val="24"/>
                <w:szCs w:val="24"/>
                <w:lang w:val="ru-RU"/>
              </w:rPr>
              <w:t>39</w:t>
            </w:r>
            <w:r w:rsidRPr="006F6AD3">
              <w:rPr>
                <w:sz w:val="24"/>
                <w:szCs w:val="24"/>
                <w:lang w:val="ru-RU"/>
              </w:rPr>
              <w:t xml:space="preserve">.8 </w:t>
            </w:r>
          </w:p>
        </w:tc>
        <w:tc>
          <w:tcPr>
            <w:tcW w:w="8336" w:type="dxa"/>
            <w:shd w:val="clear" w:color="auto" w:fill="FFFFFF"/>
          </w:tcPr>
          <w:p w:rsidR="00C957F1" w:rsidRPr="006F6AD3" w:rsidRDefault="00C957F1" w:rsidP="00472A78">
            <w:pPr>
              <w:keepNext/>
              <w:widowControl w:val="0"/>
              <w:tabs>
                <w:tab w:val="num" w:pos="0"/>
              </w:tabs>
              <w:contextualSpacing/>
              <w:jc w:val="both"/>
              <w:outlineLvl w:val="2"/>
              <w:rPr>
                <w:snapToGrid w:val="0"/>
                <w:sz w:val="24"/>
                <w:szCs w:val="24"/>
                <w:lang w:val="ru-RU"/>
              </w:rPr>
            </w:pPr>
            <w:r w:rsidRPr="006F6AD3">
              <w:rPr>
                <w:bCs/>
                <w:sz w:val="24"/>
                <w:szCs w:val="24"/>
                <w:lang w:val="ru-RU" w:eastAsia="en-US"/>
              </w:rPr>
              <w:t>Ограничения на территории санитарно-защитных зон от источников электромагнитного излучения</w:t>
            </w:r>
          </w:p>
        </w:tc>
        <w:tc>
          <w:tcPr>
            <w:tcW w:w="579" w:type="dxa"/>
            <w:shd w:val="clear" w:color="auto" w:fill="FFFFFF"/>
            <w:vAlign w:val="center"/>
          </w:tcPr>
          <w:p w:rsidR="00C957F1" w:rsidRPr="006F6AD3" w:rsidRDefault="002750DA" w:rsidP="00472A78">
            <w:pPr>
              <w:widowControl w:val="0"/>
              <w:autoSpaceDE w:val="0"/>
              <w:autoSpaceDN w:val="0"/>
              <w:adjustRightInd w:val="0"/>
              <w:ind w:left="-172" w:right="-142"/>
              <w:jc w:val="center"/>
              <w:rPr>
                <w:sz w:val="24"/>
                <w:szCs w:val="24"/>
                <w:lang w:val="ru-RU"/>
              </w:rPr>
            </w:pPr>
            <w:r>
              <w:rPr>
                <w:sz w:val="24"/>
                <w:szCs w:val="24"/>
                <w:lang w:val="ru-RU"/>
              </w:rPr>
              <w:t>65</w:t>
            </w:r>
          </w:p>
        </w:tc>
      </w:tr>
      <w:tr w:rsidR="00C957F1" w:rsidRPr="006F6AD3" w:rsidTr="00472A78">
        <w:trPr>
          <w:trHeight w:val="567"/>
          <w:jc w:val="center"/>
        </w:trPr>
        <w:tc>
          <w:tcPr>
            <w:tcW w:w="1263" w:type="dxa"/>
            <w:shd w:val="clear" w:color="auto" w:fill="FFFFFF"/>
            <w:vAlign w:val="center"/>
          </w:tcPr>
          <w:p w:rsidR="00C957F1" w:rsidRPr="006F6AD3" w:rsidRDefault="00C957F1" w:rsidP="00472A78">
            <w:pPr>
              <w:widowControl w:val="0"/>
              <w:autoSpaceDE w:val="0"/>
              <w:autoSpaceDN w:val="0"/>
              <w:adjustRightInd w:val="0"/>
              <w:ind w:right="-148"/>
              <w:rPr>
                <w:sz w:val="24"/>
                <w:szCs w:val="24"/>
                <w:lang w:val="ru-RU"/>
              </w:rPr>
            </w:pPr>
            <w:r>
              <w:rPr>
                <w:sz w:val="24"/>
                <w:szCs w:val="24"/>
                <w:lang w:val="ru-RU"/>
              </w:rPr>
              <w:t>39</w:t>
            </w:r>
            <w:r w:rsidRPr="006F6AD3">
              <w:rPr>
                <w:sz w:val="24"/>
                <w:szCs w:val="24"/>
                <w:lang w:val="ru-RU"/>
              </w:rPr>
              <w:t>.9</w:t>
            </w:r>
          </w:p>
        </w:tc>
        <w:tc>
          <w:tcPr>
            <w:tcW w:w="8336" w:type="dxa"/>
            <w:shd w:val="clear" w:color="auto" w:fill="FFFFFF"/>
          </w:tcPr>
          <w:p w:rsidR="00C957F1" w:rsidRPr="006F6AD3" w:rsidRDefault="00C957F1" w:rsidP="00472A78">
            <w:pPr>
              <w:widowControl w:val="0"/>
              <w:numPr>
                <w:ilvl w:val="2"/>
                <w:numId w:val="0"/>
              </w:numPr>
              <w:tabs>
                <w:tab w:val="num" w:pos="0"/>
                <w:tab w:val="left" w:pos="567"/>
                <w:tab w:val="left" w:pos="1134"/>
              </w:tabs>
              <w:contextualSpacing/>
              <w:jc w:val="both"/>
              <w:outlineLvl w:val="2"/>
              <w:rPr>
                <w:snapToGrid w:val="0"/>
                <w:sz w:val="24"/>
                <w:szCs w:val="24"/>
                <w:lang w:val="ru-RU"/>
              </w:rPr>
            </w:pPr>
            <w:r w:rsidRPr="006F6AD3">
              <w:rPr>
                <w:snapToGrid w:val="0"/>
                <w:sz w:val="24"/>
                <w:szCs w:val="24"/>
                <w:lang w:val="ru-RU"/>
              </w:rPr>
              <w:t>Ограничения на территории зон ограничения застройки от источников электромагнитного излучения, в том случае, если не выполняются условия соблюдения предельно-допустимого уровня (ПДУ) электромагнитного поля (ЭМП)</w:t>
            </w:r>
          </w:p>
        </w:tc>
        <w:tc>
          <w:tcPr>
            <w:tcW w:w="579" w:type="dxa"/>
            <w:shd w:val="clear" w:color="auto" w:fill="FFFFFF"/>
            <w:vAlign w:val="center"/>
          </w:tcPr>
          <w:p w:rsidR="00C957F1" w:rsidRPr="006F6AD3" w:rsidRDefault="002750DA" w:rsidP="00472A78">
            <w:pPr>
              <w:widowControl w:val="0"/>
              <w:autoSpaceDE w:val="0"/>
              <w:autoSpaceDN w:val="0"/>
              <w:adjustRightInd w:val="0"/>
              <w:ind w:left="-172" w:right="-142"/>
              <w:jc w:val="center"/>
              <w:rPr>
                <w:sz w:val="24"/>
                <w:szCs w:val="24"/>
                <w:lang w:val="ru-RU"/>
              </w:rPr>
            </w:pPr>
            <w:r>
              <w:rPr>
                <w:sz w:val="24"/>
                <w:szCs w:val="24"/>
                <w:lang w:val="ru-RU"/>
              </w:rPr>
              <w:t>66</w:t>
            </w:r>
          </w:p>
        </w:tc>
      </w:tr>
      <w:tr w:rsidR="00C957F1" w:rsidRPr="006F6AD3" w:rsidTr="00472A78">
        <w:trPr>
          <w:trHeight w:val="567"/>
          <w:jc w:val="center"/>
        </w:trPr>
        <w:tc>
          <w:tcPr>
            <w:tcW w:w="1263" w:type="dxa"/>
            <w:shd w:val="clear" w:color="auto" w:fill="FFFFFF"/>
            <w:vAlign w:val="center"/>
          </w:tcPr>
          <w:p w:rsidR="00C957F1" w:rsidRPr="006F6AD3" w:rsidRDefault="00C957F1" w:rsidP="00472A78">
            <w:pPr>
              <w:widowControl w:val="0"/>
              <w:autoSpaceDE w:val="0"/>
              <w:autoSpaceDN w:val="0"/>
              <w:adjustRightInd w:val="0"/>
              <w:ind w:right="-148"/>
              <w:rPr>
                <w:sz w:val="24"/>
                <w:szCs w:val="24"/>
                <w:lang w:val="ru-RU"/>
              </w:rPr>
            </w:pPr>
            <w:r>
              <w:rPr>
                <w:sz w:val="24"/>
                <w:szCs w:val="24"/>
                <w:lang w:val="ru-RU"/>
              </w:rPr>
              <w:t>39</w:t>
            </w:r>
            <w:r w:rsidRPr="006F6AD3">
              <w:rPr>
                <w:sz w:val="24"/>
                <w:szCs w:val="24"/>
                <w:lang w:val="ru-RU"/>
              </w:rPr>
              <w:t>.10</w:t>
            </w:r>
          </w:p>
        </w:tc>
        <w:tc>
          <w:tcPr>
            <w:tcW w:w="8336" w:type="dxa"/>
            <w:shd w:val="clear" w:color="auto" w:fill="FFFFFF"/>
          </w:tcPr>
          <w:p w:rsidR="00C957F1" w:rsidRPr="006F6AD3" w:rsidRDefault="00C957F1" w:rsidP="00472A78">
            <w:pPr>
              <w:widowControl w:val="0"/>
              <w:numPr>
                <w:ilvl w:val="2"/>
                <w:numId w:val="0"/>
              </w:numPr>
              <w:tabs>
                <w:tab w:val="num" w:pos="0"/>
                <w:tab w:val="left" w:pos="567"/>
                <w:tab w:val="left" w:pos="1134"/>
              </w:tabs>
              <w:contextualSpacing/>
              <w:jc w:val="both"/>
              <w:outlineLvl w:val="2"/>
              <w:rPr>
                <w:snapToGrid w:val="0"/>
                <w:sz w:val="24"/>
                <w:szCs w:val="24"/>
                <w:lang w:val="ru-RU"/>
              </w:rPr>
            </w:pPr>
            <w:r w:rsidRPr="006F6AD3">
              <w:rPr>
                <w:snapToGrid w:val="0"/>
                <w:sz w:val="24"/>
                <w:szCs w:val="24"/>
                <w:lang w:val="ru-RU"/>
              </w:rPr>
              <w:t>Ограничения использования земельных участков и объектов капитального строительства, на территории зон охраны объектов культурного наследия</w:t>
            </w:r>
          </w:p>
        </w:tc>
        <w:tc>
          <w:tcPr>
            <w:tcW w:w="579" w:type="dxa"/>
            <w:shd w:val="clear" w:color="auto" w:fill="FFFFFF"/>
            <w:vAlign w:val="center"/>
          </w:tcPr>
          <w:p w:rsidR="00C957F1" w:rsidRDefault="002750DA" w:rsidP="00472A78">
            <w:pPr>
              <w:widowControl w:val="0"/>
              <w:autoSpaceDE w:val="0"/>
              <w:autoSpaceDN w:val="0"/>
              <w:adjustRightInd w:val="0"/>
              <w:ind w:left="-172" w:right="-142"/>
              <w:jc w:val="center"/>
              <w:rPr>
                <w:sz w:val="24"/>
                <w:szCs w:val="24"/>
                <w:lang w:val="ru-RU"/>
              </w:rPr>
            </w:pPr>
            <w:r>
              <w:rPr>
                <w:sz w:val="24"/>
                <w:szCs w:val="24"/>
                <w:lang w:val="ru-RU"/>
              </w:rPr>
              <w:t>66</w:t>
            </w:r>
          </w:p>
          <w:p w:rsidR="002750DA" w:rsidRPr="006F6AD3" w:rsidRDefault="002750DA" w:rsidP="00472A78">
            <w:pPr>
              <w:widowControl w:val="0"/>
              <w:autoSpaceDE w:val="0"/>
              <w:autoSpaceDN w:val="0"/>
              <w:adjustRightInd w:val="0"/>
              <w:ind w:left="-172" w:right="-142"/>
              <w:jc w:val="center"/>
              <w:rPr>
                <w:sz w:val="24"/>
                <w:szCs w:val="24"/>
                <w:lang w:val="ru-RU"/>
              </w:rPr>
            </w:pPr>
          </w:p>
        </w:tc>
      </w:tr>
      <w:tr w:rsidR="002750DA" w:rsidRPr="006F6AD3" w:rsidTr="00472A78">
        <w:trPr>
          <w:trHeight w:val="567"/>
          <w:jc w:val="center"/>
        </w:trPr>
        <w:tc>
          <w:tcPr>
            <w:tcW w:w="1263" w:type="dxa"/>
            <w:shd w:val="clear" w:color="auto" w:fill="FFFFFF"/>
            <w:vAlign w:val="center"/>
          </w:tcPr>
          <w:p w:rsidR="002750DA" w:rsidRDefault="002750DA" w:rsidP="00472A78">
            <w:pPr>
              <w:widowControl w:val="0"/>
              <w:autoSpaceDE w:val="0"/>
              <w:autoSpaceDN w:val="0"/>
              <w:adjustRightInd w:val="0"/>
              <w:ind w:right="-148"/>
              <w:rPr>
                <w:sz w:val="24"/>
                <w:szCs w:val="24"/>
                <w:lang w:val="ru-RU"/>
              </w:rPr>
            </w:pPr>
            <w:r>
              <w:rPr>
                <w:sz w:val="24"/>
                <w:szCs w:val="24"/>
                <w:lang w:val="ru-RU"/>
              </w:rPr>
              <w:lastRenderedPageBreak/>
              <w:t>39.11</w:t>
            </w:r>
          </w:p>
        </w:tc>
        <w:tc>
          <w:tcPr>
            <w:tcW w:w="8336" w:type="dxa"/>
            <w:shd w:val="clear" w:color="auto" w:fill="FFFFFF"/>
          </w:tcPr>
          <w:p w:rsidR="002750DA" w:rsidRPr="002750DA" w:rsidRDefault="002750DA" w:rsidP="002750DA">
            <w:pPr>
              <w:rPr>
                <w:kern w:val="2"/>
                <w:sz w:val="24"/>
                <w:lang w:eastAsia="ar-SA"/>
              </w:rPr>
            </w:pPr>
            <w:r w:rsidRPr="002750DA">
              <w:rPr>
                <w:sz w:val="24"/>
                <w:szCs w:val="24"/>
                <w:lang w:val="ru-RU" w:eastAsia="ar-SA"/>
              </w:rPr>
              <w:t>Ограничения использования земельных участков в</w:t>
            </w:r>
            <w:r w:rsidRPr="002750DA">
              <w:rPr>
                <w:sz w:val="24"/>
              </w:rPr>
              <w:t xml:space="preserve"> </w:t>
            </w:r>
            <w:r w:rsidRPr="002750DA">
              <w:rPr>
                <w:sz w:val="24"/>
                <w:lang w:val="ru-RU"/>
              </w:rPr>
              <w:t>с</w:t>
            </w:r>
            <w:r w:rsidRPr="002750DA">
              <w:rPr>
                <w:sz w:val="24"/>
              </w:rPr>
              <w:t>анитарно-защитны</w:t>
            </w:r>
            <w:r w:rsidRPr="002750DA">
              <w:rPr>
                <w:sz w:val="24"/>
                <w:lang w:val="ru-RU"/>
              </w:rPr>
              <w:t>х</w:t>
            </w:r>
            <w:r w:rsidRPr="002750DA">
              <w:rPr>
                <w:sz w:val="24"/>
              </w:rPr>
              <w:t xml:space="preserve"> зон</w:t>
            </w:r>
            <w:r w:rsidRPr="002750DA">
              <w:rPr>
                <w:sz w:val="24"/>
                <w:lang w:val="ru-RU"/>
              </w:rPr>
              <w:t>ах</w:t>
            </w:r>
            <w:r w:rsidRPr="002750DA">
              <w:rPr>
                <w:sz w:val="24"/>
              </w:rPr>
              <w:t xml:space="preserve"> к</w:t>
            </w:r>
            <w:r>
              <w:rPr>
                <w:kern w:val="2"/>
                <w:sz w:val="24"/>
                <w:lang w:eastAsia="ar-SA"/>
              </w:rPr>
              <w:t>ладбищ</w:t>
            </w:r>
          </w:p>
        </w:tc>
        <w:tc>
          <w:tcPr>
            <w:tcW w:w="579" w:type="dxa"/>
            <w:shd w:val="clear" w:color="auto" w:fill="FFFFFF"/>
            <w:vAlign w:val="center"/>
          </w:tcPr>
          <w:p w:rsidR="002750DA" w:rsidRDefault="002750DA" w:rsidP="00472A78">
            <w:pPr>
              <w:widowControl w:val="0"/>
              <w:autoSpaceDE w:val="0"/>
              <w:autoSpaceDN w:val="0"/>
              <w:adjustRightInd w:val="0"/>
              <w:ind w:left="-172" w:right="-142"/>
              <w:jc w:val="center"/>
              <w:rPr>
                <w:sz w:val="24"/>
                <w:szCs w:val="24"/>
                <w:lang w:val="ru-RU"/>
              </w:rPr>
            </w:pPr>
            <w:r>
              <w:rPr>
                <w:sz w:val="24"/>
                <w:szCs w:val="24"/>
                <w:lang w:val="ru-RU"/>
              </w:rPr>
              <w:t>70</w:t>
            </w:r>
          </w:p>
        </w:tc>
      </w:tr>
      <w:tr w:rsidR="002750DA" w:rsidRPr="006F6AD3" w:rsidTr="00472A78">
        <w:trPr>
          <w:trHeight w:val="567"/>
          <w:jc w:val="center"/>
        </w:trPr>
        <w:tc>
          <w:tcPr>
            <w:tcW w:w="1263" w:type="dxa"/>
            <w:shd w:val="clear" w:color="auto" w:fill="FFFFFF"/>
            <w:vAlign w:val="center"/>
          </w:tcPr>
          <w:p w:rsidR="002750DA" w:rsidRDefault="002750DA" w:rsidP="00472A78">
            <w:pPr>
              <w:widowControl w:val="0"/>
              <w:autoSpaceDE w:val="0"/>
              <w:autoSpaceDN w:val="0"/>
              <w:adjustRightInd w:val="0"/>
              <w:ind w:right="-148"/>
              <w:rPr>
                <w:sz w:val="24"/>
                <w:szCs w:val="24"/>
                <w:lang w:val="ru-RU"/>
              </w:rPr>
            </w:pPr>
            <w:r>
              <w:rPr>
                <w:sz w:val="24"/>
                <w:szCs w:val="24"/>
                <w:lang w:val="ru-RU"/>
              </w:rPr>
              <w:t>39.12</w:t>
            </w:r>
          </w:p>
        </w:tc>
        <w:tc>
          <w:tcPr>
            <w:tcW w:w="8336" w:type="dxa"/>
            <w:shd w:val="clear" w:color="auto" w:fill="FFFFFF"/>
          </w:tcPr>
          <w:p w:rsidR="002750DA" w:rsidRPr="002750DA" w:rsidRDefault="002750DA" w:rsidP="002750DA">
            <w:pPr>
              <w:rPr>
                <w:bCs/>
                <w:sz w:val="24"/>
                <w:szCs w:val="24"/>
              </w:rPr>
            </w:pPr>
            <w:r w:rsidRPr="002750DA">
              <w:rPr>
                <w:sz w:val="24"/>
                <w:szCs w:val="24"/>
                <w:lang w:val="ru-RU" w:eastAsia="ar-SA"/>
              </w:rPr>
              <w:t>Ограничения использования земельных участков в</w:t>
            </w:r>
            <w:r w:rsidRPr="002750DA">
              <w:rPr>
                <w:sz w:val="24"/>
              </w:rPr>
              <w:t xml:space="preserve"> </w:t>
            </w:r>
            <w:r w:rsidRPr="002750DA">
              <w:rPr>
                <w:sz w:val="24"/>
                <w:lang w:val="ru-RU"/>
              </w:rPr>
              <w:t>с</w:t>
            </w:r>
            <w:r w:rsidRPr="002750DA">
              <w:rPr>
                <w:sz w:val="24"/>
              </w:rPr>
              <w:t>анитарно-защитны</w:t>
            </w:r>
            <w:r w:rsidRPr="002750DA">
              <w:rPr>
                <w:sz w:val="24"/>
                <w:lang w:val="ru-RU"/>
              </w:rPr>
              <w:t>х</w:t>
            </w:r>
            <w:r w:rsidRPr="002750DA">
              <w:rPr>
                <w:sz w:val="24"/>
              </w:rPr>
              <w:t xml:space="preserve"> зон</w:t>
            </w:r>
            <w:r w:rsidRPr="002750DA">
              <w:rPr>
                <w:sz w:val="24"/>
                <w:lang w:val="ru-RU"/>
              </w:rPr>
              <w:t>ах</w:t>
            </w:r>
            <w:r w:rsidRPr="002750DA">
              <w:rPr>
                <w:sz w:val="24"/>
              </w:rPr>
              <w:t xml:space="preserve"> </w:t>
            </w:r>
            <w:r w:rsidRPr="002750DA">
              <w:rPr>
                <w:sz w:val="24"/>
                <w:lang w:val="ru-RU"/>
              </w:rPr>
              <w:t>скотомогильников</w:t>
            </w:r>
            <w:r w:rsidRPr="002750DA">
              <w:rPr>
                <w:i/>
                <w:sz w:val="24"/>
                <w:szCs w:val="24"/>
              </w:rPr>
              <w:t xml:space="preserve"> </w:t>
            </w:r>
            <w:r w:rsidRPr="002750DA">
              <w:rPr>
                <w:sz w:val="24"/>
                <w:szCs w:val="24"/>
              </w:rPr>
              <w:t>полигонов твердых бытовых отходов</w:t>
            </w:r>
          </w:p>
        </w:tc>
        <w:tc>
          <w:tcPr>
            <w:tcW w:w="579" w:type="dxa"/>
            <w:shd w:val="clear" w:color="auto" w:fill="FFFFFF"/>
            <w:vAlign w:val="center"/>
          </w:tcPr>
          <w:p w:rsidR="002750DA" w:rsidRDefault="002750DA" w:rsidP="00472A78">
            <w:pPr>
              <w:widowControl w:val="0"/>
              <w:autoSpaceDE w:val="0"/>
              <w:autoSpaceDN w:val="0"/>
              <w:adjustRightInd w:val="0"/>
              <w:ind w:left="-172" w:right="-142"/>
              <w:jc w:val="center"/>
              <w:rPr>
                <w:sz w:val="24"/>
                <w:szCs w:val="24"/>
                <w:lang w:val="ru-RU"/>
              </w:rPr>
            </w:pPr>
            <w:r>
              <w:rPr>
                <w:sz w:val="24"/>
                <w:szCs w:val="24"/>
                <w:lang w:val="ru-RU"/>
              </w:rPr>
              <w:t>70</w:t>
            </w:r>
          </w:p>
        </w:tc>
      </w:tr>
      <w:tr w:rsidR="002750DA" w:rsidRPr="006F6AD3" w:rsidTr="00472A78">
        <w:trPr>
          <w:trHeight w:val="567"/>
          <w:jc w:val="center"/>
        </w:trPr>
        <w:tc>
          <w:tcPr>
            <w:tcW w:w="1263" w:type="dxa"/>
            <w:shd w:val="clear" w:color="auto" w:fill="FFFFFF"/>
            <w:vAlign w:val="center"/>
          </w:tcPr>
          <w:p w:rsidR="002750DA" w:rsidRDefault="002750DA" w:rsidP="00472A78">
            <w:pPr>
              <w:widowControl w:val="0"/>
              <w:autoSpaceDE w:val="0"/>
              <w:autoSpaceDN w:val="0"/>
              <w:adjustRightInd w:val="0"/>
              <w:ind w:right="-148"/>
              <w:rPr>
                <w:sz w:val="24"/>
                <w:szCs w:val="24"/>
                <w:lang w:val="ru-RU"/>
              </w:rPr>
            </w:pPr>
            <w:r>
              <w:rPr>
                <w:sz w:val="24"/>
                <w:szCs w:val="24"/>
                <w:lang w:val="ru-RU"/>
              </w:rPr>
              <w:t>39.13</w:t>
            </w:r>
          </w:p>
        </w:tc>
        <w:tc>
          <w:tcPr>
            <w:tcW w:w="8336" w:type="dxa"/>
            <w:shd w:val="clear" w:color="auto" w:fill="FFFFFF"/>
          </w:tcPr>
          <w:p w:rsidR="002750DA" w:rsidRPr="002750DA" w:rsidRDefault="002750DA" w:rsidP="002750DA">
            <w:pPr>
              <w:rPr>
                <w:sz w:val="24"/>
                <w:lang w:val="ru-RU"/>
              </w:rPr>
            </w:pPr>
            <w:r w:rsidRPr="002750DA">
              <w:rPr>
                <w:sz w:val="24"/>
                <w:szCs w:val="24"/>
                <w:lang w:val="ru-RU" w:eastAsia="ar-SA"/>
              </w:rPr>
              <w:t>Ограничения использования земельных участков в</w:t>
            </w:r>
            <w:r w:rsidRPr="002750DA">
              <w:rPr>
                <w:sz w:val="24"/>
              </w:rPr>
              <w:t xml:space="preserve"> </w:t>
            </w:r>
            <w:r w:rsidRPr="002750DA">
              <w:rPr>
                <w:sz w:val="24"/>
                <w:lang w:val="ru-RU"/>
              </w:rPr>
              <w:t>с</w:t>
            </w:r>
            <w:r w:rsidRPr="002750DA">
              <w:rPr>
                <w:sz w:val="24"/>
              </w:rPr>
              <w:t>анитарно-защитны</w:t>
            </w:r>
            <w:r w:rsidRPr="002750DA">
              <w:rPr>
                <w:sz w:val="24"/>
                <w:lang w:val="ru-RU"/>
              </w:rPr>
              <w:t>х</w:t>
            </w:r>
            <w:r w:rsidRPr="002750DA">
              <w:rPr>
                <w:sz w:val="24"/>
              </w:rPr>
              <w:t xml:space="preserve"> зон</w:t>
            </w:r>
            <w:r w:rsidRPr="002750DA">
              <w:rPr>
                <w:sz w:val="24"/>
                <w:lang w:val="ru-RU"/>
              </w:rPr>
              <w:t>ах</w:t>
            </w:r>
            <w:r w:rsidRPr="002750DA">
              <w:rPr>
                <w:sz w:val="24"/>
              </w:rPr>
              <w:t xml:space="preserve">  кана</w:t>
            </w:r>
            <w:r>
              <w:rPr>
                <w:sz w:val="24"/>
              </w:rPr>
              <w:t>лизационных очистных сооружений</w:t>
            </w:r>
          </w:p>
        </w:tc>
        <w:tc>
          <w:tcPr>
            <w:tcW w:w="579" w:type="dxa"/>
            <w:shd w:val="clear" w:color="auto" w:fill="FFFFFF"/>
            <w:vAlign w:val="center"/>
          </w:tcPr>
          <w:p w:rsidR="002750DA" w:rsidRDefault="002750DA" w:rsidP="00472A78">
            <w:pPr>
              <w:widowControl w:val="0"/>
              <w:autoSpaceDE w:val="0"/>
              <w:autoSpaceDN w:val="0"/>
              <w:adjustRightInd w:val="0"/>
              <w:ind w:left="-172" w:right="-142"/>
              <w:jc w:val="center"/>
              <w:rPr>
                <w:sz w:val="24"/>
                <w:szCs w:val="24"/>
                <w:lang w:val="ru-RU"/>
              </w:rPr>
            </w:pPr>
            <w:r>
              <w:rPr>
                <w:sz w:val="24"/>
                <w:szCs w:val="24"/>
                <w:lang w:val="ru-RU"/>
              </w:rPr>
              <w:t>70</w:t>
            </w:r>
          </w:p>
        </w:tc>
      </w:tr>
      <w:tr w:rsidR="00C957F1" w:rsidRPr="006F6AD3" w:rsidTr="00472A78">
        <w:trPr>
          <w:trHeight w:val="567"/>
          <w:jc w:val="center"/>
        </w:trPr>
        <w:tc>
          <w:tcPr>
            <w:tcW w:w="1263" w:type="dxa"/>
            <w:shd w:val="clear" w:color="auto" w:fill="FFFFFF"/>
            <w:vAlign w:val="center"/>
          </w:tcPr>
          <w:p w:rsidR="00C957F1" w:rsidRPr="006F6AD3" w:rsidRDefault="00C957F1" w:rsidP="00472A78">
            <w:pPr>
              <w:widowControl w:val="0"/>
              <w:autoSpaceDE w:val="0"/>
              <w:autoSpaceDN w:val="0"/>
              <w:adjustRightInd w:val="0"/>
              <w:ind w:right="-148"/>
              <w:rPr>
                <w:sz w:val="24"/>
                <w:szCs w:val="24"/>
                <w:lang w:val="ru-RU"/>
              </w:rPr>
            </w:pPr>
            <w:r w:rsidRPr="006F6AD3">
              <w:rPr>
                <w:b/>
                <w:sz w:val="24"/>
                <w:szCs w:val="24"/>
                <w:lang w:val="ru-RU"/>
              </w:rPr>
              <w:t>Глава 18</w:t>
            </w:r>
          </w:p>
        </w:tc>
        <w:tc>
          <w:tcPr>
            <w:tcW w:w="8336" w:type="dxa"/>
            <w:shd w:val="clear" w:color="auto" w:fill="FFFFFF"/>
          </w:tcPr>
          <w:p w:rsidR="00C957F1" w:rsidRPr="006F6AD3" w:rsidRDefault="00C957F1" w:rsidP="00472A78">
            <w:pPr>
              <w:overflowPunct w:val="0"/>
              <w:autoSpaceDE w:val="0"/>
              <w:contextualSpacing/>
              <w:jc w:val="both"/>
              <w:rPr>
                <w:b/>
                <w:sz w:val="24"/>
                <w:szCs w:val="24"/>
                <w:lang w:val="ru-RU" w:eastAsia="ar-SA"/>
              </w:rPr>
            </w:pPr>
            <w:r w:rsidRPr="006F6AD3">
              <w:rPr>
                <w:b/>
                <w:sz w:val="24"/>
                <w:szCs w:val="24"/>
                <w:lang w:val="ru-RU" w:eastAsia="ar-SA"/>
              </w:rPr>
              <w:t xml:space="preserve">ОГРАНИЧЕНИЯ ИСПОЛЬЗОВАНИЯ ЗЕМЕЛЬНЫХ УЧАСТКОВ И ОБЪЕКТОВ КАПИТАЛЬНОГО СТРОИТЕЛЬСТВА НА ТЕРРИТОРИИ СП </w:t>
            </w:r>
            <w:r w:rsidR="00215451">
              <w:rPr>
                <w:b/>
                <w:sz w:val="24"/>
                <w:szCs w:val="24"/>
                <w:lang w:val="ru-RU" w:eastAsia="ar-SA"/>
              </w:rPr>
              <w:t>ИШМУРЗИНСКИЙ</w:t>
            </w:r>
            <w:r w:rsidRPr="006F6AD3">
              <w:rPr>
                <w:b/>
                <w:sz w:val="24"/>
                <w:szCs w:val="24"/>
                <w:lang w:val="ru-RU" w:eastAsia="ar-SA"/>
              </w:rPr>
              <w:t xml:space="preserve"> СЕЛЬСОВЕТ МУНИЦИПАЛЬНОГО РАЙОНА БАЙМАКСКИЙ РАЙОН РБ, НА КОТОРЫЕ ДЕЙСТВИЕ РЕГЛАМЕНТА НЕ РАСПРОСТРАНЯЕТСЯ</w:t>
            </w:r>
          </w:p>
        </w:tc>
        <w:tc>
          <w:tcPr>
            <w:tcW w:w="579" w:type="dxa"/>
            <w:shd w:val="clear" w:color="auto" w:fill="FFFFFF"/>
            <w:vAlign w:val="center"/>
          </w:tcPr>
          <w:p w:rsidR="00C957F1" w:rsidRPr="006F6AD3" w:rsidRDefault="00C957F1" w:rsidP="00472A78">
            <w:pPr>
              <w:widowControl w:val="0"/>
              <w:autoSpaceDE w:val="0"/>
              <w:autoSpaceDN w:val="0"/>
              <w:adjustRightInd w:val="0"/>
              <w:ind w:left="-172" w:right="-142"/>
              <w:jc w:val="center"/>
              <w:rPr>
                <w:sz w:val="24"/>
                <w:szCs w:val="24"/>
                <w:lang w:val="ru-RU"/>
              </w:rPr>
            </w:pPr>
            <w:r>
              <w:rPr>
                <w:sz w:val="24"/>
                <w:szCs w:val="24"/>
                <w:lang w:val="ru-RU"/>
              </w:rPr>
              <w:t>78</w:t>
            </w:r>
          </w:p>
        </w:tc>
      </w:tr>
      <w:tr w:rsidR="00C957F1" w:rsidRPr="00CD4A1C" w:rsidTr="00472A78">
        <w:trPr>
          <w:trHeight w:val="567"/>
          <w:jc w:val="center"/>
        </w:trPr>
        <w:tc>
          <w:tcPr>
            <w:tcW w:w="1263" w:type="dxa"/>
            <w:shd w:val="clear" w:color="auto" w:fill="FFFFFF"/>
            <w:vAlign w:val="center"/>
          </w:tcPr>
          <w:p w:rsidR="00C957F1" w:rsidRPr="006F6AD3" w:rsidRDefault="00C957F1" w:rsidP="00472A78">
            <w:pPr>
              <w:widowControl w:val="0"/>
              <w:autoSpaceDE w:val="0"/>
              <w:autoSpaceDN w:val="0"/>
              <w:adjustRightInd w:val="0"/>
              <w:ind w:right="-148"/>
              <w:rPr>
                <w:sz w:val="24"/>
                <w:szCs w:val="24"/>
                <w:lang w:val="ru-RU"/>
              </w:rPr>
            </w:pPr>
            <w:r w:rsidRPr="006F6AD3">
              <w:rPr>
                <w:sz w:val="24"/>
                <w:szCs w:val="24"/>
                <w:lang w:val="ru-RU"/>
              </w:rPr>
              <w:t xml:space="preserve">Статья </w:t>
            </w:r>
            <w:r>
              <w:rPr>
                <w:sz w:val="24"/>
                <w:szCs w:val="24"/>
                <w:lang w:val="ru-RU"/>
              </w:rPr>
              <w:t>40</w:t>
            </w:r>
          </w:p>
        </w:tc>
        <w:tc>
          <w:tcPr>
            <w:tcW w:w="8336" w:type="dxa"/>
            <w:shd w:val="clear" w:color="auto" w:fill="FFFFFF"/>
          </w:tcPr>
          <w:p w:rsidR="00C957F1" w:rsidRPr="006F6AD3" w:rsidRDefault="00C957F1" w:rsidP="00472A78">
            <w:pPr>
              <w:tabs>
                <w:tab w:val="left" w:pos="-2268"/>
              </w:tabs>
              <w:contextualSpacing/>
              <w:jc w:val="both"/>
              <w:rPr>
                <w:sz w:val="24"/>
                <w:szCs w:val="24"/>
                <w:lang w:val="ru-RU" w:eastAsia="en-US"/>
              </w:rPr>
            </w:pPr>
            <w:r w:rsidRPr="006F6AD3">
              <w:rPr>
                <w:sz w:val="24"/>
                <w:szCs w:val="24"/>
                <w:lang w:val="ru-RU" w:eastAsia="en-US"/>
              </w:rPr>
              <w:t xml:space="preserve">Ограничения использования земельных участков и объектов капитального строительства на территории СП </w:t>
            </w:r>
            <w:r w:rsidR="00215451">
              <w:rPr>
                <w:sz w:val="24"/>
                <w:szCs w:val="24"/>
                <w:lang w:val="ru-RU" w:eastAsia="en-US"/>
              </w:rPr>
              <w:t>Ишмурзинский</w:t>
            </w:r>
            <w:r w:rsidRPr="006F6AD3">
              <w:rPr>
                <w:sz w:val="24"/>
                <w:szCs w:val="24"/>
                <w:lang w:val="ru-RU" w:eastAsia="en-US"/>
              </w:rPr>
              <w:t xml:space="preserve"> сельсовет муниципального района Баймакский район РБ, на которые действие регламента не распространяется</w:t>
            </w:r>
          </w:p>
          <w:p w:rsidR="00C957F1" w:rsidRPr="006F6AD3" w:rsidRDefault="00C957F1" w:rsidP="00472A78">
            <w:pPr>
              <w:widowControl w:val="0"/>
              <w:autoSpaceDE w:val="0"/>
              <w:autoSpaceDN w:val="0"/>
              <w:adjustRightInd w:val="0"/>
              <w:ind w:left="57"/>
              <w:rPr>
                <w:sz w:val="24"/>
                <w:szCs w:val="24"/>
                <w:lang w:val="ru-RU"/>
              </w:rPr>
            </w:pPr>
          </w:p>
        </w:tc>
        <w:tc>
          <w:tcPr>
            <w:tcW w:w="579" w:type="dxa"/>
            <w:shd w:val="clear" w:color="auto" w:fill="FFFFFF"/>
            <w:vAlign w:val="center"/>
          </w:tcPr>
          <w:p w:rsidR="00C957F1" w:rsidRPr="006F6AD3" w:rsidRDefault="00C957F1" w:rsidP="00472A78">
            <w:pPr>
              <w:widowControl w:val="0"/>
              <w:autoSpaceDE w:val="0"/>
              <w:autoSpaceDN w:val="0"/>
              <w:adjustRightInd w:val="0"/>
              <w:ind w:left="-172" w:right="-142"/>
              <w:jc w:val="center"/>
              <w:rPr>
                <w:sz w:val="24"/>
                <w:szCs w:val="24"/>
                <w:lang w:val="ru-RU"/>
              </w:rPr>
            </w:pPr>
            <w:r>
              <w:rPr>
                <w:sz w:val="24"/>
                <w:szCs w:val="24"/>
                <w:lang w:val="ru-RU"/>
              </w:rPr>
              <w:t>78</w:t>
            </w:r>
          </w:p>
        </w:tc>
      </w:tr>
    </w:tbl>
    <w:p w:rsidR="00C957F1" w:rsidRDefault="00C957F1" w:rsidP="00C957F1"/>
    <w:p w:rsidR="00B60A05" w:rsidRDefault="00B60A05" w:rsidP="006F6AD3">
      <w:pPr>
        <w:widowControl w:val="0"/>
        <w:autoSpaceDE w:val="0"/>
        <w:autoSpaceDN w:val="0"/>
        <w:adjustRightInd w:val="0"/>
        <w:spacing w:line="300" w:lineRule="auto"/>
        <w:jc w:val="center"/>
        <w:rPr>
          <w:b/>
          <w:sz w:val="24"/>
          <w:szCs w:val="28"/>
          <w:lang w:val="ru-RU"/>
        </w:rPr>
      </w:pPr>
    </w:p>
    <w:sectPr w:rsidR="00B60A05" w:rsidSect="006F6AD3">
      <w:pgSz w:w="11906" w:h="16838"/>
      <w:pgMar w:top="284" w:right="850" w:bottom="142"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115C" w:rsidRDefault="00A9115C" w:rsidP="00515A09">
      <w:r>
        <w:separator/>
      </w:r>
    </w:p>
  </w:endnote>
  <w:endnote w:type="continuationSeparator" w:id="0">
    <w:p w:rsidR="00A9115C" w:rsidRDefault="00A9115C" w:rsidP="00515A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Peterburg">
    <w:altName w:val="Times New Roman"/>
    <w:panose1 w:val="00000000000000000000"/>
    <w:charset w:val="00"/>
    <w:family w:val="auto"/>
    <w:notTrueType/>
    <w:pitch w:val="variable"/>
    <w:sig w:usb0="00000003" w:usb1="00000000" w:usb2="00000000" w:usb3="00000000" w:csb0="00000001" w:csb1="00000000"/>
  </w:font>
  <w:font w:name="JournalC">
    <w:altName w:val="Times New Roman"/>
    <w:panose1 w:val="00000000000000000000"/>
    <w:charset w:val="CC"/>
    <w:family w:val="roman"/>
    <w:notTrueType/>
    <w:pitch w:val="default"/>
    <w:sig w:usb0="00000203" w:usb1="00000000" w:usb2="00000000" w:usb3="00000000" w:csb0="00000005" w:csb1="00000000"/>
  </w:font>
  <w:font w:name="Century Schoolbook">
    <w:panose1 w:val="02040604050505020304"/>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TimesET">
    <w:altName w:val="Times New Roman"/>
    <w:panose1 w:val="00000000000000000000"/>
    <w:charset w:val="00"/>
    <w:family w:val="auto"/>
    <w:notTrueType/>
    <w:pitch w:val="variable"/>
    <w:sig w:usb0="00000003" w:usb1="00000000" w:usb2="00000000" w:usb3="00000000" w:csb0="00000001" w:csb1="00000000"/>
  </w:font>
  <w:font w:name="ГОСТ тип А">
    <w:altName w:val="Arial"/>
    <w:panose1 w:val="00000000000000000000"/>
    <w:charset w:val="CC"/>
    <w:family w:val="swiss"/>
    <w:notTrueType/>
    <w:pitch w:val="variable"/>
    <w:sig w:usb0="00000201" w:usb1="00000000" w:usb2="00000000" w:usb3="00000000" w:csb0="00000004" w:csb1="00000000"/>
  </w:font>
  <w:font w:name="SimSun">
    <w:altName w:val="宋体"/>
    <w:panose1 w:val="02010600030101010101"/>
    <w:charset w:val="86"/>
    <w:family w:val="auto"/>
    <w:notTrueType/>
    <w:pitch w:val="variable"/>
    <w:sig w:usb0="00000001" w:usb1="080E0000" w:usb2="00000010" w:usb3="00000000" w:csb0="00040000" w:csb1="00000000"/>
  </w:font>
  <w:font w:name="LiberationSerif">
    <w:panose1 w:val="00000000000000000000"/>
    <w:charset w:val="CC"/>
    <w:family w:val="auto"/>
    <w:notTrueType/>
    <w:pitch w:val="default"/>
    <w:sig w:usb0="00000201" w:usb1="00000000" w:usb2="00000000" w:usb3="00000000" w:csb0="00000004" w:csb1="00000000"/>
  </w:font>
  <w:font w:name="TimesNewRoman">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1720" w:rsidRDefault="00781720" w:rsidP="007C25A0">
    <w:pPr>
      <w:pStyle w:val="a9"/>
      <w:framePr w:wrap="around" w:vAnchor="text" w:hAnchor="margin" w:xAlign="center" w:y="1"/>
      <w:rPr>
        <w:rStyle w:val="afd"/>
      </w:rPr>
    </w:pPr>
    <w:r>
      <w:rPr>
        <w:rStyle w:val="afd"/>
      </w:rPr>
      <w:fldChar w:fldCharType="begin"/>
    </w:r>
    <w:r>
      <w:rPr>
        <w:rStyle w:val="afd"/>
      </w:rPr>
      <w:instrText xml:space="preserve">PAGE  </w:instrText>
    </w:r>
    <w:r>
      <w:rPr>
        <w:rStyle w:val="afd"/>
      </w:rPr>
      <w:fldChar w:fldCharType="end"/>
    </w:r>
  </w:p>
  <w:p w:rsidR="00781720" w:rsidRDefault="00781720" w:rsidP="007C25A0">
    <w:pPr>
      <w:pStyle w:val="a9"/>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1720" w:rsidRPr="001E14B2" w:rsidRDefault="00781720">
    <w:pPr>
      <w:pStyle w:val="a9"/>
      <w:jc w:val="right"/>
      <w:rPr>
        <w:lang w:val="ru-RU"/>
      </w:rPr>
    </w:pPr>
    <w:r>
      <w:fldChar w:fldCharType="begin"/>
    </w:r>
    <w:r>
      <w:instrText xml:space="preserve"> PAGE   \* MERGEFORMAT </w:instrText>
    </w:r>
    <w:r>
      <w:fldChar w:fldCharType="separate"/>
    </w:r>
    <w:r w:rsidR="00763897">
      <w:rPr>
        <w:noProof/>
      </w:rPr>
      <w:t>36</w:t>
    </w:r>
    <w:r>
      <w:rPr>
        <w:noProof/>
      </w:rPr>
      <w:fldChar w:fldCharType="end"/>
    </w:r>
  </w:p>
  <w:p w:rsidR="00781720" w:rsidRPr="00304859" w:rsidRDefault="00781720" w:rsidP="00E259A6">
    <w:pPr>
      <w:pStyle w:val="a9"/>
      <w:ind w:right="360"/>
      <w:rPr>
        <w:lang w:val="ru-RU"/>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115C" w:rsidRDefault="00A9115C" w:rsidP="00515A09">
      <w:r>
        <w:separator/>
      </w:r>
    </w:p>
  </w:footnote>
  <w:footnote w:type="continuationSeparator" w:id="0">
    <w:p w:rsidR="00A9115C" w:rsidRDefault="00A9115C" w:rsidP="00515A0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97C7CFC"/>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6E36A1BC"/>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0EECECA0"/>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23B06790"/>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9C1C62E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A8E31F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72C0F5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F48B9D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B94C13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6038E30E"/>
    <w:lvl w:ilvl="0">
      <w:start w:val="1"/>
      <w:numFmt w:val="bullet"/>
      <w:lvlText w:val=""/>
      <w:lvlJc w:val="left"/>
      <w:pPr>
        <w:tabs>
          <w:tab w:val="num" w:pos="360"/>
        </w:tabs>
        <w:ind w:left="360" w:hanging="360"/>
      </w:pPr>
      <w:rPr>
        <w:rFonts w:ascii="Symbol" w:hAnsi="Symbol" w:hint="default"/>
      </w:rPr>
    </w:lvl>
  </w:abstractNum>
  <w:abstractNum w:abstractNumId="10">
    <w:nsid w:val="00000020"/>
    <w:multiLevelType w:val="multilevel"/>
    <w:tmpl w:val="00000020"/>
    <w:name w:val="WWNum38"/>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1">
    <w:nsid w:val="016365F9"/>
    <w:multiLevelType w:val="hybridMultilevel"/>
    <w:tmpl w:val="04FC7B02"/>
    <w:lvl w:ilvl="0" w:tplc="F3F80CA2">
      <w:start w:val="1"/>
      <w:numFmt w:val="decimal"/>
      <w:lvlText w:val="%1."/>
      <w:lvlJc w:val="left"/>
      <w:pPr>
        <w:ind w:left="1146" w:hanging="72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12">
    <w:nsid w:val="044E5810"/>
    <w:multiLevelType w:val="hybridMultilevel"/>
    <w:tmpl w:val="C9041E4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0A5B7CF4"/>
    <w:multiLevelType w:val="hybridMultilevel"/>
    <w:tmpl w:val="C5C23CF4"/>
    <w:lvl w:ilvl="0" w:tplc="0419000F">
      <w:start w:val="1"/>
      <w:numFmt w:val="decimal"/>
      <w:lvlText w:val="%1."/>
      <w:lvlJc w:val="left"/>
      <w:pPr>
        <w:ind w:left="1286" w:hanging="360"/>
      </w:pPr>
      <w:rPr>
        <w:rFonts w:cs="Times New Roman"/>
      </w:rPr>
    </w:lvl>
    <w:lvl w:ilvl="1" w:tplc="04190019" w:tentative="1">
      <w:start w:val="1"/>
      <w:numFmt w:val="lowerLetter"/>
      <w:lvlText w:val="%2."/>
      <w:lvlJc w:val="left"/>
      <w:pPr>
        <w:ind w:left="2006" w:hanging="360"/>
      </w:pPr>
      <w:rPr>
        <w:rFonts w:cs="Times New Roman"/>
      </w:rPr>
    </w:lvl>
    <w:lvl w:ilvl="2" w:tplc="0419001B" w:tentative="1">
      <w:start w:val="1"/>
      <w:numFmt w:val="lowerRoman"/>
      <w:lvlText w:val="%3."/>
      <w:lvlJc w:val="right"/>
      <w:pPr>
        <w:ind w:left="2726" w:hanging="180"/>
      </w:pPr>
      <w:rPr>
        <w:rFonts w:cs="Times New Roman"/>
      </w:rPr>
    </w:lvl>
    <w:lvl w:ilvl="3" w:tplc="0419000F" w:tentative="1">
      <w:start w:val="1"/>
      <w:numFmt w:val="decimal"/>
      <w:lvlText w:val="%4."/>
      <w:lvlJc w:val="left"/>
      <w:pPr>
        <w:ind w:left="3446" w:hanging="360"/>
      </w:pPr>
      <w:rPr>
        <w:rFonts w:cs="Times New Roman"/>
      </w:rPr>
    </w:lvl>
    <w:lvl w:ilvl="4" w:tplc="04190019" w:tentative="1">
      <w:start w:val="1"/>
      <w:numFmt w:val="lowerLetter"/>
      <w:lvlText w:val="%5."/>
      <w:lvlJc w:val="left"/>
      <w:pPr>
        <w:ind w:left="4166" w:hanging="360"/>
      </w:pPr>
      <w:rPr>
        <w:rFonts w:cs="Times New Roman"/>
      </w:rPr>
    </w:lvl>
    <w:lvl w:ilvl="5" w:tplc="0419001B" w:tentative="1">
      <w:start w:val="1"/>
      <w:numFmt w:val="lowerRoman"/>
      <w:lvlText w:val="%6."/>
      <w:lvlJc w:val="right"/>
      <w:pPr>
        <w:ind w:left="4886" w:hanging="180"/>
      </w:pPr>
      <w:rPr>
        <w:rFonts w:cs="Times New Roman"/>
      </w:rPr>
    </w:lvl>
    <w:lvl w:ilvl="6" w:tplc="0419000F" w:tentative="1">
      <w:start w:val="1"/>
      <w:numFmt w:val="decimal"/>
      <w:lvlText w:val="%7."/>
      <w:lvlJc w:val="left"/>
      <w:pPr>
        <w:ind w:left="5606" w:hanging="360"/>
      </w:pPr>
      <w:rPr>
        <w:rFonts w:cs="Times New Roman"/>
      </w:rPr>
    </w:lvl>
    <w:lvl w:ilvl="7" w:tplc="04190019" w:tentative="1">
      <w:start w:val="1"/>
      <w:numFmt w:val="lowerLetter"/>
      <w:lvlText w:val="%8."/>
      <w:lvlJc w:val="left"/>
      <w:pPr>
        <w:ind w:left="6326" w:hanging="360"/>
      </w:pPr>
      <w:rPr>
        <w:rFonts w:cs="Times New Roman"/>
      </w:rPr>
    </w:lvl>
    <w:lvl w:ilvl="8" w:tplc="0419001B" w:tentative="1">
      <w:start w:val="1"/>
      <w:numFmt w:val="lowerRoman"/>
      <w:lvlText w:val="%9."/>
      <w:lvlJc w:val="right"/>
      <w:pPr>
        <w:ind w:left="7046" w:hanging="180"/>
      </w:pPr>
      <w:rPr>
        <w:rFonts w:cs="Times New Roman"/>
      </w:rPr>
    </w:lvl>
  </w:abstractNum>
  <w:abstractNum w:abstractNumId="14">
    <w:nsid w:val="0FF60C01"/>
    <w:multiLevelType w:val="hybridMultilevel"/>
    <w:tmpl w:val="82FC9C1C"/>
    <w:lvl w:ilvl="0" w:tplc="0419000F">
      <w:start w:val="1"/>
      <w:numFmt w:val="decimal"/>
      <w:lvlText w:val="%1."/>
      <w:lvlJc w:val="left"/>
      <w:pPr>
        <w:ind w:left="1286" w:hanging="360"/>
      </w:pPr>
      <w:rPr>
        <w:rFonts w:cs="Times New Roman"/>
      </w:rPr>
    </w:lvl>
    <w:lvl w:ilvl="1" w:tplc="04190019" w:tentative="1">
      <w:start w:val="1"/>
      <w:numFmt w:val="lowerLetter"/>
      <w:lvlText w:val="%2."/>
      <w:lvlJc w:val="left"/>
      <w:pPr>
        <w:ind w:left="2006" w:hanging="360"/>
      </w:pPr>
      <w:rPr>
        <w:rFonts w:cs="Times New Roman"/>
      </w:rPr>
    </w:lvl>
    <w:lvl w:ilvl="2" w:tplc="0419001B" w:tentative="1">
      <w:start w:val="1"/>
      <w:numFmt w:val="lowerRoman"/>
      <w:lvlText w:val="%3."/>
      <w:lvlJc w:val="right"/>
      <w:pPr>
        <w:ind w:left="2726" w:hanging="180"/>
      </w:pPr>
      <w:rPr>
        <w:rFonts w:cs="Times New Roman"/>
      </w:rPr>
    </w:lvl>
    <w:lvl w:ilvl="3" w:tplc="0419000F" w:tentative="1">
      <w:start w:val="1"/>
      <w:numFmt w:val="decimal"/>
      <w:lvlText w:val="%4."/>
      <w:lvlJc w:val="left"/>
      <w:pPr>
        <w:ind w:left="3446" w:hanging="360"/>
      </w:pPr>
      <w:rPr>
        <w:rFonts w:cs="Times New Roman"/>
      </w:rPr>
    </w:lvl>
    <w:lvl w:ilvl="4" w:tplc="04190019" w:tentative="1">
      <w:start w:val="1"/>
      <w:numFmt w:val="lowerLetter"/>
      <w:lvlText w:val="%5."/>
      <w:lvlJc w:val="left"/>
      <w:pPr>
        <w:ind w:left="4166" w:hanging="360"/>
      </w:pPr>
      <w:rPr>
        <w:rFonts w:cs="Times New Roman"/>
      </w:rPr>
    </w:lvl>
    <w:lvl w:ilvl="5" w:tplc="0419001B" w:tentative="1">
      <w:start w:val="1"/>
      <w:numFmt w:val="lowerRoman"/>
      <w:lvlText w:val="%6."/>
      <w:lvlJc w:val="right"/>
      <w:pPr>
        <w:ind w:left="4886" w:hanging="180"/>
      </w:pPr>
      <w:rPr>
        <w:rFonts w:cs="Times New Roman"/>
      </w:rPr>
    </w:lvl>
    <w:lvl w:ilvl="6" w:tplc="0419000F" w:tentative="1">
      <w:start w:val="1"/>
      <w:numFmt w:val="decimal"/>
      <w:lvlText w:val="%7."/>
      <w:lvlJc w:val="left"/>
      <w:pPr>
        <w:ind w:left="5606" w:hanging="360"/>
      </w:pPr>
      <w:rPr>
        <w:rFonts w:cs="Times New Roman"/>
      </w:rPr>
    </w:lvl>
    <w:lvl w:ilvl="7" w:tplc="04190019" w:tentative="1">
      <w:start w:val="1"/>
      <w:numFmt w:val="lowerLetter"/>
      <w:lvlText w:val="%8."/>
      <w:lvlJc w:val="left"/>
      <w:pPr>
        <w:ind w:left="6326" w:hanging="360"/>
      </w:pPr>
      <w:rPr>
        <w:rFonts w:cs="Times New Roman"/>
      </w:rPr>
    </w:lvl>
    <w:lvl w:ilvl="8" w:tplc="0419001B" w:tentative="1">
      <w:start w:val="1"/>
      <w:numFmt w:val="lowerRoman"/>
      <w:lvlText w:val="%9."/>
      <w:lvlJc w:val="right"/>
      <w:pPr>
        <w:ind w:left="7046" w:hanging="180"/>
      </w:pPr>
      <w:rPr>
        <w:rFonts w:cs="Times New Roman"/>
      </w:rPr>
    </w:lvl>
  </w:abstractNum>
  <w:abstractNum w:abstractNumId="15">
    <w:nsid w:val="19940438"/>
    <w:multiLevelType w:val="hybridMultilevel"/>
    <w:tmpl w:val="EAEC1CD8"/>
    <w:lvl w:ilvl="0" w:tplc="0419000F">
      <w:start w:val="1"/>
      <w:numFmt w:val="decimal"/>
      <w:lvlText w:val="%1."/>
      <w:lvlJc w:val="left"/>
      <w:pPr>
        <w:ind w:left="1286" w:hanging="360"/>
      </w:pPr>
      <w:rPr>
        <w:rFonts w:cs="Times New Roman"/>
      </w:rPr>
    </w:lvl>
    <w:lvl w:ilvl="1" w:tplc="04190019" w:tentative="1">
      <w:start w:val="1"/>
      <w:numFmt w:val="lowerLetter"/>
      <w:lvlText w:val="%2."/>
      <w:lvlJc w:val="left"/>
      <w:pPr>
        <w:ind w:left="2006" w:hanging="360"/>
      </w:pPr>
      <w:rPr>
        <w:rFonts w:cs="Times New Roman"/>
      </w:rPr>
    </w:lvl>
    <w:lvl w:ilvl="2" w:tplc="0419001B" w:tentative="1">
      <w:start w:val="1"/>
      <w:numFmt w:val="lowerRoman"/>
      <w:lvlText w:val="%3."/>
      <w:lvlJc w:val="right"/>
      <w:pPr>
        <w:ind w:left="2726" w:hanging="180"/>
      </w:pPr>
      <w:rPr>
        <w:rFonts w:cs="Times New Roman"/>
      </w:rPr>
    </w:lvl>
    <w:lvl w:ilvl="3" w:tplc="0419000F" w:tentative="1">
      <w:start w:val="1"/>
      <w:numFmt w:val="decimal"/>
      <w:lvlText w:val="%4."/>
      <w:lvlJc w:val="left"/>
      <w:pPr>
        <w:ind w:left="3446" w:hanging="360"/>
      </w:pPr>
      <w:rPr>
        <w:rFonts w:cs="Times New Roman"/>
      </w:rPr>
    </w:lvl>
    <w:lvl w:ilvl="4" w:tplc="04190019" w:tentative="1">
      <w:start w:val="1"/>
      <w:numFmt w:val="lowerLetter"/>
      <w:lvlText w:val="%5."/>
      <w:lvlJc w:val="left"/>
      <w:pPr>
        <w:ind w:left="4166" w:hanging="360"/>
      </w:pPr>
      <w:rPr>
        <w:rFonts w:cs="Times New Roman"/>
      </w:rPr>
    </w:lvl>
    <w:lvl w:ilvl="5" w:tplc="0419001B" w:tentative="1">
      <w:start w:val="1"/>
      <w:numFmt w:val="lowerRoman"/>
      <w:lvlText w:val="%6."/>
      <w:lvlJc w:val="right"/>
      <w:pPr>
        <w:ind w:left="4886" w:hanging="180"/>
      </w:pPr>
      <w:rPr>
        <w:rFonts w:cs="Times New Roman"/>
      </w:rPr>
    </w:lvl>
    <w:lvl w:ilvl="6" w:tplc="0419000F" w:tentative="1">
      <w:start w:val="1"/>
      <w:numFmt w:val="decimal"/>
      <w:lvlText w:val="%7."/>
      <w:lvlJc w:val="left"/>
      <w:pPr>
        <w:ind w:left="5606" w:hanging="360"/>
      </w:pPr>
      <w:rPr>
        <w:rFonts w:cs="Times New Roman"/>
      </w:rPr>
    </w:lvl>
    <w:lvl w:ilvl="7" w:tplc="04190019" w:tentative="1">
      <w:start w:val="1"/>
      <w:numFmt w:val="lowerLetter"/>
      <w:lvlText w:val="%8."/>
      <w:lvlJc w:val="left"/>
      <w:pPr>
        <w:ind w:left="6326" w:hanging="360"/>
      </w:pPr>
      <w:rPr>
        <w:rFonts w:cs="Times New Roman"/>
      </w:rPr>
    </w:lvl>
    <w:lvl w:ilvl="8" w:tplc="0419001B" w:tentative="1">
      <w:start w:val="1"/>
      <w:numFmt w:val="lowerRoman"/>
      <w:lvlText w:val="%9."/>
      <w:lvlJc w:val="right"/>
      <w:pPr>
        <w:ind w:left="7046" w:hanging="180"/>
      </w:pPr>
      <w:rPr>
        <w:rFonts w:cs="Times New Roman"/>
      </w:rPr>
    </w:lvl>
  </w:abstractNum>
  <w:abstractNum w:abstractNumId="16">
    <w:nsid w:val="19E7745C"/>
    <w:multiLevelType w:val="hybridMultilevel"/>
    <w:tmpl w:val="9A86987C"/>
    <w:lvl w:ilvl="0" w:tplc="FFFFFFFF">
      <w:start w:val="1"/>
      <w:numFmt w:val="decimal"/>
      <w:lvlText w:val="%1)"/>
      <w:lvlJc w:val="left"/>
      <w:pPr>
        <w:tabs>
          <w:tab w:val="num" w:pos="720"/>
        </w:tabs>
        <w:ind w:left="720"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7">
    <w:nsid w:val="1DF97E1D"/>
    <w:multiLevelType w:val="hybridMultilevel"/>
    <w:tmpl w:val="821CDCCA"/>
    <w:lvl w:ilvl="0" w:tplc="64C449FA">
      <w:start w:val="9"/>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8">
    <w:nsid w:val="1E833ADA"/>
    <w:multiLevelType w:val="hybridMultilevel"/>
    <w:tmpl w:val="9246126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259F70D4"/>
    <w:multiLevelType w:val="hybridMultilevel"/>
    <w:tmpl w:val="9D94DE6C"/>
    <w:lvl w:ilvl="0" w:tplc="0419000F">
      <w:start w:val="1"/>
      <w:numFmt w:val="decimal"/>
      <w:lvlText w:val="%1."/>
      <w:lvlJc w:val="left"/>
      <w:pPr>
        <w:ind w:left="1286" w:hanging="360"/>
      </w:pPr>
      <w:rPr>
        <w:rFonts w:cs="Times New Roman"/>
      </w:rPr>
    </w:lvl>
    <w:lvl w:ilvl="1" w:tplc="04190019" w:tentative="1">
      <w:start w:val="1"/>
      <w:numFmt w:val="lowerLetter"/>
      <w:lvlText w:val="%2."/>
      <w:lvlJc w:val="left"/>
      <w:pPr>
        <w:ind w:left="2006" w:hanging="360"/>
      </w:pPr>
      <w:rPr>
        <w:rFonts w:cs="Times New Roman"/>
      </w:rPr>
    </w:lvl>
    <w:lvl w:ilvl="2" w:tplc="0419001B" w:tentative="1">
      <w:start w:val="1"/>
      <w:numFmt w:val="lowerRoman"/>
      <w:lvlText w:val="%3."/>
      <w:lvlJc w:val="right"/>
      <w:pPr>
        <w:ind w:left="2726" w:hanging="180"/>
      </w:pPr>
      <w:rPr>
        <w:rFonts w:cs="Times New Roman"/>
      </w:rPr>
    </w:lvl>
    <w:lvl w:ilvl="3" w:tplc="0419000F" w:tentative="1">
      <w:start w:val="1"/>
      <w:numFmt w:val="decimal"/>
      <w:lvlText w:val="%4."/>
      <w:lvlJc w:val="left"/>
      <w:pPr>
        <w:ind w:left="3446" w:hanging="360"/>
      </w:pPr>
      <w:rPr>
        <w:rFonts w:cs="Times New Roman"/>
      </w:rPr>
    </w:lvl>
    <w:lvl w:ilvl="4" w:tplc="04190019" w:tentative="1">
      <w:start w:val="1"/>
      <w:numFmt w:val="lowerLetter"/>
      <w:lvlText w:val="%5."/>
      <w:lvlJc w:val="left"/>
      <w:pPr>
        <w:ind w:left="4166" w:hanging="360"/>
      </w:pPr>
      <w:rPr>
        <w:rFonts w:cs="Times New Roman"/>
      </w:rPr>
    </w:lvl>
    <w:lvl w:ilvl="5" w:tplc="0419001B" w:tentative="1">
      <w:start w:val="1"/>
      <w:numFmt w:val="lowerRoman"/>
      <w:lvlText w:val="%6."/>
      <w:lvlJc w:val="right"/>
      <w:pPr>
        <w:ind w:left="4886" w:hanging="180"/>
      </w:pPr>
      <w:rPr>
        <w:rFonts w:cs="Times New Roman"/>
      </w:rPr>
    </w:lvl>
    <w:lvl w:ilvl="6" w:tplc="0419000F" w:tentative="1">
      <w:start w:val="1"/>
      <w:numFmt w:val="decimal"/>
      <w:lvlText w:val="%7."/>
      <w:lvlJc w:val="left"/>
      <w:pPr>
        <w:ind w:left="5606" w:hanging="360"/>
      </w:pPr>
      <w:rPr>
        <w:rFonts w:cs="Times New Roman"/>
      </w:rPr>
    </w:lvl>
    <w:lvl w:ilvl="7" w:tplc="04190019" w:tentative="1">
      <w:start w:val="1"/>
      <w:numFmt w:val="lowerLetter"/>
      <w:lvlText w:val="%8."/>
      <w:lvlJc w:val="left"/>
      <w:pPr>
        <w:ind w:left="6326" w:hanging="360"/>
      </w:pPr>
      <w:rPr>
        <w:rFonts w:cs="Times New Roman"/>
      </w:rPr>
    </w:lvl>
    <w:lvl w:ilvl="8" w:tplc="0419001B" w:tentative="1">
      <w:start w:val="1"/>
      <w:numFmt w:val="lowerRoman"/>
      <w:lvlText w:val="%9."/>
      <w:lvlJc w:val="right"/>
      <w:pPr>
        <w:ind w:left="7046" w:hanging="180"/>
      </w:pPr>
      <w:rPr>
        <w:rFonts w:cs="Times New Roman"/>
      </w:rPr>
    </w:lvl>
  </w:abstractNum>
  <w:abstractNum w:abstractNumId="20">
    <w:nsid w:val="2CAF61C7"/>
    <w:multiLevelType w:val="hybridMultilevel"/>
    <w:tmpl w:val="9AA43406"/>
    <w:lvl w:ilvl="0" w:tplc="0419000F">
      <w:start w:val="1"/>
      <w:numFmt w:val="decimal"/>
      <w:lvlText w:val="%1."/>
      <w:lvlJc w:val="left"/>
      <w:pPr>
        <w:ind w:left="1286" w:hanging="360"/>
      </w:pPr>
      <w:rPr>
        <w:rFonts w:cs="Times New Roman"/>
      </w:rPr>
    </w:lvl>
    <w:lvl w:ilvl="1" w:tplc="04190019" w:tentative="1">
      <w:start w:val="1"/>
      <w:numFmt w:val="lowerLetter"/>
      <w:lvlText w:val="%2."/>
      <w:lvlJc w:val="left"/>
      <w:pPr>
        <w:ind w:left="2006" w:hanging="360"/>
      </w:pPr>
      <w:rPr>
        <w:rFonts w:cs="Times New Roman"/>
      </w:rPr>
    </w:lvl>
    <w:lvl w:ilvl="2" w:tplc="0419001B" w:tentative="1">
      <w:start w:val="1"/>
      <w:numFmt w:val="lowerRoman"/>
      <w:lvlText w:val="%3."/>
      <w:lvlJc w:val="right"/>
      <w:pPr>
        <w:ind w:left="2726" w:hanging="180"/>
      </w:pPr>
      <w:rPr>
        <w:rFonts w:cs="Times New Roman"/>
      </w:rPr>
    </w:lvl>
    <w:lvl w:ilvl="3" w:tplc="0419000F" w:tentative="1">
      <w:start w:val="1"/>
      <w:numFmt w:val="decimal"/>
      <w:lvlText w:val="%4."/>
      <w:lvlJc w:val="left"/>
      <w:pPr>
        <w:ind w:left="3446" w:hanging="360"/>
      </w:pPr>
      <w:rPr>
        <w:rFonts w:cs="Times New Roman"/>
      </w:rPr>
    </w:lvl>
    <w:lvl w:ilvl="4" w:tplc="04190019" w:tentative="1">
      <w:start w:val="1"/>
      <w:numFmt w:val="lowerLetter"/>
      <w:lvlText w:val="%5."/>
      <w:lvlJc w:val="left"/>
      <w:pPr>
        <w:ind w:left="4166" w:hanging="360"/>
      </w:pPr>
      <w:rPr>
        <w:rFonts w:cs="Times New Roman"/>
      </w:rPr>
    </w:lvl>
    <w:lvl w:ilvl="5" w:tplc="0419001B" w:tentative="1">
      <w:start w:val="1"/>
      <w:numFmt w:val="lowerRoman"/>
      <w:lvlText w:val="%6."/>
      <w:lvlJc w:val="right"/>
      <w:pPr>
        <w:ind w:left="4886" w:hanging="180"/>
      </w:pPr>
      <w:rPr>
        <w:rFonts w:cs="Times New Roman"/>
      </w:rPr>
    </w:lvl>
    <w:lvl w:ilvl="6" w:tplc="0419000F" w:tentative="1">
      <w:start w:val="1"/>
      <w:numFmt w:val="decimal"/>
      <w:lvlText w:val="%7."/>
      <w:lvlJc w:val="left"/>
      <w:pPr>
        <w:ind w:left="5606" w:hanging="360"/>
      </w:pPr>
      <w:rPr>
        <w:rFonts w:cs="Times New Roman"/>
      </w:rPr>
    </w:lvl>
    <w:lvl w:ilvl="7" w:tplc="04190019" w:tentative="1">
      <w:start w:val="1"/>
      <w:numFmt w:val="lowerLetter"/>
      <w:lvlText w:val="%8."/>
      <w:lvlJc w:val="left"/>
      <w:pPr>
        <w:ind w:left="6326" w:hanging="360"/>
      </w:pPr>
      <w:rPr>
        <w:rFonts w:cs="Times New Roman"/>
      </w:rPr>
    </w:lvl>
    <w:lvl w:ilvl="8" w:tplc="0419001B" w:tentative="1">
      <w:start w:val="1"/>
      <w:numFmt w:val="lowerRoman"/>
      <w:lvlText w:val="%9."/>
      <w:lvlJc w:val="right"/>
      <w:pPr>
        <w:ind w:left="7046" w:hanging="180"/>
      </w:pPr>
      <w:rPr>
        <w:rFonts w:cs="Times New Roman"/>
      </w:rPr>
    </w:lvl>
  </w:abstractNum>
  <w:abstractNum w:abstractNumId="21">
    <w:nsid w:val="2F6C7153"/>
    <w:multiLevelType w:val="hybridMultilevel"/>
    <w:tmpl w:val="F2BEED98"/>
    <w:lvl w:ilvl="0" w:tplc="FFFFFFFF">
      <w:start w:val="1"/>
      <w:numFmt w:val="bullet"/>
      <w:lvlText w:val=""/>
      <w:lvlJc w:val="left"/>
      <w:pPr>
        <w:tabs>
          <w:tab w:val="num" w:pos="720"/>
        </w:tabs>
        <w:ind w:left="720" w:hanging="360"/>
      </w:pPr>
      <w:rPr>
        <w:rFonts w:ascii="Wingdings" w:hAnsi="Wingdings" w:hint="default"/>
      </w:rPr>
    </w:lvl>
    <w:lvl w:ilvl="1" w:tplc="5BE00DF4">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2">
    <w:nsid w:val="37767266"/>
    <w:multiLevelType w:val="hybridMultilevel"/>
    <w:tmpl w:val="F342F226"/>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23">
    <w:nsid w:val="39ED720C"/>
    <w:multiLevelType w:val="hybridMultilevel"/>
    <w:tmpl w:val="A67EDE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78A3C43"/>
    <w:multiLevelType w:val="hybridMultilevel"/>
    <w:tmpl w:val="4E36C2EA"/>
    <w:lvl w:ilvl="0" w:tplc="D3002CBA">
      <w:start w:val="5"/>
      <w:numFmt w:val="decimal"/>
      <w:lvlText w:val="%1."/>
      <w:lvlJc w:val="left"/>
      <w:pPr>
        <w:ind w:left="1341" w:hanging="855"/>
      </w:pPr>
      <w:rPr>
        <w:rFonts w:cs="Times New Roman" w:hint="default"/>
      </w:rPr>
    </w:lvl>
    <w:lvl w:ilvl="1" w:tplc="04190019" w:tentative="1">
      <w:start w:val="1"/>
      <w:numFmt w:val="lowerLetter"/>
      <w:lvlText w:val="%2."/>
      <w:lvlJc w:val="left"/>
      <w:pPr>
        <w:ind w:left="1566" w:hanging="360"/>
      </w:pPr>
      <w:rPr>
        <w:rFonts w:cs="Times New Roman"/>
      </w:rPr>
    </w:lvl>
    <w:lvl w:ilvl="2" w:tplc="0419001B" w:tentative="1">
      <w:start w:val="1"/>
      <w:numFmt w:val="lowerRoman"/>
      <w:lvlText w:val="%3."/>
      <w:lvlJc w:val="right"/>
      <w:pPr>
        <w:ind w:left="2286" w:hanging="180"/>
      </w:pPr>
      <w:rPr>
        <w:rFonts w:cs="Times New Roman"/>
      </w:rPr>
    </w:lvl>
    <w:lvl w:ilvl="3" w:tplc="0419000F" w:tentative="1">
      <w:start w:val="1"/>
      <w:numFmt w:val="decimal"/>
      <w:lvlText w:val="%4."/>
      <w:lvlJc w:val="left"/>
      <w:pPr>
        <w:ind w:left="3006" w:hanging="360"/>
      </w:pPr>
      <w:rPr>
        <w:rFonts w:cs="Times New Roman"/>
      </w:rPr>
    </w:lvl>
    <w:lvl w:ilvl="4" w:tplc="04190019" w:tentative="1">
      <w:start w:val="1"/>
      <w:numFmt w:val="lowerLetter"/>
      <w:lvlText w:val="%5."/>
      <w:lvlJc w:val="left"/>
      <w:pPr>
        <w:ind w:left="3726" w:hanging="360"/>
      </w:pPr>
      <w:rPr>
        <w:rFonts w:cs="Times New Roman"/>
      </w:rPr>
    </w:lvl>
    <w:lvl w:ilvl="5" w:tplc="0419001B" w:tentative="1">
      <w:start w:val="1"/>
      <w:numFmt w:val="lowerRoman"/>
      <w:lvlText w:val="%6."/>
      <w:lvlJc w:val="right"/>
      <w:pPr>
        <w:ind w:left="4446" w:hanging="180"/>
      </w:pPr>
      <w:rPr>
        <w:rFonts w:cs="Times New Roman"/>
      </w:rPr>
    </w:lvl>
    <w:lvl w:ilvl="6" w:tplc="0419000F" w:tentative="1">
      <w:start w:val="1"/>
      <w:numFmt w:val="decimal"/>
      <w:lvlText w:val="%7."/>
      <w:lvlJc w:val="left"/>
      <w:pPr>
        <w:ind w:left="5166" w:hanging="360"/>
      </w:pPr>
      <w:rPr>
        <w:rFonts w:cs="Times New Roman"/>
      </w:rPr>
    </w:lvl>
    <w:lvl w:ilvl="7" w:tplc="04190019" w:tentative="1">
      <w:start w:val="1"/>
      <w:numFmt w:val="lowerLetter"/>
      <w:lvlText w:val="%8."/>
      <w:lvlJc w:val="left"/>
      <w:pPr>
        <w:ind w:left="5886" w:hanging="360"/>
      </w:pPr>
      <w:rPr>
        <w:rFonts w:cs="Times New Roman"/>
      </w:rPr>
    </w:lvl>
    <w:lvl w:ilvl="8" w:tplc="0419001B" w:tentative="1">
      <w:start w:val="1"/>
      <w:numFmt w:val="lowerRoman"/>
      <w:lvlText w:val="%9."/>
      <w:lvlJc w:val="right"/>
      <w:pPr>
        <w:ind w:left="6606" w:hanging="180"/>
      </w:pPr>
      <w:rPr>
        <w:rFonts w:cs="Times New Roman"/>
      </w:rPr>
    </w:lvl>
  </w:abstractNum>
  <w:abstractNum w:abstractNumId="25">
    <w:nsid w:val="4A932D34"/>
    <w:multiLevelType w:val="hybridMultilevel"/>
    <w:tmpl w:val="A45C0002"/>
    <w:lvl w:ilvl="0" w:tplc="0419000F">
      <w:start w:val="1"/>
      <w:numFmt w:val="decimal"/>
      <w:lvlText w:val="%1."/>
      <w:lvlJc w:val="left"/>
      <w:pPr>
        <w:ind w:left="1286" w:hanging="360"/>
      </w:pPr>
      <w:rPr>
        <w:rFonts w:cs="Times New Roman"/>
      </w:rPr>
    </w:lvl>
    <w:lvl w:ilvl="1" w:tplc="04190019" w:tentative="1">
      <w:start w:val="1"/>
      <w:numFmt w:val="lowerLetter"/>
      <w:lvlText w:val="%2."/>
      <w:lvlJc w:val="left"/>
      <w:pPr>
        <w:ind w:left="2006" w:hanging="360"/>
      </w:pPr>
      <w:rPr>
        <w:rFonts w:cs="Times New Roman"/>
      </w:rPr>
    </w:lvl>
    <w:lvl w:ilvl="2" w:tplc="0419001B" w:tentative="1">
      <w:start w:val="1"/>
      <w:numFmt w:val="lowerRoman"/>
      <w:lvlText w:val="%3."/>
      <w:lvlJc w:val="right"/>
      <w:pPr>
        <w:ind w:left="2726" w:hanging="180"/>
      </w:pPr>
      <w:rPr>
        <w:rFonts w:cs="Times New Roman"/>
      </w:rPr>
    </w:lvl>
    <w:lvl w:ilvl="3" w:tplc="0419000F" w:tentative="1">
      <w:start w:val="1"/>
      <w:numFmt w:val="decimal"/>
      <w:lvlText w:val="%4."/>
      <w:lvlJc w:val="left"/>
      <w:pPr>
        <w:ind w:left="3446" w:hanging="360"/>
      </w:pPr>
      <w:rPr>
        <w:rFonts w:cs="Times New Roman"/>
      </w:rPr>
    </w:lvl>
    <w:lvl w:ilvl="4" w:tplc="04190019" w:tentative="1">
      <w:start w:val="1"/>
      <w:numFmt w:val="lowerLetter"/>
      <w:lvlText w:val="%5."/>
      <w:lvlJc w:val="left"/>
      <w:pPr>
        <w:ind w:left="4166" w:hanging="360"/>
      </w:pPr>
      <w:rPr>
        <w:rFonts w:cs="Times New Roman"/>
      </w:rPr>
    </w:lvl>
    <w:lvl w:ilvl="5" w:tplc="0419001B" w:tentative="1">
      <w:start w:val="1"/>
      <w:numFmt w:val="lowerRoman"/>
      <w:lvlText w:val="%6."/>
      <w:lvlJc w:val="right"/>
      <w:pPr>
        <w:ind w:left="4886" w:hanging="180"/>
      </w:pPr>
      <w:rPr>
        <w:rFonts w:cs="Times New Roman"/>
      </w:rPr>
    </w:lvl>
    <w:lvl w:ilvl="6" w:tplc="0419000F" w:tentative="1">
      <w:start w:val="1"/>
      <w:numFmt w:val="decimal"/>
      <w:lvlText w:val="%7."/>
      <w:lvlJc w:val="left"/>
      <w:pPr>
        <w:ind w:left="5606" w:hanging="360"/>
      </w:pPr>
      <w:rPr>
        <w:rFonts w:cs="Times New Roman"/>
      </w:rPr>
    </w:lvl>
    <w:lvl w:ilvl="7" w:tplc="04190019" w:tentative="1">
      <w:start w:val="1"/>
      <w:numFmt w:val="lowerLetter"/>
      <w:lvlText w:val="%8."/>
      <w:lvlJc w:val="left"/>
      <w:pPr>
        <w:ind w:left="6326" w:hanging="360"/>
      </w:pPr>
      <w:rPr>
        <w:rFonts w:cs="Times New Roman"/>
      </w:rPr>
    </w:lvl>
    <w:lvl w:ilvl="8" w:tplc="0419001B" w:tentative="1">
      <w:start w:val="1"/>
      <w:numFmt w:val="lowerRoman"/>
      <w:lvlText w:val="%9."/>
      <w:lvlJc w:val="right"/>
      <w:pPr>
        <w:ind w:left="7046" w:hanging="180"/>
      </w:pPr>
      <w:rPr>
        <w:rFonts w:cs="Times New Roman"/>
      </w:rPr>
    </w:lvl>
  </w:abstractNum>
  <w:abstractNum w:abstractNumId="26">
    <w:nsid w:val="500F0F96"/>
    <w:multiLevelType w:val="hybridMultilevel"/>
    <w:tmpl w:val="5A1A2586"/>
    <w:lvl w:ilvl="0" w:tplc="0A9EC92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7">
    <w:nsid w:val="56E545B3"/>
    <w:multiLevelType w:val="hybridMultilevel"/>
    <w:tmpl w:val="43D46D48"/>
    <w:lvl w:ilvl="0" w:tplc="0419000F">
      <w:start w:val="1"/>
      <w:numFmt w:val="decimal"/>
      <w:lvlText w:val="%1."/>
      <w:lvlJc w:val="left"/>
      <w:pPr>
        <w:ind w:left="1340" w:hanging="360"/>
      </w:pPr>
      <w:rPr>
        <w:rFonts w:cs="Times New Roman"/>
      </w:rPr>
    </w:lvl>
    <w:lvl w:ilvl="1" w:tplc="04190019" w:tentative="1">
      <w:start w:val="1"/>
      <w:numFmt w:val="lowerLetter"/>
      <w:lvlText w:val="%2."/>
      <w:lvlJc w:val="left"/>
      <w:pPr>
        <w:ind w:left="2060" w:hanging="360"/>
      </w:pPr>
      <w:rPr>
        <w:rFonts w:cs="Times New Roman"/>
      </w:rPr>
    </w:lvl>
    <w:lvl w:ilvl="2" w:tplc="0419001B" w:tentative="1">
      <w:start w:val="1"/>
      <w:numFmt w:val="lowerRoman"/>
      <w:lvlText w:val="%3."/>
      <w:lvlJc w:val="right"/>
      <w:pPr>
        <w:ind w:left="2780" w:hanging="180"/>
      </w:pPr>
      <w:rPr>
        <w:rFonts w:cs="Times New Roman"/>
      </w:rPr>
    </w:lvl>
    <w:lvl w:ilvl="3" w:tplc="0419000F" w:tentative="1">
      <w:start w:val="1"/>
      <w:numFmt w:val="decimal"/>
      <w:lvlText w:val="%4."/>
      <w:lvlJc w:val="left"/>
      <w:pPr>
        <w:ind w:left="3500" w:hanging="360"/>
      </w:pPr>
      <w:rPr>
        <w:rFonts w:cs="Times New Roman"/>
      </w:rPr>
    </w:lvl>
    <w:lvl w:ilvl="4" w:tplc="04190019" w:tentative="1">
      <w:start w:val="1"/>
      <w:numFmt w:val="lowerLetter"/>
      <w:lvlText w:val="%5."/>
      <w:lvlJc w:val="left"/>
      <w:pPr>
        <w:ind w:left="4220" w:hanging="360"/>
      </w:pPr>
      <w:rPr>
        <w:rFonts w:cs="Times New Roman"/>
      </w:rPr>
    </w:lvl>
    <w:lvl w:ilvl="5" w:tplc="0419001B" w:tentative="1">
      <w:start w:val="1"/>
      <w:numFmt w:val="lowerRoman"/>
      <w:lvlText w:val="%6."/>
      <w:lvlJc w:val="right"/>
      <w:pPr>
        <w:ind w:left="4940" w:hanging="180"/>
      </w:pPr>
      <w:rPr>
        <w:rFonts w:cs="Times New Roman"/>
      </w:rPr>
    </w:lvl>
    <w:lvl w:ilvl="6" w:tplc="0419000F" w:tentative="1">
      <w:start w:val="1"/>
      <w:numFmt w:val="decimal"/>
      <w:lvlText w:val="%7."/>
      <w:lvlJc w:val="left"/>
      <w:pPr>
        <w:ind w:left="5660" w:hanging="360"/>
      </w:pPr>
      <w:rPr>
        <w:rFonts w:cs="Times New Roman"/>
      </w:rPr>
    </w:lvl>
    <w:lvl w:ilvl="7" w:tplc="04190019" w:tentative="1">
      <w:start w:val="1"/>
      <w:numFmt w:val="lowerLetter"/>
      <w:lvlText w:val="%8."/>
      <w:lvlJc w:val="left"/>
      <w:pPr>
        <w:ind w:left="6380" w:hanging="360"/>
      </w:pPr>
      <w:rPr>
        <w:rFonts w:cs="Times New Roman"/>
      </w:rPr>
    </w:lvl>
    <w:lvl w:ilvl="8" w:tplc="0419001B" w:tentative="1">
      <w:start w:val="1"/>
      <w:numFmt w:val="lowerRoman"/>
      <w:lvlText w:val="%9."/>
      <w:lvlJc w:val="right"/>
      <w:pPr>
        <w:ind w:left="7100" w:hanging="180"/>
      </w:pPr>
      <w:rPr>
        <w:rFonts w:cs="Times New Roman"/>
      </w:rPr>
    </w:lvl>
  </w:abstractNum>
  <w:abstractNum w:abstractNumId="28">
    <w:nsid w:val="65B634C9"/>
    <w:multiLevelType w:val="hybridMultilevel"/>
    <w:tmpl w:val="A0B4A25A"/>
    <w:lvl w:ilvl="0" w:tplc="0419000F">
      <w:start w:val="1"/>
      <w:numFmt w:val="decimal"/>
      <w:lvlText w:val="%1."/>
      <w:lvlJc w:val="left"/>
      <w:pPr>
        <w:ind w:left="1286" w:hanging="360"/>
      </w:pPr>
      <w:rPr>
        <w:rFonts w:cs="Times New Roman"/>
      </w:rPr>
    </w:lvl>
    <w:lvl w:ilvl="1" w:tplc="04190019" w:tentative="1">
      <w:start w:val="1"/>
      <w:numFmt w:val="lowerLetter"/>
      <w:lvlText w:val="%2."/>
      <w:lvlJc w:val="left"/>
      <w:pPr>
        <w:ind w:left="2006" w:hanging="360"/>
      </w:pPr>
      <w:rPr>
        <w:rFonts w:cs="Times New Roman"/>
      </w:rPr>
    </w:lvl>
    <w:lvl w:ilvl="2" w:tplc="0419001B" w:tentative="1">
      <w:start w:val="1"/>
      <w:numFmt w:val="lowerRoman"/>
      <w:lvlText w:val="%3."/>
      <w:lvlJc w:val="right"/>
      <w:pPr>
        <w:ind w:left="2726" w:hanging="180"/>
      </w:pPr>
      <w:rPr>
        <w:rFonts w:cs="Times New Roman"/>
      </w:rPr>
    </w:lvl>
    <w:lvl w:ilvl="3" w:tplc="0419000F" w:tentative="1">
      <w:start w:val="1"/>
      <w:numFmt w:val="decimal"/>
      <w:lvlText w:val="%4."/>
      <w:lvlJc w:val="left"/>
      <w:pPr>
        <w:ind w:left="3446" w:hanging="360"/>
      </w:pPr>
      <w:rPr>
        <w:rFonts w:cs="Times New Roman"/>
      </w:rPr>
    </w:lvl>
    <w:lvl w:ilvl="4" w:tplc="04190019" w:tentative="1">
      <w:start w:val="1"/>
      <w:numFmt w:val="lowerLetter"/>
      <w:lvlText w:val="%5."/>
      <w:lvlJc w:val="left"/>
      <w:pPr>
        <w:ind w:left="4166" w:hanging="360"/>
      </w:pPr>
      <w:rPr>
        <w:rFonts w:cs="Times New Roman"/>
      </w:rPr>
    </w:lvl>
    <w:lvl w:ilvl="5" w:tplc="0419001B" w:tentative="1">
      <w:start w:val="1"/>
      <w:numFmt w:val="lowerRoman"/>
      <w:lvlText w:val="%6."/>
      <w:lvlJc w:val="right"/>
      <w:pPr>
        <w:ind w:left="4886" w:hanging="180"/>
      </w:pPr>
      <w:rPr>
        <w:rFonts w:cs="Times New Roman"/>
      </w:rPr>
    </w:lvl>
    <w:lvl w:ilvl="6" w:tplc="0419000F" w:tentative="1">
      <w:start w:val="1"/>
      <w:numFmt w:val="decimal"/>
      <w:lvlText w:val="%7."/>
      <w:lvlJc w:val="left"/>
      <w:pPr>
        <w:ind w:left="5606" w:hanging="360"/>
      </w:pPr>
      <w:rPr>
        <w:rFonts w:cs="Times New Roman"/>
      </w:rPr>
    </w:lvl>
    <w:lvl w:ilvl="7" w:tplc="04190019" w:tentative="1">
      <w:start w:val="1"/>
      <w:numFmt w:val="lowerLetter"/>
      <w:lvlText w:val="%8."/>
      <w:lvlJc w:val="left"/>
      <w:pPr>
        <w:ind w:left="6326" w:hanging="360"/>
      </w:pPr>
      <w:rPr>
        <w:rFonts w:cs="Times New Roman"/>
      </w:rPr>
    </w:lvl>
    <w:lvl w:ilvl="8" w:tplc="0419001B" w:tentative="1">
      <w:start w:val="1"/>
      <w:numFmt w:val="lowerRoman"/>
      <w:lvlText w:val="%9."/>
      <w:lvlJc w:val="right"/>
      <w:pPr>
        <w:ind w:left="7046" w:hanging="180"/>
      </w:pPr>
      <w:rPr>
        <w:rFonts w:cs="Times New Roman"/>
      </w:rPr>
    </w:lvl>
  </w:abstractNum>
  <w:abstractNum w:abstractNumId="29">
    <w:nsid w:val="6BB004E0"/>
    <w:multiLevelType w:val="hybridMultilevel"/>
    <w:tmpl w:val="C9041E4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71C026E7"/>
    <w:multiLevelType w:val="hybridMultilevel"/>
    <w:tmpl w:val="462EC1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1C2612C"/>
    <w:multiLevelType w:val="hybridMultilevel"/>
    <w:tmpl w:val="44362EE2"/>
    <w:lvl w:ilvl="0" w:tplc="0419000F">
      <w:start w:val="1"/>
      <w:numFmt w:val="decimal"/>
      <w:lvlText w:val="%1."/>
      <w:lvlJc w:val="left"/>
      <w:pPr>
        <w:ind w:left="1286" w:hanging="360"/>
      </w:pPr>
      <w:rPr>
        <w:rFonts w:cs="Times New Roman"/>
      </w:rPr>
    </w:lvl>
    <w:lvl w:ilvl="1" w:tplc="04190019" w:tentative="1">
      <w:start w:val="1"/>
      <w:numFmt w:val="lowerLetter"/>
      <w:lvlText w:val="%2."/>
      <w:lvlJc w:val="left"/>
      <w:pPr>
        <w:ind w:left="2006" w:hanging="360"/>
      </w:pPr>
      <w:rPr>
        <w:rFonts w:cs="Times New Roman"/>
      </w:rPr>
    </w:lvl>
    <w:lvl w:ilvl="2" w:tplc="0419001B" w:tentative="1">
      <w:start w:val="1"/>
      <w:numFmt w:val="lowerRoman"/>
      <w:lvlText w:val="%3."/>
      <w:lvlJc w:val="right"/>
      <w:pPr>
        <w:ind w:left="2726" w:hanging="180"/>
      </w:pPr>
      <w:rPr>
        <w:rFonts w:cs="Times New Roman"/>
      </w:rPr>
    </w:lvl>
    <w:lvl w:ilvl="3" w:tplc="0419000F" w:tentative="1">
      <w:start w:val="1"/>
      <w:numFmt w:val="decimal"/>
      <w:lvlText w:val="%4."/>
      <w:lvlJc w:val="left"/>
      <w:pPr>
        <w:ind w:left="3446" w:hanging="360"/>
      </w:pPr>
      <w:rPr>
        <w:rFonts w:cs="Times New Roman"/>
      </w:rPr>
    </w:lvl>
    <w:lvl w:ilvl="4" w:tplc="04190019" w:tentative="1">
      <w:start w:val="1"/>
      <w:numFmt w:val="lowerLetter"/>
      <w:lvlText w:val="%5."/>
      <w:lvlJc w:val="left"/>
      <w:pPr>
        <w:ind w:left="4166" w:hanging="360"/>
      </w:pPr>
      <w:rPr>
        <w:rFonts w:cs="Times New Roman"/>
      </w:rPr>
    </w:lvl>
    <w:lvl w:ilvl="5" w:tplc="0419001B" w:tentative="1">
      <w:start w:val="1"/>
      <w:numFmt w:val="lowerRoman"/>
      <w:lvlText w:val="%6."/>
      <w:lvlJc w:val="right"/>
      <w:pPr>
        <w:ind w:left="4886" w:hanging="180"/>
      </w:pPr>
      <w:rPr>
        <w:rFonts w:cs="Times New Roman"/>
      </w:rPr>
    </w:lvl>
    <w:lvl w:ilvl="6" w:tplc="0419000F" w:tentative="1">
      <w:start w:val="1"/>
      <w:numFmt w:val="decimal"/>
      <w:lvlText w:val="%7."/>
      <w:lvlJc w:val="left"/>
      <w:pPr>
        <w:ind w:left="5606" w:hanging="360"/>
      </w:pPr>
      <w:rPr>
        <w:rFonts w:cs="Times New Roman"/>
      </w:rPr>
    </w:lvl>
    <w:lvl w:ilvl="7" w:tplc="04190019" w:tentative="1">
      <w:start w:val="1"/>
      <w:numFmt w:val="lowerLetter"/>
      <w:lvlText w:val="%8."/>
      <w:lvlJc w:val="left"/>
      <w:pPr>
        <w:ind w:left="6326" w:hanging="360"/>
      </w:pPr>
      <w:rPr>
        <w:rFonts w:cs="Times New Roman"/>
      </w:rPr>
    </w:lvl>
    <w:lvl w:ilvl="8" w:tplc="0419001B" w:tentative="1">
      <w:start w:val="1"/>
      <w:numFmt w:val="lowerRoman"/>
      <w:lvlText w:val="%9."/>
      <w:lvlJc w:val="right"/>
      <w:pPr>
        <w:ind w:left="7046" w:hanging="180"/>
      </w:pPr>
      <w:rPr>
        <w:rFonts w:cs="Times New Roman"/>
      </w:rPr>
    </w:lvl>
  </w:abstractNum>
  <w:num w:numId="1">
    <w:abstractNumId w:val="7"/>
  </w:num>
  <w:num w:numId="2">
    <w:abstractNumId w:val="7"/>
  </w:num>
  <w:num w:numId="3">
    <w:abstractNumId w:val="7"/>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29"/>
  </w:num>
  <w:num w:numId="8">
    <w:abstractNumId w:val="17"/>
  </w:num>
  <w:num w:numId="9">
    <w:abstractNumId w:val="31"/>
  </w:num>
  <w:num w:numId="10">
    <w:abstractNumId w:val="14"/>
  </w:num>
  <w:num w:numId="11">
    <w:abstractNumId w:val="20"/>
  </w:num>
  <w:num w:numId="12">
    <w:abstractNumId w:val="28"/>
  </w:num>
  <w:num w:numId="13">
    <w:abstractNumId w:val="25"/>
  </w:num>
  <w:num w:numId="14">
    <w:abstractNumId w:val="19"/>
  </w:num>
  <w:num w:numId="15">
    <w:abstractNumId w:val="13"/>
  </w:num>
  <w:num w:numId="16">
    <w:abstractNumId w:val="15"/>
  </w:num>
  <w:num w:numId="17">
    <w:abstractNumId w:val="22"/>
  </w:num>
  <w:num w:numId="18">
    <w:abstractNumId w:val="27"/>
  </w:num>
  <w:num w:numId="19">
    <w:abstractNumId w:val="26"/>
  </w:num>
  <w:num w:numId="20">
    <w:abstractNumId w:val="18"/>
  </w:num>
  <w:num w:numId="21">
    <w:abstractNumId w:val="11"/>
  </w:num>
  <w:num w:numId="22">
    <w:abstractNumId w:val="24"/>
  </w:num>
  <w:num w:numId="23">
    <w:abstractNumId w:val="9"/>
  </w:num>
  <w:num w:numId="24">
    <w:abstractNumId w:val="6"/>
  </w:num>
  <w:num w:numId="25">
    <w:abstractNumId w:val="5"/>
  </w:num>
  <w:num w:numId="26">
    <w:abstractNumId w:val="4"/>
  </w:num>
  <w:num w:numId="27">
    <w:abstractNumId w:val="8"/>
  </w:num>
  <w:num w:numId="28">
    <w:abstractNumId w:val="3"/>
  </w:num>
  <w:num w:numId="29">
    <w:abstractNumId w:val="2"/>
  </w:num>
  <w:num w:numId="30">
    <w:abstractNumId w:val="1"/>
  </w:num>
  <w:num w:numId="31">
    <w:abstractNumId w:val="0"/>
  </w:num>
  <w:num w:numId="32">
    <w:abstractNumId w:val="23"/>
  </w:num>
  <w:num w:numId="33">
    <w:abstractNumId w:val="30"/>
  </w:num>
  <w:num w:numId="34">
    <w:abstractNumId w:val="1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2CD8"/>
    <w:rsid w:val="00000197"/>
    <w:rsid w:val="00000287"/>
    <w:rsid w:val="000002A2"/>
    <w:rsid w:val="00000570"/>
    <w:rsid w:val="00001CC5"/>
    <w:rsid w:val="00002538"/>
    <w:rsid w:val="00003119"/>
    <w:rsid w:val="000035A8"/>
    <w:rsid w:val="00003936"/>
    <w:rsid w:val="00003B48"/>
    <w:rsid w:val="0000594B"/>
    <w:rsid w:val="00005D0D"/>
    <w:rsid w:val="00006C3E"/>
    <w:rsid w:val="00006E68"/>
    <w:rsid w:val="00006EA7"/>
    <w:rsid w:val="0000704E"/>
    <w:rsid w:val="000071AA"/>
    <w:rsid w:val="00007255"/>
    <w:rsid w:val="00007645"/>
    <w:rsid w:val="00007669"/>
    <w:rsid w:val="0000796F"/>
    <w:rsid w:val="00007ACF"/>
    <w:rsid w:val="0001066B"/>
    <w:rsid w:val="00010884"/>
    <w:rsid w:val="00010AAE"/>
    <w:rsid w:val="000118AE"/>
    <w:rsid w:val="0001340A"/>
    <w:rsid w:val="00013A3A"/>
    <w:rsid w:val="00014046"/>
    <w:rsid w:val="00014516"/>
    <w:rsid w:val="00014F70"/>
    <w:rsid w:val="00015661"/>
    <w:rsid w:val="00015EEF"/>
    <w:rsid w:val="00016C3E"/>
    <w:rsid w:val="00016CC5"/>
    <w:rsid w:val="000172F1"/>
    <w:rsid w:val="000176B2"/>
    <w:rsid w:val="000179FE"/>
    <w:rsid w:val="000206EC"/>
    <w:rsid w:val="00020849"/>
    <w:rsid w:val="00020B26"/>
    <w:rsid w:val="00021B72"/>
    <w:rsid w:val="00021CE7"/>
    <w:rsid w:val="00021D04"/>
    <w:rsid w:val="00022220"/>
    <w:rsid w:val="000223F2"/>
    <w:rsid w:val="00023236"/>
    <w:rsid w:val="00023C6B"/>
    <w:rsid w:val="00024332"/>
    <w:rsid w:val="00024542"/>
    <w:rsid w:val="00025339"/>
    <w:rsid w:val="000254C7"/>
    <w:rsid w:val="00025899"/>
    <w:rsid w:val="000258C0"/>
    <w:rsid w:val="00025B7F"/>
    <w:rsid w:val="000262B3"/>
    <w:rsid w:val="000262DE"/>
    <w:rsid w:val="00027F92"/>
    <w:rsid w:val="00030340"/>
    <w:rsid w:val="00030738"/>
    <w:rsid w:val="00030829"/>
    <w:rsid w:val="000313AF"/>
    <w:rsid w:val="00031777"/>
    <w:rsid w:val="00032939"/>
    <w:rsid w:val="0003314D"/>
    <w:rsid w:val="000339DC"/>
    <w:rsid w:val="00034C15"/>
    <w:rsid w:val="00034CF9"/>
    <w:rsid w:val="0003636F"/>
    <w:rsid w:val="00036B1D"/>
    <w:rsid w:val="000376AE"/>
    <w:rsid w:val="000378B5"/>
    <w:rsid w:val="0004000D"/>
    <w:rsid w:val="0004013F"/>
    <w:rsid w:val="00040468"/>
    <w:rsid w:val="000411BC"/>
    <w:rsid w:val="00042459"/>
    <w:rsid w:val="0004268A"/>
    <w:rsid w:val="000426AC"/>
    <w:rsid w:val="000428DD"/>
    <w:rsid w:val="00042BC4"/>
    <w:rsid w:val="00043872"/>
    <w:rsid w:val="000448FF"/>
    <w:rsid w:val="0004558A"/>
    <w:rsid w:val="00046471"/>
    <w:rsid w:val="00046ED0"/>
    <w:rsid w:val="0004722D"/>
    <w:rsid w:val="0004753B"/>
    <w:rsid w:val="00047EEA"/>
    <w:rsid w:val="000501F2"/>
    <w:rsid w:val="00050368"/>
    <w:rsid w:val="00050875"/>
    <w:rsid w:val="000508EF"/>
    <w:rsid w:val="00050B9A"/>
    <w:rsid w:val="00051E61"/>
    <w:rsid w:val="00052C77"/>
    <w:rsid w:val="000533D8"/>
    <w:rsid w:val="00053D2D"/>
    <w:rsid w:val="00053EEA"/>
    <w:rsid w:val="00053FCB"/>
    <w:rsid w:val="00054A1B"/>
    <w:rsid w:val="0005546B"/>
    <w:rsid w:val="00055924"/>
    <w:rsid w:val="00055DEF"/>
    <w:rsid w:val="000560CF"/>
    <w:rsid w:val="00056221"/>
    <w:rsid w:val="000564D7"/>
    <w:rsid w:val="000576C7"/>
    <w:rsid w:val="000602EF"/>
    <w:rsid w:val="00060C38"/>
    <w:rsid w:val="00060C91"/>
    <w:rsid w:val="00061663"/>
    <w:rsid w:val="00061708"/>
    <w:rsid w:val="0006173A"/>
    <w:rsid w:val="00061BC7"/>
    <w:rsid w:val="00061DA8"/>
    <w:rsid w:val="00061F17"/>
    <w:rsid w:val="000626E0"/>
    <w:rsid w:val="00062B04"/>
    <w:rsid w:val="00062EE0"/>
    <w:rsid w:val="000630FC"/>
    <w:rsid w:val="0006393A"/>
    <w:rsid w:val="00063D09"/>
    <w:rsid w:val="000641A5"/>
    <w:rsid w:val="0006433E"/>
    <w:rsid w:val="00064577"/>
    <w:rsid w:val="000645F5"/>
    <w:rsid w:val="00064D34"/>
    <w:rsid w:val="00065C2C"/>
    <w:rsid w:val="00065DFE"/>
    <w:rsid w:val="00066226"/>
    <w:rsid w:val="0006675A"/>
    <w:rsid w:val="00067134"/>
    <w:rsid w:val="000708A1"/>
    <w:rsid w:val="00070F8A"/>
    <w:rsid w:val="00071427"/>
    <w:rsid w:val="00071956"/>
    <w:rsid w:val="00071C8D"/>
    <w:rsid w:val="00071D36"/>
    <w:rsid w:val="00073065"/>
    <w:rsid w:val="000733DD"/>
    <w:rsid w:val="000739EB"/>
    <w:rsid w:val="00073F19"/>
    <w:rsid w:val="0007440C"/>
    <w:rsid w:val="00075140"/>
    <w:rsid w:val="0007526F"/>
    <w:rsid w:val="000753A0"/>
    <w:rsid w:val="00075B4F"/>
    <w:rsid w:val="00076050"/>
    <w:rsid w:val="000763E2"/>
    <w:rsid w:val="00076557"/>
    <w:rsid w:val="00076A70"/>
    <w:rsid w:val="00077160"/>
    <w:rsid w:val="000775CF"/>
    <w:rsid w:val="000775EF"/>
    <w:rsid w:val="0007776F"/>
    <w:rsid w:val="00077A4A"/>
    <w:rsid w:val="00080175"/>
    <w:rsid w:val="0008032D"/>
    <w:rsid w:val="00080CED"/>
    <w:rsid w:val="00081781"/>
    <w:rsid w:val="00082029"/>
    <w:rsid w:val="000825C0"/>
    <w:rsid w:val="00082A94"/>
    <w:rsid w:val="00083998"/>
    <w:rsid w:val="00084321"/>
    <w:rsid w:val="0008492F"/>
    <w:rsid w:val="0008498A"/>
    <w:rsid w:val="00085483"/>
    <w:rsid w:val="00085942"/>
    <w:rsid w:val="000860B7"/>
    <w:rsid w:val="0008613E"/>
    <w:rsid w:val="000868C8"/>
    <w:rsid w:val="00086C5E"/>
    <w:rsid w:val="000872FB"/>
    <w:rsid w:val="00087766"/>
    <w:rsid w:val="00090CC5"/>
    <w:rsid w:val="00090E11"/>
    <w:rsid w:val="00090F67"/>
    <w:rsid w:val="000912B7"/>
    <w:rsid w:val="00091EA1"/>
    <w:rsid w:val="00092FE3"/>
    <w:rsid w:val="000931FA"/>
    <w:rsid w:val="0009322D"/>
    <w:rsid w:val="00093515"/>
    <w:rsid w:val="00094052"/>
    <w:rsid w:val="00094488"/>
    <w:rsid w:val="000945FD"/>
    <w:rsid w:val="000946AC"/>
    <w:rsid w:val="00094979"/>
    <w:rsid w:val="00094B72"/>
    <w:rsid w:val="0009586B"/>
    <w:rsid w:val="00095DA6"/>
    <w:rsid w:val="00096013"/>
    <w:rsid w:val="00096713"/>
    <w:rsid w:val="00096A83"/>
    <w:rsid w:val="00096BD9"/>
    <w:rsid w:val="00096FDD"/>
    <w:rsid w:val="000971DD"/>
    <w:rsid w:val="00097393"/>
    <w:rsid w:val="000A04C3"/>
    <w:rsid w:val="000A073E"/>
    <w:rsid w:val="000A0928"/>
    <w:rsid w:val="000A0A3A"/>
    <w:rsid w:val="000A18A1"/>
    <w:rsid w:val="000A1CE8"/>
    <w:rsid w:val="000A1EE2"/>
    <w:rsid w:val="000A1FAD"/>
    <w:rsid w:val="000A29DF"/>
    <w:rsid w:val="000A2A44"/>
    <w:rsid w:val="000A2FE6"/>
    <w:rsid w:val="000A39EB"/>
    <w:rsid w:val="000A402C"/>
    <w:rsid w:val="000A43A7"/>
    <w:rsid w:val="000A4713"/>
    <w:rsid w:val="000A476C"/>
    <w:rsid w:val="000A4D88"/>
    <w:rsid w:val="000A4FDB"/>
    <w:rsid w:val="000A54CF"/>
    <w:rsid w:val="000A7159"/>
    <w:rsid w:val="000A766E"/>
    <w:rsid w:val="000A7F20"/>
    <w:rsid w:val="000B0D90"/>
    <w:rsid w:val="000B0F9D"/>
    <w:rsid w:val="000B1109"/>
    <w:rsid w:val="000B1143"/>
    <w:rsid w:val="000B18BF"/>
    <w:rsid w:val="000B2B6B"/>
    <w:rsid w:val="000B2DFA"/>
    <w:rsid w:val="000B44CB"/>
    <w:rsid w:val="000B483F"/>
    <w:rsid w:val="000B5BC8"/>
    <w:rsid w:val="000B6503"/>
    <w:rsid w:val="000B67D3"/>
    <w:rsid w:val="000B6A47"/>
    <w:rsid w:val="000B6B77"/>
    <w:rsid w:val="000B7163"/>
    <w:rsid w:val="000B7355"/>
    <w:rsid w:val="000B77CA"/>
    <w:rsid w:val="000C048A"/>
    <w:rsid w:val="000C0802"/>
    <w:rsid w:val="000C12F5"/>
    <w:rsid w:val="000C14A2"/>
    <w:rsid w:val="000C1C0E"/>
    <w:rsid w:val="000C1DB9"/>
    <w:rsid w:val="000C236C"/>
    <w:rsid w:val="000C27EE"/>
    <w:rsid w:val="000C2F04"/>
    <w:rsid w:val="000C46E5"/>
    <w:rsid w:val="000C482A"/>
    <w:rsid w:val="000C48B2"/>
    <w:rsid w:val="000C4DCF"/>
    <w:rsid w:val="000C554A"/>
    <w:rsid w:val="000C5D11"/>
    <w:rsid w:val="000C5E37"/>
    <w:rsid w:val="000C5FEA"/>
    <w:rsid w:val="000C6D8C"/>
    <w:rsid w:val="000C7CD7"/>
    <w:rsid w:val="000C7E04"/>
    <w:rsid w:val="000D0B8A"/>
    <w:rsid w:val="000D123B"/>
    <w:rsid w:val="000D1BC9"/>
    <w:rsid w:val="000D1F29"/>
    <w:rsid w:val="000D22F1"/>
    <w:rsid w:val="000D296C"/>
    <w:rsid w:val="000D2A51"/>
    <w:rsid w:val="000D2B18"/>
    <w:rsid w:val="000D39D3"/>
    <w:rsid w:val="000D5318"/>
    <w:rsid w:val="000D616A"/>
    <w:rsid w:val="000D6203"/>
    <w:rsid w:val="000D632C"/>
    <w:rsid w:val="000D78C4"/>
    <w:rsid w:val="000E04E2"/>
    <w:rsid w:val="000E0546"/>
    <w:rsid w:val="000E06E8"/>
    <w:rsid w:val="000E0C18"/>
    <w:rsid w:val="000E0D3E"/>
    <w:rsid w:val="000E0E4F"/>
    <w:rsid w:val="000E0E51"/>
    <w:rsid w:val="000E162E"/>
    <w:rsid w:val="000E1B21"/>
    <w:rsid w:val="000E25B5"/>
    <w:rsid w:val="000E2F77"/>
    <w:rsid w:val="000E3A67"/>
    <w:rsid w:val="000E3DD2"/>
    <w:rsid w:val="000E4102"/>
    <w:rsid w:val="000E41DE"/>
    <w:rsid w:val="000E466D"/>
    <w:rsid w:val="000E56E4"/>
    <w:rsid w:val="000E5703"/>
    <w:rsid w:val="000E58A6"/>
    <w:rsid w:val="000E6EAE"/>
    <w:rsid w:val="000E7198"/>
    <w:rsid w:val="000E775D"/>
    <w:rsid w:val="000E7968"/>
    <w:rsid w:val="000F04D7"/>
    <w:rsid w:val="000F04E7"/>
    <w:rsid w:val="000F05DC"/>
    <w:rsid w:val="000F17B9"/>
    <w:rsid w:val="000F1B1C"/>
    <w:rsid w:val="000F1ED5"/>
    <w:rsid w:val="000F2397"/>
    <w:rsid w:val="000F2481"/>
    <w:rsid w:val="000F291B"/>
    <w:rsid w:val="000F3707"/>
    <w:rsid w:val="000F3AB7"/>
    <w:rsid w:val="000F4244"/>
    <w:rsid w:val="000F493D"/>
    <w:rsid w:val="000F5309"/>
    <w:rsid w:val="000F617E"/>
    <w:rsid w:val="000F62E6"/>
    <w:rsid w:val="000F7B07"/>
    <w:rsid w:val="00100639"/>
    <w:rsid w:val="001006D3"/>
    <w:rsid w:val="001009A8"/>
    <w:rsid w:val="00101C84"/>
    <w:rsid w:val="00101CF6"/>
    <w:rsid w:val="00101E86"/>
    <w:rsid w:val="001021E4"/>
    <w:rsid w:val="0010293C"/>
    <w:rsid w:val="00102BF6"/>
    <w:rsid w:val="00102D05"/>
    <w:rsid w:val="00103429"/>
    <w:rsid w:val="00103E99"/>
    <w:rsid w:val="0010469D"/>
    <w:rsid w:val="001047F4"/>
    <w:rsid w:val="0010508F"/>
    <w:rsid w:val="0010590F"/>
    <w:rsid w:val="00105B85"/>
    <w:rsid w:val="00106784"/>
    <w:rsid w:val="00107C04"/>
    <w:rsid w:val="00110278"/>
    <w:rsid w:val="001102EB"/>
    <w:rsid w:val="001105BF"/>
    <w:rsid w:val="00110912"/>
    <w:rsid w:val="001117C5"/>
    <w:rsid w:val="00111A20"/>
    <w:rsid w:val="00111ECE"/>
    <w:rsid w:val="00112B4E"/>
    <w:rsid w:val="0011365A"/>
    <w:rsid w:val="00113B27"/>
    <w:rsid w:val="00113CF7"/>
    <w:rsid w:val="001140F0"/>
    <w:rsid w:val="0011481F"/>
    <w:rsid w:val="001148DF"/>
    <w:rsid w:val="00114BCE"/>
    <w:rsid w:val="00114DD5"/>
    <w:rsid w:val="001159D2"/>
    <w:rsid w:val="00116121"/>
    <w:rsid w:val="001167E4"/>
    <w:rsid w:val="00116B9A"/>
    <w:rsid w:val="00117696"/>
    <w:rsid w:val="0011771D"/>
    <w:rsid w:val="0011782D"/>
    <w:rsid w:val="00117BEE"/>
    <w:rsid w:val="001200E6"/>
    <w:rsid w:val="001201C1"/>
    <w:rsid w:val="001201CD"/>
    <w:rsid w:val="001202F8"/>
    <w:rsid w:val="0012087F"/>
    <w:rsid w:val="00120BB9"/>
    <w:rsid w:val="00120CFB"/>
    <w:rsid w:val="00121AA6"/>
    <w:rsid w:val="00122C66"/>
    <w:rsid w:val="00122F99"/>
    <w:rsid w:val="001236D3"/>
    <w:rsid w:val="00123A2C"/>
    <w:rsid w:val="00123B0B"/>
    <w:rsid w:val="00123BAB"/>
    <w:rsid w:val="0012437F"/>
    <w:rsid w:val="00124ED7"/>
    <w:rsid w:val="001255E6"/>
    <w:rsid w:val="00125D35"/>
    <w:rsid w:val="0012683B"/>
    <w:rsid w:val="00126C48"/>
    <w:rsid w:val="00126E29"/>
    <w:rsid w:val="00127CFE"/>
    <w:rsid w:val="001302D3"/>
    <w:rsid w:val="00130432"/>
    <w:rsid w:val="00130ECA"/>
    <w:rsid w:val="00131932"/>
    <w:rsid w:val="0013196E"/>
    <w:rsid w:val="001319D6"/>
    <w:rsid w:val="00131A6C"/>
    <w:rsid w:val="00131F86"/>
    <w:rsid w:val="0013237B"/>
    <w:rsid w:val="001323F9"/>
    <w:rsid w:val="00132DAD"/>
    <w:rsid w:val="00132F5A"/>
    <w:rsid w:val="00133521"/>
    <w:rsid w:val="001344F4"/>
    <w:rsid w:val="00134C08"/>
    <w:rsid w:val="0013572D"/>
    <w:rsid w:val="0013596C"/>
    <w:rsid w:val="0013719F"/>
    <w:rsid w:val="0013752A"/>
    <w:rsid w:val="001377A9"/>
    <w:rsid w:val="00137876"/>
    <w:rsid w:val="00137898"/>
    <w:rsid w:val="00137BBF"/>
    <w:rsid w:val="00140618"/>
    <w:rsid w:val="00140D2C"/>
    <w:rsid w:val="00140D55"/>
    <w:rsid w:val="00140FA2"/>
    <w:rsid w:val="001416D3"/>
    <w:rsid w:val="0014178A"/>
    <w:rsid w:val="001419D3"/>
    <w:rsid w:val="00141C0C"/>
    <w:rsid w:val="0014228D"/>
    <w:rsid w:val="0014314F"/>
    <w:rsid w:val="00143DED"/>
    <w:rsid w:val="00145B15"/>
    <w:rsid w:val="00145C62"/>
    <w:rsid w:val="00145FE6"/>
    <w:rsid w:val="00146257"/>
    <w:rsid w:val="00147FF8"/>
    <w:rsid w:val="00150B37"/>
    <w:rsid w:val="001510B6"/>
    <w:rsid w:val="001511AF"/>
    <w:rsid w:val="00151274"/>
    <w:rsid w:val="00151A20"/>
    <w:rsid w:val="00152704"/>
    <w:rsid w:val="001529F7"/>
    <w:rsid w:val="00153007"/>
    <w:rsid w:val="00153294"/>
    <w:rsid w:val="00153344"/>
    <w:rsid w:val="00153404"/>
    <w:rsid w:val="00153611"/>
    <w:rsid w:val="001541B6"/>
    <w:rsid w:val="001550AA"/>
    <w:rsid w:val="001556DC"/>
    <w:rsid w:val="00155F10"/>
    <w:rsid w:val="00156B19"/>
    <w:rsid w:val="001570C3"/>
    <w:rsid w:val="001570EE"/>
    <w:rsid w:val="001571B9"/>
    <w:rsid w:val="00157AFE"/>
    <w:rsid w:val="00157DD0"/>
    <w:rsid w:val="00157FCB"/>
    <w:rsid w:val="00160572"/>
    <w:rsid w:val="00160646"/>
    <w:rsid w:val="00160B95"/>
    <w:rsid w:val="00161993"/>
    <w:rsid w:val="00161A59"/>
    <w:rsid w:val="00161CF5"/>
    <w:rsid w:val="00161E5A"/>
    <w:rsid w:val="00161EAE"/>
    <w:rsid w:val="00161F3B"/>
    <w:rsid w:val="0016205A"/>
    <w:rsid w:val="00162114"/>
    <w:rsid w:val="001621F8"/>
    <w:rsid w:val="00162911"/>
    <w:rsid w:val="0016335D"/>
    <w:rsid w:val="00163694"/>
    <w:rsid w:val="001636BA"/>
    <w:rsid w:val="00163960"/>
    <w:rsid w:val="00163C2C"/>
    <w:rsid w:val="00163CBB"/>
    <w:rsid w:val="001646AB"/>
    <w:rsid w:val="00164901"/>
    <w:rsid w:val="00164A18"/>
    <w:rsid w:val="00164AD4"/>
    <w:rsid w:val="00164CC4"/>
    <w:rsid w:val="00165066"/>
    <w:rsid w:val="001651D3"/>
    <w:rsid w:val="001651F8"/>
    <w:rsid w:val="00165726"/>
    <w:rsid w:val="00166001"/>
    <w:rsid w:val="001665D8"/>
    <w:rsid w:val="001666EA"/>
    <w:rsid w:val="0016675E"/>
    <w:rsid w:val="001669B3"/>
    <w:rsid w:val="00166A2D"/>
    <w:rsid w:val="00166DBD"/>
    <w:rsid w:val="0016792E"/>
    <w:rsid w:val="00167CF0"/>
    <w:rsid w:val="00167D2E"/>
    <w:rsid w:val="00167D68"/>
    <w:rsid w:val="00167ECB"/>
    <w:rsid w:val="00170241"/>
    <w:rsid w:val="0017034F"/>
    <w:rsid w:val="00170EE7"/>
    <w:rsid w:val="001713DD"/>
    <w:rsid w:val="00171556"/>
    <w:rsid w:val="0017183C"/>
    <w:rsid w:val="00171CB0"/>
    <w:rsid w:val="00173054"/>
    <w:rsid w:val="00173F48"/>
    <w:rsid w:val="00174284"/>
    <w:rsid w:val="001746BB"/>
    <w:rsid w:val="001754E6"/>
    <w:rsid w:val="0017559E"/>
    <w:rsid w:val="00176162"/>
    <w:rsid w:val="00176368"/>
    <w:rsid w:val="0017657E"/>
    <w:rsid w:val="00176888"/>
    <w:rsid w:val="00176A01"/>
    <w:rsid w:val="00176C3D"/>
    <w:rsid w:val="00177489"/>
    <w:rsid w:val="00180662"/>
    <w:rsid w:val="00180DD4"/>
    <w:rsid w:val="00180F86"/>
    <w:rsid w:val="001810D8"/>
    <w:rsid w:val="001817E7"/>
    <w:rsid w:val="00181BC3"/>
    <w:rsid w:val="00181D92"/>
    <w:rsid w:val="00181E04"/>
    <w:rsid w:val="00182162"/>
    <w:rsid w:val="00182252"/>
    <w:rsid w:val="00182566"/>
    <w:rsid w:val="00182887"/>
    <w:rsid w:val="00182D2C"/>
    <w:rsid w:val="00182FFD"/>
    <w:rsid w:val="00183332"/>
    <w:rsid w:val="0018359D"/>
    <w:rsid w:val="0018379A"/>
    <w:rsid w:val="001839D6"/>
    <w:rsid w:val="001840E3"/>
    <w:rsid w:val="00184194"/>
    <w:rsid w:val="0018510E"/>
    <w:rsid w:val="0018524A"/>
    <w:rsid w:val="00185988"/>
    <w:rsid w:val="00185AC4"/>
    <w:rsid w:val="00185B30"/>
    <w:rsid w:val="001861D5"/>
    <w:rsid w:val="00186AD8"/>
    <w:rsid w:val="00187290"/>
    <w:rsid w:val="001872B2"/>
    <w:rsid w:val="00190026"/>
    <w:rsid w:val="00190705"/>
    <w:rsid w:val="0019081B"/>
    <w:rsid w:val="00190F82"/>
    <w:rsid w:val="00191DE2"/>
    <w:rsid w:val="00192052"/>
    <w:rsid w:val="001922A3"/>
    <w:rsid w:val="0019268B"/>
    <w:rsid w:val="00192E85"/>
    <w:rsid w:val="00193083"/>
    <w:rsid w:val="001930CF"/>
    <w:rsid w:val="0019321D"/>
    <w:rsid w:val="001934F4"/>
    <w:rsid w:val="001940AD"/>
    <w:rsid w:val="00194786"/>
    <w:rsid w:val="00195D2E"/>
    <w:rsid w:val="001969FF"/>
    <w:rsid w:val="00196B0D"/>
    <w:rsid w:val="001977C5"/>
    <w:rsid w:val="001A015C"/>
    <w:rsid w:val="001A09E5"/>
    <w:rsid w:val="001A1D8E"/>
    <w:rsid w:val="001A2734"/>
    <w:rsid w:val="001A2A78"/>
    <w:rsid w:val="001A2BA5"/>
    <w:rsid w:val="001A2C60"/>
    <w:rsid w:val="001A2D4F"/>
    <w:rsid w:val="001A354F"/>
    <w:rsid w:val="001A36C6"/>
    <w:rsid w:val="001A37ED"/>
    <w:rsid w:val="001A39EF"/>
    <w:rsid w:val="001A3DA3"/>
    <w:rsid w:val="001A4090"/>
    <w:rsid w:val="001A449D"/>
    <w:rsid w:val="001A44D5"/>
    <w:rsid w:val="001A49F1"/>
    <w:rsid w:val="001A4C57"/>
    <w:rsid w:val="001A4EC7"/>
    <w:rsid w:val="001A5173"/>
    <w:rsid w:val="001A53B9"/>
    <w:rsid w:val="001A543D"/>
    <w:rsid w:val="001A55CD"/>
    <w:rsid w:val="001A5861"/>
    <w:rsid w:val="001A5D50"/>
    <w:rsid w:val="001A5E23"/>
    <w:rsid w:val="001A5E3D"/>
    <w:rsid w:val="001A659D"/>
    <w:rsid w:val="001A6B60"/>
    <w:rsid w:val="001A6DA2"/>
    <w:rsid w:val="001A6F41"/>
    <w:rsid w:val="001A71EE"/>
    <w:rsid w:val="001A7EF6"/>
    <w:rsid w:val="001B07CC"/>
    <w:rsid w:val="001B0C1D"/>
    <w:rsid w:val="001B1481"/>
    <w:rsid w:val="001B24F5"/>
    <w:rsid w:val="001B2595"/>
    <w:rsid w:val="001B391D"/>
    <w:rsid w:val="001B399F"/>
    <w:rsid w:val="001B3A96"/>
    <w:rsid w:val="001B3FD1"/>
    <w:rsid w:val="001B408E"/>
    <w:rsid w:val="001B494F"/>
    <w:rsid w:val="001B549E"/>
    <w:rsid w:val="001B61DC"/>
    <w:rsid w:val="001B654F"/>
    <w:rsid w:val="001B6B41"/>
    <w:rsid w:val="001B6C4A"/>
    <w:rsid w:val="001B72C4"/>
    <w:rsid w:val="001B77E3"/>
    <w:rsid w:val="001B7F02"/>
    <w:rsid w:val="001C0AE7"/>
    <w:rsid w:val="001C0D60"/>
    <w:rsid w:val="001C0ED2"/>
    <w:rsid w:val="001C2175"/>
    <w:rsid w:val="001C26FA"/>
    <w:rsid w:val="001C2887"/>
    <w:rsid w:val="001C2D06"/>
    <w:rsid w:val="001C2DD5"/>
    <w:rsid w:val="001C3087"/>
    <w:rsid w:val="001C44AB"/>
    <w:rsid w:val="001C57D1"/>
    <w:rsid w:val="001C6218"/>
    <w:rsid w:val="001C6266"/>
    <w:rsid w:val="001C6279"/>
    <w:rsid w:val="001C6355"/>
    <w:rsid w:val="001C69AD"/>
    <w:rsid w:val="001C6E1E"/>
    <w:rsid w:val="001C6FE5"/>
    <w:rsid w:val="001C7568"/>
    <w:rsid w:val="001C7681"/>
    <w:rsid w:val="001C78EC"/>
    <w:rsid w:val="001C79CC"/>
    <w:rsid w:val="001C7A2C"/>
    <w:rsid w:val="001D1D98"/>
    <w:rsid w:val="001D1EED"/>
    <w:rsid w:val="001D266E"/>
    <w:rsid w:val="001D26FE"/>
    <w:rsid w:val="001D2B90"/>
    <w:rsid w:val="001D2F9A"/>
    <w:rsid w:val="001D374F"/>
    <w:rsid w:val="001D37BD"/>
    <w:rsid w:val="001D38F0"/>
    <w:rsid w:val="001D395A"/>
    <w:rsid w:val="001D3B68"/>
    <w:rsid w:val="001D4AF8"/>
    <w:rsid w:val="001D4D0A"/>
    <w:rsid w:val="001D4D20"/>
    <w:rsid w:val="001D4DED"/>
    <w:rsid w:val="001D545C"/>
    <w:rsid w:val="001D5826"/>
    <w:rsid w:val="001D5845"/>
    <w:rsid w:val="001D59BA"/>
    <w:rsid w:val="001D5B8D"/>
    <w:rsid w:val="001D5EA0"/>
    <w:rsid w:val="001D63F7"/>
    <w:rsid w:val="001D6B86"/>
    <w:rsid w:val="001D70B5"/>
    <w:rsid w:val="001D7309"/>
    <w:rsid w:val="001D73F0"/>
    <w:rsid w:val="001D757F"/>
    <w:rsid w:val="001D7BD8"/>
    <w:rsid w:val="001D7CDC"/>
    <w:rsid w:val="001E0D39"/>
    <w:rsid w:val="001E14B2"/>
    <w:rsid w:val="001E2EE8"/>
    <w:rsid w:val="001E354F"/>
    <w:rsid w:val="001E3A6B"/>
    <w:rsid w:val="001E3ABE"/>
    <w:rsid w:val="001E3DB3"/>
    <w:rsid w:val="001E3DBA"/>
    <w:rsid w:val="001E4040"/>
    <w:rsid w:val="001E43CA"/>
    <w:rsid w:val="001E48FB"/>
    <w:rsid w:val="001E4A7A"/>
    <w:rsid w:val="001E53AE"/>
    <w:rsid w:val="001E55C9"/>
    <w:rsid w:val="001E61FE"/>
    <w:rsid w:val="001E64C0"/>
    <w:rsid w:val="001E678F"/>
    <w:rsid w:val="001E6900"/>
    <w:rsid w:val="001E696A"/>
    <w:rsid w:val="001E6D5D"/>
    <w:rsid w:val="001E7987"/>
    <w:rsid w:val="001E7A93"/>
    <w:rsid w:val="001E7ED2"/>
    <w:rsid w:val="001F00EE"/>
    <w:rsid w:val="001F065E"/>
    <w:rsid w:val="001F094C"/>
    <w:rsid w:val="001F1369"/>
    <w:rsid w:val="001F15CB"/>
    <w:rsid w:val="001F2514"/>
    <w:rsid w:val="001F254E"/>
    <w:rsid w:val="001F2BD7"/>
    <w:rsid w:val="001F3BB7"/>
    <w:rsid w:val="001F4588"/>
    <w:rsid w:val="001F49A5"/>
    <w:rsid w:val="001F578D"/>
    <w:rsid w:val="001F5B9E"/>
    <w:rsid w:val="002006C1"/>
    <w:rsid w:val="00200AA8"/>
    <w:rsid w:val="00200F99"/>
    <w:rsid w:val="00200FD8"/>
    <w:rsid w:val="002011D7"/>
    <w:rsid w:val="00201D5B"/>
    <w:rsid w:val="002020EC"/>
    <w:rsid w:val="00202EAC"/>
    <w:rsid w:val="00202EDD"/>
    <w:rsid w:val="002031EE"/>
    <w:rsid w:val="002032CD"/>
    <w:rsid w:val="00203785"/>
    <w:rsid w:val="002050D0"/>
    <w:rsid w:val="002057AF"/>
    <w:rsid w:val="00205D67"/>
    <w:rsid w:val="002062B6"/>
    <w:rsid w:val="0020674D"/>
    <w:rsid w:val="002068DD"/>
    <w:rsid w:val="00206C75"/>
    <w:rsid w:val="0020763B"/>
    <w:rsid w:val="00207CBB"/>
    <w:rsid w:val="00210725"/>
    <w:rsid w:val="002107D8"/>
    <w:rsid w:val="00210C97"/>
    <w:rsid w:val="00211021"/>
    <w:rsid w:val="0021150F"/>
    <w:rsid w:val="00211898"/>
    <w:rsid w:val="00211C51"/>
    <w:rsid w:val="00211C8E"/>
    <w:rsid w:val="00211FB4"/>
    <w:rsid w:val="0021203E"/>
    <w:rsid w:val="00212096"/>
    <w:rsid w:val="002123CA"/>
    <w:rsid w:val="00212D24"/>
    <w:rsid w:val="00213150"/>
    <w:rsid w:val="002135EA"/>
    <w:rsid w:val="002135F9"/>
    <w:rsid w:val="00214AC3"/>
    <w:rsid w:val="00215451"/>
    <w:rsid w:val="00215A43"/>
    <w:rsid w:val="00216DCC"/>
    <w:rsid w:val="00216E8A"/>
    <w:rsid w:val="0021756F"/>
    <w:rsid w:val="00217E76"/>
    <w:rsid w:val="00220C76"/>
    <w:rsid w:val="00221A20"/>
    <w:rsid w:val="00222121"/>
    <w:rsid w:val="0022281D"/>
    <w:rsid w:val="00222927"/>
    <w:rsid w:val="002237B4"/>
    <w:rsid w:val="00223B07"/>
    <w:rsid w:val="00223DF6"/>
    <w:rsid w:val="00223F15"/>
    <w:rsid w:val="002241B9"/>
    <w:rsid w:val="002241E4"/>
    <w:rsid w:val="0022471D"/>
    <w:rsid w:val="00224787"/>
    <w:rsid w:val="00224C9F"/>
    <w:rsid w:val="00225C86"/>
    <w:rsid w:val="00225DE6"/>
    <w:rsid w:val="00225F2E"/>
    <w:rsid w:val="00226955"/>
    <w:rsid w:val="00226C92"/>
    <w:rsid w:val="00226DFF"/>
    <w:rsid w:val="002273C9"/>
    <w:rsid w:val="00227868"/>
    <w:rsid w:val="00227AF0"/>
    <w:rsid w:val="00227E09"/>
    <w:rsid w:val="002300E6"/>
    <w:rsid w:val="00230702"/>
    <w:rsid w:val="0023172B"/>
    <w:rsid w:val="00231D2F"/>
    <w:rsid w:val="00231E7E"/>
    <w:rsid w:val="002320AC"/>
    <w:rsid w:val="0023234C"/>
    <w:rsid w:val="00232CD1"/>
    <w:rsid w:val="00233F64"/>
    <w:rsid w:val="00234391"/>
    <w:rsid w:val="00234596"/>
    <w:rsid w:val="00234670"/>
    <w:rsid w:val="00235B91"/>
    <w:rsid w:val="00235D95"/>
    <w:rsid w:val="00235DBA"/>
    <w:rsid w:val="00236428"/>
    <w:rsid w:val="00236F1F"/>
    <w:rsid w:val="002374E0"/>
    <w:rsid w:val="0023792A"/>
    <w:rsid w:val="0023793C"/>
    <w:rsid w:val="002408B3"/>
    <w:rsid w:val="00240917"/>
    <w:rsid w:val="00240F32"/>
    <w:rsid w:val="00241B79"/>
    <w:rsid w:val="00241D99"/>
    <w:rsid w:val="00242160"/>
    <w:rsid w:val="002426E7"/>
    <w:rsid w:val="00242F75"/>
    <w:rsid w:val="00243337"/>
    <w:rsid w:val="00244180"/>
    <w:rsid w:val="00244A1A"/>
    <w:rsid w:val="00244AD6"/>
    <w:rsid w:val="002450CB"/>
    <w:rsid w:val="00245809"/>
    <w:rsid w:val="00245FF6"/>
    <w:rsid w:val="002460E7"/>
    <w:rsid w:val="002462A8"/>
    <w:rsid w:val="002468D7"/>
    <w:rsid w:val="0024699B"/>
    <w:rsid w:val="002469A0"/>
    <w:rsid w:val="00246EBF"/>
    <w:rsid w:val="00247C9B"/>
    <w:rsid w:val="00247D6B"/>
    <w:rsid w:val="00250A6F"/>
    <w:rsid w:val="00250AAD"/>
    <w:rsid w:val="00250D97"/>
    <w:rsid w:val="002510F8"/>
    <w:rsid w:val="00251D50"/>
    <w:rsid w:val="00251D8C"/>
    <w:rsid w:val="002524E9"/>
    <w:rsid w:val="002525E5"/>
    <w:rsid w:val="0025266C"/>
    <w:rsid w:val="00252EC0"/>
    <w:rsid w:val="00253CC6"/>
    <w:rsid w:val="0025495B"/>
    <w:rsid w:val="00254BB5"/>
    <w:rsid w:val="00254BE0"/>
    <w:rsid w:val="00254DB7"/>
    <w:rsid w:val="00254EB1"/>
    <w:rsid w:val="002557AF"/>
    <w:rsid w:val="00255C63"/>
    <w:rsid w:val="002561B7"/>
    <w:rsid w:val="002562AF"/>
    <w:rsid w:val="00256739"/>
    <w:rsid w:val="00256E6E"/>
    <w:rsid w:val="002571C7"/>
    <w:rsid w:val="002571FC"/>
    <w:rsid w:val="0025745E"/>
    <w:rsid w:val="00257909"/>
    <w:rsid w:val="0026025B"/>
    <w:rsid w:val="0026096E"/>
    <w:rsid w:val="002614E0"/>
    <w:rsid w:val="0026188A"/>
    <w:rsid w:val="002618FE"/>
    <w:rsid w:val="00261DF4"/>
    <w:rsid w:val="00261EB7"/>
    <w:rsid w:val="00262640"/>
    <w:rsid w:val="00262ED6"/>
    <w:rsid w:val="00262F07"/>
    <w:rsid w:val="00263381"/>
    <w:rsid w:val="0026365F"/>
    <w:rsid w:val="00263AD8"/>
    <w:rsid w:val="00263E4B"/>
    <w:rsid w:val="00264D3C"/>
    <w:rsid w:val="00264E82"/>
    <w:rsid w:val="00264F49"/>
    <w:rsid w:val="002650A5"/>
    <w:rsid w:val="0026629C"/>
    <w:rsid w:val="00266980"/>
    <w:rsid w:val="00266E20"/>
    <w:rsid w:val="00266EB1"/>
    <w:rsid w:val="002676BA"/>
    <w:rsid w:val="002678C7"/>
    <w:rsid w:val="002701A4"/>
    <w:rsid w:val="00270390"/>
    <w:rsid w:val="002704F2"/>
    <w:rsid w:val="002709D3"/>
    <w:rsid w:val="00270BCF"/>
    <w:rsid w:val="00271449"/>
    <w:rsid w:val="002719BC"/>
    <w:rsid w:val="00271ACB"/>
    <w:rsid w:val="00271B14"/>
    <w:rsid w:val="00271BEE"/>
    <w:rsid w:val="00271C65"/>
    <w:rsid w:val="00272963"/>
    <w:rsid w:val="00272979"/>
    <w:rsid w:val="00272D3E"/>
    <w:rsid w:val="00273958"/>
    <w:rsid w:val="00273C08"/>
    <w:rsid w:val="00274644"/>
    <w:rsid w:val="00274B55"/>
    <w:rsid w:val="00274CC5"/>
    <w:rsid w:val="002750DA"/>
    <w:rsid w:val="002755B1"/>
    <w:rsid w:val="0027579D"/>
    <w:rsid w:val="00275C8E"/>
    <w:rsid w:val="00276651"/>
    <w:rsid w:val="00276B14"/>
    <w:rsid w:val="00276FB3"/>
    <w:rsid w:val="0027739F"/>
    <w:rsid w:val="002775F5"/>
    <w:rsid w:val="00277767"/>
    <w:rsid w:val="00277F5E"/>
    <w:rsid w:val="002807B4"/>
    <w:rsid w:val="00280B15"/>
    <w:rsid w:val="002811F1"/>
    <w:rsid w:val="002816CD"/>
    <w:rsid w:val="00281ED3"/>
    <w:rsid w:val="00282013"/>
    <w:rsid w:val="002821D9"/>
    <w:rsid w:val="0028238A"/>
    <w:rsid w:val="002836EB"/>
    <w:rsid w:val="00283B4C"/>
    <w:rsid w:val="00284C8E"/>
    <w:rsid w:val="00284FB4"/>
    <w:rsid w:val="00285BC5"/>
    <w:rsid w:val="00286069"/>
    <w:rsid w:val="00286079"/>
    <w:rsid w:val="0028627A"/>
    <w:rsid w:val="0028690C"/>
    <w:rsid w:val="00286BC6"/>
    <w:rsid w:val="00286DA5"/>
    <w:rsid w:val="00286F5B"/>
    <w:rsid w:val="00287265"/>
    <w:rsid w:val="0028773C"/>
    <w:rsid w:val="002904BE"/>
    <w:rsid w:val="0029103C"/>
    <w:rsid w:val="002912B4"/>
    <w:rsid w:val="0029163B"/>
    <w:rsid w:val="00291E2A"/>
    <w:rsid w:val="00292404"/>
    <w:rsid w:val="00292589"/>
    <w:rsid w:val="00292993"/>
    <w:rsid w:val="00292F8B"/>
    <w:rsid w:val="002930DF"/>
    <w:rsid w:val="00293435"/>
    <w:rsid w:val="00294426"/>
    <w:rsid w:val="002950AC"/>
    <w:rsid w:val="0029577F"/>
    <w:rsid w:val="002965F4"/>
    <w:rsid w:val="00297D43"/>
    <w:rsid w:val="00297DD2"/>
    <w:rsid w:val="002A01AD"/>
    <w:rsid w:val="002A0559"/>
    <w:rsid w:val="002A0E8A"/>
    <w:rsid w:val="002A1E73"/>
    <w:rsid w:val="002A2A4E"/>
    <w:rsid w:val="002A2D2D"/>
    <w:rsid w:val="002A30DF"/>
    <w:rsid w:val="002A351E"/>
    <w:rsid w:val="002A35F2"/>
    <w:rsid w:val="002A37D3"/>
    <w:rsid w:val="002A3A4C"/>
    <w:rsid w:val="002A42A5"/>
    <w:rsid w:val="002A44AD"/>
    <w:rsid w:val="002A4D4B"/>
    <w:rsid w:val="002A5305"/>
    <w:rsid w:val="002A56B9"/>
    <w:rsid w:val="002A5C27"/>
    <w:rsid w:val="002A6521"/>
    <w:rsid w:val="002A65BB"/>
    <w:rsid w:val="002A698B"/>
    <w:rsid w:val="002A7B37"/>
    <w:rsid w:val="002A7CE3"/>
    <w:rsid w:val="002B02E1"/>
    <w:rsid w:val="002B035B"/>
    <w:rsid w:val="002B09DF"/>
    <w:rsid w:val="002B0C3C"/>
    <w:rsid w:val="002B10B5"/>
    <w:rsid w:val="002B13E7"/>
    <w:rsid w:val="002B15E3"/>
    <w:rsid w:val="002B1759"/>
    <w:rsid w:val="002B1974"/>
    <w:rsid w:val="002B1C56"/>
    <w:rsid w:val="002B2444"/>
    <w:rsid w:val="002B2C1B"/>
    <w:rsid w:val="002B363D"/>
    <w:rsid w:val="002B383D"/>
    <w:rsid w:val="002B4011"/>
    <w:rsid w:val="002B408A"/>
    <w:rsid w:val="002B45B6"/>
    <w:rsid w:val="002B50D3"/>
    <w:rsid w:val="002B5383"/>
    <w:rsid w:val="002B5468"/>
    <w:rsid w:val="002B63E2"/>
    <w:rsid w:val="002B66CC"/>
    <w:rsid w:val="002B6C6B"/>
    <w:rsid w:val="002B75E0"/>
    <w:rsid w:val="002C061C"/>
    <w:rsid w:val="002C09B1"/>
    <w:rsid w:val="002C0B1C"/>
    <w:rsid w:val="002C1579"/>
    <w:rsid w:val="002C2915"/>
    <w:rsid w:val="002C3865"/>
    <w:rsid w:val="002C47EC"/>
    <w:rsid w:val="002C53BC"/>
    <w:rsid w:val="002C5408"/>
    <w:rsid w:val="002C5E18"/>
    <w:rsid w:val="002C6AB5"/>
    <w:rsid w:val="002C6B20"/>
    <w:rsid w:val="002D01CE"/>
    <w:rsid w:val="002D0CB0"/>
    <w:rsid w:val="002D0FF0"/>
    <w:rsid w:val="002D12FC"/>
    <w:rsid w:val="002D1E21"/>
    <w:rsid w:val="002D20A5"/>
    <w:rsid w:val="002D2426"/>
    <w:rsid w:val="002D2A1B"/>
    <w:rsid w:val="002D3282"/>
    <w:rsid w:val="002D3BCE"/>
    <w:rsid w:val="002D3F61"/>
    <w:rsid w:val="002D43BA"/>
    <w:rsid w:val="002D469E"/>
    <w:rsid w:val="002D578E"/>
    <w:rsid w:val="002D5839"/>
    <w:rsid w:val="002D5F00"/>
    <w:rsid w:val="002D5FD6"/>
    <w:rsid w:val="002D6E57"/>
    <w:rsid w:val="002D71AC"/>
    <w:rsid w:val="002D71F3"/>
    <w:rsid w:val="002D7C11"/>
    <w:rsid w:val="002D7CAE"/>
    <w:rsid w:val="002E02A1"/>
    <w:rsid w:val="002E03A6"/>
    <w:rsid w:val="002E08F9"/>
    <w:rsid w:val="002E093B"/>
    <w:rsid w:val="002E09D9"/>
    <w:rsid w:val="002E1CC4"/>
    <w:rsid w:val="002E1D73"/>
    <w:rsid w:val="002E1EF4"/>
    <w:rsid w:val="002E21A1"/>
    <w:rsid w:val="002E2A5E"/>
    <w:rsid w:val="002E2D31"/>
    <w:rsid w:val="002E2D72"/>
    <w:rsid w:val="002E2EEF"/>
    <w:rsid w:val="002E3382"/>
    <w:rsid w:val="002E3A13"/>
    <w:rsid w:val="002E3AF8"/>
    <w:rsid w:val="002E42C6"/>
    <w:rsid w:val="002E4893"/>
    <w:rsid w:val="002E5024"/>
    <w:rsid w:val="002E5703"/>
    <w:rsid w:val="002E5974"/>
    <w:rsid w:val="002E5B32"/>
    <w:rsid w:val="002E5DEC"/>
    <w:rsid w:val="002E5E41"/>
    <w:rsid w:val="002E5EA2"/>
    <w:rsid w:val="002E5EB4"/>
    <w:rsid w:val="002E5F0E"/>
    <w:rsid w:val="002E6024"/>
    <w:rsid w:val="002E6103"/>
    <w:rsid w:val="002E67A4"/>
    <w:rsid w:val="002E6D26"/>
    <w:rsid w:val="002E713C"/>
    <w:rsid w:val="002E71C7"/>
    <w:rsid w:val="002E78B0"/>
    <w:rsid w:val="002E7D93"/>
    <w:rsid w:val="002F011B"/>
    <w:rsid w:val="002F056C"/>
    <w:rsid w:val="002F1891"/>
    <w:rsid w:val="002F2C22"/>
    <w:rsid w:val="002F2C37"/>
    <w:rsid w:val="002F2CD2"/>
    <w:rsid w:val="002F2DC2"/>
    <w:rsid w:val="002F2EE4"/>
    <w:rsid w:val="002F3456"/>
    <w:rsid w:val="002F3A49"/>
    <w:rsid w:val="002F3B78"/>
    <w:rsid w:val="002F3B9C"/>
    <w:rsid w:val="002F489B"/>
    <w:rsid w:val="002F49BB"/>
    <w:rsid w:val="002F4B0A"/>
    <w:rsid w:val="002F5127"/>
    <w:rsid w:val="002F5529"/>
    <w:rsid w:val="002F67E8"/>
    <w:rsid w:val="002F6CA4"/>
    <w:rsid w:val="002F720A"/>
    <w:rsid w:val="002F76E2"/>
    <w:rsid w:val="002F7726"/>
    <w:rsid w:val="002F7AFD"/>
    <w:rsid w:val="003003F8"/>
    <w:rsid w:val="00300619"/>
    <w:rsid w:val="003008F0"/>
    <w:rsid w:val="00300CD3"/>
    <w:rsid w:val="0030111F"/>
    <w:rsid w:val="00301D40"/>
    <w:rsid w:val="00302F7D"/>
    <w:rsid w:val="00303069"/>
    <w:rsid w:val="00303191"/>
    <w:rsid w:val="0030358C"/>
    <w:rsid w:val="00303A17"/>
    <w:rsid w:val="00304409"/>
    <w:rsid w:val="00304635"/>
    <w:rsid w:val="00304859"/>
    <w:rsid w:val="00304900"/>
    <w:rsid w:val="00304977"/>
    <w:rsid w:val="00304BCC"/>
    <w:rsid w:val="00304CAE"/>
    <w:rsid w:val="003056E3"/>
    <w:rsid w:val="0030572F"/>
    <w:rsid w:val="0030632D"/>
    <w:rsid w:val="003064A1"/>
    <w:rsid w:val="00306918"/>
    <w:rsid w:val="00306C15"/>
    <w:rsid w:val="003078B8"/>
    <w:rsid w:val="00307AE7"/>
    <w:rsid w:val="00307FAE"/>
    <w:rsid w:val="003106ED"/>
    <w:rsid w:val="00310A7B"/>
    <w:rsid w:val="00310E12"/>
    <w:rsid w:val="00310F7E"/>
    <w:rsid w:val="0031121E"/>
    <w:rsid w:val="00311F38"/>
    <w:rsid w:val="00311F3B"/>
    <w:rsid w:val="00312012"/>
    <w:rsid w:val="003124D0"/>
    <w:rsid w:val="00313029"/>
    <w:rsid w:val="003139F5"/>
    <w:rsid w:val="00313D5F"/>
    <w:rsid w:val="00314426"/>
    <w:rsid w:val="0031446D"/>
    <w:rsid w:val="00314C03"/>
    <w:rsid w:val="00315168"/>
    <w:rsid w:val="0031545F"/>
    <w:rsid w:val="00315491"/>
    <w:rsid w:val="003155E4"/>
    <w:rsid w:val="00316078"/>
    <w:rsid w:val="003164D6"/>
    <w:rsid w:val="00316F30"/>
    <w:rsid w:val="003176DA"/>
    <w:rsid w:val="00317945"/>
    <w:rsid w:val="003200B7"/>
    <w:rsid w:val="00321100"/>
    <w:rsid w:val="0032162B"/>
    <w:rsid w:val="00321F80"/>
    <w:rsid w:val="00322148"/>
    <w:rsid w:val="00322935"/>
    <w:rsid w:val="0032295A"/>
    <w:rsid w:val="00322D61"/>
    <w:rsid w:val="00322F36"/>
    <w:rsid w:val="00323068"/>
    <w:rsid w:val="00323D0B"/>
    <w:rsid w:val="00323DB4"/>
    <w:rsid w:val="00324D9D"/>
    <w:rsid w:val="00324DCE"/>
    <w:rsid w:val="00325008"/>
    <w:rsid w:val="00326787"/>
    <w:rsid w:val="00326BB4"/>
    <w:rsid w:val="00326C7F"/>
    <w:rsid w:val="00327B4E"/>
    <w:rsid w:val="00327F96"/>
    <w:rsid w:val="00330056"/>
    <w:rsid w:val="003305B1"/>
    <w:rsid w:val="00330F0C"/>
    <w:rsid w:val="003314C2"/>
    <w:rsid w:val="00331B7B"/>
    <w:rsid w:val="0033358F"/>
    <w:rsid w:val="003338C5"/>
    <w:rsid w:val="00334859"/>
    <w:rsid w:val="00334A00"/>
    <w:rsid w:val="00334F7B"/>
    <w:rsid w:val="0033525E"/>
    <w:rsid w:val="00335AA3"/>
    <w:rsid w:val="00335BB7"/>
    <w:rsid w:val="0033680C"/>
    <w:rsid w:val="00336B71"/>
    <w:rsid w:val="00337104"/>
    <w:rsid w:val="00337305"/>
    <w:rsid w:val="0033795C"/>
    <w:rsid w:val="00337E03"/>
    <w:rsid w:val="00340076"/>
    <w:rsid w:val="00340637"/>
    <w:rsid w:val="00340890"/>
    <w:rsid w:val="00340A8A"/>
    <w:rsid w:val="00340DAE"/>
    <w:rsid w:val="00340EAB"/>
    <w:rsid w:val="003411DF"/>
    <w:rsid w:val="00341677"/>
    <w:rsid w:val="003419D4"/>
    <w:rsid w:val="00342CE6"/>
    <w:rsid w:val="003430C3"/>
    <w:rsid w:val="00343462"/>
    <w:rsid w:val="00343887"/>
    <w:rsid w:val="003441A6"/>
    <w:rsid w:val="00344303"/>
    <w:rsid w:val="003454F9"/>
    <w:rsid w:val="003456F0"/>
    <w:rsid w:val="003457FF"/>
    <w:rsid w:val="0034589A"/>
    <w:rsid w:val="00346A5C"/>
    <w:rsid w:val="00346D96"/>
    <w:rsid w:val="0034713E"/>
    <w:rsid w:val="003472CD"/>
    <w:rsid w:val="00347B76"/>
    <w:rsid w:val="00347EC8"/>
    <w:rsid w:val="003503E7"/>
    <w:rsid w:val="0035051F"/>
    <w:rsid w:val="00350674"/>
    <w:rsid w:val="0035077D"/>
    <w:rsid w:val="00351AF1"/>
    <w:rsid w:val="00351E8B"/>
    <w:rsid w:val="00351EE7"/>
    <w:rsid w:val="00351EF1"/>
    <w:rsid w:val="00354251"/>
    <w:rsid w:val="0035498F"/>
    <w:rsid w:val="00354A7C"/>
    <w:rsid w:val="00355A70"/>
    <w:rsid w:val="00355B01"/>
    <w:rsid w:val="00356A0F"/>
    <w:rsid w:val="00356EE6"/>
    <w:rsid w:val="003571B1"/>
    <w:rsid w:val="00357EA3"/>
    <w:rsid w:val="00360784"/>
    <w:rsid w:val="00360C88"/>
    <w:rsid w:val="00360E93"/>
    <w:rsid w:val="00362824"/>
    <w:rsid w:val="00362A84"/>
    <w:rsid w:val="00362B21"/>
    <w:rsid w:val="0036357F"/>
    <w:rsid w:val="00363EBC"/>
    <w:rsid w:val="003642D5"/>
    <w:rsid w:val="00364954"/>
    <w:rsid w:val="00364FF8"/>
    <w:rsid w:val="00365307"/>
    <w:rsid w:val="00365E23"/>
    <w:rsid w:val="0036607F"/>
    <w:rsid w:val="00366083"/>
    <w:rsid w:val="00366883"/>
    <w:rsid w:val="00366A4F"/>
    <w:rsid w:val="00366E69"/>
    <w:rsid w:val="003670AA"/>
    <w:rsid w:val="003707E8"/>
    <w:rsid w:val="00370BD7"/>
    <w:rsid w:val="00370F2A"/>
    <w:rsid w:val="00371363"/>
    <w:rsid w:val="00371631"/>
    <w:rsid w:val="00371879"/>
    <w:rsid w:val="00372119"/>
    <w:rsid w:val="00372499"/>
    <w:rsid w:val="003724E1"/>
    <w:rsid w:val="00372E78"/>
    <w:rsid w:val="00372F5E"/>
    <w:rsid w:val="00372F81"/>
    <w:rsid w:val="00373905"/>
    <w:rsid w:val="00373FE2"/>
    <w:rsid w:val="003740CD"/>
    <w:rsid w:val="00374B7B"/>
    <w:rsid w:val="00375226"/>
    <w:rsid w:val="00375782"/>
    <w:rsid w:val="0037589B"/>
    <w:rsid w:val="00375DC0"/>
    <w:rsid w:val="003769C4"/>
    <w:rsid w:val="00376B24"/>
    <w:rsid w:val="0037772E"/>
    <w:rsid w:val="00377E09"/>
    <w:rsid w:val="00380098"/>
    <w:rsid w:val="00380423"/>
    <w:rsid w:val="003808C2"/>
    <w:rsid w:val="00380A33"/>
    <w:rsid w:val="00380D3C"/>
    <w:rsid w:val="00381010"/>
    <w:rsid w:val="00381198"/>
    <w:rsid w:val="0038136F"/>
    <w:rsid w:val="003813DD"/>
    <w:rsid w:val="00381DA2"/>
    <w:rsid w:val="00382069"/>
    <w:rsid w:val="003820A0"/>
    <w:rsid w:val="00382250"/>
    <w:rsid w:val="00382974"/>
    <w:rsid w:val="00382C5A"/>
    <w:rsid w:val="00382CF1"/>
    <w:rsid w:val="0038305B"/>
    <w:rsid w:val="00383784"/>
    <w:rsid w:val="00384A47"/>
    <w:rsid w:val="00384BF3"/>
    <w:rsid w:val="003852BA"/>
    <w:rsid w:val="00385690"/>
    <w:rsid w:val="003856E9"/>
    <w:rsid w:val="00385B4C"/>
    <w:rsid w:val="0038677A"/>
    <w:rsid w:val="003877EF"/>
    <w:rsid w:val="00387ACD"/>
    <w:rsid w:val="0039010B"/>
    <w:rsid w:val="003901F4"/>
    <w:rsid w:val="003907CF"/>
    <w:rsid w:val="00390DDF"/>
    <w:rsid w:val="003912A3"/>
    <w:rsid w:val="0039249B"/>
    <w:rsid w:val="003925F4"/>
    <w:rsid w:val="00392A8F"/>
    <w:rsid w:val="00392E34"/>
    <w:rsid w:val="00393601"/>
    <w:rsid w:val="003943D9"/>
    <w:rsid w:val="003951E4"/>
    <w:rsid w:val="00396178"/>
    <w:rsid w:val="003966BD"/>
    <w:rsid w:val="00396CB3"/>
    <w:rsid w:val="00397F86"/>
    <w:rsid w:val="003A0979"/>
    <w:rsid w:val="003A0B06"/>
    <w:rsid w:val="003A2C4B"/>
    <w:rsid w:val="003A3087"/>
    <w:rsid w:val="003A3D0C"/>
    <w:rsid w:val="003A4989"/>
    <w:rsid w:val="003A4F1A"/>
    <w:rsid w:val="003A4F9A"/>
    <w:rsid w:val="003A53E7"/>
    <w:rsid w:val="003A57B0"/>
    <w:rsid w:val="003A63A0"/>
    <w:rsid w:val="003A6447"/>
    <w:rsid w:val="003A6FDD"/>
    <w:rsid w:val="003A7554"/>
    <w:rsid w:val="003A7BFA"/>
    <w:rsid w:val="003B040B"/>
    <w:rsid w:val="003B08D0"/>
    <w:rsid w:val="003B0B1C"/>
    <w:rsid w:val="003B0B3D"/>
    <w:rsid w:val="003B0F38"/>
    <w:rsid w:val="003B11E2"/>
    <w:rsid w:val="003B15C6"/>
    <w:rsid w:val="003B2D84"/>
    <w:rsid w:val="003B2FF8"/>
    <w:rsid w:val="003B307F"/>
    <w:rsid w:val="003B36FA"/>
    <w:rsid w:val="003B38C9"/>
    <w:rsid w:val="003B3F7E"/>
    <w:rsid w:val="003B4AA3"/>
    <w:rsid w:val="003B4F0C"/>
    <w:rsid w:val="003B5B71"/>
    <w:rsid w:val="003B5BF0"/>
    <w:rsid w:val="003B61CA"/>
    <w:rsid w:val="003B6201"/>
    <w:rsid w:val="003B6AAE"/>
    <w:rsid w:val="003B757B"/>
    <w:rsid w:val="003B7B23"/>
    <w:rsid w:val="003C030E"/>
    <w:rsid w:val="003C0F7B"/>
    <w:rsid w:val="003C1621"/>
    <w:rsid w:val="003C21DE"/>
    <w:rsid w:val="003C3C7E"/>
    <w:rsid w:val="003C4265"/>
    <w:rsid w:val="003C42C2"/>
    <w:rsid w:val="003C4B8E"/>
    <w:rsid w:val="003C589F"/>
    <w:rsid w:val="003C5963"/>
    <w:rsid w:val="003C6395"/>
    <w:rsid w:val="003C68A5"/>
    <w:rsid w:val="003C6C63"/>
    <w:rsid w:val="003C6DC5"/>
    <w:rsid w:val="003C7A90"/>
    <w:rsid w:val="003C7D3F"/>
    <w:rsid w:val="003D00FB"/>
    <w:rsid w:val="003D0391"/>
    <w:rsid w:val="003D06B1"/>
    <w:rsid w:val="003D0FE7"/>
    <w:rsid w:val="003D2B67"/>
    <w:rsid w:val="003D2F67"/>
    <w:rsid w:val="003D3599"/>
    <w:rsid w:val="003D3854"/>
    <w:rsid w:val="003D3A46"/>
    <w:rsid w:val="003D3F74"/>
    <w:rsid w:val="003D3FF9"/>
    <w:rsid w:val="003D4555"/>
    <w:rsid w:val="003D4B38"/>
    <w:rsid w:val="003D4EC3"/>
    <w:rsid w:val="003D518F"/>
    <w:rsid w:val="003D5570"/>
    <w:rsid w:val="003D5737"/>
    <w:rsid w:val="003D66F4"/>
    <w:rsid w:val="003D7688"/>
    <w:rsid w:val="003D7A28"/>
    <w:rsid w:val="003D7BEF"/>
    <w:rsid w:val="003D7CE7"/>
    <w:rsid w:val="003E08EA"/>
    <w:rsid w:val="003E0958"/>
    <w:rsid w:val="003E1190"/>
    <w:rsid w:val="003E182D"/>
    <w:rsid w:val="003E1925"/>
    <w:rsid w:val="003E2323"/>
    <w:rsid w:val="003E2575"/>
    <w:rsid w:val="003E26F1"/>
    <w:rsid w:val="003E2FF2"/>
    <w:rsid w:val="003E38E6"/>
    <w:rsid w:val="003E3E92"/>
    <w:rsid w:val="003E4BAA"/>
    <w:rsid w:val="003E4D7C"/>
    <w:rsid w:val="003E4E5B"/>
    <w:rsid w:val="003E528B"/>
    <w:rsid w:val="003E573C"/>
    <w:rsid w:val="003E5782"/>
    <w:rsid w:val="003E5E7C"/>
    <w:rsid w:val="003E5FC7"/>
    <w:rsid w:val="003E6215"/>
    <w:rsid w:val="003E627E"/>
    <w:rsid w:val="003E6587"/>
    <w:rsid w:val="003E696D"/>
    <w:rsid w:val="003E6C78"/>
    <w:rsid w:val="003E6E56"/>
    <w:rsid w:val="003E6F98"/>
    <w:rsid w:val="003E755A"/>
    <w:rsid w:val="003F0830"/>
    <w:rsid w:val="003F08AD"/>
    <w:rsid w:val="003F0A11"/>
    <w:rsid w:val="003F0AD4"/>
    <w:rsid w:val="003F0D0F"/>
    <w:rsid w:val="003F0D37"/>
    <w:rsid w:val="003F1DD6"/>
    <w:rsid w:val="003F2C13"/>
    <w:rsid w:val="003F3340"/>
    <w:rsid w:val="003F4345"/>
    <w:rsid w:val="003F4822"/>
    <w:rsid w:val="003F4967"/>
    <w:rsid w:val="003F5472"/>
    <w:rsid w:val="003F58C7"/>
    <w:rsid w:val="003F5E1F"/>
    <w:rsid w:val="003F6727"/>
    <w:rsid w:val="003F6D21"/>
    <w:rsid w:val="003F6DD3"/>
    <w:rsid w:val="003F72D6"/>
    <w:rsid w:val="0040045E"/>
    <w:rsid w:val="00400641"/>
    <w:rsid w:val="00400E2F"/>
    <w:rsid w:val="00401894"/>
    <w:rsid w:val="00401ED9"/>
    <w:rsid w:val="00402280"/>
    <w:rsid w:val="00402371"/>
    <w:rsid w:val="00402CD4"/>
    <w:rsid w:val="00402F07"/>
    <w:rsid w:val="00402F0D"/>
    <w:rsid w:val="004031B4"/>
    <w:rsid w:val="004031D9"/>
    <w:rsid w:val="0040323F"/>
    <w:rsid w:val="00403D7F"/>
    <w:rsid w:val="004042C1"/>
    <w:rsid w:val="00404595"/>
    <w:rsid w:val="00404C39"/>
    <w:rsid w:val="00404D0B"/>
    <w:rsid w:val="00405435"/>
    <w:rsid w:val="0040614E"/>
    <w:rsid w:val="00406423"/>
    <w:rsid w:val="0040688F"/>
    <w:rsid w:val="00407731"/>
    <w:rsid w:val="0041053C"/>
    <w:rsid w:val="00410BB8"/>
    <w:rsid w:val="004112B3"/>
    <w:rsid w:val="00411BB2"/>
    <w:rsid w:val="00412051"/>
    <w:rsid w:val="0041256E"/>
    <w:rsid w:val="0041306D"/>
    <w:rsid w:val="004130B8"/>
    <w:rsid w:val="004134EF"/>
    <w:rsid w:val="00413F63"/>
    <w:rsid w:val="00415314"/>
    <w:rsid w:val="00415426"/>
    <w:rsid w:val="00416113"/>
    <w:rsid w:val="004162C3"/>
    <w:rsid w:val="00416851"/>
    <w:rsid w:val="0041717B"/>
    <w:rsid w:val="00417452"/>
    <w:rsid w:val="004175A4"/>
    <w:rsid w:val="00417883"/>
    <w:rsid w:val="00417D99"/>
    <w:rsid w:val="00417D9C"/>
    <w:rsid w:val="004203AA"/>
    <w:rsid w:val="00420F15"/>
    <w:rsid w:val="00421E0B"/>
    <w:rsid w:val="00422424"/>
    <w:rsid w:val="00422A1F"/>
    <w:rsid w:val="004232C1"/>
    <w:rsid w:val="00424101"/>
    <w:rsid w:val="00424EE8"/>
    <w:rsid w:val="00424F60"/>
    <w:rsid w:val="00425572"/>
    <w:rsid w:val="00427390"/>
    <w:rsid w:val="00427453"/>
    <w:rsid w:val="004277DA"/>
    <w:rsid w:val="00427867"/>
    <w:rsid w:val="00430845"/>
    <w:rsid w:val="0043099A"/>
    <w:rsid w:val="0043108A"/>
    <w:rsid w:val="00431252"/>
    <w:rsid w:val="00431E90"/>
    <w:rsid w:val="00432186"/>
    <w:rsid w:val="00432269"/>
    <w:rsid w:val="00432B10"/>
    <w:rsid w:val="00432DE0"/>
    <w:rsid w:val="0043320F"/>
    <w:rsid w:val="0043339F"/>
    <w:rsid w:val="00433862"/>
    <w:rsid w:val="00433B1A"/>
    <w:rsid w:val="00434414"/>
    <w:rsid w:val="004344E0"/>
    <w:rsid w:val="00434549"/>
    <w:rsid w:val="0043474D"/>
    <w:rsid w:val="004351C0"/>
    <w:rsid w:val="0043563D"/>
    <w:rsid w:val="00435792"/>
    <w:rsid w:val="004365A7"/>
    <w:rsid w:val="004369A6"/>
    <w:rsid w:val="004369CB"/>
    <w:rsid w:val="00436B67"/>
    <w:rsid w:val="00440108"/>
    <w:rsid w:val="004405DE"/>
    <w:rsid w:val="004413DC"/>
    <w:rsid w:val="00441DEC"/>
    <w:rsid w:val="0044230B"/>
    <w:rsid w:val="00443017"/>
    <w:rsid w:val="004430B0"/>
    <w:rsid w:val="004432A0"/>
    <w:rsid w:val="004432EC"/>
    <w:rsid w:val="00443AF0"/>
    <w:rsid w:val="0044570B"/>
    <w:rsid w:val="00445CDD"/>
    <w:rsid w:val="00446052"/>
    <w:rsid w:val="00446590"/>
    <w:rsid w:val="004467F7"/>
    <w:rsid w:val="00446E8A"/>
    <w:rsid w:val="00446EB3"/>
    <w:rsid w:val="0044700C"/>
    <w:rsid w:val="0044761B"/>
    <w:rsid w:val="004478D5"/>
    <w:rsid w:val="00447AA8"/>
    <w:rsid w:val="00450013"/>
    <w:rsid w:val="004500FF"/>
    <w:rsid w:val="00450325"/>
    <w:rsid w:val="0045046D"/>
    <w:rsid w:val="0045053C"/>
    <w:rsid w:val="00450B1A"/>
    <w:rsid w:val="004518AC"/>
    <w:rsid w:val="00451A03"/>
    <w:rsid w:val="00452016"/>
    <w:rsid w:val="004521E3"/>
    <w:rsid w:val="0045249C"/>
    <w:rsid w:val="00452FE3"/>
    <w:rsid w:val="00453274"/>
    <w:rsid w:val="00453571"/>
    <w:rsid w:val="00453FC2"/>
    <w:rsid w:val="0045447A"/>
    <w:rsid w:val="00454703"/>
    <w:rsid w:val="00454F8C"/>
    <w:rsid w:val="00454FD7"/>
    <w:rsid w:val="00455634"/>
    <w:rsid w:val="00455822"/>
    <w:rsid w:val="00455998"/>
    <w:rsid w:val="00455B1B"/>
    <w:rsid w:val="00455FB6"/>
    <w:rsid w:val="004561E8"/>
    <w:rsid w:val="004565B3"/>
    <w:rsid w:val="00456798"/>
    <w:rsid w:val="0045680E"/>
    <w:rsid w:val="0045681F"/>
    <w:rsid w:val="00457AD7"/>
    <w:rsid w:val="0046138E"/>
    <w:rsid w:val="004617C0"/>
    <w:rsid w:val="00461815"/>
    <w:rsid w:val="0046241C"/>
    <w:rsid w:val="004629A6"/>
    <w:rsid w:val="00462B63"/>
    <w:rsid w:val="004634C0"/>
    <w:rsid w:val="00463E2A"/>
    <w:rsid w:val="00464358"/>
    <w:rsid w:val="004643E4"/>
    <w:rsid w:val="004647AA"/>
    <w:rsid w:val="00464CF9"/>
    <w:rsid w:val="00465108"/>
    <w:rsid w:val="0046577E"/>
    <w:rsid w:val="0046660F"/>
    <w:rsid w:val="00466B4C"/>
    <w:rsid w:val="00466B80"/>
    <w:rsid w:val="00466F01"/>
    <w:rsid w:val="00467278"/>
    <w:rsid w:val="004675AE"/>
    <w:rsid w:val="00467C6B"/>
    <w:rsid w:val="00467F4E"/>
    <w:rsid w:val="0047024B"/>
    <w:rsid w:val="0047088F"/>
    <w:rsid w:val="0047097D"/>
    <w:rsid w:val="00470B55"/>
    <w:rsid w:val="00470C38"/>
    <w:rsid w:val="00470EC3"/>
    <w:rsid w:val="004716E5"/>
    <w:rsid w:val="00471D56"/>
    <w:rsid w:val="00472564"/>
    <w:rsid w:val="0047293B"/>
    <w:rsid w:val="00472A78"/>
    <w:rsid w:val="00473718"/>
    <w:rsid w:val="00473F25"/>
    <w:rsid w:val="00474493"/>
    <w:rsid w:val="00474682"/>
    <w:rsid w:val="00474A12"/>
    <w:rsid w:val="004750BB"/>
    <w:rsid w:val="0047510C"/>
    <w:rsid w:val="004753B2"/>
    <w:rsid w:val="0047587E"/>
    <w:rsid w:val="00475BD7"/>
    <w:rsid w:val="00475BDA"/>
    <w:rsid w:val="0047674C"/>
    <w:rsid w:val="0047738E"/>
    <w:rsid w:val="00477F0C"/>
    <w:rsid w:val="00477F4F"/>
    <w:rsid w:val="004801D2"/>
    <w:rsid w:val="00480979"/>
    <w:rsid w:val="00480B4E"/>
    <w:rsid w:val="00481396"/>
    <w:rsid w:val="00481541"/>
    <w:rsid w:val="00481B18"/>
    <w:rsid w:val="00481B93"/>
    <w:rsid w:val="00481DE6"/>
    <w:rsid w:val="00481DF7"/>
    <w:rsid w:val="0048243A"/>
    <w:rsid w:val="0048243D"/>
    <w:rsid w:val="00482B35"/>
    <w:rsid w:val="00483087"/>
    <w:rsid w:val="00483925"/>
    <w:rsid w:val="00483D6D"/>
    <w:rsid w:val="0048426A"/>
    <w:rsid w:val="0048517E"/>
    <w:rsid w:val="00485B66"/>
    <w:rsid w:val="00485E4E"/>
    <w:rsid w:val="004863FE"/>
    <w:rsid w:val="004867E6"/>
    <w:rsid w:val="004868E5"/>
    <w:rsid w:val="004869EE"/>
    <w:rsid w:val="00486E7D"/>
    <w:rsid w:val="004878C9"/>
    <w:rsid w:val="00487959"/>
    <w:rsid w:val="00487B8E"/>
    <w:rsid w:val="00487FE9"/>
    <w:rsid w:val="004902A0"/>
    <w:rsid w:val="004908EE"/>
    <w:rsid w:val="00491A1D"/>
    <w:rsid w:val="00492D92"/>
    <w:rsid w:val="004934D2"/>
    <w:rsid w:val="00493501"/>
    <w:rsid w:val="00493723"/>
    <w:rsid w:val="00493D0E"/>
    <w:rsid w:val="0049411A"/>
    <w:rsid w:val="0049447A"/>
    <w:rsid w:val="0049466D"/>
    <w:rsid w:val="00494852"/>
    <w:rsid w:val="00494DAE"/>
    <w:rsid w:val="0049509C"/>
    <w:rsid w:val="00495541"/>
    <w:rsid w:val="00495F95"/>
    <w:rsid w:val="00496BDB"/>
    <w:rsid w:val="00496F02"/>
    <w:rsid w:val="004971E8"/>
    <w:rsid w:val="00497338"/>
    <w:rsid w:val="004975C8"/>
    <w:rsid w:val="004A00BB"/>
    <w:rsid w:val="004A0202"/>
    <w:rsid w:val="004A0D1E"/>
    <w:rsid w:val="004A15F1"/>
    <w:rsid w:val="004A17BB"/>
    <w:rsid w:val="004A18E8"/>
    <w:rsid w:val="004A1923"/>
    <w:rsid w:val="004A1E33"/>
    <w:rsid w:val="004A308C"/>
    <w:rsid w:val="004A317E"/>
    <w:rsid w:val="004A369C"/>
    <w:rsid w:val="004A36D6"/>
    <w:rsid w:val="004A3E8A"/>
    <w:rsid w:val="004A40E1"/>
    <w:rsid w:val="004A4651"/>
    <w:rsid w:val="004A4FA0"/>
    <w:rsid w:val="004A6F4A"/>
    <w:rsid w:val="004A70B1"/>
    <w:rsid w:val="004A70D3"/>
    <w:rsid w:val="004A7E41"/>
    <w:rsid w:val="004A7EF5"/>
    <w:rsid w:val="004B02A1"/>
    <w:rsid w:val="004B0C5E"/>
    <w:rsid w:val="004B1747"/>
    <w:rsid w:val="004B1B9C"/>
    <w:rsid w:val="004B1C84"/>
    <w:rsid w:val="004B1EA0"/>
    <w:rsid w:val="004B2546"/>
    <w:rsid w:val="004B35C2"/>
    <w:rsid w:val="004B3783"/>
    <w:rsid w:val="004B3849"/>
    <w:rsid w:val="004B3D95"/>
    <w:rsid w:val="004B425D"/>
    <w:rsid w:val="004B449B"/>
    <w:rsid w:val="004B488B"/>
    <w:rsid w:val="004B4EF4"/>
    <w:rsid w:val="004B52FE"/>
    <w:rsid w:val="004B598A"/>
    <w:rsid w:val="004B671C"/>
    <w:rsid w:val="004B6934"/>
    <w:rsid w:val="004B6E13"/>
    <w:rsid w:val="004B770F"/>
    <w:rsid w:val="004B7C4A"/>
    <w:rsid w:val="004B7F03"/>
    <w:rsid w:val="004C05E5"/>
    <w:rsid w:val="004C10AB"/>
    <w:rsid w:val="004C1BEE"/>
    <w:rsid w:val="004C2042"/>
    <w:rsid w:val="004C20F9"/>
    <w:rsid w:val="004C211A"/>
    <w:rsid w:val="004C2DF4"/>
    <w:rsid w:val="004C2E07"/>
    <w:rsid w:val="004C36D2"/>
    <w:rsid w:val="004C3C1C"/>
    <w:rsid w:val="004C5083"/>
    <w:rsid w:val="004C5087"/>
    <w:rsid w:val="004C54EF"/>
    <w:rsid w:val="004C7026"/>
    <w:rsid w:val="004D0116"/>
    <w:rsid w:val="004D18F4"/>
    <w:rsid w:val="004D1BDA"/>
    <w:rsid w:val="004D1DDB"/>
    <w:rsid w:val="004D1F66"/>
    <w:rsid w:val="004D22E5"/>
    <w:rsid w:val="004D3AA7"/>
    <w:rsid w:val="004D4C34"/>
    <w:rsid w:val="004D4C45"/>
    <w:rsid w:val="004D51A9"/>
    <w:rsid w:val="004D5434"/>
    <w:rsid w:val="004D56EC"/>
    <w:rsid w:val="004D5709"/>
    <w:rsid w:val="004D5B7E"/>
    <w:rsid w:val="004D65F4"/>
    <w:rsid w:val="004D68DB"/>
    <w:rsid w:val="004D6A55"/>
    <w:rsid w:val="004D6ED6"/>
    <w:rsid w:val="004D6F19"/>
    <w:rsid w:val="004E0FA6"/>
    <w:rsid w:val="004E1FE5"/>
    <w:rsid w:val="004E2156"/>
    <w:rsid w:val="004E259B"/>
    <w:rsid w:val="004E2A4E"/>
    <w:rsid w:val="004E2BC3"/>
    <w:rsid w:val="004E2C41"/>
    <w:rsid w:val="004E2D9D"/>
    <w:rsid w:val="004E2DE7"/>
    <w:rsid w:val="004E3684"/>
    <w:rsid w:val="004E39A9"/>
    <w:rsid w:val="004E3EF9"/>
    <w:rsid w:val="004E43AE"/>
    <w:rsid w:val="004E46CA"/>
    <w:rsid w:val="004E4893"/>
    <w:rsid w:val="004E49E2"/>
    <w:rsid w:val="004E5929"/>
    <w:rsid w:val="004E5D9F"/>
    <w:rsid w:val="004E6945"/>
    <w:rsid w:val="004E75A2"/>
    <w:rsid w:val="004E776C"/>
    <w:rsid w:val="004E7833"/>
    <w:rsid w:val="004E7C68"/>
    <w:rsid w:val="004E7D16"/>
    <w:rsid w:val="004E7F01"/>
    <w:rsid w:val="004F00B2"/>
    <w:rsid w:val="004F05DE"/>
    <w:rsid w:val="004F0C66"/>
    <w:rsid w:val="004F0C9F"/>
    <w:rsid w:val="004F1399"/>
    <w:rsid w:val="004F14F1"/>
    <w:rsid w:val="004F1E7C"/>
    <w:rsid w:val="004F230C"/>
    <w:rsid w:val="004F2666"/>
    <w:rsid w:val="004F2995"/>
    <w:rsid w:val="004F2C40"/>
    <w:rsid w:val="004F2FED"/>
    <w:rsid w:val="004F317C"/>
    <w:rsid w:val="004F34DF"/>
    <w:rsid w:val="004F367E"/>
    <w:rsid w:val="004F388E"/>
    <w:rsid w:val="004F38BB"/>
    <w:rsid w:val="004F3A1A"/>
    <w:rsid w:val="004F3CD3"/>
    <w:rsid w:val="004F3F90"/>
    <w:rsid w:val="004F4A8D"/>
    <w:rsid w:val="004F4E49"/>
    <w:rsid w:val="004F6B0B"/>
    <w:rsid w:val="004F72E7"/>
    <w:rsid w:val="004F7476"/>
    <w:rsid w:val="005004DB"/>
    <w:rsid w:val="00500D1E"/>
    <w:rsid w:val="005010DA"/>
    <w:rsid w:val="005014F8"/>
    <w:rsid w:val="00501796"/>
    <w:rsid w:val="00501C29"/>
    <w:rsid w:val="00501C47"/>
    <w:rsid w:val="00501D4B"/>
    <w:rsid w:val="00501F7A"/>
    <w:rsid w:val="005020A9"/>
    <w:rsid w:val="00502449"/>
    <w:rsid w:val="0050293F"/>
    <w:rsid w:val="00502AED"/>
    <w:rsid w:val="00502DCA"/>
    <w:rsid w:val="0050398E"/>
    <w:rsid w:val="00503BFB"/>
    <w:rsid w:val="00503D0F"/>
    <w:rsid w:val="00503D42"/>
    <w:rsid w:val="00504456"/>
    <w:rsid w:val="00504E86"/>
    <w:rsid w:val="00505377"/>
    <w:rsid w:val="005057B0"/>
    <w:rsid w:val="00505B22"/>
    <w:rsid w:val="00505DB7"/>
    <w:rsid w:val="00506559"/>
    <w:rsid w:val="00507085"/>
    <w:rsid w:val="005074F8"/>
    <w:rsid w:val="0050753E"/>
    <w:rsid w:val="00507686"/>
    <w:rsid w:val="005078BF"/>
    <w:rsid w:val="00507F8B"/>
    <w:rsid w:val="00510354"/>
    <w:rsid w:val="00510C16"/>
    <w:rsid w:val="00511761"/>
    <w:rsid w:val="0051195C"/>
    <w:rsid w:val="005119CE"/>
    <w:rsid w:val="00511AE0"/>
    <w:rsid w:val="00511CBA"/>
    <w:rsid w:val="00511CDC"/>
    <w:rsid w:val="00511D95"/>
    <w:rsid w:val="005120A2"/>
    <w:rsid w:val="0051287C"/>
    <w:rsid w:val="00512996"/>
    <w:rsid w:val="00512B41"/>
    <w:rsid w:val="00512BEC"/>
    <w:rsid w:val="00512CF4"/>
    <w:rsid w:val="00512FE4"/>
    <w:rsid w:val="005133A7"/>
    <w:rsid w:val="0051398B"/>
    <w:rsid w:val="00513CE6"/>
    <w:rsid w:val="00514F03"/>
    <w:rsid w:val="00514FDE"/>
    <w:rsid w:val="0051523C"/>
    <w:rsid w:val="005154FF"/>
    <w:rsid w:val="005156C5"/>
    <w:rsid w:val="00515A09"/>
    <w:rsid w:val="00515E7D"/>
    <w:rsid w:val="005162FB"/>
    <w:rsid w:val="0051673C"/>
    <w:rsid w:val="00516C45"/>
    <w:rsid w:val="005175FA"/>
    <w:rsid w:val="005179E6"/>
    <w:rsid w:val="005204E0"/>
    <w:rsid w:val="00520681"/>
    <w:rsid w:val="005210C7"/>
    <w:rsid w:val="00521428"/>
    <w:rsid w:val="00521497"/>
    <w:rsid w:val="0052174A"/>
    <w:rsid w:val="00521A53"/>
    <w:rsid w:val="00521D08"/>
    <w:rsid w:val="00522180"/>
    <w:rsid w:val="00522F15"/>
    <w:rsid w:val="005232ED"/>
    <w:rsid w:val="00523595"/>
    <w:rsid w:val="00523805"/>
    <w:rsid w:val="0052441B"/>
    <w:rsid w:val="00524723"/>
    <w:rsid w:val="005254C9"/>
    <w:rsid w:val="00525F37"/>
    <w:rsid w:val="00526178"/>
    <w:rsid w:val="0052732E"/>
    <w:rsid w:val="00530886"/>
    <w:rsid w:val="00530919"/>
    <w:rsid w:val="00530AD8"/>
    <w:rsid w:val="00530DB8"/>
    <w:rsid w:val="00530F18"/>
    <w:rsid w:val="00531246"/>
    <w:rsid w:val="0053151F"/>
    <w:rsid w:val="00531E4F"/>
    <w:rsid w:val="00532212"/>
    <w:rsid w:val="00532414"/>
    <w:rsid w:val="00532CD3"/>
    <w:rsid w:val="00533661"/>
    <w:rsid w:val="00533E40"/>
    <w:rsid w:val="0053413F"/>
    <w:rsid w:val="00534166"/>
    <w:rsid w:val="00534212"/>
    <w:rsid w:val="00535068"/>
    <w:rsid w:val="00535142"/>
    <w:rsid w:val="00535606"/>
    <w:rsid w:val="005365A2"/>
    <w:rsid w:val="00537060"/>
    <w:rsid w:val="0053767F"/>
    <w:rsid w:val="00537A66"/>
    <w:rsid w:val="00537FEC"/>
    <w:rsid w:val="00540417"/>
    <w:rsid w:val="0054124C"/>
    <w:rsid w:val="005413E1"/>
    <w:rsid w:val="00541997"/>
    <w:rsid w:val="00541ECC"/>
    <w:rsid w:val="005422D8"/>
    <w:rsid w:val="005426F3"/>
    <w:rsid w:val="00542B69"/>
    <w:rsid w:val="00543060"/>
    <w:rsid w:val="005433F1"/>
    <w:rsid w:val="00543A39"/>
    <w:rsid w:val="00543AFE"/>
    <w:rsid w:val="00544571"/>
    <w:rsid w:val="00545065"/>
    <w:rsid w:val="00545B8E"/>
    <w:rsid w:val="00546105"/>
    <w:rsid w:val="005461C1"/>
    <w:rsid w:val="00547EE6"/>
    <w:rsid w:val="005506C7"/>
    <w:rsid w:val="005508C1"/>
    <w:rsid w:val="005509EC"/>
    <w:rsid w:val="00550BD5"/>
    <w:rsid w:val="00550BE9"/>
    <w:rsid w:val="00550F2C"/>
    <w:rsid w:val="00551275"/>
    <w:rsid w:val="00551730"/>
    <w:rsid w:val="00551931"/>
    <w:rsid w:val="00552579"/>
    <w:rsid w:val="00552E75"/>
    <w:rsid w:val="005534A6"/>
    <w:rsid w:val="0055374C"/>
    <w:rsid w:val="00553A12"/>
    <w:rsid w:val="00553C6C"/>
    <w:rsid w:val="00554A53"/>
    <w:rsid w:val="00556D29"/>
    <w:rsid w:val="00556E72"/>
    <w:rsid w:val="00560AB7"/>
    <w:rsid w:val="00560E9E"/>
    <w:rsid w:val="00560F83"/>
    <w:rsid w:val="00561959"/>
    <w:rsid w:val="00562FBA"/>
    <w:rsid w:val="0056372F"/>
    <w:rsid w:val="00563A75"/>
    <w:rsid w:val="00563E68"/>
    <w:rsid w:val="005654FF"/>
    <w:rsid w:val="005664FD"/>
    <w:rsid w:val="005669F2"/>
    <w:rsid w:val="0056722F"/>
    <w:rsid w:val="00567704"/>
    <w:rsid w:val="00567F5A"/>
    <w:rsid w:val="0057112F"/>
    <w:rsid w:val="00572767"/>
    <w:rsid w:val="00572ED5"/>
    <w:rsid w:val="0057310C"/>
    <w:rsid w:val="00573626"/>
    <w:rsid w:val="00573BD6"/>
    <w:rsid w:val="00574DB0"/>
    <w:rsid w:val="00575336"/>
    <w:rsid w:val="005755E9"/>
    <w:rsid w:val="00575A4D"/>
    <w:rsid w:val="005762AC"/>
    <w:rsid w:val="00576F8B"/>
    <w:rsid w:val="0057709D"/>
    <w:rsid w:val="00577624"/>
    <w:rsid w:val="005777E6"/>
    <w:rsid w:val="00577A53"/>
    <w:rsid w:val="00577EA5"/>
    <w:rsid w:val="005806AC"/>
    <w:rsid w:val="005809C9"/>
    <w:rsid w:val="00580AC4"/>
    <w:rsid w:val="00581508"/>
    <w:rsid w:val="005818CA"/>
    <w:rsid w:val="00581C5B"/>
    <w:rsid w:val="0058235F"/>
    <w:rsid w:val="0058296B"/>
    <w:rsid w:val="005830BC"/>
    <w:rsid w:val="005833FB"/>
    <w:rsid w:val="00583AAC"/>
    <w:rsid w:val="005840CF"/>
    <w:rsid w:val="00584257"/>
    <w:rsid w:val="005850D0"/>
    <w:rsid w:val="0058537C"/>
    <w:rsid w:val="005853EC"/>
    <w:rsid w:val="00585C3E"/>
    <w:rsid w:val="00586D0B"/>
    <w:rsid w:val="0058752B"/>
    <w:rsid w:val="0058761B"/>
    <w:rsid w:val="00587760"/>
    <w:rsid w:val="00590665"/>
    <w:rsid w:val="00590762"/>
    <w:rsid w:val="00590D57"/>
    <w:rsid w:val="00591A33"/>
    <w:rsid w:val="00591FE0"/>
    <w:rsid w:val="005925B4"/>
    <w:rsid w:val="00592B21"/>
    <w:rsid w:val="00592BFF"/>
    <w:rsid w:val="00592FA2"/>
    <w:rsid w:val="005930FC"/>
    <w:rsid w:val="00593702"/>
    <w:rsid w:val="005937F9"/>
    <w:rsid w:val="005946D7"/>
    <w:rsid w:val="00594A30"/>
    <w:rsid w:val="00594D56"/>
    <w:rsid w:val="00595097"/>
    <w:rsid w:val="00595AE9"/>
    <w:rsid w:val="00595B34"/>
    <w:rsid w:val="00595BB4"/>
    <w:rsid w:val="00595DD2"/>
    <w:rsid w:val="00595F1F"/>
    <w:rsid w:val="00596194"/>
    <w:rsid w:val="005966AC"/>
    <w:rsid w:val="00596AF4"/>
    <w:rsid w:val="005974FD"/>
    <w:rsid w:val="00597A59"/>
    <w:rsid w:val="005A013C"/>
    <w:rsid w:val="005A03B7"/>
    <w:rsid w:val="005A0919"/>
    <w:rsid w:val="005A137D"/>
    <w:rsid w:val="005A19DC"/>
    <w:rsid w:val="005A1AD4"/>
    <w:rsid w:val="005A22D2"/>
    <w:rsid w:val="005A326B"/>
    <w:rsid w:val="005A33E6"/>
    <w:rsid w:val="005A3720"/>
    <w:rsid w:val="005A41C4"/>
    <w:rsid w:val="005A43FA"/>
    <w:rsid w:val="005A47FB"/>
    <w:rsid w:val="005A49E5"/>
    <w:rsid w:val="005A5197"/>
    <w:rsid w:val="005A5C12"/>
    <w:rsid w:val="005A5E64"/>
    <w:rsid w:val="005A5EC9"/>
    <w:rsid w:val="005A6287"/>
    <w:rsid w:val="005A76C2"/>
    <w:rsid w:val="005A776C"/>
    <w:rsid w:val="005B0099"/>
    <w:rsid w:val="005B0150"/>
    <w:rsid w:val="005B034A"/>
    <w:rsid w:val="005B0453"/>
    <w:rsid w:val="005B0558"/>
    <w:rsid w:val="005B0DE3"/>
    <w:rsid w:val="005B1066"/>
    <w:rsid w:val="005B10ED"/>
    <w:rsid w:val="005B119F"/>
    <w:rsid w:val="005B150E"/>
    <w:rsid w:val="005B25F8"/>
    <w:rsid w:val="005B29D8"/>
    <w:rsid w:val="005B2B15"/>
    <w:rsid w:val="005B2FCE"/>
    <w:rsid w:val="005B309D"/>
    <w:rsid w:val="005B33C9"/>
    <w:rsid w:val="005B345F"/>
    <w:rsid w:val="005B38CF"/>
    <w:rsid w:val="005B38F7"/>
    <w:rsid w:val="005B41FD"/>
    <w:rsid w:val="005B456D"/>
    <w:rsid w:val="005B4F6E"/>
    <w:rsid w:val="005B51F1"/>
    <w:rsid w:val="005B533C"/>
    <w:rsid w:val="005B5F60"/>
    <w:rsid w:val="005B619B"/>
    <w:rsid w:val="005B64D8"/>
    <w:rsid w:val="005B65CC"/>
    <w:rsid w:val="005B6874"/>
    <w:rsid w:val="005B7165"/>
    <w:rsid w:val="005C0B95"/>
    <w:rsid w:val="005C0DB9"/>
    <w:rsid w:val="005C1068"/>
    <w:rsid w:val="005C1792"/>
    <w:rsid w:val="005C18D8"/>
    <w:rsid w:val="005C1E7A"/>
    <w:rsid w:val="005C1E92"/>
    <w:rsid w:val="005C2508"/>
    <w:rsid w:val="005C28CE"/>
    <w:rsid w:val="005C3041"/>
    <w:rsid w:val="005C315F"/>
    <w:rsid w:val="005C3306"/>
    <w:rsid w:val="005C529A"/>
    <w:rsid w:val="005C5AFA"/>
    <w:rsid w:val="005C5F73"/>
    <w:rsid w:val="005C6CBF"/>
    <w:rsid w:val="005C6DAE"/>
    <w:rsid w:val="005C7F89"/>
    <w:rsid w:val="005D0280"/>
    <w:rsid w:val="005D0B19"/>
    <w:rsid w:val="005D0BB3"/>
    <w:rsid w:val="005D0CA6"/>
    <w:rsid w:val="005D104A"/>
    <w:rsid w:val="005D17B2"/>
    <w:rsid w:val="005D1A6A"/>
    <w:rsid w:val="005D1D08"/>
    <w:rsid w:val="005D1E27"/>
    <w:rsid w:val="005D265F"/>
    <w:rsid w:val="005D2977"/>
    <w:rsid w:val="005D2C3D"/>
    <w:rsid w:val="005D36E7"/>
    <w:rsid w:val="005D3A68"/>
    <w:rsid w:val="005D3E72"/>
    <w:rsid w:val="005D3F78"/>
    <w:rsid w:val="005D469E"/>
    <w:rsid w:val="005D48C2"/>
    <w:rsid w:val="005D4A52"/>
    <w:rsid w:val="005D4B8F"/>
    <w:rsid w:val="005D51C5"/>
    <w:rsid w:val="005D5A6F"/>
    <w:rsid w:val="005D645E"/>
    <w:rsid w:val="005D671E"/>
    <w:rsid w:val="005D6CE2"/>
    <w:rsid w:val="005D6EAE"/>
    <w:rsid w:val="005D6EB1"/>
    <w:rsid w:val="005D708C"/>
    <w:rsid w:val="005D75D6"/>
    <w:rsid w:val="005E0BF2"/>
    <w:rsid w:val="005E0E65"/>
    <w:rsid w:val="005E1660"/>
    <w:rsid w:val="005E2296"/>
    <w:rsid w:val="005E2522"/>
    <w:rsid w:val="005E2AA3"/>
    <w:rsid w:val="005E323F"/>
    <w:rsid w:val="005E39C1"/>
    <w:rsid w:val="005E4814"/>
    <w:rsid w:val="005E5A63"/>
    <w:rsid w:val="005E5B45"/>
    <w:rsid w:val="005E5E5E"/>
    <w:rsid w:val="005E66CF"/>
    <w:rsid w:val="005E69F9"/>
    <w:rsid w:val="005E6B8C"/>
    <w:rsid w:val="005E7677"/>
    <w:rsid w:val="005F0062"/>
    <w:rsid w:val="005F077F"/>
    <w:rsid w:val="005F0954"/>
    <w:rsid w:val="005F0FEC"/>
    <w:rsid w:val="005F1008"/>
    <w:rsid w:val="005F174C"/>
    <w:rsid w:val="005F1A40"/>
    <w:rsid w:val="005F2582"/>
    <w:rsid w:val="005F29A0"/>
    <w:rsid w:val="005F302D"/>
    <w:rsid w:val="005F3065"/>
    <w:rsid w:val="005F3A67"/>
    <w:rsid w:val="005F3CE1"/>
    <w:rsid w:val="005F3E2C"/>
    <w:rsid w:val="005F3FC9"/>
    <w:rsid w:val="005F4C67"/>
    <w:rsid w:val="005F4E6E"/>
    <w:rsid w:val="005F55A8"/>
    <w:rsid w:val="005F5E4A"/>
    <w:rsid w:val="005F6010"/>
    <w:rsid w:val="005F60D5"/>
    <w:rsid w:val="005F6AEE"/>
    <w:rsid w:val="005F6CA1"/>
    <w:rsid w:val="0060030B"/>
    <w:rsid w:val="00600599"/>
    <w:rsid w:val="00600729"/>
    <w:rsid w:val="00601170"/>
    <w:rsid w:val="0060139B"/>
    <w:rsid w:val="00601F32"/>
    <w:rsid w:val="006021B0"/>
    <w:rsid w:val="0060306A"/>
    <w:rsid w:val="0060364D"/>
    <w:rsid w:val="00603749"/>
    <w:rsid w:val="00603A01"/>
    <w:rsid w:val="00604137"/>
    <w:rsid w:val="006045B5"/>
    <w:rsid w:val="00604626"/>
    <w:rsid w:val="006048CA"/>
    <w:rsid w:val="00604BBB"/>
    <w:rsid w:val="0060502A"/>
    <w:rsid w:val="00605A5D"/>
    <w:rsid w:val="0060642F"/>
    <w:rsid w:val="00606A06"/>
    <w:rsid w:val="00606C94"/>
    <w:rsid w:val="00607423"/>
    <w:rsid w:val="006079BA"/>
    <w:rsid w:val="00610DAE"/>
    <w:rsid w:val="00610FC6"/>
    <w:rsid w:val="006115F8"/>
    <w:rsid w:val="00611E3C"/>
    <w:rsid w:val="006120A8"/>
    <w:rsid w:val="0061261A"/>
    <w:rsid w:val="006129FD"/>
    <w:rsid w:val="00613996"/>
    <w:rsid w:val="006146BC"/>
    <w:rsid w:val="00615339"/>
    <w:rsid w:val="006157E6"/>
    <w:rsid w:val="00615C7F"/>
    <w:rsid w:val="00615DD2"/>
    <w:rsid w:val="00616909"/>
    <w:rsid w:val="00616D37"/>
    <w:rsid w:val="00616DDD"/>
    <w:rsid w:val="00616E79"/>
    <w:rsid w:val="00616F03"/>
    <w:rsid w:val="0061706C"/>
    <w:rsid w:val="00617632"/>
    <w:rsid w:val="006177D2"/>
    <w:rsid w:val="00617D31"/>
    <w:rsid w:val="006206C0"/>
    <w:rsid w:val="006217FE"/>
    <w:rsid w:val="006224B0"/>
    <w:rsid w:val="00622952"/>
    <w:rsid w:val="00622B52"/>
    <w:rsid w:val="00622C9D"/>
    <w:rsid w:val="00623BA1"/>
    <w:rsid w:val="006249FE"/>
    <w:rsid w:val="006250D7"/>
    <w:rsid w:val="00625843"/>
    <w:rsid w:val="00626434"/>
    <w:rsid w:val="0062685E"/>
    <w:rsid w:val="00626C13"/>
    <w:rsid w:val="00626CE7"/>
    <w:rsid w:val="00626D2D"/>
    <w:rsid w:val="00627146"/>
    <w:rsid w:val="00627235"/>
    <w:rsid w:val="006272C5"/>
    <w:rsid w:val="00627C60"/>
    <w:rsid w:val="00627DD9"/>
    <w:rsid w:val="00627FAA"/>
    <w:rsid w:val="00630AB0"/>
    <w:rsid w:val="00630E3C"/>
    <w:rsid w:val="006313E3"/>
    <w:rsid w:val="00631E13"/>
    <w:rsid w:val="006320DE"/>
    <w:rsid w:val="00632137"/>
    <w:rsid w:val="006324A4"/>
    <w:rsid w:val="006326C3"/>
    <w:rsid w:val="006329BB"/>
    <w:rsid w:val="0063504A"/>
    <w:rsid w:val="00635A8E"/>
    <w:rsid w:val="006369B6"/>
    <w:rsid w:val="00636A63"/>
    <w:rsid w:val="00636D21"/>
    <w:rsid w:val="00637B77"/>
    <w:rsid w:val="00637D5B"/>
    <w:rsid w:val="00637D60"/>
    <w:rsid w:val="00637D86"/>
    <w:rsid w:val="00637EBB"/>
    <w:rsid w:val="00640C94"/>
    <w:rsid w:val="006412AE"/>
    <w:rsid w:val="0064234E"/>
    <w:rsid w:val="006425C7"/>
    <w:rsid w:val="00643696"/>
    <w:rsid w:val="00643B56"/>
    <w:rsid w:val="00644820"/>
    <w:rsid w:val="00644B07"/>
    <w:rsid w:val="00644DD4"/>
    <w:rsid w:val="0064582D"/>
    <w:rsid w:val="00645AE0"/>
    <w:rsid w:val="0064616D"/>
    <w:rsid w:val="00646398"/>
    <w:rsid w:val="00646462"/>
    <w:rsid w:val="0064773D"/>
    <w:rsid w:val="00647ACE"/>
    <w:rsid w:val="00647BDE"/>
    <w:rsid w:val="00647C00"/>
    <w:rsid w:val="00647D6B"/>
    <w:rsid w:val="006503C8"/>
    <w:rsid w:val="00650C18"/>
    <w:rsid w:val="00651AAE"/>
    <w:rsid w:val="00651BEF"/>
    <w:rsid w:val="00651FA5"/>
    <w:rsid w:val="006523F9"/>
    <w:rsid w:val="006524FE"/>
    <w:rsid w:val="00652659"/>
    <w:rsid w:val="00652EF8"/>
    <w:rsid w:val="0065355F"/>
    <w:rsid w:val="00654115"/>
    <w:rsid w:val="00654687"/>
    <w:rsid w:val="00654910"/>
    <w:rsid w:val="00654DC7"/>
    <w:rsid w:val="00654DCF"/>
    <w:rsid w:val="00654ECF"/>
    <w:rsid w:val="00655291"/>
    <w:rsid w:val="006552FB"/>
    <w:rsid w:val="00655ADF"/>
    <w:rsid w:val="00655D6C"/>
    <w:rsid w:val="006565D4"/>
    <w:rsid w:val="00656837"/>
    <w:rsid w:val="00656A5E"/>
    <w:rsid w:val="006572DB"/>
    <w:rsid w:val="00657403"/>
    <w:rsid w:val="006578DC"/>
    <w:rsid w:val="00660315"/>
    <w:rsid w:val="00660A3E"/>
    <w:rsid w:val="00660E0E"/>
    <w:rsid w:val="0066157C"/>
    <w:rsid w:val="00661655"/>
    <w:rsid w:val="006617CA"/>
    <w:rsid w:val="00662849"/>
    <w:rsid w:val="00662D78"/>
    <w:rsid w:val="00662F74"/>
    <w:rsid w:val="00663C66"/>
    <w:rsid w:val="006641F4"/>
    <w:rsid w:val="006642FF"/>
    <w:rsid w:val="00664D4C"/>
    <w:rsid w:val="00666EF5"/>
    <w:rsid w:val="0066721E"/>
    <w:rsid w:val="00667568"/>
    <w:rsid w:val="006675D3"/>
    <w:rsid w:val="00667CCB"/>
    <w:rsid w:val="00667DA2"/>
    <w:rsid w:val="006703BE"/>
    <w:rsid w:val="00670546"/>
    <w:rsid w:val="00670570"/>
    <w:rsid w:val="00670950"/>
    <w:rsid w:val="00670A37"/>
    <w:rsid w:val="00670E1D"/>
    <w:rsid w:val="0067248F"/>
    <w:rsid w:val="00673155"/>
    <w:rsid w:val="006731D0"/>
    <w:rsid w:val="00673D66"/>
    <w:rsid w:val="00673F1D"/>
    <w:rsid w:val="00674CB4"/>
    <w:rsid w:val="00675575"/>
    <w:rsid w:val="006757B2"/>
    <w:rsid w:val="00675806"/>
    <w:rsid w:val="006763B3"/>
    <w:rsid w:val="00676561"/>
    <w:rsid w:val="0067686E"/>
    <w:rsid w:val="0067702B"/>
    <w:rsid w:val="00677BA3"/>
    <w:rsid w:val="00677C23"/>
    <w:rsid w:val="006806C5"/>
    <w:rsid w:val="0068087E"/>
    <w:rsid w:val="00680ACD"/>
    <w:rsid w:val="00680C13"/>
    <w:rsid w:val="00680E3B"/>
    <w:rsid w:val="00680F55"/>
    <w:rsid w:val="00681409"/>
    <w:rsid w:val="006814DF"/>
    <w:rsid w:val="00681869"/>
    <w:rsid w:val="00681C2E"/>
    <w:rsid w:val="00681EC3"/>
    <w:rsid w:val="0068233F"/>
    <w:rsid w:val="0068238F"/>
    <w:rsid w:val="006824FD"/>
    <w:rsid w:val="00682660"/>
    <w:rsid w:val="00682D81"/>
    <w:rsid w:val="0068375A"/>
    <w:rsid w:val="006838F7"/>
    <w:rsid w:val="00683A4B"/>
    <w:rsid w:val="00683FD3"/>
    <w:rsid w:val="00684420"/>
    <w:rsid w:val="006856AE"/>
    <w:rsid w:val="00687539"/>
    <w:rsid w:val="006900BE"/>
    <w:rsid w:val="00690558"/>
    <w:rsid w:val="00690BFE"/>
    <w:rsid w:val="00690DB9"/>
    <w:rsid w:val="00690E0A"/>
    <w:rsid w:val="00690ED0"/>
    <w:rsid w:val="0069114F"/>
    <w:rsid w:val="006916A7"/>
    <w:rsid w:val="0069185D"/>
    <w:rsid w:val="00691EBC"/>
    <w:rsid w:val="006921C1"/>
    <w:rsid w:val="00692918"/>
    <w:rsid w:val="00692A2B"/>
    <w:rsid w:val="00692E0B"/>
    <w:rsid w:val="00692F3E"/>
    <w:rsid w:val="00693987"/>
    <w:rsid w:val="00693BB6"/>
    <w:rsid w:val="0069408D"/>
    <w:rsid w:val="00694726"/>
    <w:rsid w:val="0069477A"/>
    <w:rsid w:val="00695E50"/>
    <w:rsid w:val="00696135"/>
    <w:rsid w:val="00696730"/>
    <w:rsid w:val="00696A59"/>
    <w:rsid w:val="00696C91"/>
    <w:rsid w:val="00697054"/>
    <w:rsid w:val="00697363"/>
    <w:rsid w:val="006978B4"/>
    <w:rsid w:val="006979F5"/>
    <w:rsid w:val="00697DC0"/>
    <w:rsid w:val="006A0C95"/>
    <w:rsid w:val="006A0F96"/>
    <w:rsid w:val="006A15B5"/>
    <w:rsid w:val="006A19ED"/>
    <w:rsid w:val="006A1DEA"/>
    <w:rsid w:val="006A1E48"/>
    <w:rsid w:val="006A23FF"/>
    <w:rsid w:val="006A24A2"/>
    <w:rsid w:val="006A288A"/>
    <w:rsid w:val="006A2A5A"/>
    <w:rsid w:val="006A3359"/>
    <w:rsid w:val="006A3EF2"/>
    <w:rsid w:val="006A44D5"/>
    <w:rsid w:val="006A480E"/>
    <w:rsid w:val="006A484B"/>
    <w:rsid w:val="006A55DD"/>
    <w:rsid w:val="006A57C7"/>
    <w:rsid w:val="006A58FA"/>
    <w:rsid w:val="006A5D86"/>
    <w:rsid w:val="006A6A5B"/>
    <w:rsid w:val="006A712E"/>
    <w:rsid w:val="006A7681"/>
    <w:rsid w:val="006A785B"/>
    <w:rsid w:val="006A799D"/>
    <w:rsid w:val="006A7A87"/>
    <w:rsid w:val="006A7EB8"/>
    <w:rsid w:val="006B00BA"/>
    <w:rsid w:val="006B044F"/>
    <w:rsid w:val="006B0A40"/>
    <w:rsid w:val="006B0E97"/>
    <w:rsid w:val="006B111C"/>
    <w:rsid w:val="006B146C"/>
    <w:rsid w:val="006B1F86"/>
    <w:rsid w:val="006B2055"/>
    <w:rsid w:val="006B294D"/>
    <w:rsid w:val="006B2A98"/>
    <w:rsid w:val="006B2F70"/>
    <w:rsid w:val="006B327C"/>
    <w:rsid w:val="006B340F"/>
    <w:rsid w:val="006B3535"/>
    <w:rsid w:val="006B354F"/>
    <w:rsid w:val="006B56F3"/>
    <w:rsid w:val="006B63BF"/>
    <w:rsid w:val="006B7250"/>
    <w:rsid w:val="006B74D8"/>
    <w:rsid w:val="006B79E3"/>
    <w:rsid w:val="006B7B84"/>
    <w:rsid w:val="006C0230"/>
    <w:rsid w:val="006C0664"/>
    <w:rsid w:val="006C191D"/>
    <w:rsid w:val="006C1DF2"/>
    <w:rsid w:val="006C2517"/>
    <w:rsid w:val="006C2809"/>
    <w:rsid w:val="006C34D6"/>
    <w:rsid w:val="006C34FB"/>
    <w:rsid w:val="006C389E"/>
    <w:rsid w:val="006C48B9"/>
    <w:rsid w:val="006C5285"/>
    <w:rsid w:val="006C53BF"/>
    <w:rsid w:val="006C5D40"/>
    <w:rsid w:val="006C5D62"/>
    <w:rsid w:val="006C75B1"/>
    <w:rsid w:val="006D0132"/>
    <w:rsid w:val="006D0944"/>
    <w:rsid w:val="006D23D4"/>
    <w:rsid w:val="006D2436"/>
    <w:rsid w:val="006D2DCA"/>
    <w:rsid w:val="006D3988"/>
    <w:rsid w:val="006D402F"/>
    <w:rsid w:val="006D4981"/>
    <w:rsid w:val="006D4F58"/>
    <w:rsid w:val="006D580E"/>
    <w:rsid w:val="006D62A6"/>
    <w:rsid w:val="006D685C"/>
    <w:rsid w:val="006D6985"/>
    <w:rsid w:val="006D6BE2"/>
    <w:rsid w:val="006D700F"/>
    <w:rsid w:val="006D7D9B"/>
    <w:rsid w:val="006D7F21"/>
    <w:rsid w:val="006D7FB5"/>
    <w:rsid w:val="006E0139"/>
    <w:rsid w:val="006E01E6"/>
    <w:rsid w:val="006E0BBF"/>
    <w:rsid w:val="006E0D59"/>
    <w:rsid w:val="006E0E9A"/>
    <w:rsid w:val="006E0F85"/>
    <w:rsid w:val="006E0FAE"/>
    <w:rsid w:val="006E10B5"/>
    <w:rsid w:val="006E14F0"/>
    <w:rsid w:val="006E27A2"/>
    <w:rsid w:val="006E28D2"/>
    <w:rsid w:val="006E30FF"/>
    <w:rsid w:val="006E4421"/>
    <w:rsid w:val="006E4626"/>
    <w:rsid w:val="006E48CF"/>
    <w:rsid w:val="006E4DC9"/>
    <w:rsid w:val="006E4E65"/>
    <w:rsid w:val="006E6644"/>
    <w:rsid w:val="006E75EF"/>
    <w:rsid w:val="006E7E73"/>
    <w:rsid w:val="006F081A"/>
    <w:rsid w:val="006F0FC4"/>
    <w:rsid w:val="006F2224"/>
    <w:rsid w:val="006F2431"/>
    <w:rsid w:val="006F3039"/>
    <w:rsid w:val="006F30A0"/>
    <w:rsid w:val="006F36CF"/>
    <w:rsid w:val="006F3B50"/>
    <w:rsid w:val="006F43EB"/>
    <w:rsid w:val="006F4D55"/>
    <w:rsid w:val="006F511A"/>
    <w:rsid w:val="006F51F3"/>
    <w:rsid w:val="006F5239"/>
    <w:rsid w:val="006F5A36"/>
    <w:rsid w:val="006F5C92"/>
    <w:rsid w:val="006F6491"/>
    <w:rsid w:val="006F6AD3"/>
    <w:rsid w:val="006F6B70"/>
    <w:rsid w:val="006F6F6D"/>
    <w:rsid w:val="006F78A3"/>
    <w:rsid w:val="0070000A"/>
    <w:rsid w:val="007006E7"/>
    <w:rsid w:val="00700CA6"/>
    <w:rsid w:val="007014C4"/>
    <w:rsid w:val="007018A0"/>
    <w:rsid w:val="0070199D"/>
    <w:rsid w:val="00702848"/>
    <w:rsid w:val="00703D90"/>
    <w:rsid w:val="00703DF4"/>
    <w:rsid w:val="0070417B"/>
    <w:rsid w:val="00704B22"/>
    <w:rsid w:val="00705AC6"/>
    <w:rsid w:val="00705CC1"/>
    <w:rsid w:val="00705DC5"/>
    <w:rsid w:val="00705EC0"/>
    <w:rsid w:val="0070607E"/>
    <w:rsid w:val="00706DC9"/>
    <w:rsid w:val="00706F6C"/>
    <w:rsid w:val="00707377"/>
    <w:rsid w:val="007103F2"/>
    <w:rsid w:val="007107D2"/>
    <w:rsid w:val="00710878"/>
    <w:rsid w:val="00710C7B"/>
    <w:rsid w:val="00711220"/>
    <w:rsid w:val="00711A9E"/>
    <w:rsid w:val="007120B2"/>
    <w:rsid w:val="00712256"/>
    <w:rsid w:val="00712773"/>
    <w:rsid w:val="007129CB"/>
    <w:rsid w:val="007132CA"/>
    <w:rsid w:val="00713968"/>
    <w:rsid w:val="00713D88"/>
    <w:rsid w:val="00714172"/>
    <w:rsid w:val="00714840"/>
    <w:rsid w:val="00715992"/>
    <w:rsid w:val="00716181"/>
    <w:rsid w:val="00716551"/>
    <w:rsid w:val="007167B3"/>
    <w:rsid w:val="007167E8"/>
    <w:rsid w:val="007169A5"/>
    <w:rsid w:val="00717000"/>
    <w:rsid w:val="007173D7"/>
    <w:rsid w:val="00717777"/>
    <w:rsid w:val="007177D0"/>
    <w:rsid w:val="007178DE"/>
    <w:rsid w:val="00717F9A"/>
    <w:rsid w:val="00720633"/>
    <w:rsid w:val="00721629"/>
    <w:rsid w:val="00721AE3"/>
    <w:rsid w:val="007221C4"/>
    <w:rsid w:val="0072225D"/>
    <w:rsid w:val="00722832"/>
    <w:rsid w:val="00722D36"/>
    <w:rsid w:val="007231BB"/>
    <w:rsid w:val="00723225"/>
    <w:rsid w:val="0072324D"/>
    <w:rsid w:val="00723557"/>
    <w:rsid w:val="007236C7"/>
    <w:rsid w:val="00723FC1"/>
    <w:rsid w:val="00724709"/>
    <w:rsid w:val="0072485A"/>
    <w:rsid w:val="0072581C"/>
    <w:rsid w:val="0072612C"/>
    <w:rsid w:val="00726386"/>
    <w:rsid w:val="00726619"/>
    <w:rsid w:val="00726CE6"/>
    <w:rsid w:val="00726E8C"/>
    <w:rsid w:val="00727057"/>
    <w:rsid w:val="00727827"/>
    <w:rsid w:val="00727B35"/>
    <w:rsid w:val="00727D54"/>
    <w:rsid w:val="00727EC1"/>
    <w:rsid w:val="00730182"/>
    <w:rsid w:val="007301E5"/>
    <w:rsid w:val="007308A9"/>
    <w:rsid w:val="007308B5"/>
    <w:rsid w:val="0073094F"/>
    <w:rsid w:val="00730CA4"/>
    <w:rsid w:val="00730CCD"/>
    <w:rsid w:val="007315CE"/>
    <w:rsid w:val="007316C9"/>
    <w:rsid w:val="00732375"/>
    <w:rsid w:val="007327CC"/>
    <w:rsid w:val="00732A9D"/>
    <w:rsid w:val="00733060"/>
    <w:rsid w:val="00733358"/>
    <w:rsid w:val="007336C9"/>
    <w:rsid w:val="00733D09"/>
    <w:rsid w:val="00733EAE"/>
    <w:rsid w:val="0073433B"/>
    <w:rsid w:val="0073447B"/>
    <w:rsid w:val="00734F0F"/>
    <w:rsid w:val="00734FD9"/>
    <w:rsid w:val="007359BB"/>
    <w:rsid w:val="00735CD2"/>
    <w:rsid w:val="00735E79"/>
    <w:rsid w:val="0073702A"/>
    <w:rsid w:val="00737980"/>
    <w:rsid w:val="00737997"/>
    <w:rsid w:val="00740A8D"/>
    <w:rsid w:val="00740E38"/>
    <w:rsid w:val="00740F0F"/>
    <w:rsid w:val="00740F92"/>
    <w:rsid w:val="00741030"/>
    <w:rsid w:val="00741136"/>
    <w:rsid w:val="00741464"/>
    <w:rsid w:val="00742645"/>
    <w:rsid w:val="00742C45"/>
    <w:rsid w:val="00742C85"/>
    <w:rsid w:val="00742E38"/>
    <w:rsid w:val="0074313B"/>
    <w:rsid w:val="0074322A"/>
    <w:rsid w:val="007433F8"/>
    <w:rsid w:val="0074345A"/>
    <w:rsid w:val="007434FE"/>
    <w:rsid w:val="00743B00"/>
    <w:rsid w:val="00743B91"/>
    <w:rsid w:val="00743F05"/>
    <w:rsid w:val="0074456B"/>
    <w:rsid w:val="0074462A"/>
    <w:rsid w:val="0074468B"/>
    <w:rsid w:val="00744768"/>
    <w:rsid w:val="00744DE9"/>
    <w:rsid w:val="00744F38"/>
    <w:rsid w:val="007451C0"/>
    <w:rsid w:val="00745FB1"/>
    <w:rsid w:val="007464F5"/>
    <w:rsid w:val="00746838"/>
    <w:rsid w:val="00746B03"/>
    <w:rsid w:val="007470FC"/>
    <w:rsid w:val="007475B4"/>
    <w:rsid w:val="007477D7"/>
    <w:rsid w:val="00747A09"/>
    <w:rsid w:val="00747C87"/>
    <w:rsid w:val="00750461"/>
    <w:rsid w:val="007506B9"/>
    <w:rsid w:val="00750FF5"/>
    <w:rsid w:val="0075109C"/>
    <w:rsid w:val="007511AF"/>
    <w:rsid w:val="00751EA5"/>
    <w:rsid w:val="00752C2C"/>
    <w:rsid w:val="007530EE"/>
    <w:rsid w:val="007546B2"/>
    <w:rsid w:val="0075495E"/>
    <w:rsid w:val="00754A16"/>
    <w:rsid w:val="00754F8E"/>
    <w:rsid w:val="00755686"/>
    <w:rsid w:val="00755B64"/>
    <w:rsid w:val="00755D14"/>
    <w:rsid w:val="00756B28"/>
    <w:rsid w:val="007572C2"/>
    <w:rsid w:val="00757533"/>
    <w:rsid w:val="007578C3"/>
    <w:rsid w:val="00757984"/>
    <w:rsid w:val="00757D15"/>
    <w:rsid w:val="0076011C"/>
    <w:rsid w:val="007608A2"/>
    <w:rsid w:val="00761299"/>
    <w:rsid w:val="00761A44"/>
    <w:rsid w:val="00761B42"/>
    <w:rsid w:val="00761DFC"/>
    <w:rsid w:val="00761EC1"/>
    <w:rsid w:val="00762420"/>
    <w:rsid w:val="00762535"/>
    <w:rsid w:val="00762637"/>
    <w:rsid w:val="00762BDC"/>
    <w:rsid w:val="007633B8"/>
    <w:rsid w:val="00763897"/>
    <w:rsid w:val="00763ACD"/>
    <w:rsid w:val="00763D06"/>
    <w:rsid w:val="00763EB9"/>
    <w:rsid w:val="0076428B"/>
    <w:rsid w:val="00764C4A"/>
    <w:rsid w:val="00765981"/>
    <w:rsid w:val="00765EAC"/>
    <w:rsid w:val="00765F17"/>
    <w:rsid w:val="007669D3"/>
    <w:rsid w:val="00767618"/>
    <w:rsid w:val="00767A7D"/>
    <w:rsid w:val="00767BEE"/>
    <w:rsid w:val="00770478"/>
    <w:rsid w:val="007708E5"/>
    <w:rsid w:val="00770DFF"/>
    <w:rsid w:val="00771A59"/>
    <w:rsid w:val="00771AD2"/>
    <w:rsid w:val="00772030"/>
    <w:rsid w:val="00772156"/>
    <w:rsid w:val="00772EC1"/>
    <w:rsid w:val="0077323F"/>
    <w:rsid w:val="007735DD"/>
    <w:rsid w:val="00773D02"/>
    <w:rsid w:val="00774814"/>
    <w:rsid w:val="00774AD2"/>
    <w:rsid w:val="00774B04"/>
    <w:rsid w:val="00774C85"/>
    <w:rsid w:val="00775390"/>
    <w:rsid w:val="0077581A"/>
    <w:rsid w:val="00776372"/>
    <w:rsid w:val="00776818"/>
    <w:rsid w:val="00776DFD"/>
    <w:rsid w:val="00776F2F"/>
    <w:rsid w:val="00777056"/>
    <w:rsid w:val="00777643"/>
    <w:rsid w:val="00780400"/>
    <w:rsid w:val="007806D2"/>
    <w:rsid w:val="00780A41"/>
    <w:rsid w:val="00780BD3"/>
    <w:rsid w:val="00780D9D"/>
    <w:rsid w:val="0078121B"/>
    <w:rsid w:val="007816CC"/>
    <w:rsid w:val="00781720"/>
    <w:rsid w:val="00781A59"/>
    <w:rsid w:val="00781F08"/>
    <w:rsid w:val="007822E2"/>
    <w:rsid w:val="007826F1"/>
    <w:rsid w:val="00782895"/>
    <w:rsid w:val="00782D51"/>
    <w:rsid w:val="00782DF2"/>
    <w:rsid w:val="00783CE3"/>
    <w:rsid w:val="007842C0"/>
    <w:rsid w:val="007844F0"/>
    <w:rsid w:val="00784F08"/>
    <w:rsid w:val="00784FCF"/>
    <w:rsid w:val="00785138"/>
    <w:rsid w:val="00785A86"/>
    <w:rsid w:val="007863CD"/>
    <w:rsid w:val="0078646A"/>
    <w:rsid w:val="0078659E"/>
    <w:rsid w:val="00786AF8"/>
    <w:rsid w:val="00786BBD"/>
    <w:rsid w:val="00786C66"/>
    <w:rsid w:val="007900AE"/>
    <w:rsid w:val="0079023E"/>
    <w:rsid w:val="00790938"/>
    <w:rsid w:val="00790988"/>
    <w:rsid w:val="00790F83"/>
    <w:rsid w:val="007912DD"/>
    <w:rsid w:val="007914D3"/>
    <w:rsid w:val="00791500"/>
    <w:rsid w:val="00792BC0"/>
    <w:rsid w:val="007934ED"/>
    <w:rsid w:val="00793C1A"/>
    <w:rsid w:val="00793FE4"/>
    <w:rsid w:val="00794037"/>
    <w:rsid w:val="00794B93"/>
    <w:rsid w:val="00794F8E"/>
    <w:rsid w:val="007952F0"/>
    <w:rsid w:val="007968DD"/>
    <w:rsid w:val="0079713C"/>
    <w:rsid w:val="0079744C"/>
    <w:rsid w:val="00797A2F"/>
    <w:rsid w:val="00797A5B"/>
    <w:rsid w:val="007A153A"/>
    <w:rsid w:val="007A1816"/>
    <w:rsid w:val="007A19E2"/>
    <w:rsid w:val="007A1C1A"/>
    <w:rsid w:val="007A249C"/>
    <w:rsid w:val="007A2D97"/>
    <w:rsid w:val="007A3048"/>
    <w:rsid w:val="007A318D"/>
    <w:rsid w:val="007A37AF"/>
    <w:rsid w:val="007A4990"/>
    <w:rsid w:val="007A4D75"/>
    <w:rsid w:val="007A5332"/>
    <w:rsid w:val="007A542D"/>
    <w:rsid w:val="007A6304"/>
    <w:rsid w:val="007A6850"/>
    <w:rsid w:val="007A6BB2"/>
    <w:rsid w:val="007A6C39"/>
    <w:rsid w:val="007A7414"/>
    <w:rsid w:val="007A75F2"/>
    <w:rsid w:val="007A7CCF"/>
    <w:rsid w:val="007B0542"/>
    <w:rsid w:val="007B0567"/>
    <w:rsid w:val="007B122D"/>
    <w:rsid w:val="007B199C"/>
    <w:rsid w:val="007B19BD"/>
    <w:rsid w:val="007B1D14"/>
    <w:rsid w:val="007B1E9B"/>
    <w:rsid w:val="007B265F"/>
    <w:rsid w:val="007B366D"/>
    <w:rsid w:val="007B373D"/>
    <w:rsid w:val="007B3888"/>
    <w:rsid w:val="007B3DA6"/>
    <w:rsid w:val="007B3F62"/>
    <w:rsid w:val="007B4059"/>
    <w:rsid w:val="007B4228"/>
    <w:rsid w:val="007B4723"/>
    <w:rsid w:val="007B505A"/>
    <w:rsid w:val="007B51C2"/>
    <w:rsid w:val="007B5652"/>
    <w:rsid w:val="007B567F"/>
    <w:rsid w:val="007B5974"/>
    <w:rsid w:val="007B5C4E"/>
    <w:rsid w:val="007B6165"/>
    <w:rsid w:val="007B6A1F"/>
    <w:rsid w:val="007B6A82"/>
    <w:rsid w:val="007B6BC0"/>
    <w:rsid w:val="007B6C1A"/>
    <w:rsid w:val="007B6F4A"/>
    <w:rsid w:val="007B743B"/>
    <w:rsid w:val="007B7597"/>
    <w:rsid w:val="007B780B"/>
    <w:rsid w:val="007B7C75"/>
    <w:rsid w:val="007B7D2A"/>
    <w:rsid w:val="007C0651"/>
    <w:rsid w:val="007C0A7B"/>
    <w:rsid w:val="007C0B9F"/>
    <w:rsid w:val="007C0FF5"/>
    <w:rsid w:val="007C107E"/>
    <w:rsid w:val="007C16CB"/>
    <w:rsid w:val="007C175C"/>
    <w:rsid w:val="007C1AC8"/>
    <w:rsid w:val="007C1C84"/>
    <w:rsid w:val="007C1EE2"/>
    <w:rsid w:val="007C1EF6"/>
    <w:rsid w:val="007C25A0"/>
    <w:rsid w:val="007C263C"/>
    <w:rsid w:val="007C2B58"/>
    <w:rsid w:val="007C2E37"/>
    <w:rsid w:val="007C2EE8"/>
    <w:rsid w:val="007C32A8"/>
    <w:rsid w:val="007C355E"/>
    <w:rsid w:val="007C3721"/>
    <w:rsid w:val="007C37F0"/>
    <w:rsid w:val="007C393F"/>
    <w:rsid w:val="007C3CFA"/>
    <w:rsid w:val="007C3E5C"/>
    <w:rsid w:val="007C46F7"/>
    <w:rsid w:val="007C4C7B"/>
    <w:rsid w:val="007C4D90"/>
    <w:rsid w:val="007C53EB"/>
    <w:rsid w:val="007C5652"/>
    <w:rsid w:val="007C56B5"/>
    <w:rsid w:val="007C5BF3"/>
    <w:rsid w:val="007C5F4C"/>
    <w:rsid w:val="007C6972"/>
    <w:rsid w:val="007C7B5B"/>
    <w:rsid w:val="007D0116"/>
    <w:rsid w:val="007D0FF2"/>
    <w:rsid w:val="007D2225"/>
    <w:rsid w:val="007D2283"/>
    <w:rsid w:val="007D31B2"/>
    <w:rsid w:val="007D32F1"/>
    <w:rsid w:val="007D332E"/>
    <w:rsid w:val="007D378B"/>
    <w:rsid w:val="007D48C4"/>
    <w:rsid w:val="007D4E39"/>
    <w:rsid w:val="007D4F01"/>
    <w:rsid w:val="007D4F73"/>
    <w:rsid w:val="007D531B"/>
    <w:rsid w:val="007D5ABE"/>
    <w:rsid w:val="007D5DBF"/>
    <w:rsid w:val="007D6099"/>
    <w:rsid w:val="007D613D"/>
    <w:rsid w:val="007D636A"/>
    <w:rsid w:val="007D6C3C"/>
    <w:rsid w:val="007D6DAA"/>
    <w:rsid w:val="007D7707"/>
    <w:rsid w:val="007D7893"/>
    <w:rsid w:val="007D7E41"/>
    <w:rsid w:val="007D7E5A"/>
    <w:rsid w:val="007E0396"/>
    <w:rsid w:val="007E0420"/>
    <w:rsid w:val="007E0620"/>
    <w:rsid w:val="007E0E27"/>
    <w:rsid w:val="007E0ECD"/>
    <w:rsid w:val="007E0EDD"/>
    <w:rsid w:val="007E102E"/>
    <w:rsid w:val="007E1942"/>
    <w:rsid w:val="007E274F"/>
    <w:rsid w:val="007E286B"/>
    <w:rsid w:val="007E2DD5"/>
    <w:rsid w:val="007E37E0"/>
    <w:rsid w:val="007E3975"/>
    <w:rsid w:val="007E3BAC"/>
    <w:rsid w:val="007E4094"/>
    <w:rsid w:val="007E4B35"/>
    <w:rsid w:val="007E6704"/>
    <w:rsid w:val="007E6817"/>
    <w:rsid w:val="007E6C6C"/>
    <w:rsid w:val="007E6F78"/>
    <w:rsid w:val="007E7B2E"/>
    <w:rsid w:val="007E7C2A"/>
    <w:rsid w:val="007F0704"/>
    <w:rsid w:val="007F0F3F"/>
    <w:rsid w:val="007F21A5"/>
    <w:rsid w:val="007F2212"/>
    <w:rsid w:val="007F2973"/>
    <w:rsid w:val="007F3027"/>
    <w:rsid w:val="007F3CE2"/>
    <w:rsid w:val="007F40CE"/>
    <w:rsid w:val="007F43AB"/>
    <w:rsid w:val="007F49A2"/>
    <w:rsid w:val="007F4ADA"/>
    <w:rsid w:val="007F4C23"/>
    <w:rsid w:val="007F6425"/>
    <w:rsid w:val="007F657D"/>
    <w:rsid w:val="007F6D8B"/>
    <w:rsid w:val="007F72E7"/>
    <w:rsid w:val="007F7470"/>
    <w:rsid w:val="007F775F"/>
    <w:rsid w:val="007F790A"/>
    <w:rsid w:val="00800161"/>
    <w:rsid w:val="008003FF"/>
    <w:rsid w:val="008009C0"/>
    <w:rsid w:val="00800A6B"/>
    <w:rsid w:val="00800C0E"/>
    <w:rsid w:val="0080114E"/>
    <w:rsid w:val="00801BF1"/>
    <w:rsid w:val="00801CFF"/>
    <w:rsid w:val="008020C1"/>
    <w:rsid w:val="00802438"/>
    <w:rsid w:val="00802AFF"/>
    <w:rsid w:val="00802F0A"/>
    <w:rsid w:val="00802F35"/>
    <w:rsid w:val="00802FD8"/>
    <w:rsid w:val="00803638"/>
    <w:rsid w:val="0080365B"/>
    <w:rsid w:val="008043A9"/>
    <w:rsid w:val="00804B6C"/>
    <w:rsid w:val="00805392"/>
    <w:rsid w:val="00805B41"/>
    <w:rsid w:val="00805D0B"/>
    <w:rsid w:val="008070FE"/>
    <w:rsid w:val="008073D4"/>
    <w:rsid w:val="00807949"/>
    <w:rsid w:val="008079A2"/>
    <w:rsid w:val="00807DA1"/>
    <w:rsid w:val="00807E52"/>
    <w:rsid w:val="0081089E"/>
    <w:rsid w:val="00811A3F"/>
    <w:rsid w:val="00811C6B"/>
    <w:rsid w:val="00811C91"/>
    <w:rsid w:val="00812161"/>
    <w:rsid w:val="008128AF"/>
    <w:rsid w:val="00812E37"/>
    <w:rsid w:val="0081307C"/>
    <w:rsid w:val="008131F3"/>
    <w:rsid w:val="008136FD"/>
    <w:rsid w:val="00813AE0"/>
    <w:rsid w:val="00813F93"/>
    <w:rsid w:val="0081452E"/>
    <w:rsid w:val="00814664"/>
    <w:rsid w:val="00814C81"/>
    <w:rsid w:val="00815201"/>
    <w:rsid w:val="008156F1"/>
    <w:rsid w:val="00815805"/>
    <w:rsid w:val="00815EB0"/>
    <w:rsid w:val="00816369"/>
    <w:rsid w:val="00817386"/>
    <w:rsid w:val="0081772B"/>
    <w:rsid w:val="00821327"/>
    <w:rsid w:val="00821424"/>
    <w:rsid w:val="00821466"/>
    <w:rsid w:val="008215CA"/>
    <w:rsid w:val="00821AD1"/>
    <w:rsid w:val="00821DAB"/>
    <w:rsid w:val="00821DE0"/>
    <w:rsid w:val="0082281D"/>
    <w:rsid w:val="0082285F"/>
    <w:rsid w:val="00822A8C"/>
    <w:rsid w:val="008230BA"/>
    <w:rsid w:val="008235E2"/>
    <w:rsid w:val="00823680"/>
    <w:rsid w:val="00823C3B"/>
    <w:rsid w:val="00823D56"/>
    <w:rsid w:val="0082444A"/>
    <w:rsid w:val="008245FA"/>
    <w:rsid w:val="0082536B"/>
    <w:rsid w:val="008253AC"/>
    <w:rsid w:val="00825F00"/>
    <w:rsid w:val="0082636C"/>
    <w:rsid w:val="00826377"/>
    <w:rsid w:val="0082669F"/>
    <w:rsid w:val="0082698E"/>
    <w:rsid w:val="00826B19"/>
    <w:rsid w:val="00826DFD"/>
    <w:rsid w:val="00827237"/>
    <w:rsid w:val="0082745F"/>
    <w:rsid w:val="00827470"/>
    <w:rsid w:val="0082759B"/>
    <w:rsid w:val="00827D0B"/>
    <w:rsid w:val="008306D4"/>
    <w:rsid w:val="008306E6"/>
    <w:rsid w:val="0083121D"/>
    <w:rsid w:val="00831600"/>
    <w:rsid w:val="008316B8"/>
    <w:rsid w:val="00831707"/>
    <w:rsid w:val="00831A0E"/>
    <w:rsid w:val="00832052"/>
    <w:rsid w:val="00832371"/>
    <w:rsid w:val="0083252C"/>
    <w:rsid w:val="00833AAF"/>
    <w:rsid w:val="00833BAD"/>
    <w:rsid w:val="00833D18"/>
    <w:rsid w:val="00833FF3"/>
    <w:rsid w:val="00834BE7"/>
    <w:rsid w:val="0083583B"/>
    <w:rsid w:val="00835D4C"/>
    <w:rsid w:val="00835FBE"/>
    <w:rsid w:val="0083627C"/>
    <w:rsid w:val="00837145"/>
    <w:rsid w:val="00837AF0"/>
    <w:rsid w:val="0084017B"/>
    <w:rsid w:val="008401B9"/>
    <w:rsid w:val="008406ED"/>
    <w:rsid w:val="0084075F"/>
    <w:rsid w:val="0084138F"/>
    <w:rsid w:val="008416D8"/>
    <w:rsid w:val="00841BBF"/>
    <w:rsid w:val="008421D5"/>
    <w:rsid w:val="0084285B"/>
    <w:rsid w:val="00843A68"/>
    <w:rsid w:val="00843B73"/>
    <w:rsid w:val="00843BF7"/>
    <w:rsid w:val="00843EE0"/>
    <w:rsid w:val="00844BCB"/>
    <w:rsid w:val="00844EE7"/>
    <w:rsid w:val="0084519A"/>
    <w:rsid w:val="008457E5"/>
    <w:rsid w:val="00845926"/>
    <w:rsid w:val="00846D1D"/>
    <w:rsid w:val="008470E0"/>
    <w:rsid w:val="008472A1"/>
    <w:rsid w:val="00847475"/>
    <w:rsid w:val="00847A7C"/>
    <w:rsid w:val="008509ED"/>
    <w:rsid w:val="00850D4E"/>
    <w:rsid w:val="00850DB8"/>
    <w:rsid w:val="00851FA1"/>
    <w:rsid w:val="00851FCA"/>
    <w:rsid w:val="008520C3"/>
    <w:rsid w:val="0085230B"/>
    <w:rsid w:val="00852369"/>
    <w:rsid w:val="00853713"/>
    <w:rsid w:val="00853863"/>
    <w:rsid w:val="0085394B"/>
    <w:rsid w:val="00853AFC"/>
    <w:rsid w:val="00853F9E"/>
    <w:rsid w:val="0085400B"/>
    <w:rsid w:val="00855473"/>
    <w:rsid w:val="008559C9"/>
    <w:rsid w:val="0085762E"/>
    <w:rsid w:val="00857C12"/>
    <w:rsid w:val="00857CB0"/>
    <w:rsid w:val="00860871"/>
    <w:rsid w:val="00860F26"/>
    <w:rsid w:val="0086125F"/>
    <w:rsid w:val="00861D55"/>
    <w:rsid w:val="00863073"/>
    <w:rsid w:val="00863390"/>
    <w:rsid w:val="008637E4"/>
    <w:rsid w:val="0086422B"/>
    <w:rsid w:val="008643C2"/>
    <w:rsid w:val="00864535"/>
    <w:rsid w:val="0086455E"/>
    <w:rsid w:val="00864A85"/>
    <w:rsid w:val="00864AC6"/>
    <w:rsid w:val="00866232"/>
    <w:rsid w:val="00866621"/>
    <w:rsid w:val="0086764E"/>
    <w:rsid w:val="00867698"/>
    <w:rsid w:val="00867B1C"/>
    <w:rsid w:val="0087084F"/>
    <w:rsid w:val="00870876"/>
    <w:rsid w:val="00872620"/>
    <w:rsid w:val="0087262D"/>
    <w:rsid w:val="00872B25"/>
    <w:rsid w:val="00872BA7"/>
    <w:rsid w:val="00872BC8"/>
    <w:rsid w:val="00872EFD"/>
    <w:rsid w:val="00873344"/>
    <w:rsid w:val="00873C0B"/>
    <w:rsid w:val="00873DC4"/>
    <w:rsid w:val="00875067"/>
    <w:rsid w:val="008753A7"/>
    <w:rsid w:val="008755AC"/>
    <w:rsid w:val="00875B25"/>
    <w:rsid w:val="00876334"/>
    <w:rsid w:val="00876BDF"/>
    <w:rsid w:val="0087745F"/>
    <w:rsid w:val="00877507"/>
    <w:rsid w:val="0087761A"/>
    <w:rsid w:val="008776BF"/>
    <w:rsid w:val="008776D4"/>
    <w:rsid w:val="00877911"/>
    <w:rsid w:val="00877CC8"/>
    <w:rsid w:val="00880083"/>
    <w:rsid w:val="0088049C"/>
    <w:rsid w:val="00880E25"/>
    <w:rsid w:val="00880EF3"/>
    <w:rsid w:val="00880F72"/>
    <w:rsid w:val="008812AD"/>
    <w:rsid w:val="008818E2"/>
    <w:rsid w:val="00881983"/>
    <w:rsid w:val="0088266F"/>
    <w:rsid w:val="00882956"/>
    <w:rsid w:val="00882B39"/>
    <w:rsid w:val="00883703"/>
    <w:rsid w:val="00883971"/>
    <w:rsid w:val="00883C17"/>
    <w:rsid w:val="00884DF0"/>
    <w:rsid w:val="00884E7E"/>
    <w:rsid w:val="008857B0"/>
    <w:rsid w:val="00885CCD"/>
    <w:rsid w:val="00886511"/>
    <w:rsid w:val="008865D6"/>
    <w:rsid w:val="00886B61"/>
    <w:rsid w:val="0088704A"/>
    <w:rsid w:val="0088719C"/>
    <w:rsid w:val="00890F0B"/>
    <w:rsid w:val="00890F7F"/>
    <w:rsid w:val="008919C8"/>
    <w:rsid w:val="00891BD3"/>
    <w:rsid w:val="00891F03"/>
    <w:rsid w:val="008927ED"/>
    <w:rsid w:val="008930B6"/>
    <w:rsid w:val="0089369C"/>
    <w:rsid w:val="0089371D"/>
    <w:rsid w:val="00893891"/>
    <w:rsid w:val="00894739"/>
    <w:rsid w:val="0089480A"/>
    <w:rsid w:val="0089488F"/>
    <w:rsid w:val="0089545E"/>
    <w:rsid w:val="008959C9"/>
    <w:rsid w:val="00896295"/>
    <w:rsid w:val="008962F1"/>
    <w:rsid w:val="00896367"/>
    <w:rsid w:val="00896725"/>
    <w:rsid w:val="00896BC5"/>
    <w:rsid w:val="00897621"/>
    <w:rsid w:val="0089795A"/>
    <w:rsid w:val="00897EC7"/>
    <w:rsid w:val="00897EDB"/>
    <w:rsid w:val="008A0632"/>
    <w:rsid w:val="008A18A0"/>
    <w:rsid w:val="008A1A33"/>
    <w:rsid w:val="008A2368"/>
    <w:rsid w:val="008A2FD9"/>
    <w:rsid w:val="008A326A"/>
    <w:rsid w:val="008A3BCB"/>
    <w:rsid w:val="008A42DB"/>
    <w:rsid w:val="008A482C"/>
    <w:rsid w:val="008A4ADF"/>
    <w:rsid w:val="008A4AE9"/>
    <w:rsid w:val="008A4C84"/>
    <w:rsid w:val="008A4CB7"/>
    <w:rsid w:val="008A4E88"/>
    <w:rsid w:val="008A5EE7"/>
    <w:rsid w:val="008A6114"/>
    <w:rsid w:val="008A6169"/>
    <w:rsid w:val="008A6460"/>
    <w:rsid w:val="008A6626"/>
    <w:rsid w:val="008A70A2"/>
    <w:rsid w:val="008A71AC"/>
    <w:rsid w:val="008A7213"/>
    <w:rsid w:val="008A72A3"/>
    <w:rsid w:val="008A73BA"/>
    <w:rsid w:val="008A7692"/>
    <w:rsid w:val="008A7A49"/>
    <w:rsid w:val="008A7F16"/>
    <w:rsid w:val="008B097E"/>
    <w:rsid w:val="008B0BE9"/>
    <w:rsid w:val="008B0C98"/>
    <w:rsid w:val="008B138A"/>
    <w:rsid w:val="008B2289"/>
    <w:rsid w:val="008B291A"/>
    <w:rsid w:val="008B2960"/>
    <w:rsid w:val="008B2967"/>
    <w:rsid w:val="008B2C3C"/>
    <w:rsid w:val="008B2E6D"/>
    <w:rsid w:val="008B32D7"/>
    <w:rsid w:val="008B3BD6"/>
    <w:rsid w:val="008B3D6F"/>
    <w:rsid w:val="008B4B9D"/>
    <w:rsid w:val="008B4FE7"/>
    <w:rsid w:val="008B54D2"/>
    <w:rsid w:val="008B5AC0"/>
    <w:rsid w:val="008B5D3B"/>
    <w:rsid w:val="008B5DE8"/>
    <w:rsid w:val="008B5EE5"/>
    <w:rsid w:val="008B5F69"/>
    <w:rsid w:val="008B61D1"/>
    <w:rsid w:val="008B66A5"/>
    <w:rsid w:val="008B670D"/>
    <w:rsid w:val="008B6D58"/>
    <w:rsid w:val="008B6F38"/>
    <w:rsid w:val="008B7608"/>
    <w:rsid w:val="008C04D0"/>
    <w:rsid w:val="008C0518"/>
    <w:rsid w:val="008C056A"/>
    <w:rsid w:val="008C0DAD"/>
    <w:rsid w:val="008C12B2"/>
    <w:rsid w:val="008C1347"/>
    <w:rsid w:val="008C175B"/>
    <w:rsid w:val="008C27D6"/>
    <w:rsid w:val="008C2A15"/>
    <w:rsid w:val="008C2E23"/>
    <w:rsid w:val="008C31E6"/>
    <w:rsid w:val="008C3A07"/>
    <w:rsid w:val="008C3DB1"/>
    <w:rsid w:val="008C425F"/>
    <w:rsid w:val="008C48BB"/>
    <w:rsid w:val="008C4D92"/>
    <w:rsid w:val="008C4F10"/>
    <w:rsid w:val="008C4F3B"/>
    <w:rsid w:val="008C5519"/>
    <w:rsid w:val="008C603B"/>
    <w:rsid w:val="008C6073"/>
    <w:rsid w:val="008C6811"/>
    <w:rsid w:val="008C69F7"/>
    <w:rsid w:val="008C6C0C"/>
    <w:rsid w:val="008C7B3C"/>
    <w:rsid w:val="008C7E5A"/>
    <w:rsid w:val="008D0637"/>
    <w:rsid w:val="008D0756"/>
    <w:rsid w:val="008D088C"/>
    <w:rsid w:val="008D0B5D"/>
    <w:rsid w:val="008D128F"/>
    <w:rsid w:val="008D1417"/>
    <w:rsid w:val="008D21A5"/>
    <w:rsid w:val="008D25BD"/>
    <w:rsid w:val="008D2B08"/>
    <w:rsid w:val="008D3167"/>
    <w:rsid w:val="008D3D10"/>
    <w:rsid w:val="008D3DA8"/>
    <w:rsid w:val="008D4A27"/>
    <w:rsid w:val="008D4B26"/>
    <w:rsid w:val="008D4DD6"/>
    <w:rsid w:val="008D53F5"/>
    <w:rsid w:val="008D62E9"/>
    <w:rsid w:val="008D6615"/>
    <w:rsid w:val="008D6CD5"/>
    <w:rsid w:val="008D6E5E"/>
    <w:rsid w:val="008D701B"/>
    <w:rsid w:val="008D7B5B"/>
    <w:rsid w:val="008D7C83"/>
    <w:rsid w:val="008E06E2"/>
    <w:rsid w:val="008E0F2A"/>
    <w:rsid w:val="008E12C8"/>
    <w:rsid w:val="008E180F"/>
    <w:rsid w:val="008E28E0"/>
    <w:rsid w:val="008E2B24"/>
    <w:rsid w:val="008E2FA1"/>
    <w:rsid w:val="008E387B"/>
    <w:rsid w:val="008E41FC"/>
    <w:rsid w:val="008E4B80"/>
    <w:rsid w:val="008E5BB2"/>
    <w:rsid w:val="008E5F44"/>
    <w:rsid w:val="008E6BB6"/>
    <w:rsid w:val="008E718A"/>
    <w:rsid w:val="008E757B"/>
    <w:rsid w:val="008E790C"/>
    <w:rsid w:val="008F00D5"/>
    <w:rsid w:val="008F0C40"/>
    <w:rsid w:val="008F0CF3"/>
    <w:rsid w:val="008F0D8C"/>
    <w:rsid w:val="008F1210"/>
    <w:rsid w:val="008F142B"/>
    <w:rsid w:val="008F152E"/>
    <w:rsid w:val="008F1E99"/>
    <w:rsid w:val="008F249F"/>
    <w:rsid w:val="008F27A1"/>
    <w:rsid w:val="008F2D56"/>
    <w:rsid w:val="008F31A9"/>
    <w:rsid w:val="008F38BF"/>
    <w:rsid w:val="008F3CE6"/>
    <w:rsid w:val="008F3D16"/>
    <w:rsid w:val="008F3E3A"/>
    <w:rsid w:val="008F3EA3"/>
    <w:rsid w:val="008F486F"/>
    <w:rsid w:val="008F512D"/>
    <w:rsid w:val="008F5FE6"/>
    <w:rsid w:val="008F6273"/>
    <w:rsid w:val="008F6572"/>
    <w:rsid w:val="008F6A31"/>
    <w:rsid w:val="008F6B45"/>
    <w:rsid w:val="008F6FD2"/>
    <w:rsid w:val="008F7897"/>
    <w:rsid w:val="008F7CCD"/>
    <w:rsid w:val="0090019E"/>
    <w:rsid w:val="009001ED"/>
    <w:rsid w:val="00900E38"/>
    <w:rsid w:val="00900F0B"/>
    <w:rsid w:val="0090121E"/>
    <w:rsid w:val="00902014"/>
    <w:rsid w:val="009021A1"/>
    <w:rsid w:val="0090246F"/>
    <w:rsid w:val="00902701"/>
    <w:rsid w:val="00902B53"/>
    <w:rsid w:val="00902F04"/>
    <w:rsid w:val="009030F3"/>
    <w:rsid w:val="0090311D"/>
    <w:rsid w:val="009033E1"/>
    <w:rsid w:val="009033F6"/>
    <w:rsid w:val="00903916"/>
    <w:rsid w:val="00903DA4"/>
    <w:rsid w:val="00903DB8"/>
    <w:rsid w:val="0090439C"/>
    <w:rsid w:val="0090444D"/>
    <w:rsid w:val="00904468"/>
    <w:rsid w:val="00904877"/>
    <w:rsid w:val="00904CB7"/>
    <w:rsid w:val="00904CBA"/>
    <w:rsid w:val="0090515E"/>
    <w:rsid w:val="0090550E"/>
    <w:rsid w:val="009067B3"/>
    <w:rsid w:val="0091100B"/>
    <w:rsid w:val="0091178B"/>
    <w:rsid w:val="0091183C"/>
    <w:rsid w:val="00911926"/>
    <w:rsid w:val="00911A06"/>
    <w:rsid w:val="009124F7"/>
    <w:rsid w:val="009125F1"/>
    <w:rsid w:val="0091323A"/>
    <w:rsid w:val="0091323E"/>
    <w:rsid w:val="00913441"/>
    <w:rsid w:val="00913593"/>
    <w:rsid w:val="009137DA"/>
    <w:rsid w:val="00914023"/>
    <w:rsid w:val="00915824"/>
    <w:rsid w:val="009169F0"/>
    <w:rsid w:val="00916BA3"/>
    <w:rsid w:val="009171E5"/>
    <w:rsid w:val="009175C7"/>
    <w:rsid w:val="00917AEA"/>
    <w:rsid w:val="00917B67"/>
    <w:rsid w:val="00917C1E"/>
    <w:rsid w:val="00920228"/>
    <w:rsid w:val="00920395"/>
    <w:rsid w:val="00921A79"/>
    <w:rsid w:val="00921BEC"/>
    <w:rsid w:val="00921D92"/>
    <w:rsid w:val="00921EAA"/>
    <w:rsid w:val="00922AE1"/>
    <w:rsid w:val="009239CC"/>
    <w:rsid w:val="00925563"/>
    <w:rsid w:val="009258D7"/>
    <w:rsid w:val="00925968"/>
    <w:rsid w:val="0092654C"/>
    <w:rsid w:val="00926ADA"/>
    <w:rsid w:val="0092751C"/>
    <w:rsid w:val="00930F73"/>
    <w:rsid w:val="009310DF"/>
    <w:rsid w:val="009313B7"/>
    <w:rsid w:val="009314F3"/>
    <w:rsid w:val="00931767"/>
    <w:rsid w:val="00931818"/>
    <w:rsid w:val="00931C0D"/>
    <w:rsid w:val="00932813"/>
    <w:rsid w:val="00932EF9"/>
    <w:rsid w:val="0093414F"/>
    <w:rsid w:val="00934987"/>
    <w:rsid w:val="00934A98"/>
    <w:rsid w:val="00934AA6"/>
    <w:rsid w:val="00934C3A"/>
    <w:rsid w:val="0093591D"/>
    <w:rsid w:val="00935B66"/>
    <w:rsid w:val="00935FE8"/>
    <w:rsid w:val="00936EA7"/>
    <w:rsid w:val="0093770F"/>
    <w:rsid w:val="00937C00"/>
    <w:rsid w:val="00937FEA"/>
    <w:rsid w:val="0094022F"/>
    <w:rsid w:val="00940808"/>
    <w:rsid w:val="00940FCF"/>
    <w:rsid w:val="009413CD"/>
    <w:rsid w:val="00941CC3"/>
    <w:rsid w:val="00942083"/>
    <w:rsid w:val="00942A01"/>
    <w:rsid w:val="00942E7F"/>
    <w:rsid w:val="00943805"/>
    <w:rsid w:val="00943C24"/>
    <w:rsid w:val="00943C40"/>
    <w:rsid w:val="00943E3A"/>
    <w:rsid w:val="0094426E"/>
    <w:rsid w:val="009447AA"/>
    <w:rsid w:val="00944BC1"/>
    <w:rsid w:val="00944ECF"/>
    <w:rsid w:val="00945346"/>
    <w:rsid w:val="00945777"/>
    <w:rsid w:val="00945A55"/>
    <w:rsid w:val="009467E6"/>
    <w:rsid w:val="009468AF"/>
    <w:rsid w:val="00946CAC"/>
    <w:rsid w:val="009470FF"/>
    <w:rsid w:val="00947419"/>
    <w:rsid w:val="00950448"/>
    <w:rsid w:val="00950AE8"/>
    <w:rsid w:val="0095119C"/>
    <w:rsid w:val="00951580"/>
    <w:rsid w:val="009517C5"/>
    <w:rsid w:val="00952046"/>
    <w:rsid w:val="00952103"/>
    <w:rsid w:val="009523ED"/>
    <w:rsid w:val="00953011"/>
    <w:rsid w:val="0095302A"/>
    <w:rsid w:val="009537DE"/>
    <w:rsid w:val="00954525"/>
    <w:rsid w:val="0095524D"/>
    <w:rsid w:val="00955686"/>
    <w:rsid w:val="009558CF"/>
    <w:rsid w:val="009563AF"/>
    <w:rsid w:val="009569B1"/>
    <w:rsid w:val="009570CD"/>
    <w:rsid w:val="009574C0"/>
    <w:rsid w:val="00957BD7"/>
    <w:rsid w:val="00957F0B"/>
    <w:rsid w:val="00957F9D"/>
    <w:rsid w:val="00960058"/>
    <w:rsid w:val="009603DF"/>
    <w:rsid w:val="00960C61"/>
    <w:rsid w:val="00960D96"/>
    <w:rsid w:val="00961CE1"/>
    <w:rsid w:val="009629FE"/>
    <w:rsid w:val="00963878"/>
    <w:rsid w:val="009638BC"/>
    <w:rsid w:val="0096397A"/>
    <w:rsid w:val="00963E33"/>
    <w:rsid w:val="0096449C"/>
    <w:rsid w:val="009644F7"/>
    <w:rsid w:val="00965990"/>
    <w:rsid w:val="009659F1"/>
    <w:rsid w:val="0096651E"/>
    <w:rsid w:val="0096666A"/>
    <w:rsid w:val="00966FDD"/>
    <w:rsid w:val="00967AD8"/>
    <w:rsid w:val="00967B97"/>
    <w:rsid w:val="00967C31"/>
    <w:rsid w:val="00967E0B"/>
    <w:rsid w:val="00970BF9"/>
    <w:rsid w:val="00970DFB"/>
    <w:rsid w:val="00970EC0"/>
    <w:rsid w:val="00970F20"/>
    <w:rsid w:val="009713ED"/>
    <w:rsid w:val="00971E3F"/>
    <w:rsid w:val="00972965"/>
    <w:rsid w:val="00972AE0"/>
    <w:rsid w:val="00972CF9"/>
    <w:rsid w:val="00972FF4"/>
    <w:rsid w:val="00973A00"/>
    <w:rsid w:val="0097404A"/>
    <w:rsid w:val="009741A5"/>
    <w:rsid w:val="0097433A"/>
    <w:rsid w:val="00974A2A"/>
    <w:rsid w:val="009754D2"/>
    <w:rsid w:val="009756D6"/>
    <w:rsid w:val="009758A2"/>
    <w:rsid w:val="009759ED"/>
    <w:rsid w:val="00975CB7"/>
    <w:rsid w:val="00975DBA"/>
    <w:rsid w:val="0097612D"/>
    <w:rsid w:val="009762D8"/>
    <w:rsid w:val="00976328"/>
    <w:rsid w:val="00976825"/>
    <w:rsid w:val="00976A8D"/>
    <w:rsid w:val="00976B4E"/>
    <w:rsid w:val="00976DCA"/>
    <w:rsid w:val="00976EED"/>
    <w:rsid w:val="00976FAD"/>
    <w:rsid w:val="00976FE9"/>
    <w:rsid w:val="0098057C"/>
    <w:rsid w:val="009805AC"/>
    <w:rsid w:val="0098071B"/>
    <w:rsid w:val="00980933"/>
    <w:rsid w:val="00980EFE"/>
    <w:rsid w:val="00980F43"/>
    <w:rsid w:val="00981A86"/>
    <w:rsid w:val="00981BDE"/>
    <w:rsid w:val="00981D98"/>
    <w:rsid w:val="0098204A"/>
    <w:rsid w:val="009821A6"/>
    <w:rsid w:val="0098232C"/>
    <w:rsid w:val="00982608"/>
    <w:rsid w:val="00983034"/>
    <w:rsid w:val="009830AB"/>
    <w:rsid w:val="00983449"/>
    <w:rsid w:val="0098345C"/>
    <w:rsid w:val="009839D3"/>
    <w:rsid w:val="00983E87"/>
    <w:rsid w:val="00983EE0"/>
    <w:rsid w:val="0098418B"/>
    <w:rsid w:val="0098499C"/>
    <w:rsid w:val="00985A0F"/>
    <w:rsid w:val="009866CA"/>
    <w:rsid w:val="009868C2"/>
    <w:rsid w:val="00986951"/>
    <w:rsid w:val="00987214"/>
    <w:rsid w:val="0098725E"/>
    <w:rsid w:val="00987805"/>
    <w:rsid w:val="00987FC3"/>
    <w:rsid w:val="00990B7F"/>
    <w:rsid w:val="00990DDD"/>
    <w:rsid w:val="009914F6"/>
    <w:rsid w:val="00991530"/>
    <w:rsid w:val="00991572"/>
    <w:rsid w:val="00991BC6"/>
    <w:rsid w:val="00991C03"/>
    <w:rsid w:val="00992891"/>
    <w:rsid w:val="009932AD"/>
    <w:rsid w:val="00993A47"/>
    <w:rsid w:val="00994448"/>
    <w:rsid w:val="0099544B"/>
    <w:rsid w:val="00995747"/>
    <w:rsid w:val="00996300"/>
    <w:rsid w:val="0099660D"/>
    <w:rsid w:val="0099705E"/>
    <w:rsid w:val="00997AD9"/>
    <w:rsid w:val="00997BAC"/>
    <w:rsid w:val="00997DD5"/>
    <w:rsid w:val="009A0A1E"/>
    <w:rsid w:val="009A1459"/>
    <w:rsid w:val="009A20C3"/>
    <w:rsid w:val="009A260A"/>
    <w:rsid w:val="009A2FCE"/>
    <w:rsid w:val="009A31CF"/>
    <w:rsid w:val="009A3257"/>
    <w:rsid w:val="009A35C5"/>
    <w:rsid w:val="009A372E"/>
    <w:rsid w:val="009A37C7"/>
    <w:rsid w:val="009A479F"/>
    <w:rsid w:val="009A67E4"/>
    <w:rsid w:val="009A6AC5"/>
    <w:rsid w:val="009A6EAF"/>
    <w:rsid w:val="009A7750"/>
    <w:rsid w:val="009B0444"/>
    <w:rsid w:val="009B06D0"/>
    <w:rsid w:val="009B0B97"/>
    <w:rsid w:val="009B0BB6"/>
    <w:rsid w:val="009B1097"/>
    <w:rsid w:val="009B1B47"/>
    <w:rsid w:val="009B1CC1"/>
    <w:rsid w:val="009B221A"/>
    <w:rsid w:val="009B26F8"/>
    <w:rsid w:val="009B29FD"/>
    <w:rsid w:val="009B2A77"/>
    <w:rsid w:val="009B2DAC"/>
    <w:rsid w:val="009B2F8C"/>
    <w:rsid w:val="009B316D"/>
    <w:rsid w:val="009B3A1C"/>
    <w:rsid w:val="009B43FD"/>
    <w:rsid w:val="009B4D87"/>
    <w:rsid w:val="009B4ED9"/>
    <w:rsid w:val="009B555D"/>
    <w:rsid w:val="009B5F8B"/>
    <w:rsid w:val="009B642E"/>
    <w:rsid w:val="009B6BF0"/>
    <w:rsid w:val="009C090B"/>
    <w:rsid w:val="009C0B25"/>
    <w:rsid w:val="009C0B49"/>
    <w:rsid w:val="009C0EB1"/>
    <w:rsid w:val="009C103B"/>
    <w:rsid w:val="009C294C"/>
    <w:rsid w:val="009C2D69"/>
    <w:rsid w:val="009C3018"/>
    <w:rsid w:val="009C3253"/>
    <w:rsid w:val="009C33FF"/>
    <w:rsid w:val="009C4A20"/>
    <w:rsid w:val="009C4B14"/>
    <w:rsid w:val="009C4D70"/>
    <w:rsid w:val="009C4F27"/>
    <w:rsid w:val="009C4F5F"/>
    <w:rsid w:val="009C5005"/>
    <w:rsid w:val="009C5480"/>
    <w:rsid w:val="009C5652"/>
    <w:rsid w:val="009C5AC5"/>
    <w:rsid w:val="009C63AD"/>
    <w:rsid w:val="009C63BF"/>
    <w:rsid w:val="009C6E43"/>
    <w:rsid w:val="009C7489"/>
    <w:rsid w:val="009D031E"/>
    <w:rsid w:val="009D05F6"/>
    <w:rsid w:val="009D0B98"/>
    <w:rsid w:val="009D0D0F"/>
    <w:rsid w:val="009D15AA"/>
    <w:rsid w:val="009D2073"/>
    <w:rsid w:val="009D286D"/>
    <w:rsid w:val="009D2955"/>
    <w:rsid w:val="009D2BE8"/>
    <w:rsid w:val="009D311E"/>
    <w:rsid w:val="009D33B8"/>
    <w:rsid w:val="009D3589"/>
    <w:rsid w:val="009D360B"/>
    <w:rsid w:val="009D3C8F"/>
    <w:rsid w:val="009D3D4E"/>
    <w:rsid w:val="009D3E87"/>
    <w:rsid w:val="009D406A"/>
    <w:rsid w:val="009D4C11"/>
    <w:rsid w:val="009D4C37"/>
    <w:rsid w:val="009D4C9A"/>
    <w:rsid w:val="009D5640"/>
    <w:rsid w:val="009D567E"/>
    <w:rsid w:val="009D59AA"/>
    <w:rsid w:val="009D5A1F"/>
    <w:rsid w:val="009D66C2"/>
    <w:rsid w:val="009D6C81"/>
    <w:rsid w:val="009D6CC4"/>
    <w:rsid w:val="009D6FE6"/>
    <w:rsid w:val="009D7077"/>
    <w:rsid w:val="009D7EA9"/>
    <w:rsid w:val="009D7FEF"/>
    <w:rsid w:val="009E0B46"/>
    <w:rsid w:val="009E123D"/>
    <w:rsid w:val="009E1486"/>
    <w:rsid w:val="009E14A5"/>
    <w:rsid w:val="009E15EE"/>
    <w:rsid w:val="009E2520"/>
    <w:rsid w:val="009E2757"/>
    <w:rsid w:val="009E2855"/>
    <w:rsid w:val="009E2C33"/>
    <w:rsid w:val="009E3BE9"/>
    <w:rsid w:val="009E4473"/>
    <w:rsid w:val="009E46A2"/>
    <w:rsid w:val="009E4775"/>
    <w:rsid w:val="009E5462"/>
    <w:rsid w:val="009E5AA1"/>
    <w:rsid w:val="009E5C18"/>
    <w:rsid w:val="009E5CA8"/>
    <w:rsid w:val="009E606E"/>
    <w:rsid w:val="009E6286"/>
    <w:rsid w:val="009E65BC"/>
    <w:rsid w:val="009E693C"/>
    <w:rsid w:val="009E6E66"/>
    <w:rsid w:val="009E74C5"/>
    <w:rsid w:val="009E7541"/>
    <w:rsid w:val="009E787F"/>
    <w:rsid w:val="009F0A90"/>
    <w:rsid w:val="009F0CE8"/>
    <w:rsid w:val="009F0DC5"/>
    <w:rsid w:val="009F1AB0"/>
    <w:rsid w:val="009F21F3"/>
    <w:rsid w:val="009F2206"/>
    <w:rsid w:val="009F229C"/>
    <w:rsid w:val="009F242F"/>
    <w:rsid w:val="009F32AB"/>
    <w:rsid w:val="009F383E"/>
    <w:rsid w:val="009F4A13"/>
    <w:rsid w:val="009F5224"/>
    <w:rsid w:val="009F5406"/>
    <w:rsid w:val="009F591F"/>
    <w:rsid w:val="009F6E30"/>
    <w:rsid w:val="009F7216"/>
    <w:rsid w:val="009F73E3"/>
    <w:rsid w:val="009F7A36"/>
    <w:rsid w:val="00A00144"/>
    <w:rsid w:val="00A001FA"/>
    <w:rsid w:val="00A0054D"/>
    <w:rsid w:val="00A00AD7"/>
    <w:rsid w:val="00A00F9D"/>
    <w:rsid w:val="00A01831"/>
    <w:rsid w:val="00A01DDB"/>
    <w:rsid w:val="00A02565"/>
    <w:rsid w:val="00A0258D"/>
    <w:rsid w:val="00A025AD"/>
    <w:rsid w:val="00A02875"/>
    <w:rsid w:val="00A02D93"/>
    <w:rsid w:val="00A03087"/>
    <w:rsid w:val="00A032C0"/>
    <w:rsid w:val="00A04263"/>
    <w:rsid w:val="00A044D4"/>
    <w:rsid w:val="00A04524"/>
    <w:rsid w:val="00A048C1"/>
    <w:rsid w:val="00A0557E"/>
    <w:rsid w:val="00A059DB"/>
    <w:rsid w:val="00A05CD4"/>
    <w:rsid w:val="00A070DE"/>
    <w:rsid w:val="00A078B7"/>
    <w:rsid w:val="00A0797B"/>
    <w:rsid w:val="00A07D4D"/>
    <w:rsid w:val="00A07F33"/>
    <w:rsid w:val="00A104C7"/>
    <w:rsid w:val="00A10AF1"/>
    <w:rsid w:val="00A10C05"/>
    <w:rsid w:val="00A10FD2"/>
    <w:rsid w:val="00A11002"/>
    <w:rsid w:val="00A11213"/>
    <w:rsid w:val="00A114C5"/>
    <w:rsid w:val="00A11794"/>
    <w:rsid w:val="00A11EDE"/>
    <w:rsid w:val="00A12263"/>
    <w:rsid w:val="00A12512"/>
    <w:rsid w:val="00A125E6"/>
    <w:rsid w:val="00A13221"/>
    <w:rsid w:val="00A137D3"/>
    <w:rsid w:val="00A13935"/>
    <w:rsid w:val="00A14312"/>
    <w:rsid w:val="00A14857"/>
    <w:rsid w:val="00A14C01"/>
    <w:rsid w:val="00A14C1B"/>
    <w:rsid w:val="00A150B9"/>
    <w:rsid w:val="00A151B5"/>
    <w:rsid w:val="00A1542A"/>
    <w:rsid w:val="00A15A3B"/>
    <w:rsid w:val="00A1636E"/>
    <w:rsid w:val="00A16A61"/>
    <w:rsid w:val="00A16D00"/>
    <w:rsid w:val="00A174D7"/>
    <w:rsid w:val="00A20347"/>
    <w:rsid w:val="00A2065B"/>
    <w:rsid w:val="00A20B03"/>
    <w:rsid w:val="00A212C5"/>
    <w:rsid w:val="00A2141B"/>
    <w:rsid w:val="00A21989"/>
    <w:rsid w:val="00A21EEE"/>
    <w:rsid w:val="00A223FC"/>
    <w:rsid w:val="00A22AA5"/>
    <w:rsid w:val="00A22D5B"/>
    <w:rsid w:val="00A22DB4"/>
    <w:rsid w:val="00A238B4"/>
    <w:rsid w:val="00A23E80"/>
    <w:rsid w:val="00A2412C"/>
    <w:rsid w:val="00A2427B"/>
    <w:rsid w:val="00A24DAC"/>
    <w:rsid w:val="00A25275"/>
    <w:rsid w:val="00A25CEF"/>
    <w:rsid w:val="00A25FCA"/>
    <w:rsid w:val="00A2668F"/>
    <w:rsid w:val="00A26FCC"/>
    <w:rsid w:val="00A272E1"/>
    <w:rsid w:val="00A274EC"/>
    <w:rsid w:val="00A27617"/>
    <w:rsid w:val="00A31D9B"/>
    <w:rsid w:val="00A32B60"/>
    <w:rsid w:val="00A3318A"/>
    <w:rsid w:val="00A331E7"/>
    <w:rsid w:val="00A331FE"/>
    <w:rsid w:val="00A339F7"/>
    <w:rsid w:val="00A33BEC"/>
    <w:rsid w:val="00A34388"/>
    <w:rsid w:val="00A345BD"/>
    <w:rsid w:val="00A34BB7"/>
    <w:rsid w:val="00A34BF8"/>
    <w:rsid w:val="00A3621C"/>
    <w:rsid w:val="00A36262"/>
    <w:rsid w:val="00A36D42"/>
    <w:rsid w:val="00A3780E"/>
    <w:rsid w:val="00A3793D"/>
    <w:rsid w:val="00A37D9E"/>
    <w:rsid w:val="00A402BE"/>
    <w:rsid w:val="00A408A3"/>
    <w:rsid w:val="00A418C7"/>
    <w:rsid w:val="00A41E03"/>
    <w:rsid w:val="00A41E9A"/>
    <w:rsid w:val="00A41F06"/>
    <w:rsid w:val="00A420B1"/>
    <w:rsid w:val="00A4248F"/>
    <w:rsid w:val="00A424F3"/>
    <w:rsid w:val="00A43554"/>
    <w:rsid w:val="00A43A74"/>
    <w:rsid w:val="00A44034"/>
    <w:rsid w:val="00A441F5"/>
    <w:rsid w:val="00A442B3"/>
    <w:rsid w:val="00A4450E"/>
    <w:rsid w:val="00A44BD0"/>
    <w:rsid w:val="00A44E3B"/>
    <w:rsid w:val="00A44FF7"/>
    <w:rsid w:val="00A45130"/>
    <w:rsid w:val="00A45218"/>
    <w:rsid w:val="00A4553B"/>
    <w:rsid w:val="00A455EE"/>
    <w:rsid w:val="00A456C4"/>
    <w:rsid w:val="00A45838"/>
    <w:rsid w:val="00A45B8C"/>
    <w:rsid w:val="00A47523"/>
    <w:rsid w:val="00A5004B"/>
    <w:rsid w:val="00A5099A"/>
    <w:rsid w:val="00A51671"/>
    <w:rsid w:val="00A51B81"/>
    <w:rsid w:val="00A51FF3"/>
    <w:rsid w:val="00A524AE"/>
    <w:rsid w:val="00A528C7"/>
    <w:rsid w:val="00A53193"/>
    <w:rsid w:val="00A5397F"/>
    <w:rsid w:val="00A53D6A"/>
    <w:rsid w:val="00A53E3D"/>
    <w:rsid w:val="00A54017"/>
    <w:rsid w:val="00A5428C"/>
    <w:rsid w:val="00A5477E"/>
    <w:rsid w:val="00A54A5F"/>
    <w:rsid w:val="00A54D7F"/>
    <w:rsid w:val="00A54E8C"/>
    <w:rsid w:val="00A551B4"/>
    <w:rsid w:val="00A551FE"/>
    <w:rsid w:val="00A55A95"/>
    <w:rsid w:val="00A55E19"/>
    <w:rsid w:val="00A55F41"/>
    <w:rsid w:val="00A571AC"/>
    <w:rsid w:val="00A57654"/>
    <w:rsid w:val="00A57BC7"/>
    <w:rsid w:val="00A60518"/>
    <w:rsid w:val="00A61188"/>
    <w:rsid w:val="00A615BF"/>
    <w:rsid w:val="00A61647"/>
    <w:rsid w:val="00A6183C"/>
    <w:rsid w:val="00A61B67"/>
    <w:rsid w:val="00A6210D"/>
    <w:rsid w:val="00A622A8"/>
    <w:rsid w:val="00A62803"/>
    <w:rsid w:val="00A632A6"/>
    <w:rsid w:val="00A6387F"/>
    <w:rsid w:val="00A643F0"/>
    <w:rsid w:val="00A647A5"/>
    <w:rsid w:val="00A64E40"/>
    <w:rsid w:val="00A658C3"/>
    <w:rsid w:val="00A65916"/>
    <w:rsid w:val="00A659C1"/>
    <w:rsid w:val="00A65C0B"/>
    <w:rsid w:val="00A66DB1"/>
    <w:rsid w:val="00A673EC"/>
    <w:rsid w:val="00A70FAB"/>
    <w:rsid w:val="00A71079"/>
    <w:rsid w:val="00A71558"/>
    <w:rsid w:val="00A71629"/>
    <w:rsid w:val="00A71887"/>
    <w:rsid w:val="00A724F7"/>
    <w:rsid w:val="00A725B9"/>
    <w:rsid w:val="00A730FC"/>
    <w:rsid w:val="00A7394A"/>
    <w:rsid w:val="00A73DA7"/>
    <w:rsid w:val="00A742C6"/>
    <w:rsid w:val="00A74F8F"/>
    <w:rsid w:val="00A75302"/>
    <w:rsid w:val="00A7556A"/>
    <w:rsid w:val="00A758AD"/>
    <w:rsid w:val="00A75B36"/>
    <w:rsid w:val="00A75B50"/>
    <w:rsid w:val="00A75BA7"/>
    <w:rsid w:val="00A75C8D"/>
    <w:rsid w:val="00A76103"/>
    <w:rsid w:val="00A76327"/>
    <w:rsid w:val="00A7714A"/>
    <w:rsid w:val="00A77AE0"/>
    <w:rsid w:val="00A77D94"/>
    <w:rsid w:val="00A809BE"/>
    <w:rsid w:val="00A80B45"/>
    <w:rsid w:val="00A81DEF"/>
    <w:rsid w:val="00A81E2B"/>
    <w:rsid w:val="00A82800"/>
    <w:rsid w:val="00A8289E"/>
    <w:rsid w:val="00A82FFB"/>
    <w:rsid w:val="00A8377C"/>
    <w:rsid w:val="00A83848"/>
    <w:rsid w:val="00A84F7C"/>
    <w:rsid w:val="00A85C39"/>
    <w:rsid w:val="00A861E2"/>
    <w:rsid w:val="00A86E47"/>
    <w:rsid w:val="00A87649"/>
    <w:rsid w:val="00A87730"/>
    <w:rsid w:val="00A9053D"/>
    <w:rsid w:val="00A9071D"/>
    <w:rsid w:val="00A90B57"/>
    <w:rsid w:val="00A9115C"/>
    <w:rsid w:val="00A9142D"/>
    <w:rsid w:val="00A93E5C"/>
    <w:rsid w:val="00A93EEC"/>
    <w:rsid w:val="00A941AE"/>
    <w:rsid w:val="00A942C4"/>
    <w:rsid w:val="00A9439A"/>
    <w:rsid w:val="00A94FA5"/>
    <w:rsid w:val="00A95681"/>
    <w:rsid w:val="00A95727"/>
    <w:rsid w:val="00A95965"/>
    <w:rsid w:val="00A966DB"/>
    <w:rsid w:val="00A9691B"/>
    <w:rsid w:val="00A96F53"/>
    <w:rsid w:val="00A97352"/>
    <w:rsid w:val="00A973FC"/>
    <w:rsid w:val="00A97F79"/>
    <w:rsid w:val="00AA0728"/>
    <w:rsid w:val="00AA07F2"/>
    <w:rsid w:val="00AA0B73"/>
    <w:rsid w:val="00AA154C"/>
    <w:rsid w:val="00AA1770"/>
    <w:rsid w:val="00AA18F8"/>
    <w:rsid w:val="00AA1F30"/>
    <w:rsid w:val="00AA21A6"/>
    <w:rsid w:val="00AA2849"/>
    <w:rsid w:val="00AA2C2A"/>
    <w:rsid w:val="00AA352F"/>
    <w:rsid w:val="00AA494B"/>
    <w:rsid w:val="00AA5857"/>
    <w:rsid w:val="00AA5886"/>
    <w:rsid w:val="00AA63E4"/>
    <w:rsid w:val="00AA71F7"/>
    <w:rsid w:val="00AA7300"/>
    <w:rsid w:val="00AA75E8"/>
    <w:rsid w:val="00AA7B51"/>
    <w:rsid w:val="00AB0522"/>
    <w:rsid w:val="00AB0822"/>
    <w:rsid w:val="00AB117F"/>
    <w:rsid w:val="00AB187E"/>
    <w:rsid w:val="00AB1A8C"/>
    <w:rsid w:val="00AB1E61"/>
    <w:rsid w:val="00AB201D"/>
    <w:rsid w:val="00AB2377"/>
    <w:rsid w:val="00AB273E"/>
    <w:rsid w:val="00AB2C72"/>
    <w:rsid w:val="00AB2CD8"/>
    <w:rsid w:val="00AB3219"/>
    <w:rsid w:val="00AB342C"/>
    <w:rsid w:val="00AB35A6"/>
    <w:rsid w:val="00AB383C"/>
    <w:rsid w:val="00AB4084"/>
    <w:rsid w:val="00AB4351"/>
    <w:rsid w:val="00AB435F"/>
    <w:rsid w:val="00AB49AB"/>
    <w:rsid w:val="00AB5287"/>
    <w:rsid w:val="00AB55A2"/>
    <w:rsid w:val="00AB5A36"/>
    <w:rsid w:val="00AB5E4B"/>
    <w:rsid w:val="00AB5ED2"/>
    <w:rsid w:val="00AB5F9C"/>
    <w:rsid w:val="00AB6A59"/>
    <w:rsid w:val="00AB6E32"/>
    <w:rsid w:val="00AB7126"/>
    <w:rsid w:val="00AC0A81"/>
    <w:rsid w:val="00AC0C48"/>
    <w:rsid w:val="00AC0F33"/>
    <w:rsid w:val="00AC102A"/>
    <w:rsid w:val="00AC12FE"/>
    <w:rsid w:val="00AC18BF"/>
    <w:rsid w:val="00AC1A88"/>
    <w:rsid w:val="00AC28BD"/>
    <w:rsid w:val="00AC2DD1"/>
    <w:rsid w:val="00AC381B"/>
    <w:rsid w:val="00AC3E3B"/>
    <w:rsid w:val="00AC42F0"/>
    <w:rsid w:val="00AC4406"/>
    <w:rsid w:val="00AC5237"/>
    <w:rsid w:val="00AC6B61"/>
    <w:rsid w:val="00AC706B"/>
    <w:rsid w:val="00AC7276"/>
    <w:rsid w:val="00AC7501"/>
    <w:rsid w:val="00AC769E"/>
    <w:rsid w:val="00AD0059"/>
    <w:rsid w:val="00AD0709"/>
    <w:rsid w:val="00AD274C"/>
    <w:rsid w:val="00AD2976"/>
    <w:rsid w:val="00AD2B0F"/>
    <w:rsid w:val="00AD2DD2"/>
    <w:rsid w:val="00AD2E47"/>
    <w:rsid w:val="00AD2F9A"/>
    <w:rsid w:val="00AD334C"/>
    <w:rsid w:val="00AD5489"/>
    <w:rsid w:val="00AD569C"/>
    <w:rsid w:val="00AD5854"/>
    <w:rsid w:val="00AD63D7"/>
    <w:rsid w:val="00AD649C"/>
    <w:rsid w:val="00AD6E75"/>
    <w:rsid w:val="00AD6F4A"/>
    <w:rsid w:val="00AE0C4D"/>
    <w:rsid w:val="00AE1322"/>
    <w:rsid w:val="00AE1453"/>
    <w:rsid w:val="00AE1745"/>
    <w:rsid w:val="00AE1966"/>
    <w:rsid w:val="00AE1CA5"/>
    <w:rsid w:val="00AE1E9C"/>
    <w:rsid w:val="00AE226F"/>
    <w:rsid w:val="00AE265D"/>
    <w:rsid w:val="00AE2AC0"/>
    <w:rsid w:val="00AE476B"/>
    <w:rsid w:val="00AE5DFE"/>
    <w:rsid w:val="00AE632C"/>
    <w:rsid w:val="00AE653D"/>
    <w:rsid w:val="00AE6560"/>
    <w:rsid w:val="00AE6816"/>
    <w:rsid w:val="00AE6BA5"/>
    <w:rsid w:val="00AE6D16"/>
    <w:rsid w:val="00AE6EE4"/>
    <w:rsid w:val="00AE7B04"/>
    <w:rsid w:val="00AF0170"/>
    <w:rsid w:val="00AF075D"/>
    <w:rsid w:val="00AF07A3"/>
    <w:rsid w:val="00AF0B99"/>
    <w:rsid w:val="00AF0C87"/>
    <w:rsid w:val="00AF14EA"/>
    <w:rsid w:val="00AF1645"/>
    <w:rsid w:val="00AF1E2C"/>
    <w:rsid w:val="00AF24BF"/>
    <w:rsid w:val="00AF2612"/>
    <w:rsid w:val="00AF26A8"/>
    <w:rsid w:val="00AF2791"/>
    <w:rsid w:val="00AF2A0C"/>
    <w:rsid w:val="00AF407B"/>
    <w:rsid w:val="00AF40A5"/>
    <w:rsid w:val="00AF418A"/>
    <w:rsid w:val="00AF47BD"/>
    <w:rsid w:val="00AF4CFD"/>
    <w:rsid w:val="00AF4F03"/>
    <w:rsid w:val="00AF4F49"/>
    <w:rsid w:val="00AF5263"/>
    <w:rsid w:val="00AF527E"/>
    <w:rsid w:val="00AF616F"/>
    <w:rsid w:val="00AF6810"/>
    <w:rsid w:val="00AF77A9"/>
    <w:rsid w:val="00AF7AB1"/>
    <w:rsid w:val="00AF7DF2"/>
    <w:rsid w:val="00AF7FE7"/>
    <w:rsid w:val="00B0018A"/>
    <w:rsid w:val="00B002DF"/>
    <w:rsid w:val="00B00357"/>
    <w:rsid w:val="00B003CC"/>
    <w:rsid w:val="00B00528"/>
    <w:rsid w:val="00B0055F"/>
    <w:rsid w:val="00B006BD"/>
    <w:rsid w:val="00B00DB6"/>
    <w:rsid w:val="00B00E23"/>
    <w:rsid w:val="00B0108D"/>
    <w:rsid w:val="00B01915"/>
    <w:rsid w:val="00B01CA1"/>
    <w:rsid w:val="00B02307"/>
    <w:rsid w:val="00B02611"/>
    <w:rsid w:val="00B027C6"/>
    <w:rsid w:val="00B02C50"/>
    <w:rsid w:val="00B02F0A"/>
    <w:rsid w:val="00B035F0"/>
    <w:rsid w:val="00B0366B"/>
    <w:rsid w:val="00B037FB"/>
    <w:rsid w:val="00B03A7B"/>
    <w:rsid w:val="00B03CC4"/>
    <w:rsid w:val="00B04753"/>
    <w:rsid w:val="00B04906"/>
    <w:rsid w:val="00B04CD8"/>
    <w:rsid w:val="00B05297"/>
    <w:rsid w:val="00B056BF"/>
    <w:rsid w:val="00B0578B"/>
    <w:rsid w:val="00B05796"/>
    <w:rsid w:val="00B05BBA"/>
    <w:rsid w:val="00B05DF0"/>
    <w:rsid w:val="00B06FCD"/>
    <w:rsid w:val="00B07A11"/>
    <w:rsid w:val="00B101C1"/>
    <w:rsid w:val="00B10A23"/>
    <w:rsid w:val="00B10FD2"/>
    <w:rsid w:val="00B112C7"/>
    <w:rsid w:val="00B11366"/>
    <w:rsid w:val="00B11969"/>
    <w:rsid w:val="00B12882"/>
    <w:rsid w:val="00B12D35"/>
    <w:rsid w:val="00B1421F"/>
    <w:rsid w:val="00B142A1"/>
    <w:rsid w:val="00B147DF"/>
    <w:rsid w:val="00B1485D"/>
    <w:rsid w:val="00B15008"/>
    <w:rsid w:val="00B152BF"/>
    <w:rsid w:val="00B156C4"/>
    <w:rsid w:val="00B15761"/>
    <w:rsid w:val="00B16426"/>
    <w:rsid w:val="00B1656A"/>
    <w:rsid w:val="00B16663"/>
    <w:rsid w:val="00B16BE5"/>
    <w:rsid w:val="00B1707E"/>
    <w:rsid w:val="00B17CF3"/>
    <w:rsid w:val="00B17F4A"/>
    <w:rsid w:val="00B201D7"/>
    <w:rsid w:val="00B20D53"/>
    <w:rsid w:val="00B20ED0"/>
    <w:rsid w:val="00B212CF"/>
    <w:rsid w:val="00B21999"/>
    <w:rsid w:val="00B21C5A"/>
    <w:rsid w:val="00B222DE"/>
    <w:rsid w:val="00B227BD"/>
    <w:rsid w:val="00B23017"/>
    <w:rsid w:val="00B23121"/>
    <w:rsid w:val="00B23651"/>
    <w:rsid w:val="00B237EA"/>
    <w:rsid w:val="00B238FB"/>
    <w:rsid w:val="00B23921"/>
    <w:rsid w:val="00B23AC7"/>
    <w:rsid w:val="00B23C8C"/>
    <w:rsid w:val="00B24733"/>
    <w:rsid w:val="00B24854"/>
    <w:rsid w:val="00B25022"/>
    <w:rsid w:val="00B2513A"/>
    <w:rsid w:val="00B26EDD"/>
    <w:rsid w:val="00B26F96"/>
    <w:rsid w:val="00B274FA"/>
    <w:rsid w:val="00B27646"/>
    <w:rsid w:val="00B2799A"/>
    <w:rsid w:val="00B27BE2"/>
    <w:rsid w:val="00B27F40"/>
    <w:rsid w:val="00B3085A"/>
    <w:rsid w:val="00B30FEA"/>
    <w:rsid w:val="00B313FB"/>
    <w:rsid w:val="00B31546"/>
    <w:rsid w:val="00B315FF"/>
    <w:rsid w:val="00B31841"/>
    <w:rsid w:val="00B31D9C"/>
    <w:rsid w:val="00B31ED7"/>
    <w:rsid w:val="00B32A38"/>
    <w:rsid w:val="00B32A86"/>
    <w:rsid w:val="00B33212"/>
    <w:rsid w:val="00B333C1"/>
    <w:rsid w:val="00B33528"/>
    <w:rsid w:val="00B33CB6"/>
    <w:rsid w:val="00B33DE7"/>
    <w:rsid w:val="00B33F3D"/>
    <w:rsid w:val="00B34275"/>
    <w:rsid w:val="00B34549"/>
    <w:rsid w:val="00B348A5"/>
    <w:rsid w:val="00B34B91"/>
    <w:rsid w:val="00B35693"/>
    <w:rsid w:val="00B35736"/>
    <w:rsid w:val="00B35971"/>
    <w:rsid w:val="00B35991"/>
    <w:rsid w:val="00B35C6D"/>
    <w:rsid w:val="00B36290"/>
    <w:rsid w:val="00B36676"/>
    <w:rsid w:val="00B37299"/>
    <w:rsid w:val="00B376B9"/>
    <w:rsid w:val="00B3789C"/>
    <w:rsid w:val="00B3797D"/>
    <w:rsid w:val="00B37E65"/>
    <w:rsid w:val="00B40919"/>
    <w:rsid w:val="00B40E12"/>
    <w:rsid w:val="00B41740"/>
    <w:rsid w:val="00B41936"/>
    <w:rsid w:val="00B424F4"/>
    <w:rsid w:val="00B4296F"/>
    <w:rsid w:val="00B435D9"/>
    <w:rsid w:val="00B43A16"/>
    <w:rsid w:val="00B43B30"/>
    <w:rsid w:val="00B44C1F"/>
    <w:rsid w:val="00B44F44"/>
    <w:rsid w:val="00B460FE"/>
    <w:rsid w:val="00B4634B"/>
    <w:rsid w:val="00B46937"/>
    <w:rsid w:val="00B46985"/>
    <w:rsid w:val="00B469AD"/>
    <w:rsid w:val="00B46B64"/>
    <w:rsid w:val="00B46DA9"/>
    <w:rsid w:val="00B46EDE"/>
    <w:rsid w:val="00B46F64"/>
    <w:rsid w:val="00B47562"/>
    <w:rsid w:val="00B479AB"/>
    <w:rsid w:val="00B502EA"/>
    <w:rsid w:val="00B50A3A"/>
    <w:rsid w:val="00B5137E"/>
    <w:rsid w:val="00B52484"/>
    <w:rsid w:val="00B525BA"/>
    <w:rsid w:val="00B52A88"/>
    <w:rsid w:val="00B53527"/>
    <w:rsid w:val="00B54097"/>
    <w:rsid w:val="00B5424B"/>
    <w:rsid w:val="00B54BAC"/>
    <w:rsid w:val="00B54CD2"/>
    <w:rsid w:val="00B54EA6"/>
    <w:rsid w:val="00B55831"/>
    <w:rsid w:val="00B55B61"/>
    <w:rsid w:val="00B55D20"/>
    <w:rsid w:val="00B55EAF"/>
    <w:rsid w:val="00B56208"/>
    <w:rsid w:val="00B562D7"/>
    <w:rsid w:val="00B56331"/>
    <w:rsid w:val="00B56FD1"/>
    <w:rsid w:val="00B57253"/>
    <w:rsid w:val="00B57603"/>
    <w:rsid w:val="00B5779F"/>
    <w:rsid w:val="00B57AF9"/>
    <w:rsid w:val="00B600D1"/>
    <w:rsid w:val="00B6037D"/>
    <w:rsid w:val="00B604DF"/>
    <w:rsid w:val="00B60A05"/>
    <w:rsid w:val="00B60A3B"/>
    <w:rsid w:val="00B60AE0"/>
    <w:rsid w:val="00B60D58"/>
    <w:rsid w:val="00B6122C"/>
    <w:rsid w:val="00B61879"/>
    <w:rsid w:val="00B61981"/>
    <w:rsid w:val="00B61C5D"/>
    <w:rsid w:val="00B62851"/>
    <w:rsid w:val="00B62F1A"/>
    <w:rsid w:val="00B63E80"/>
    <w:rsid w:val="00B640F4"/>
    <w:rsid w:val="00B64996"/>
    <w:rsid w:val="00B64B63"/>
    <w:rsid w:val="00B6619D"/>
    <w:rsid w:val="00B666AF"/>
    <w:rsid w:val="00B66899"/>
    <w:rsid w:val="00B66C7E"/>
    <w:rsid w:val="00B674AB"/>
    <w:rsid w:val="00B6752B"/>
    <w:rsid w:val="00B676E5"/>
    <w:rsid w:val="00B67B73"/>
    <w:rsid w:val="00B67E61"/>
    <w:rsid w:val="00B701A5"/>
    <w:rsid w:val="00B7023C"/>
    <w:rsid w:val="00B70709"/>
    <w:rsid w:val="00B7071E"/>
    <w:rsid w:val="00B7123E"/>
    <w:rsid w:val="00B71874"/>
    <w:rsid w:val="00B733D3"/>
    <w:rsid w:val="00B73871"/>
    <w:rsid w:val="00B7433C"/>
    <w:rsid w:val="00B74340"/>
    <w:rsid w:val="00B7542F"/>
    <w:rsid w:val="00B75DC5"/>
    <w:rsid w:val="00B75E86"/>
    <w:rsid w:val="00B77606"/>
    <w:rsid w:val="00B77EA0"/>
    <w:rsid w:val="00B816E8"/>
    <w:rsid w:val="00B819B1"/>
    <w:rsid w:val="00B81CDA"/>
    <w:rsid w:val="00B825B5"/>
    <w:rsid w:val="00B827FC"/>
    <w:rsid w:val="00B82D4F"/>
    <w:rsid w:val="00B83CE8"/>
    <w:rsid w:val="00B84B0B"/>
    <w:rsid w:val="00B85149"/>
    <w:rsid w:val="00B85CB4"/>
    <w:rsid w:val="00B8693D"/>
    <w:rsid w:val="00B875BD"/>
    <w:rsid w:val="00B875F2"/>
    <w:rsid w:val="00B876C0"/>
    <w:rsid w:val="00B90093"/>
    <w:rsid w:val="00B90169"/>
    <w:rsid w:val="00B90985"/>
    <w:rsid w:val="00B9101E"/>
    <w:rsid w:val="00B911EE"/>
    <w:rsid w:val="00B91225"/>
    <w:rsid w:val="00B91559"/>
    <w:rsid w:val="00B91B4A"/>
    <w:rsid w:val="00B92F7F"/>
    <w:rsid w:val="00B93049"/>
    <w:rsid w:val="00B930D5"/>
    <w:rsid w:val="00B9436B"/>
    <w:rsid w:val="00B94A2F"/>
    <w:rsid w:val="00B952A4"/>
    <w:rsid w:val="00B956A3"/>
    <w:rsid w:val="00B957FA"/>
    <w:rsid w:val="00B95E1D"/>
    <w:rsid w:val="00B962D8"/>
    <w:rsid w:val="00B96479"/>
    <w:rsid w:val="00B96B14"/>
    <w:rsid w:val="00B96B16"/>
    <w:rsid w:val="00B9728E"/>
    <w:rsid w:val="00B97436"/>
    <w:rsid w:val="00B977AA"/>
    <w:rsid w:val="00B978E1"/>
    <w:rsid w:val="00B979DF"/>
    <w:rsid w:val="00BA01BD"/>
    <w:rsid w:val="00BA020F"/>
    <w:rsid w:val="00BA090C"/>
    <w:rsid w:val="00BA0DC0"/>
    <w:rsid w:val="00BA1545"/>
    <w:rsid w:val="00BA16B8"/>
    <w:rsid w:val="00BA1AF1"/>
    <w:rsid w:val="00BA1B2F"/>
    <w:rsid w:val="00BA1D27"/>
    <w:rsid w:val="00BA2476"/>
    <w:rsid w:val="00BA2E40"/>
    <w:rsid w:val="00BA3204"/>
    <w:rsid w:val="00BA3630"/>
    <w:rsid w:val="00BA3FCD"/>
    <w:rsid w:val="00BA4AC6"/>
    <w:rsid w:val="00BA4BB9"/>
    <w:rsid w:val="00BA4BC5"/>
    <w:rsid w:val="00BA55BD"/>
    <w:rsid w:val="00BA561D"/>
    <w:rsid w:val="00BA5C55"/>
    <w:rsid w:val="00BA5DC9"/>
    <w:rsid w:val="00BA6143"/>
    <w:rsid w:val="00BA6B7E"/>
    <w:rsid w:val="00BA72B5"/>
    <w:rsid w:val="00BA7B5E"/>
    <w:rsid w:val="00BB05CC"/>
    <w:rsid w:val="00BB074A"/>
    <w:rsid w:val="00BB07C6"/>
    <w:rsid w:val="00BB0825"/>
    <w:rsid w:val="00BB084E"/>
    <w:rsid w:val="00BB092B"/>
    <w:rsid w:val="00BB2B67"/>
    <w:rsid w:val="00BB2BC1"/>
    <w:rsid w:val="00BB34D8"/>
    <w:rsid w:val="00BB36CE"/>
    <w:rsid w:val="00BB3FE9"/>
    <w:rsid w:val="00BB552B"/>
    <w:rsid w:val="00BB5A80"/>
    <w:rsid w:val="00BB5D42"/>
    <w:rsid w:val="00BB62A5"/>
    <w:rsid w:val="00BB641D"/>
    <w:rsid w:val="00BB64C6"/>
    <w:rsid w:val="00BB6654"/>
    <w:rsid w:val="00BB6658"/>
    <w:rsid w:val="00BB66E6"/>
    <w:rsid w:val="00BB6794"/>
    <w:rsid w:val="00BB6BAB"/>
    <w:rsid w:val="00BB6D73"/>
    <w:rsid w:val="00BB7063"/>
    <w:rsid w:val="00BC00DC"/>
    <w:rsid w:val="00BC083F"/>
    <w:rsid w:val="00BC09E3"/>
    <w:rsid w:val="00BC19A3"/>
    <w:rsid w:val="00BC1CCA"/>
    <w:rsid w:val="00BC26A4"/>
    <w:rsid w:val="00BC26A5"/>
    <w:rsid w:val="00BC2BB4"/>
    <w:rsid w:val="00BC307A"/>
    <w:rsid w:val="00BC35A1"/>
    <w:rsid w:val="00BC3751"/>
    <w:rsid w:val="00BC3DAB"/>
    <w:rsid w:val="00BC3E58"/>
    <w:rsid w:val="00BC4013"/>
    <w:rsid w:val="00BC5253"/>
    <w:rsid w:val="00BC5785"/>
    <w:rsid w:val="00BC5ABF"/>
    <w:rsid w:val="00BC688E"/>
    <w:rsid w:val="00BC6F4E"/>
    <w:rsid w:val="00BC72B4"/>
    <w:rsid w:val="00BD01A9"/>
    <w:rsid w:val="00BD105E"/>
    <w:rsid w:val="00BD1EC9"/>
    <w:rsid w:val="00BD2051"/>
    <w:rsid w:val="00BD21D3"/>
    <w:rsid w:val="00BD32A8"/>
    <w:rsid w:val="00BD3E1E"/>
    <w:rsid w:val="00BD562B"/>
    <w:rsid w:val="00BD5F6D"/>
    <w:rsid w:val="00BD5FD8"/>
    <w:rsid w:val="00BD6078"/>
    <w:rsid w:val="00BD7CEA"/>
    <w:rsid w:val="00BE002F"/>
    <w:rsid w:val="00BE0036"/>
    <w:rsid w:val="00BE0438"/>
    <w:rsid w:val="00BE0BE1"/>
    <w:rsid w:val="00BE0E0A"/>
    <w:rsid w:val="00BE1D1A"/>
    <w:rsid w:val="00BE2495"/>
    <w:rsid w:val="00BE2572"/>
    <w:rsid w:val="00BE2BD1"/>
    <w:rsid w:val="00BE33BC"/>
    <w:rsid w:val="00BE356B"/>
    <w:rsid w:val="00BE36D0"/>
    <w:rsid w:val="00BE41F6"/>
    <w:rsid w:val="00BE542D"/>
    <w:rsid w:val="00BE7B3E"/>
    <w:rsid w:val="00BF0CE0"/>
    <w:rsid w:val="00BF0D5B"/>
    <w:rsid w:val="00BF120F"/>
    <w:rsid w:val="00BF1802"/>
    <w:rsid w:val="00BF2117"/>
    <w:rsid w:val="00BF2215"/>
    <w:rsid w:val="00BF24C9"/>
    <w:rsid w:val="00BF277C"/>
    <w:rsid w:val="00BF3B4C"/>
    <w:rsid w:val="00BF429A"/>
    <w:rsid w:val="00BF4676"/>
    <w:rsid w:val="00BF4CA5"/>
    <w:rsid w:val="00BF4CAD"/>
    <w:rsid w:val="00BF5143"/>
    <w:rsid w:val="00BF5227"/>
    <w:rsid w:val="00BF5ECD"/>
    <w:rsid w:val="00BF6525"/>
    <w:rsid w:val="00BF6F64"/>
    <w:rsid w:val="00BF73E5"/>
    <w:rsid w:val="00BF75B0"/>
    <w:rsid w:val="00BF75E3"/>
    <w:rsid w:val="00BF796B"/>
    <w:rsid w:val="00BF7AD0"/>
    <w:rsid w:val="00BF7C2F"/>
    <w:rsid w:val="00C00938"/>
    <w:rsid w:val="00C00EB1"/>
    <w:rsid w:val="00C012AD"/>
    <w:rsid w:val="00C0176D"/>
    <w:rsid w:val="00C022CF"/>
    <w:rsid w:val="00C024A2"/>
    <w:rsid w:val="00C02640"/>
    <w:rsid w:val="00C02D2B"/>
    <w:rsid w:val="00C03BCD"/>
    <w:rsid w:val="00C03ECF"/>
    <w:rsid w:val="00C04115"/>
    <w:rsid w:val="00C04270"/>
    <w:rsid w:val="00C04D48"/>
    <w:rsid w:val="00C04F2B"/>
    <w:rsid w:val="00C0500A"/>
    <w:rsid w:val="00C050B6"/>
    <w:rsid w:val="00C05E85"/>
    <w:rsid w:val="00C06056"/>
    <w:rsid w:val="00C0661A"/>
    <w:rsid w:val="00C06917"/>
    <w:rsid w:val="00C07A84"/>
    <w:rsid w:val="00C1061E"/>
    <w:rsid w:val="00C10A36"/>
    <w:rsid w:val="00C10ABB"/>
    <w:rsid w:val="00C10CE3"/>
    <w:rsid w:val="00C12576"/>
    <w:rsid w:val="00C126DC"/>
    <w:rsid w:val="00C1316E"/>
    <w:rsid w:val="00C13B70"/>
    <w:rsid w:val="00C13E26"/>
    <w:rsid w:val="00C13F1B"/>
    <w:rsid w:val="00C15BF3"/>
    <w:rsid w:val="00C15D07"/>
    <w:rsid w:val="00C1609C"/>
    <w:rsid w:val="00C162EF"/>
    <w:rsid w:val="00C173C8"/>
    <w:rsid w:val="00C176E9"/>
    <w:rsid w:val="00C17CB2"/>
    <w:rsid w:val="00C17FD4"/>
    <w:rsid w:val="00C2009C"/>
    <w:rsid w:val="00C207DF"/>
    <w:rsid w:val="00C20ADA"/>
    <w:rsid w:val="00C21237"/>
    <w:rsid w:val="00C21BD2"/>
    <w:rsid w:val="00C21E21"/>
    <w:rsid w:val="00C22A82"/>
    <w:rsid w:val="00C22AD5"/>
    <w:rsid w:val="00C22CDB"/>
    <w:rsid w:val="00C23096"/>
    <w:rsid w:val="00C23377"/>
    <w:rsid w:val="00C24638"/>
    <w:rsid w:val="00C246D6"/>
    <w:rsid w:val="00C24BB7"/>
    <w:rsid w:val="00C24E51"/>
    <w:rsid w:val="00C258EE"/>
    <w:rsid w:val="00C268B9"/>
    <w:rsid w:val="00C2715E"/>
    <w:rsid w:val="00C2734C"/>
    <w:rsid w:val="00C27ED0"/>
    <w:rsid w:val="00C31B4B"/>
    <w:rsid w:val="00C33B87"/>
    <w:rsid w:val="00C33D85"/>
    <w:rsid w:val="00C3413A"/>
    <w:rsid w:val="00C3454E"/>
    <w:rsid w:val="00C34705"/>
    <w:rsid w:val="00C34865"/>
    <w:rsid w:val="00C3529A"/>
    <w:rsid w:val="00C35449"/>
    <w:rsid w:val="00C36322"/>
    <w:rsid w:val="00C36BD2"/>
    <w:rsid w:val="00C36C00"/>
    <w:rsid w:val="00C36CCA"/>
    <w:rsid w:val="00C36CE1"/>
    <w:rsid w:val="00C3750E"/>
    <w:rsid w:val="00C37DB9"/>
    <w:rsid w:val="00C40640"/>
    <w:rsid w:val="00C40F1C"/>
    <w:rsid w:val="00C4143B"/>
    <w:rsid w:val="00C415D5"/>
    <w:rsid w:val="00C420E1"/>
    <w:rsid w:val="00C42861"/>
    <w:rsid w:val="00C428B5"/>
    <w:rsid w:val="00C42A70"/>
    <w:rsid w:val="00C42ABB"/>
    <w:rsid w:val="00C42F3D"/>
    <w:rsid w:val="00C434AD"/>
    <w:rsid w:val="00C43824"/>
    <w:rsid w:val="00C44F19"/>
    <w:rsid w:val="00C44FB8"/>
    <w:rsid w:val="00C45313"/>
    <w:rsid w:val="00C45723"/>
    <w:rsid w:val="00C46062"/>
    <w:rsid w:val="00C46097"/>
    <w:rsid w:val="00C46145"/>
    <w:rsid w:val="00C463EE"/>
    <w:rsid w:val="00C46FE2"/>
    <w:rsid w:val="00C478CE"/>
    <w:rsid w:val="00C47DB8"/>
    <w:rsid w:val="00C50CF7"/>
    <w:rsid w:val="00C5115E"/>
    <w:rsid w:val="00C512A4"/>
    <w:rsid w:val="00C51463"/>
    <w:rsid w:val="00C514B7"/>
    <w:rsid w:val="00C519EB"/>
    <w:rsid w:val="00C51AC0"/>
    <w:rsid w:val="00C52252"/>
    <w:rsid w:val="00C52491"/>
    <w:rsid w:val="00C53099"/>
    <w:rsid w:val="00C536A2"/>
    <w:rsid w:val="00C5372B"/>
    <w:rsid w:val="00C54019"/>
    <w:rsid w:val="00C54126"/>
    <w:rsid w:val="00C550A8"/>
    <w:rsid w:val="00C554B1"/>
    <w:rsid w:val="00C55C40"/>
    <w:rsid w:val="00C56313"/>
    <w:rsid w:val="00C56CE5"/>
    <w:rsid w:val="00C570A5"/>
    <w:rsid w:val="00C573AF"/>
    <w:rsid w:val="00C5747C"/>
    <w:rsid w:val="00C57B80"/>
    <w:rsid w:val="00C57D44"/>
    <w:rsid w:val="00C57D83"/>
    <w:rsid w:val="00C6040D"/>
    <w:rsid w:val="00C606CC"/>
    <w:rsid w:val="00C611B4"/>
    <w:rsid w:val="00C61689"/>
    <w:rsid w:val="00C61CA5"/>
    <w:rsid w:val="00C61D58"/>
    <w:rsid w:val="00C63435"/>
    <w:rsid w:val="00C63929"/>
    <w:rsid w:val="00C640EE"/>
    <w:rsid w:val="00C641AA"/>
    <w:rsid w:val="00C644EF"/>
    <w:rsid w:val="00C6469B"/>
    <w:rsid w:val="00C647FD"/>
    <w:rsid w:val="00C64901"/>
    <w:rsid w:val="00C64FB0"/>
    <w:rsid w:val="00C65737"/>
    <w:rsid w:val="00C65B70"/>
    <w:rsid w:val="00C65B99"/>
    <w:rsid w:val="00C65E33"/>
    <w:rsid w:val="00C66281"/>
    <w:rsid w:val="00C664CB"/>
    <w:rsid w:val="00C6666B"/>
    <w:rsid w:val="00C6674D"/>
    <w:rsid w:val="00C66845"/>
    <w:rsid w:val="00C66F4C"/>
    <w:rsid w:val="00C70036"/>
    <w:rsid w:val="00C7110B"/>
    <w:rsid w:val="00C714FA"/>
    <w:rsid w:val="00C71C69"/>
    <w:rsid w:val="00C71D1D"/>
    <w:rsid w:val="00C737A6"/>
    <w:rsid w:val="00C7399B"/>
    <w:rsid w:val="00C73F09"/>
    <w:rsid w:val="00C73F25"/>
    <w:rsid w:val="00C7498F"/>
    <w:rsid w:val="00C74B1D"/>
    <w:rsid w:val="00C75912"/>
    <w:rsid w:val="00C7679F"/>
    <w:rsid w:val="00C76BDD"/>
    <w:rsid w:val="00C776BA"/>
    <w:rsid w:val="00C77D29"/>
    <w:rsid w:val="00C807BF"/>
    <w:rsid w:val="00C809FB"/>
    <w:rsid w:val="00C80DC2"/>
    <w:rsid w:val="00C810C9"/>
    <w:rsid w:val="00C812FC"/>
    <w:rsid w:val="00C81ABE"/>
    <w:rsid w:val="00C824C9"/>
    <w:rsid w:val="00C824F9"/>
    <w:rsid w:val="00C8340D"/>
    <w:rsid w:val="00C83A28"/>
    <w:rsid w:val="00C83F7E"/>
    <w:rsid w:val="00C845C4"/>
    <w:rsid w:val="00C8493A"/>
    <w:rsid w:val="00C8498C"/>
    <w:rsid w:val="00C86885"/>
    <w:rsid w:val="00C8751E"/>
    <w:rsid w:val="00C87B2E"/>
    <w:rsid w:val="00C87DD1"/>
    <w:rsid w:val="00C9038C"/>
    <w:rsid w:val="00C906F5"/>
    <w:rsid w:val="00C909B6"/>
    <w:rsid w:val="00C90C4C"/>
    <w:rsid w:val="00C91275"/>
    <w:rsid w:val="00C9173F"/>
    <w:rsid w:val="00C91894"/>
    <w:rsid w:val="00C92D55"/>
    <w:rsid w:val="00C92E5D"/>
    <w:rsid w:val="00C92EC5"/>
    <w:rsid w:val="00C931C3"/>
    <w:rsid w:val="00C93A6B"/>
    <w:rsid w:val="00C93D7A"/>
    <w:rsid w:val="00C93FD9"/>
    <w:rsid w:val="00C941E2"/>
    <w:rsid w:val="00C94892"/>
    <w:rsid w:val="00C94DD0"/>
    <w:rsid w:val="00C94EA4"/>
    <w:rsid w:val="00C95145"/>
    <w:rsid w:val="00C95501"/>
    <w:rsid w:val="00C955D4"/>
    <w:rsid w:val="00C957F1"/>
    <w:rsid w:val="00C95866"/>
    <w:rsid w:val="00C968A3"/>
    <w:rsid w:val="00C976A9"/>
    <w:rsid w:val="00CA0610"/>
    <w:rsid w:val="00CA063F"/>
    <w:rsid w:val="00CA0EE2"/>
    <w:rsid w:val="00CA1277"/>
    <w:rsid w:val="00CA15FB"/>
    <w:rsid w:val="00CA1EB8"/>
    <w:rsid w:val="00CA1F39"/>
    <w:rsid w:val="00CA27C9"/>
    <w:rsid w:val="00CA2C45"/>
    <w:rsid w:val="00CA325E"/>
    <w:rsid w:val="00CA4A2B"/>
    <w:rsid w:val="00CA4F20"/>
    <w:rsid w:val="00CA5AB7"/>
    <w:rsid w:val="00CA61C0"/>
    <w:rsid w:val="00CA6DF4"/>
    <w:rsid w:val="00CB0AA1"/>
    <w:rsid w:val="00CB1227"/>
    <w:rsid w:val="00CB15AC"/>
    <w:rsid w:val="00CB1783"/>
    <w:rsid w:val="00CB2137"/>
    <w:rsid w:val="00CB226E"/>
    <w:rsid w:val="00CB257C"/>
    <w:rsid w:val="00CB26B1"/>
    <w:rsid w:val="00CB2C4D"/>
    <w:rsid w:val="00CB31D6"/>
    <w:rsid w:val="00CB329D"/>
    <w:rsid w:val="00CB3AC9"/>
    <w:rsid w:val="00CB3B6F"/>
    <w:rsid w:val="00CB3C1D"/>
    <w:rsid w:val="00CB4163"/>
    <w:rsid w:val="00CB446F"/>
    <w:rsid w:val="00CB4735"/>
    <w:rsid w:val="00CB48DA"/>
    <w:rsid w:val="00CB542A"/>
    <w:rsid w:val="00CB66C2"/>
    <w:rsid w:val="00CB679A"/>
    <w:rsid w:val="00CB7557"/>
    <w:rsid w:val="00CB782B"/>
    <w:rsid w:val="00CB7FE2"/>
    <w:rsid w:val="00CC0440"/>
    <w:rsid w:val="00CC08EA"/>
    <w:rsid w:val="00CC0D41"/>
    <w:rsid w:val="00CC1278"/>
    <w:rsid w:val="00CC1609"/>
    <w:rsid w:val="00CC1675"/>
    <w:rsid w:val="00CC182A"/>
    <w:rsid w:val="00CC196A"/>
    <w:rsid w:val="00CC1A2A"/>
    <w:rsid w:val="00CC2BF5"/>
    <w:rsid w:val="00CC346C"/>
    <w:rsid w:val="00CC374C"/>
    <w:rsid w:val="00CC3937"/>
    <w:rsid w:val="00CC3C1B"/>
    <w:rsid w:val="00CC3F20"/>
    <w:rsid w:val="00CC427A"/>
    <w:rsid w:val="00CC43A4"/>
    <w:rsid w:val="00CC495A"/>
    <w:rsid w:val="00CC49AF"/>
    <w:rsid w:val="00CC5A81"/>
    <w:rsid w:val="00CC5C77"/>
    <w:rsid w:val="00CC6232"/>
    <w:rsid w:val="00CC6BA8"/>
    <w:rsid w:val="00CC6EFF"/>
    <w:rsid w:val="00CC6F88"/>
    <w:rsid w:val="00CC712E"/>
    <w:rsid w:val="00CC71A8"/>
    <w:rsid w:val="00CC7494"/>
    <w:rsid w:val="00CC75DA"/>
    <w:rsid w:val="00CD016D"/>
    <w:rsid w:val="00CD266B"/>
    <w:rsid w:val="00CD2811"/>
    <w:rsid w:val="00CD2915"/>
    <w:rsid w:val="00CD2959"/>
    <w:rsid w:val="00CD2AE4"/>
    <w:rsid w:val="00CD2D62"/>
    <w:rsid w:val="00CD2F45"/>
    <w:rsid w:val="00CD35E8"/>
    <w:rsid w:val="00CD3BBC"/>
    <w:rsid w:val="00CD49E7"/>
    <w:rsid w:val="00CD4A1C"/>
    <w:rsid w:val="00CD519D"/>
    <w:rsid w:val="00CD575D"/>
    <w:rsid w:val="00CD6174"/>
    <w:rsid w:val="00CD662C"/>
    <w:rsid w:val="00CD7EAE"/>
    <w:rsid w:val="00CE02E2"/>
    <w:rsid w:val="00CE052E"/>
    <w:rsid w:val="00CE0843"/>
    <w:rsid w:val="00CE0922"/>
    <w:rsid w:val="00CE0BD0"/>
    <w:rsid w:val="00CE0C4F"/>
    <w:rsid w:val="00CE0D8E"/>
    <w:rsid w:val="00CE1611"/>
    <w:rsid w:val="00CE161E"/>
    <w:rsid w:val="00CE180F"/>
    <w:rsid w:val="00CE246F"/>
    <w:rsid w:val="00CE2800"/>
    <w:rsid w:val="00CE333E"/>
    <w:rsid w:val="00CE3598"/>
    <w:rsid w:val="00CE38F4"/>
    <w:rsid w:val="00CE3E3A"/>
    <w:rsid w:val="00CE3FEF"/>
    <w:rsid w:val="00CE461E"/>
    <w:rsid w:val="00CE462C"/>
    <w:rsid w:val="00CE4760"/>
    <w:rsid w:val="00CE4A18"/>
    <w:rsid w:val="00CE4E7C"/>
    <w:rsid w:val="00CE4EE1"/>
    <w:rsid w:val="00CE516F"/>
    <w:rsid w:val="00CE5242"/>
    <w:rsid w:val="00CE5866"/>
    <w:rsid w:val="00CE5D91"/>
    <w:rsid w:val="00CE6B06"/>
    <w:rsid w:val="00CE6BB2"/>
    <w:rsid w:val="00CE734D"/>
    <w:rsid w:val="00CE774A"/>
    <w:rsid w:val="00CF010D"/>
    <w:rsid w:val="00CF0C72"/>
    <w:rsid w:val="00CF1356"/>
    <w:rsid w:val="00CF18B1"/>
    <w:rsid w:val="00CF1E18"/>
    <w:rsid w:val="00CF2426"/>
    <w:rsid w:val="00CF278A"/>
    <w:rsid w:val="00CF2812"/>
    <w:rsid w:val="00CF2996"/>
    <w:rsid w:val="00CF44F7"/>
    <w:rsid w:val="00CF4B3A"/>
    <w:rsid w:val="00CF54FA"/>
    <w:rsid w:val="00CF5873"/>
    <w:rsid w:val="00CF629C"/>
    <w:rsid w:val="00CF6553"/>
    <w:rsid w:val="00CF6AA4"/>
    <w:rsid w:val="00CF6B9A"/>
    <w:rsid w:val="00CF720A"/>
    <w:rsid w:val="00CF7760"/>
    <w:rsid w:val="00CF778A"/>
    <w:rsid w:val="00CF7C3D"/>
    <w:rsid w:val="00D0000C"/>
    <w:rsid w:val="00D003A5"/>
    <w:rsid w:val="00D00521"/>
    <w:rsid w:val="00D006C2"/>
    <w:rsid w:val="00D00F89"/>
    <w:rsid w:val="00D01B40"/>
    <w:rsid w:val="00D01B57"/>
    <w:rsid w:val="00D021E3"/>
    <w:rsid w:val="00D027F5"/>
    <w:rsid w:val="00D0355A"/>
    <w:rsid w:val="00D03F93"/>
    <w:rsid w:val="00D041A6"/>
    <w:rsid w:val="00D04528"/>
    <w:rsid w:val="00D05010"/>
    <w:rsid w:val="00D05291"/>
    <w:rsid w:val="00D052E3"/>
    <w:rsid w:val="00D0544A"/>
    <w:rsid w:val="00D054C5"/>
    <w:rsid w:val="00D054D4"/>
    <w:rsid w:val="00D05C53"/>
    <w:rsid w:val="00D06B01"/>
    <w:rsid w:val="00D06F81"/>
    <w:rsid w:val="00D07B81"/>
    <w:rsid w:val="00D07BA5"/>
    <w:rsid w:val="00D107D4"/>
    <w:rsid w:val="00D10F38"/>
    <w:rsid w:val="00D11156"/>
    <w:rsid w:val="00D1179F"/>
    <w:rsid w:val="00D1181E"/>
    <w:rsid w:val="00D123F8"/>
    <w:rsid w:val="00D13383"/>
    <w:rsid w:val="00D13A6C"/>
    <w:rsid w:val="00D13FF0"/>
    <w:rsid w:val="00D1477E"/>
    <w:rsid w:val="00D14D78"/>
    <w:rsid w:val="00D14EE8"/>
    <w:rsid w:val="00D152A3"/>
    <w:rsid w:val="00D15AEB"/>
    <w:rsid w:val="00D15B04"/>
    <w:rsid w:val="00D15F60"/>
    <w:rsid w:val="00D16344"/>
    <w:rsid w:val="00D163E0"/>
    <w:rsid w:val="00D169CA"/>
    <w:rsid w:val="00D16A18"/>
    <w:rsid w:val="00D17760"/>
    <w:rsid w:val="00D1785B"/>
    <w:rsid w:val="00D17A0B"/>
    <w:rsid w:val="00D17E90"/>
    <w:rsid w:val="00D200FE"/>
    <w:rsid w:val="00D20971"/>
    <w:rsid w:val="00D20AD2"/>
    <w:rsid w:val="00D20E09"/>
    <w:rsid w:val="00D2119F"/>
    <w:rsid w:val="00D217DE"/>
    <w:rsid w:val="00D217DF"/>
    <w:rsid w:val="00D225AD"/>
    <w:rsid w:val="00D225DF"/>
    <w:rsid w:val="00D22871"/>
    <w:rsid w:val="00D22F8A"/>
    <w:rsid w:val="00D23949"/>
    <w:rsid w:val="00D23A1D"/>
    <w:rsid w:val="00D24C6B"/>
    <w:rsid w:val="00D24FD0"/>
    <w:rsid w:val="00D25161"/>
    <w:rsid w:val="00D25343"/>
    <w:rsid w:val="00D2552E"/>
    <w:rsid w:val="00D25F16"/>
    <w:rsid w:val="00D2637E"/>
    <w:rsid w:val="00D265B3"/>
    <w:rsid w:val="00D268A3"/>
    <w:rsid w:val="00D301D0"/>
    <w:rsid w:val="00D3073F"/>
    <w:rsid w:val="00D30F5E"/>
    <w:rsid w:val="00D30F7B"/>
    <w:rsid w:val="00D31631"/>
    <w:rsid w:val="00D3190C"/>
    <w:rsid w:val="00D31BA9"/>
    <w:rsid w:val="00D31D20"/>
    <w:rsid w:val="00D31DF2"/>
    <w:rsid w:val="00D328C2"/>
    <w:rsid w:val="00D33066"/>
    <w:rsid w:val="00D34643"/>
    <w:rsid w:val="00D348C5"/>
    <w:rsid w:val="00D34ACE"/>
    <w:rsid w:val="00D36470"/>
    <w:rsid w:val="00D36605"/>
    <w:rsid w:val="00D36A83"/>
    <w:rsid w:val="00D37A09"/>
    <w:rsid w:val="00D407EB"/>
    <w:rsid w:val="00D409F4"/>
    <w:rsid w:val="00D41DD7"/>
    <w:rsid w:val="00D42810"/>
    <w:rsid w:val="00D42D4C"/>
    <w:rsid w:val="00D436D2"/>
    <w:rsid w:val="00D43822"/>
    <w:rsid w:val="00D43888"/>
    <w:rsid w:val="00D43C59"/>
    <w:rsid w:val="00D440EE"/>
    <w:rsid w:val="00D4457B"/>
    <w:rsid w:val="00D44C00"/>
    <w:rsid w:val="00D459EC"/>
    <w:rsid w:val="00D46AFD"/>
    <w:rsid w:val="00D46D44"/>
    <w:rsid w:val="00D4730D"/>
    <w:rsid w:val="00D47368"/>
    <w:rsid w:val="00D47650"/>
    <w:rsid w:val="00D47687"/>
    <w:rsid w:val="00D47756"/>
    <w:rsid w:val="00D47FEB"/>
    <w:rsid w:val="00D5008B"/>
    <w:rsid w:val="00D500D3"/>
    <w:rsid w:val="00D51B17"/>
    <w:rsid w:val="00D52012"/>
    <w:rsid w:val="00D52F49"/>
    <w:rsid w:val="00D5319A"/>
    <w:rsid w:val="00D533D6"/>
    <w:rsid w:val="00D53748"/>
    <w:rsid w:val="00D53F76"/>
    <w:rsid w:val="00D541B1"/>
    <w:rsid w:val="00D542A0"/>
    <w:rsid w:val="00D54740"/>
    <w:rsid w:val="00D55146"/>
    <w:rsid w:val="00D55A53"/>
    <w:rsid w:val="00D55B57"/>
    <w:rsid w:val="00D571A9"/>
    <w:rsid w:val="00D5752F"/>
    <w:rsid w:val="00D575C6"/>
    <w:rsid w:val="00D57827"/>
    <w:rsid w:val="00D57950"/>
    <w:rsid w:val="00D57F92"/>
    <w:rsid w:val="00D6014D"/>
    <w:rsid w:val="00D60C4B"/>
    <w:rsid w:val="00D60D1A"/>
    <w:rsid w:val="00D611B0"/>
    <w:rsid w:val="00D61701"/>
    <w:rsid w:val="00D61CA0"/>
    <w:rsid w:val="00D6216C"/>
    <w:rsid w:val="00D62325"/>
    <w:rsid w:val="00D62A96"/>
    <w:rsid w:val="00D62ECC"/>
    <w:rsid w:val="00D63333"/>
    <w:rsid w:val="00D63724"/>
    <w:rsid w:val="00D6395A"/>
    <w:rsid w:val="00D63D13"/>
    <w:rsid w:val="00D64F74"/>
    <w:rsid w:val="00D659DB"/>
    <w:rsid w:val="00D65ABF"/>
    <w:rsid w:val="00D66160"/>
    <w:rsid w:val="00D6715B"/>
    <w:rsid w:val="00D6767B"/>
    <w:rsid w:val="00D67CD2"/>
    <w:rsid w:val="00D702D9"/>
    <w:rsid w:val="00D7068A"/>
    <w:rsid w:val="00D707E2"/>
    <w:rsid w:val="00D70BB6"/>
    <w:rsid w:val="00D71083"/>
    <w:rsid w:val="00D74417"/>
    <w:rsid w:val="00D74A5A"/>
    <w:rsid w:val="00D752CB"/>
    <w:rsid w:val="00D75DA9"/>
    <w:rsid w:val="00D75E20"/>
    <w:rsid w:val="00D76515"/>
    <w:rsid w:val="00D76A65"/>
    <w:rsid w:val="00D76B05"/>
    <w:rsid w:val="00D76C07"/>
    <w:rsid w:val="00D772C1"/>
    <w:rsid w:val="00D8018F"/>
    <w:rsid w:val="00D81003"/>
    <w:rsid w:val="00D81D02"/>
    <w:rsid w:val="00D82098"/>
    <w:rsid w:val="00D821F2"/>
    <w:rsid w:val="00D8270A"/>
    <w:rsid w:val="00D828AC"/>
    <w:rsid w:val="00D82D04"/>
    <w:rsid w:val="00D82E7E"/>
    <w:rsid w:val="00D834FE"/>
    <w:rsid w:val="00D83DD7"/>
    <w:rsid w:val="00D84085"/>
    <w:rsid w:val="00D8432E"/>
    <w:rsid w:val="00D84582"/>
    <w:rsid w:val="00D8525E"/>
    <w:rsid w:val="00D85975"/>
    <w:rsid w:val="00D85E9F"/>
    <w:rsid w:val="00D85FB9"/>
    <w:rsid w:val="00D8628D"/>
    <w:rsid w:val="00D863AC"/>
    <w:rsid w:val="00D86A71"/>
    <w:rsid w:val="00D86B17"/>
    <w:rsid w:val="00D87316"/>
    <w:rsid w:val="00D877AC"/>
    <w:rsid w:val="00D877CE"/>
    <w:rsid w:val="00D87969"/>
    <w:rsid w:val="00D90225"/>
    <w:rsid w:val="00D911EC"/>
    <w:rsid w:val="00D916B6"/>
    <w:rsid w:val="00D91F86"/>
    <w:rsid w:val="00D9244A"/>
    <w:rsid w:val="00D92AA1"/>
    <w:rsid w:val="00D92B78"/>
    <w:rsid w:val="00D9319D"/>
    <w:rsid w:val="00D932A3"/>
    <w:rsid w:val="00D93828"/>
    <w:rsid w:val="00D93E3C"/>
    <w:rsid w:val="00D94316"/>
    <w:rsid w:val="00D94558"/>
    <w:rsid w:val="00D9493F"/>
    <w:rsid w:val="00D94EE0"/>
    <w:rsid w:val="00D9555A"/>
    <w:rsid w:val="00D95715"/>
    <w:rsid w:val="00D95B4F"/>
    <w:rsid w:val="00D97515"/>
    <w:rsid w:val="00D97AE4"/>
    <w:rsid w:val="00D97D16"/>
    <w:rsid w:val="00DA05B7"/>
    <w:rsid w:val="00DA0A0C"/>
    <w:rsid w:val="00DA0ED8"/>
    <w:rsid w:val="00DA1B3B"/>
    <w:rsid w:val="00DA1D73"/>
    <w:rsid w:val="00DA1F17"/>
    <w:rsid w:val="00DA3ACD"/>
    <w:rsid w:val="00DA3D45"/>
    <w:rsid w:val="00DA4333"/>
    <w:rsid w:val="00DA4C4C"/>
    <w:rsid w:val="00DA53F7"/>
    <w:rsid w:val="00DA5A2F"/>
    <w:rsid w:val="00DA5A32"/>
    <w:rsid w:val="00DA682A"/>
    <w:rsid w:val="00DA794F"/>
    <w:rsid w:val="00DA79A7"/>
    <w:rsid w:val="00DA7A49"/>
    <w:rsid w:val="00DB0086"/>
    <w:rsid w:val="00DB00FB"/>
    <w:rsid w:val="00DB0281"/>
    <w:rsid w:val="00DB038F"/>
    <w:rsid w:val="00DB07E8"/>
    <w:rsid w:val="00DB1446"/>
    <w:rsid w:val="00DB15CE"/>
    <w:rsid w:val="00DB16D2"/>
    <w:rsid w:val="00DB187F"/>
    <w:rsid w:val="00DB18B8"/>
    <w:rsid w:val="00DB18C4"/>
    <w:rsid w:val="00DB261F"/>
    <w:rsid w:val="00DB37E4"/>
    <w:rsid w:val="00DB4004"/>
    <w:rsid w:val="00DB587E"/>
    <w:rsid w:val="00DB5B38"/>
    <w:rsid w:val="00DB5E77"/>
    <w:rsid w:val="00DB61B2"/>
    <w:rsid w:val="00DB6DA2"/>
    <w:rsid w:val="00DB6FCD"/>
    <w:rsid w:val="00DB7086"/>
    <w:rsid w:val="00DC07E7"/>
    <w:rsid w:val="00DC0C9F"/>
    <w:rsid w:val="00DC10BA"/>
    <w:rsid w:val="00DC1630"/>
    <w:rsid w:val="00DC1830"/>
    <w:rsid w:val="00DC1D85"/>
    <w:rsid w:val="00DC2F7B"/>
    <w:rsid w:val="00DC30B1"/>
    <w:rsid w:val="00DC59B8"/>
    <w:rsid w:val="00DC5FF7"/>
    <w:rsid w:val="00DC6C5E"/>
    <w:rsid w:val="00DC6F0D"/>
    <w:rsid w:val="00DC7151"/>
    <w:rsid w:val="00DC7B7F"/>
    <w:rsid w:val="00DD0DB8"/>
    <w:rsid w:val="00DD31BC"/>
    <w:rsid w:val="00DD3287"/>
    <w:rsid w:val="00DD35B9"/>
    <w:rsid w:val="00DD3AAF"/>
    <w:rsid w:val="00DD423E"/>
    <w:rsid w:val="00DD4289"/>
    <w:rsid w:val="00DD428B"/>
    <w:rsid w:val="00DD51C1"/>
    <w:rsid w:val="00DD567D"/>
    <w:rsid w:val="00DD5764"/>
    <w:rsid w:val="00DD598F"/>
    <w:rsid w:val="00DD59FA"/>
    <w:rsid w:val="00DD5C13"/>
    <w:rsid w:val="00DD5ED4"/>
    <w:rsid w:val="00DD5EE3"/>
    <w:rsid w:val="00DD5F9F"/>
    <w:rsid w:val="00DD62EC"/>
    <w:rsid w:val="00DD6558"/>
    <w:rsid w:val="00DD6FF8"/>
    <w:rsid w:val="00DE040D"/>
    <w:rsid w:val="00DE05ED"/>
    <w:rsid w:val="00DE07C3"/>
    <w:rsid w:val="00DE0CB0"/>
    <w:rsid w:val="00DE1142"/>
    <w:rsid w:val="00DE15C8"/>
    <w:rsid w:val="00DE169F"/>
    <w:rsid w:val="00DE1811"/>
    <w:rsid w:val="00DE1ED7"/>
    <w:rsid w:val="00DE2400"/>
    <w:rsid w:val="00DE34F5"/>
    <w:rsid w:val="00DE36EC"/>
    <w:rsid w:val="00DE3757"/>
    <w:rsid w:val="00DE37F6"/>
    <w:rsid w:val="00DE3BF4"/>
    <w:rsid w:val="00DE3DCA"/>
    <w:rsid w:val="00DE42F5"/>
    <w:rsid w:val="00DE47B6"/>
    <w:rsid w:val="00DE4BDB"/>
    <w:rsid w:val="00DE4CE2"/>
    <w:rsid w:val="00DE5A34"/>
    <w:rsid w:val="00DE6742"/>
    <w:rsid w:val="00DE6BE4"/>
    <w:rsid w:val="00DE7091"/>
    <w:rsid w:val="00DE7ED1"/>
    <w:rsid w:val="00DF02E1"/>
    <w:rsid w:val="00DF0496"/>
    <w:rsid w:val="00DF05F1"/>
    <w:rsid w:val="00DF0CE0"/>
    <w:rsid w:val="00DF1326"/>
    <w:rsid w:val="00DF16EC"/>
    <w:rsid w:val="00DF1C61"/>
    <w:rsid w:val="00DF22CB"/>
    <w:rsid w:val="00DF275F"/>
    <w:rsid w:val="00DF3639"/>
    <w:rsid w:val="00DF36F3"/>
    <w:rsid w:val="00DF5158"/>
    <w:rsid w:val="00DF5DB5"/>
    <w:rsid w:val="00DF60CE"/>
    <w:rsid w:val="00DF6EFD"/>
    <w:rsid w:val="00DF73CE"/>
    <w:rsid w:val="00DF7412"/>
    <w:rsid w:val="00DF76A5"/>
    <w:rsid w:val="00DF79D9"/>
    <w:rsid w:val="00DF7C7A"/>
    <w:rsid w:val="00DF7DAA"/>
    <w:rsid w:val="00E00287"/>
    <w:rsid w:val="00E0033F"/>
    <w:rsid w:val="00E0042F"/>
    <w:rsid w:val="00E00FDF"/>
    <w:rsid w:val="00E01A00"/>
    <w:rsid w:val="00E0281B"/>
    <w:rsid w:val="00E0325F"/>
    <w:rsid w:val="00E03B53"/>
    <w:rsid w:val="00E0462E"/>
    <w:rsid w:val="00E04705"/>
    <w:rsid w:val="00E054F8"/>
    <w:rsid w:val="00E05807"/>
    <w:rsid w:val="00E05DA4"/>
    <w:rsid w:val="00E05F27"/>
    <w:rsid w:val="00E0610F"/>
    <w:rsid w:val="00E06A97"/>
    <w:rsid w:val="00E06B38"/>
    <w:rsid w:val="00E06DB5"/>
    <w:rsid w:val="00E0713A"/>
    <w:rsid w:val="00E07455"/>
    <w:rsid w:val="00E0764E"/>
    <w:rsid w:val="00E07ACF"/>
    <w:rsid w:val="00E1056E"/>
    <w:rsid w:val="00E11034"/>
    <w:rsid w:val="00E113EA"/>
    <w:rsid w:val="00E1145B"/>
    <w:rsid w:val="00E11730"/>
    <w:rsid w:val="00E11C5A"/>
    <w:rsid w:val="00E11DFE"/>
    <w:rsid w:val="00E12339"/>
    <w:rsid w:val="00E1273E"/>
    <w:rsid w:val="00E12D8A"/>
    <w:rsid w:val="00E12E27"/>
    <w:rsid w:val="00E130BA"/>
    <w:rsid w:val="00E13450"/>
    <w:rsid w:val="00E13D75"/>
    <w:rsid w:val="00E13D7E"/>
    <w:rsid w:val="00E141AB"/>
    <w:rsid w:val="00E148F0"/>
    <w:rsid w:val="00E1533D"/>
    <w:rsid w:val="00E154F2"/>
    <w:rsid w:val="00E15554"/>
    <w:rsid w:val="00E157A1"/>
    <w:rsid w:val="00E159C4"/>
    <w:rsid w:val="00E16116"/>
    <w:rsid w:val="00E16AC3"/>
    <w:rsid w:val="00E16CD8"/>
    <w:rsid w:val="00E17458"/>
    <w:rsid w:val="00E174C7"/>
    <w:rsid w:val="00E17865"/>
    <w:rsid w:val="00E20120"/>
    <w:rsid w:val="00E2030A"/>
    <w:rsid w:val="00E205EA"/>
    <w:rsid w:val="00E20A61"/>
    <w:rsid w:val="00E20E19"/>
    <w:rsid w:val="00E21578"/>
    <w:rsid w:val="00E21CC3"/>
    <w:rsid w:val="00E21CF9"/>
    <w:rsid w:val="00E21D97"/>
    <w:rsid w:val="00E21E1E"/>
    <w:rsid w:val="00E21E9A"/>
    <w:rsid w:val="00E21EE4"/>
    <w:rsid w:val="00E2224C"/>
    <w:rsid w:val="00E22335"/>
    <w:rsid w:val="00E2251A"/>
    <w:rsid w:val="00E236C5"/>
    <w:rsid w:val="00E23AF5"/>
    <w:rsid w:val="00E23DD8"/>
    <w:rsid w:val="00E24531"/>
    <w:rsid w:val="00E24AD0"/>
    <w:rsid w:val="00E24BC2"/>
    <w:rsid w:val="00E24C83"/>
    <w:rsid w:val="00E24CC3"/>
    <w:rsid w:val="00E25527"/>
    <w:rsid w:val="00E259A6"/>
    <w:rsid w:val="00E25FEB"/>
    <w:rsid w:val="00E26FE0"/>
    <w:rsid w:val="00E272F9"/>
    <w:rsid w:val="00E275E1"/>
    <w:rsid w:val="00E27806"/>
    <w:rsid w:val="00E27819"/>
    <w:rsid w:val="00E27C82"/>
    <w:rsid w:val="00E302FA"/>
    <w:rsid w:val="00E30509"/>
    <w:rsid w:val="00E3148E"/>
    <w:rsid w:val="00E31BC1"/>
    <w:rsid w:val="00E32B12"/>
    <w:rsid w:val="00E33292"/>
    <w:rsid w:val="00E33BB8"/>
    <w:rsid w:val="00E3585B"/>
    <w:rsid w:val="00E360B1"/>
    <w:rsid w:val="00E36942"/>
    <w:rsid w:val="00E369CF"/>
    <w:rsid w:val="00E36B73"/>
    <w:rsid w:val="00E373C4"/>
    <w:rsid w:val="00E375E0"/>
    <w:rsid w:val="00E37D83"/>
    <w:rsid w:val="00E407CF"/>
    <w:rsid w:val="00E41058"/>
    <w:rsid w:val="00E4146C"/>
    <w:rsid w:val="00E41601"/>
    <w:rsid w:val="00E41706"/>
    <w:rsid w:val="00E417BC"/>
    <w:rsid w:val="00E4193F"/>
    <w:rsid w:val="00E42005"/>
    <w:rsid w:val="00E42528"/>
    <w:rsid w:val="00E42775"/>
    <w:rsid w:val="00E430E1"/>
    <w:rsid w:val="00E44921"/>
    <w:rsid w:val="00E458CE"/>
    <w:rsid w:val="00E46571"/>
    <w:rsid w:val="00E46634"/>
    <w:rsid w:val="00E46845"/>
    <w:rsid w:val="00E46D23"/>
    <w:rsid w:val="00E46FB1"/>
    <w:rsid w:val="00E477DF"/>
    <w:rsid w:val="00E4788A"/>
    <w:rsid w:val="00E47C87"/>
    <w:rsid w:val="00E47F8D"/>
    <w:rsid w:val="00E50C2C"/>
    <w:rsid w:val="00E50C31"/>
    <w:rsid w:val="00E50ED1"/>
    <w:rsid w:val="00E51FAA"/>
    <w:rsid w:val="00E5249F"/>
    <w:rsid w:val="00E525C5"/>
    <w:rsid w:val="00E5262C"/>
    <w:rsid w:val="00E52A77"/>
    <w:rsid w:val="00E52B86"/>
    <w:rsid w:val="00E530D4"/>
    <w:rsid w:val="00E53726"/>
    <w:rsid w:val="00E53BF2"/>
    <w:rsid w:val="00E5490E"/>
    <w:rsid w:val="00E54E23"/>
    <w:rsid w:val="00E55597"/>
    <w:rsid w:val="00E55907"/>
    <w:rsid w:val="00E55921"/>
    <w:rsid w:val="00E55B22"/>
    <w:rsid w:val="00E56229"/>
    <w:rsid w:val="00E56274"/>
    <w:rsid w:val="00E56828"/>
    <w:rsid w:val="00E57EBC"/>
    <w:rsid w:val="00E6016A"/>
    <w:rsid w:val="00E60ABF"/>
    <w:rsid w:val="00E60ECC"/>
    <w:rsid w:val="00E62F58"/>
    <w:rsid w:val="00E62FE7"/>
    <w:rsid w:val="00E630E8"/>
    <w:rsid w:val="00E63372"/>
    <w:rsid w:val="00E63BDD"/>
    <w:rsid w:val="00E646C6"/>
    <w:rsid w:val="00E64799"/>
    <w:rsid w:val="00E64B9C"/>
    <w:rsid w:val="00E64D70"/>
    <w:rsid w:val="00E64D9C"/>
    <w:rsid w:val="00E65425"/>
    <w:rsid w:val="00E65C49"/>
    <w:rsid w:val="00E661A6"/>
    <w:rsid w:val="00E66964"/>
    <w:rsid w:val="00E66974"/>
    <w:rsid w:val="00E66B20"/>
    <w:rsid w:val="00E70612"/>
    <w:rsid w:val="00E70A6E"/>
    <w:rsid w:val="00E70BB1"/>
    <w:rsid w:val="00E71445"/>
    <w:rsid w:val="00E71994"/>
    <w:rsid w:val="00E72CAB"/>
    <w:rsid w:val="00E73A00"/>
    <w:rsid w:val="00E73A2C"/>
    <w:rsid w:val="00E73B5C"/>
    <w:rsid w:val="00E73DE0"/>
    <w:rsid w:val="00E7482B"/>
    <w:rsid w:val="00E74E52"/>
    <w:rsid w:val="00E75A09"/>
    <w:rsid w:val="00E76AB5"/>
    <w:rsid w:val="00E773C1"/>
    <w:rsid w:val="00E77C41"/>
    <w:rsid w:val="00E77F51"/>
    <w:rsid w:val="00E80427"/>
    <w:rsid w:val="00E80B7D"/>
    <w:rsid w:val="00E80C49"/>
    <w:rsid w:val="00E81891"/>
    <w:rsid w:val="00E81BB6"/>
    <w:rsid w:val="00E81C5E"/>
    <w:rsid w:val="00E81F53"/>
    <w:rsid w:val="00E829AC"/>
    <w:rsid w:val="00E82ECF"/>
    <w:rsid w:val="00E83095"/>
    <w:rsid w:val="00E832B4"/>
    <w:rsid w:val="00E83425"/>
    <w:rsid w:val="00E83567"/>
    <w:rsid w:val="00E84118"/>
    <w:rsid w:val="00E847C7"/>
    <w:rsid w:val="00E8585B"/>
    <w:rsid w:val="00E8591F"/>
    <w:rsid w:val="00E85CD9"/>
    <w:rsid w:val="00E867F1"/>
    <w:rsid w:val="00E87CF2"/>
    <w:rsid w:val="00E90591"/>
    <w:rsid w:val="00E90DF8"/>
    <w:rsid w:val="00E911B6"/>
    <w:rsid w:val="00E91270"/>
    <w:rsid w:val="00E9199A"/>
    <w:rsid w:val="00E921EB"/>
    <w:rsid w:val="00E93699"/>
    <w:rsid w:val="00E93D40"/>
    <w:rsid w:val="00E94824"/>
    <w:rsid w:val="00E95281"/>
    <w:rsid w:val="00E952DB"/>
    <w:rsid w:val="00E9547D"/>
    <w:rsid w:val="00E956DE"/>
    <w:rsid w:val="00E963A5"/>
    <w:rsid w:val="00E96528"/>
    <w:rsid w:val="00E968E6"/>
    <w:rsid w:val="00E970FE"/>
    <w:rsid w:val="00E9757A"/>
    <w:rsid w:val="00E975C6"/>
    <w:rsid w:val="00E97CFE"/>
    <w:rsid w:val="00E97DE9"/>
    <w:rsid w:val="00E97E9F"/>
    <w:rsid w:val="00E97FDE"/>
    <w:rsid w:val="00EA0B68"/>
    <w:rsid w:val="00EA11D1"/>
    <w:rsid w:val="00EA12F0"/>
    <w:rsid w:val="00EA1453"/>
    <w:rsid w:val="00EA186E"/>
    <w:rsid w:val="00EA2096"/>
    <w:rsid w:val="00EA2705"/>
    <w:rsid w:val="00EA2A61"/>
    <w:rsid w:val="00EA2BDD"/>
    <w:rsid w:val="00EA2C59"/>
    <w:rsid w:val="00EA374A"/>
    <w:rsid w:val="00EA3B87"/>
    <w:rsid w:val="00EA412A"/>
    <w:rsid w:val="00EA5BF4"/>
    <w:rsid w:val="00EA5D2A"/>
    <w:rsid w:val="00EA6A57"/>
    <w:rsid w:val="00EA6BB1"/>
    <w:rsid w:val="00EA70DA"/>
    <w:rsid w:val="00EA7201"/>
    <w:rsid w:val="00EA7744"/>
    <w:rsid w:val="00EA7884"/>
    <w:rsid w:val="00EB02C7"/>
    <w:rsid w:val="00EB0510"/>
    <w:rsid w:val="00EB07EB"/>
    <w:rsid w:val="00EB098A"/>
    <w:rsid w:val="00EB10BC"/>
    <w:rsid w:val="00EB148F"/>
    <w:rsid w:val="00EB1A40"/>
    <w:rsid w:val="00EB2DE2"/>
    <w:rsid w:val="00EB31C8"/>
    <w:rsid w:val="00EB380D"/>
    <w:rsid w:val="00EB3B14"/>
    <w:rsid w:val="00EB3B55"/>
    <w:rsid w:val="00EB3E24"/>
    <w:rsid w:val="00EB3F1A"/>
    <w:rsid w:val="00EB3F53"/>
    <w:rsid w:val="00EB4092"/>
    <w:rsid w:val="00EB4540"/>
    <w:rsid w:val="00EB4CC1"/>
    <w:rsid w:val="00EB59C2"/>
    <w:rsid w:val="00EB649D"/>
    <w:rsid w:val="00EB6CD7"/>
    <w:rsid w:val="00EB7143"/>
    <w:rsid w:val="00EB71E4"/>
    <w:rsid w:val="00EB72F2"/>
    <w:rsid w:val="00EB731F"/>
    <w:rsid w:val="00EB74D4"/>
    <w:rsid w:val="00EB7950"/>
    <w:rsid w:val="00EB7975"/>
    <w:rsid w:val="00EC009B"/>
    <w:rsid w:val="00EC0D27"/>
    <w:rsid w:val="00EC0D47"/>
    <w:rsid w:val="00EC1FF7"/>
    <w:rsid w:val="00EC224A"/>
    <w:rsid w:val="00EC2659"/>
    <w:rsid w:val="00EC27E2"/>
    <w:rsid w:val="00EC2FE3"/>
    <w:rsid w:val="00EC35B0"/>
    <w:rsid w:val="00EC43C5"/>
    <w:rsid w:val="00EC4BA3"/>
    <w:rsid w:val="00EC4CEF"/>
    <w:rsid w:val="00EC5010"/>
    <w:rsid w:val="00EC5986"/>
    <w:rsid w:val="00EC5A46"/>
    <w:rsid w:val="00EC5CC7"/>
    <w:rsid w:val="00EC6755"/>
    <w:rsid w:val="00EC6A65"/>
    <w:rsid w:val="00EC73C2"/>
    <w:rsid w:val="00EC7429"/>
    <w:rsid w:val="00ED12A4"/>
    <w:rsid w:val="00ED1630"/>
    <w:rsid w:val="00ED185B"/>
    <w:rsid w:val="00ED287C"/>
    <w:rsid w:val="00ED2AA7"/>
    <w:rsid w:val="00ED2BC4"/>
    <w:rsid w:val="00ED3389"/>
    <w:rsid w:val="00ED33E5"/>
    <w:rsid w:val="00ED34C4"/>
    <w:rsid w:val="00ED3588"/>
    <w:rsid w:val="00ED4019"/>
    <w:rsid w:val="00ED4646"/>
    <w:rsid w:val="00ED69E8"/>
    <w:rsid w:val="00ED7576"/>
    <w:rsid w:val="00ED7BFF"/>
    <w:rsid w:val="00ED7DCA"/>
    <w:rsid w:val="00EE05A0"/>
    <w:rsid w:val="00EE0AEA"/>
    <w:rsid w:val="00EE1598"/>
    <w:rsid w:val="00EE15B2"/>
    <w:rsid w:val="00EE26BA"/>
    <w:rsid w:val="00EE2E8F"/>
    <w:rsid w:val="00EE3021"/>
    <w:rsid w:val="00EE3F65"/>
    <w:rsid w:val="00EE3FBD"/>
    <w:rsid w:val="00EE41E3"/>
    <w:rsid w:val="00EE480B"/>
    <w:rsid w:val="00EE4A84"/>
    <w:rsid w:val="00EE53C0"/>
    <w:rsid w:val="00EE55EC"/>
    <w:rsid w:val="00EE587C"/>
    <w:rsid w:val="00EE6D1B"/>
    <w:rsid w:val="00EE6EE6"/>
    <w:rsid w:val="00EE7098"/>
    <w:rsid w:val="00EE75E6"/>
    <w:rsid w:val="00EE7886"/>
    <w:rsid w:val="00EE7BFC"/>
    <w:rsid w:val="00EE7C43"/>
    <w:rsid w:val="00EF01E7"/>
    <w:rsid w:val="00EF0384"/>
    <w:rsid w:val="00EF09AA"/>
    <w:rsid w:val="00EF0F58"/>
    <w:rsid w:val="00EF156C"/>
    <w:rsid w:val="00EF1E1E"/>
    <w:rsid w:val="00EF219F"/>
    <w:rsid w:val="00EF21BF"/>
    <w:rsid w:val="00EF24B2"/>
    <w:rsid w:val="00EF2789"/>
    <w:rsid w:val="00EF307D"/>
    <w:rsid w:val="00EF30BB"/>
    <w:rsid w:val="00EF3D35"/>
    <w:rsid w:val="00EF422F"/>
    <w:rsid w:val="00EF4C71"/>
    <w:rsid w:val="00EF5974"/>
    <w:rsid w:val="00EF5BD5"/>
    <w:rsid w:val="00EF62E2"/>
    <w:rsid w:val="00EF65FD"/>
    <w:rsid w:val="00EF6614"/>
    <w:rsid w:val="00EF68EF"/>
    <w:rsid w:val="00EF6CD6"/>
    <w:rsid w:val="00EF766E"/>
    <w:rsid w:val="00F00126"/>
    <w:rsid w:val="00F00722"/>
    <w:rsid w:val="00F00B60"/>
    <w:rsid w:val="00F0124D"/>
    <w:rsid w:val="00F015BD"/>
    <w:rsid w:val="00F017D4"/>
    <w:rsid w:val="00F01D27"/>
    <w:rsid w:val="00F031F2"/>
    <w:rsid w:val="00F03382"/>
    <w:rsid w:val="00F034C3"/>
    <w:rsid w:val="00F036A6"/>
    <w:rsid w:val="00F040E6"/>
    <w:rsid w:val="00F04E50"/>
    <w:rsid w:val="00F062A6"/>
    <w:rsid w:val="00F0647A"/>
    <w:rsid w:val="00F06AEB"/>
    <w:rsid w:val="00F06F01"/>
    <w:rsid w:val="00F07740"/>
    <w:rsid w:val="00F078E3"/>
    <w:rsid w:val="00F07E5F"/>
    <w:rsid w:val="00F10557"/>
    <w:rsid w:val="00F108AA"/>
    <w:rsid w:val="00F111CD"/>
    <w:rsid w:val="00F11700"/>
    <w:rsid w:val="00F11C6E"/>
    <w:rsid w:val="00F12226"/>
    <w:rsid w:val="00F126DA"/>
    <w:rsid w:val="00F127F2"/>
    <w:rsid w:val="00F128C2"/>
    <w:rsid w:val="00F13032"/>
    <w:rsid w:val="00F1323C"/>
    <w:rsid w:val="00F13A1C"/>
    <w:rsid w:val="00F13B05"/>
    <w:rsid w:val="00F13D86"/>
    <w:rsid w:val="00F13E6A"/>
    <w:rsid w:val="00F1426C"/>
    <w:rsid w:val="00F14283"/>
    <w:rsid w:val="00F147D1"/>
    <w:rsid w:val="00F14AA6"/>
    <w:rsid w:val="00F14D31"/>
    <w:rsid w:val="00F14DD3"/>
    <w:rsid w:val="00F151B6"/>
    <w:rsid w:val="00F15699"/>
    <w:rsid w:val="00F15859"/>
    <w:rsid w:val="00F158CF"/>
    <w:rsid w:val="00F1658C"/>
    <w:rsid w:val="00F166FB"/>
    <w:rsid w:val="00F1754F"/>
    <w:rsid w:val="00F1761B"/>
    <w:rsid w:val="00F17732"/>
    <w:rsid w:val="00F17F2C"/>
    <w:rsid w:val="00F200FA"/>
    <w:rsid w:val="00F20FCE"/>
    <w:rsid w:val="00F217CB"/>
    <w:rsid w:val="00F220EF"/>
    <w:rsid w:val="00F22E30"/>
    <w:rsid w:val="00F23401"/>
    <w:rsid w:val="00F23D3E"/>
    <w:rsid w:val="00F2404B"/>
    <w:rsid w:val="00F24E8A"/>
    <w:rsid w:val="00F25984"/>
    <w:rsid w:val="00F25CA5"/>
    <w:rsid w:val="00F25D7A"/>
    <w:rsid w:val="00F25E86"/>
    <w:rsid w:val="00F25F35"/>
    <w:rsid w:val="00F260F3"/>
    <w:rsid w:val="00F2611B"/>
    <w:rsid w:val="00F267A0"/>
    <w:rsid w:val="00F26890"/>
    <w:rsid w:val="00F268B0"/>
    <w:rsid w:val="00F26C19"/>
    <w:rsid w:val="00F3002C"/>
    <w:rsid w:val="00F30241"/>
    <w:rsid w:val="00F3039D"/>
    <w:rsid w:val="00F3092D"/>
    <w:rsid w:val="00F30DB2"/>
    <w:rsid w:val="00F3106A"/>
    <w:rsid w:val="00F31F95"/>
    <w:rsid w:val="00F3232D"/>
    <w:rsid w:val="00F32991"/>
    <w:rsid w:val="00F32D62"/>
    <w:rsid w:val="00F330D6"/>
    <w:rsid w:val="00F33D7E"/>
    <w:rsid w:val="00F341A3"/>
    <w:rsid w:val="00F34556"/>
    <w:rsid w:val="00F346D6"/>
    <w:rsid w:val="00F34ABC"/>
    <w:rsid w:val="00F34ADD"/>
    <w:rsid w:val="00F34C28"/>
    <w:rsid w:val="00F34E36"/>
    <w:rsid w:val="00F353F2"/>
    <w:rsid w:val="00F354A7"/>
    <w:rsid w:val="00F3647F"/>
    <w:rsid w:val="00F36558"/>
    <w:rsid w:val="00F368B1"/>
    <w:rsid w:val="00F368D4"/>
    <w:rsid w:val="00F37528"/>
    <w:rsid w:val="00F37FE4"/>
    <w:rsid w:val="00F40375"/>
    <w:rsid w:val="00F40524"/>
    <w:rsid w:val="00F409C6"/>
    <w:rsid w:val="00F41610"/>
    <w:rsid w:val="00F41A7A"/>
    <w:rsid w:val="00F41FFA"/>
    <w:rsid w:val="00F427D1"/>
    <w:rsid w:val="00F429F6"/>
    <w:rsid w:val="00F42AE6"/>
    <w:rsid w:val="00F42BA6"/>
    <w:rsid w:val="00F42DD1"/>
    <w:rsid w:val="00F42F4B"/>
    <w:rsid w:val="00F43345"/>
    <w:rsid w:val="00F43668"/>
    <w:rsid w:val="00F43BE9"/>
    <w:rsid w:val="00F44065"/>
    <w:rsid w:val="00F440FD"/>
    <w:rsid w:val="00F445B6"/>
    <w:rsid w:val="00F44D15"/>
    <w:rsid w:val="00F45027"/>
    <w:rsid w:val="00F454FF"/>
    <w:rsid w:val="00F45D05"/>
    <w:rsid w:val="00F45F59"/>
    <w:rsid w:val="00F46361"/>
    <w:rsid w:val="00F4729E"/>
    <w:rsid w:val="00F5006B"/>
    <w:rsid w:val="00F508EA"/>
    <w:rsid w:val="00F50E0F"/>
    <w:rsid w:val="00F51486"/>
    <w:rsid w:val="00F51B90"/>
    <w:rsid w:val="00F51BBF"/>
    <w:rsid w:val="00F52228"/>
    <w:rsid w:val="00F53713"/>
    <w:rsid w:val="00F539D0"/>
    <w:rsid w:val="00F53F0A"/>
    <w:rsid w:val="00F54150"/>
    <w:rsid w:val="00F54CEB"/>
    <w:rsid w:val="00F565B5"/>
    <w:rsid w:val="00F569C7"/>
    <w:rsid w:val="00F57917"/>
    <w:rsid w:val="00F57F8E"/>
    <w:rsid w:val="00F60767"/>
    <w:rsid w:val="00F60A70"/>
    <w:rsid w:val="00F61141"/>
    <w:rsid w:val="00F613E5"/>
    <w:rsid w:val="00F6187E"/>
    <w:rsid w:val="00F61BC1"/>
    <w:rsid w:val="00F62B96"/>
    <w:rsid w:val="00F62E06"/>
    <w:rsid w:val="00F6324F"/>
    <w:rsid w:val="00F632F8"/>
    <w:rsid w:val="00F638AF"/>
    <w:rsid w:val="00F63AE2"/>
    <w:rsid w:val="00F64197"/>
    <w:rsid w:val="00F64215"/>
    <w:rsid w:val="00F6461F"/>
    <w:rsid w:val="00F6466F"/>
    <w:rsid w:val="00F64B4B"/>
    <w:rsid w:val="00F64DCF"/>
    <w:rsid w:val="00F64EB7"/>
    <w:rsid w:val="00F65913"/>
    <w:rsid w:val="00F65E20"/>
    <w:rsid w:val="00F669AC"/>
    <w:rsid w:val="00F66A33"/>
    <w:rsid w:val="00F66BA7"/>
    <w:rsid w:val="00F673B0"/>
    <w:rsid w:val="00F67911"/>
    <w:rsid w:val="00F67D60"/>
    <w:rsid w:val="00F7083C"/>
    <w:rsid w:val="00F70DBC"/>
    <w:rsid w:val="00F712B1"/>
    <w:rsid w:val="00F71319"/>
    <w:rsid w:val="00F7174C"/>
    <w:rsid w:val="00F71C7E"/>
    <w:rsid w:val="00F72012"/>
    <w:rsid w:val="00F726B4"/>
    <w:rsid w:val="00F72B51"/>
    <w:rsid w:val="00F72C15"/>
    <w:rsid w:val="00F72C93"/>
    <w:rsid w:val="00F72D5A"/>
    <w:rsid w:val="00F73B7F"/>
    <w:rsid w:val="00F740DD"/>
    <w:rsid w:val="00F74B2F"/>
    <w:rsid w:val="00F75969"/>
    <w:rsid w:val="00F75DDB"/>
    <w:rsid w:val="00F75FA0"/>
    <w:rsid w:val="00F761AE"/>
    <w:rsid w:val="00F76238"/>
    <w:rsid w:val="00F76350"/>
    <w:rsid w:val="00F763D3"/>
    <w:rsid w:val="00F7643A"/>
    <w:rsid w:val="00F76940"/>
    <w:rsid w:val="00F77253"/>
    <w:rsid w:val="00F772C3"/>
    <w:rsid w:val="00F80477"/>
    <w:rsid w:val="00F80D0F"/>
    <w:rsid w:val="00F8109E"/>
    <w:rsid w:val="00F8177F"/>
    <w:rsid w:val="00F81D70"/>
    <w:rsid w:val="00F81DE3"/>
    <w:rsid w:val="00F8258B"/>
    <w:rsid w:val="00F82FB6"/>
    <w:rsid w:val="00F83812"/>
    <w:rsid w:val="00F83936"/>
    <w:rsid w:val="00F83DC9"/>
    <w:rsid w:val="00F83EE2"/>
    <w:rsid w:val="00F842B6"/>
    <w:rsid w:val="00F84460"/>
    <w:rsid w:val="00F845C9"/>
    <w:rsid w:val="00F84E4F"/>
    <w:rsid w:val="00F84E93"/>
    <w:rsid w:val="00F85238"/>
    <w:rsid w:val="00F853D5"/>
    <w:rsid w:val="00F8581A"/>
    <w:rsid w:val="00F85B69"/>
    <w:rsid w:val="00F85D7F"/>
    <w:rsid w:val="00F86137"/>
    <w:rsid w:val="00F8680D"/>
    <w:rsid w:val="00F86A9D"/>
    <w:rsid w:val="00F86F77"/>
    <w:rsid w:val="00F87273"/>
    <w:rsid w:val="00F874B1"/>
    <w:rsid w:val="00F87981"/>
    <w:rsid w:val="00F879A7"/>
    <w:rsid w:val="00F87AFE"/>
    <w:rsid w:val="00F87B7B"/>
    <w:rsid w:val="00F9084D"/>
    <w:rsid w:val="00F912EE"/>
    <w:rsid w:val="00F9167D"/>
    <w:rsid w:val="00F91A3C"/>
    <w:rsid w:val="00F92912"/>
    <w:rsid w:val="00F929D5"/>
    <w:rsid w:val="00F92A3D"/>
    <w:rsid w:val="00F92A44"/>
    <w:rsid w:val="00F92C4F"/>
    <w:rsid w:val="00F931C4"/>
    <w:rsid w:val="00F9394E"/>
    <w:rsid w:val="00F93A54"/>
    <w:rsid w:val="00F94065"/>
    <w:rsid w:val="00F940F1"/>
    <w:rsid w:val="00F94239"/>
    <w:rsid w:val="00F94536"/>
    <w:rsid w:val="00F9567D"/>
    <w:rsid w:val="00F95D26"/>
    <w:rsid w:val="00F96446"/>
    <w:rsid w:val="00F9698C"/>
    <w:rsid w:val="00F97F75"/>
    <w:rsid w:val="00FA0D8E"/>
    <w:rsid w:val="00FA125B"/>
    <w:rsid w:val="00FA131F"/>
    <w:rsid w:val="00FA1B8C"/>
    <w:rsid w:val="00FA278E"/>
    <w:rsid w:val="00FA294A"/>
    <w:rsid w:val="00FA32FC"/>
    <w:rsid w:val="00FA3306"/>
    <w:rsid w:val="00FA3B11"/>
    <w:rsid w:val="00FA3E0C"/>
    <w:rsid w:val="00FA3F3F"/>
    <w:rsid w:val="00FA3F9D"/>
    <w:rsid w:val="00FA42E3"/>
    <w:rsid w:val="00FA4AFF"/>
    <w:rsid w:val="00FA4F62"/>
    <w:rsid w:val="00FA50D7"/>
    <w:rsid w:val="00FA5370"/>
    <w:rsid w:val="00FA596C"/>
    <w:rsid w:val="00FA5A02"/>
    <w:rsid w:val="00FA5EDD"/>
    <w:rsid w:val="00FA6297"/>
    <w:rsid w:val="00FA631B"/>
    <w:rsid w:val="00FA6819"/>
    <w:rsid w:val="00FA69C1"/>
    <w:rsid w:val="00FA6C1F"/>
    <w:rsid w:val="00FA77F2"/>
    <w:rsid w:val="00FA79F8"/>
    <w:rsid w:val="00FB00A1"/>
    <w:rsid w:val="00FB0D64"/>
    <w:rsid w:val="00FB124A"/>
    <w:rsid w:val="00FB12B7"/>
    <w:rsid w:val="00FB1328"/>
    <w:rsid w:val="00FB148E"/>
    <w:rsid w:val="00FB1726"/>
    <w:rsid w:val="00FB184C"/>
    <w:rsid w:val="00FB1D72"/>
    <w:rsid w:val="00FB2E5C"/>
    <w:rsid w:val="00FB2FA6"/>
    <w:rsid w:val="00FB38C7"/>
    <w:rsid w:val="00FB3ED7"/>
    <w:rsid w:val="00FB456B"/>
    <w:rsid w:val="00FB46EC"/>
    <w:rsid w:val="00FB4746"/>
    <w:rsid w:val="00FB6454"/>
    <w:rsid w:val="00FB6933"/>
    <w:rsid w:val="00FB6FC6"/>
    <w:rsid w:val="00FB701D"/>
    <w:rsid w:val="00FB7D1A"/>
    <w:rsid w:val="00FB7FC7"/>
    <w:rsid w:val="00FC0119"/>
    <w:rsid w:val="00FC0D45"/>
    <w:rsid w:val="00FC1C93"/>
    <w:rsid w:val="00FC225F"/>
    <w:rsid w:val="00FC2CDA"/>
    <w:rsid w:val="00FC31B7"/>
    <w:rsid w:val="00FC3944"/>
    <w:rsid w:val="00FC41C2"/>
    <w:rsid w:val="00FC4B0C"/>
    <w:rsid w:val="00FC4C30"/>
    <w:rsid w:val="00FC4D85"/>
    <w:rsid w:val="00FC52D5"/>
    <w:rsid w:val="00FC5A35"/>
    <w:rsid w:val="00FC6378"/>
    <w:rsid w:val="00FC6F2A"/>
    <w:rsid w:val="00FD0389"/>
    <w:rsid w:val="00FD0DAE"/>
    <w:rsid w:val="00FD1421"/>
    <w:rsid w:val="00FD1C46"/>
    <w:rsid w:val="00FD1F1B"/>
    <w:rsid w:val="00FD253A"/>
    <w:rsid w:val="00FD3182"/>
    <w:rsid w:val="00FD3C0D"/>
    <w:rsid w:val="00FD426C"/>
    <w:rsid w:val="00FD46B1"/>
    <w:rsid w:val="00FD48A7"/>
    <w:rsid w:val="00FD4DFA"/>
    <w:rsid w:val="00FD4E7D"/>
    <w:rsid w:val="00FD4F01"/>
    <w:rsid w:val="00FD50F3"/>
    <w:rsid w:val="00FD5C56"/>
    <w:rsid w:val="00FD6326"/>
    <w:rsid w:val="00FD65C5"/>
    <w:rsid w:val="00FD6800"/>
    <w:rsid w:val="00FD6AD1"/>
    <w:rsid w:val="00FE01DE"/>
    <w:rsid w:val="00FE1AF8"/>
    <w:rsid w:val="00FE1FAE"/>
    <w:rsid w:val="00FE2402"/>
    <w:rsid w:val="00FE2520"/>
    <w:rsid w:val="00FE3D9E"/>
    <w:rsid w:val="00FE3FAB"/>
    <w:rsid w:val="00FE419A"/>
    <w:rsid w:val="00FE43EC"/>
    <w:rsid w:val="00FE4689"/>
    <w:rsid w:val="00FE50A8"/>
    <w:rsid w:val="00FE52BD"/>
    <w:rsid w:val="00FE52F1"/>
    <w:rsid w:val="00FE55C0"/>
    <w:rsid w:val="00FE57A0"/>
    <w:rsid w:val="00FE5F9C"/>
    <w:rsid w:val="00FE6C74"/>
    <w:rsid w:val="00FE6D50"/>
    <w:rsid w:val="00FE7313"/>
    <w:rsid w:val="00FE7568"/>
    <w:rsid w:val="00FE7AD1"/>
    <w:rsid w:val="00FF1042"/>
    <w:rsid w:val="00FF1729"/>
    <w:rsid w:val="00FF206A"/>
    <w:rsid w:val="00FF22CE"/>
    <w:rsid w:val="00FF28B1"/>
    <w:rsid w:val="00FF2CE6"/>
    <w:rsid w:val="00FF381F"/>
    <w:rsid w:val="00FF439E"/>
    <w:rsid w:val="00FF48BA"/>
    <w:rsid w:val="00FF50DA"/>
    <w:rsid w:val="00FF5CC9"/>
    <w:rsid w:val="00FF5DDC"/>
    <w:rsid w:val="00FF6094"/>
    <w:rsid w:val="00FF60AD"/>
    <w:rsid w:val="00FF64B9"/>
    <w:rsid w:val="00FF6BED"/>
    <w:rsid w:val="00FF73E5"/>
    <w:rsid w:val="00FF75AD"/>
    <w:rsid w:val="00FF788B"/>
    <w:rsid w:val="00FF79F2"/>
    <w:rsid w:val="00FF7D79"/>
    <w:rsid w:val="00FF7DFC"/>
    <w:rsid w:val="00FF7F4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locked="1" w:uiPriority="0"/>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B2CD8"/>
    <w:rPr>
      <w:rFonts w:ascii="Times New Roman" w:hAnsi="Times New Roman"/>
      <w:sz w:val="20"/>
      <w:szCs w:val="20"/>
      <w:lang w:val="ro-RO"/>
    </w:rPr>
  </w:style>
  <w:style w:type="paragraph" w:styleId="1">
    <w:name w:val="heading 1"/>
    <w:basedOn w:val="a"/>
    <w:next w:val="a"/>
    <w:link w:val="10"/>
    <w:uiPriority w:val="99"/>
    <w:qFormat/>
    <w:rsid w:val="00EB7143"/>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9"/>
    <w:qFormat/>
    <w:locked/>
    <w:rsid w:val="00BC26A4"/>
    <w:pPr>
      <w:keepNext/>
      <w:spacing w:before="240" w:after="60"/>
      <w:outlineLvl w:val="1"/>
    </w:pPr>
    <w:rPr>
      <w:rFonts w:ascii="Arial" w:hAnsi="Arial"/>
      <w:b/>
      <w:bCs/>
      <w:i/>
      <w:iCs/>
      <w:sz w:val="28"/>
      <w:szCs w:val="28"/>
    </w:rPr>
  </w:style>
  <w:style w:type="paragraph" w:styleId="3">
    <w:name w:val="heading 3"/>
    <w:aliases w:val="(заголовок в тексте),Заголовок 3 Знак"/>
    <w:basedOn w:val="a"/>
    <w:next w:val="a"/>
    <w:link w:val="31"/>
    <w:uiPriority w:val="99"/>
    <w:qFormat/>
    <w:rsid w:val="00AB2CD8"/>
    <w:pPr>
      <w:keepNext/>
      <w:jc w:val="center"/>
      <w:outlineLvl w:val="2"/>
    </w:pPr>
    <w:rPr>
      <w:i/>
      <w:lang w:val="ru-RU"/>
    </w:rPr>
  </w:style>
  <w:style w:type="paragraph" w:styleId="4">
    <w:name w:val="heading 4"/>
    <w:basedOn w:val="a"/>
    <w:next w:val="a"/>
    <w:link w:val="40"/>
    <w:uiPriority w:val="99"/>
    <w:qFormat/>
    <w:locked/>
    <w:rsid w:val="00C61689"/>
    <w:pPr>
      <w:keepNext/>
      <w:widowControl w:val="0"/>
      <w:tabs>
        <w:tab w:val="num" w:pos="144"/>
      </w:tabs>
      <w:autoSpaceDE w:val="0"/>
      <w:autoSpaceDN w:val="0"/>
      <w:adjustRightInd w:val="0"/>
      <w:spacing w:line="300" w:lineRule="auto"/>
      <w:ind w:left="144" w:hanging="144"/>
      <w:jc w:val="both"/>
      <w:outlineLvl w:val="3"/>
    </w:pPr>
    <w:rPr>
      <w:rFonts w:ascii="Arial" w:hAnsi="Arial" w:cs="Arial"/>
      <w:b/>
      <w:bCs/>
      <w:sz w:val="24"/>
      <w:szCs w:val="16"/>
      <w:lang w:val="ru-RU"/>
    </w:rPr>
  </w:style>
  <w:style w:type="paragraph" w:styleId="5">
    <w:name w:val="heading 5"/>
    <w:basedOn w:val="a"/>
    <w:next w:val="a"/>
    <w:link w:val="50"/>
    <w:uiPriority w:val="99"/>
    <w:qFormat/>
    <w:locked/>
    <w:rsid w:val="00C61689"/>
    <w:pPr>
      <w:widowControl w:val="0"/>
      <w:tabs>
        <w:tab w:val="num" w:pos="1008"/>
      </w:tabs>
      <w:autoSpaceDE w:val="0"/>
      <w:autoSpaceDN w:val="0"/>
      <w:adjustRightInd w:val="0"/>
      <w:spacing w:before="240" w:after="60" w:line="300" w:lineRule="auto"/>
      <w:ind w:left="1008" w:hanging="432"/>
      <w:jc w:val="both"/>
      <w:outlineLvl w:val="4"/>
    </w:pPr>
    <w:rPr>
      <w:rFonts w:ascii="Arial" w:hAnsi="Arial" w:cs="Arial"/>
      <w:b/>
      <w:bCs/>
      <w:i/>
      <w:iCs/>
      <w:sz w:val="26"/>
      <w:szCs w:val="26"/>
      <w:lang w:val="ru-RU"/>
    </w:rPr>
  </w:style>
  <w:style w:type="paragraph" w:styleId="6">
    <w:name w:val="heading 6"/>
    <w:basedOn w:val="a"/>
    <w:next w:val="a"/>
    <w:link w:val="60"/>
    <w:uiPriority w:val="99"/>
    <w:qFormat/>
    <w:rsid w:val="00AB2CD8"/>
    <w:pPr>
      <w:keepNext/>
      <w:ind w:firstLine="142"/>
      <w:jc w:val="center"/>
      <w:outlineLvl w:val="5"/>
    </w:pPr>
    <w:rPr>
      <w:b/>
      <w:i/>
      <w:lang w:val="ru-RU"/>
    </w:rPr>
  </w:style>
  <w:style w:type="paragraph" w:styleId="7">
    <w:name w:val="heading 7"/>
    <w:basedOn w:val="a"/>
    <w:next w:val="a"/>
    <w:link w:val="70"/>
    <w:uiPriority w:val="99"/>
    <w:qFormat/>
    <w:locked/>
    <w:rsid w:val="00C61689"/>
    <w:pPr>
      <w:keepNext/>
      <w:widowControl w:val="0"/>
      <w:tabs>
        <w:tab w:val="num" w:pos="1296"/>
      </w:tabs>
      <w:autoSpaceDE w:val="0"/>
      <w:autoSpaceDN w:val="0"/>
      <w:adjustRightInd w:val="0"/>
      <w:spacing w:line="300" w:lineRule="auto"/>
      <w:ind w:left="1296" w:hanging="288"/>
      <w:jc w:val="both"/>
      <w:outlineLvl w:val="6"/>
    </w:pPr>
    <w:rPr>
      <w:rFonts w:ascii="Arial" w:hAnsi="Arial" w:cs="Arial"/>
      <w:szCs w:val="16"/>
      <w:lang w:val="ru-RU"/>
    </w:rPr>
  </w:style>
  <w:style w:type="paragraph" w:styleId="8">
    <w:name w:val="heading 8"/>
    <w:basedOn w:val="a"/>
    <w:next w:val="a"/>
    <w:link w:val="80"/>
    <w:uiPriority w:val="99"/>
    <w:qFormat/>
    <w:locked/>
    <w:rsid w:val="00C61689"/>
    <w:pPr>
      <w:keepNext/>
      <w:widowControl w:val="0"/>
      <w:tabs>
        <w:tab w:val="num" w:pos="1440"/>
      </w:tabs>
      <w:autoSpaceDE w:val="0"/>
      <w:autoSpaceDN w:val="0"/>
      <w:adjustRightInd w:val="0"/>
      <w:spacing w:line="300" w:lineRule="auto"/>
      <w:ind w:left="1440" w:hanging="432"/>
      <w:jc w:val="both"/>
      <w:outlineLvl w:val="7"/>
    </w:pPr>
    <w:rPr>
      <w:rFonts w:ascii="Arial" w:hAnsi="Arial" w:cs="Arial"/>
      <w:szCs w:val="16"/>
      <w:lang w:val="ru-RU"/>
    </w:rPr>
  </w:style>
  <w:style w:type="paragraph" w:styleId="9">
    <w:name w:val="heading 9"/>
    <w:basedOn w:val="a"/>
    <w:next w:val="a"/>
    <w:link w:val="90"/>
    <w:uiPriority w:val="99"/>
    <w:qFormat/>
    <w:locked/>
    <w:rsid w:val="00C61689"/>
    <w:pPr>
      <w:keepNext/>
      <w:widowControl w:val="0"/>
      <w:tabs>
        <w:tab w:val="num" w:pos="1584"/>
      </w:tabs>
      <w:autoSpaceDE w:val="0"/>
      <w:autoSpaceDN w:val="0"/>
      <w:adjustRightInd w:val="0"/>
      <w:spacing w:before="140" w:line="360" w:lineRule="auto"/>
      <w:ind w:left="1584" w:hanging="144"/>
      <w:jc w:val="both"/>
      <w:outlineLvl w:val="8"/>
    </w:pPr>
    <w:rPr>
      <w:rFonts w:ascii="Arial" w:hAnsi="Arial" w:cs="Arial"/>
      <w:sz w:val="24"/>
      <w:szCs w:val="16"/>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EB7143"/>
    <w:rPr>
      <w:rFonts w:ascii="Cambria" w:hAnsi="Cambria" w:cs="Times New Roman"/>
      <w:b/>
      <w:color w:val="365F91"/>
      <w:sz w:val="28"/>
      <w:lang w:val="ro-RO" w:eastAsia="ru-RU"/>
    </w:rPr>
  </w:style>
  <w:style w:type="character" w:customStyle="1" w:styleId="20">
    <w:name w:val="Заголовок 2 Знак"/>
    <w:basedOn w:val="a0"/>
    <w:link w:val="2"/>
    <w:uiPriority w:val="99"/>
    <w:locked/>
    <w:rsid w:val="00C519EB"/>
    <w:rPr>
      <w:rFonts w:ascii="Arial" w:hAnsi="Arial" w:cs="Times New Roman"/>
      <w:b/>
      <w:i/>
      <w:sz w:val="28"/>
      <w:lang w:val="ro-RO"/>
    </w:rPr>
  </w:style>
  <w:style w:type="character" w:customStyle="1" w:styleId="31">
    <w:name w:val="Заголовок 3 Знак1"/>
    <w:aliases w:val="(заголовок в тексте) Знак,Заголовок 3 Знак Знак"/>
    <w:basedOn w:val="a0"/>
    <w:link w:val="3"/>
    <w:uiPriority w:val="99"/>
    <w:locked/>
    <w:rsid w:val="00AB2CD8"/>
    <w:rPr>
      <w:rFonts w:ascii="Times New Roman" w:hAnsi="Times New Roman" w:cs="Times New Roman"/>
      <w:i/>
      <w:sz w:val="20"/>
      <w:lang w:eastAsia="ru-RU"/>
    </w:rPr>
  </w:style>
  <w:style w:type="character" w:customStyle="1" w:styleId="40">
    <w:name w:val="Заголовок 4 Знак"/>
    <w:basedOn w:val="a0"/>
    <w:link w:val="4"/>
    <w:uiPriority w:val="99"/>
    <w:locked/>
    <w:rsid w:val="00C61689"/>
    <w:rPr>
      <w:rFonts w:ascii="Arial" w:hAnsi="Arial" w:cs="Times New Roman"/>
      <w:b/>
      <w:sz w:val="16"/>
      <w:lang w:val="ru-RU" w:eastAsia="ru-RU"/>
    </w:rPr>
  </w:style>
  <w:style w:type="character" w:customStyle="1" w:styleId="50">
    <w:name w:val="Заголовок 5 Знак"/>
    <w:basedOn w:val="a0"/>
    <w:link w:val="5"/>
    <w:uiPriority w:val="99"/>
    <w:locked/>
    <w:rsid w:val="00C61689"/>
    <w:rPr>
      <w:rFonts w:ascii="Arial" w:hAnsi="Arial" w:cs="Times New Roman"/>
      <w:b/>
      <w:i/>
      <w:sz w:val="26"/>
      <w:lang w:val="ru-RU" w:eastAsia="ru-RU"/>
    </w:rPr>
  </w:style>
  <w:style w:type="character" w:customStyle="1" w:styleId="60">
    <w:name w:val="Заголовок 6 Знак"/>
    <w:basedOn w:val="a0"/>
    <w:link w:val="6"/>
    <w:uiPriority w:val="99"/>
    <w:locked/>
    <w:rsid w:val="00AB2CD8"/>
    <w:rPr>
      <w:rFonts w:ascii="Times New Roman" w:hAnsi="Times New Roman" w:cs="Times New Roman"/>
      <w:b/>
      <w:i/>
      <w:sz w:val="20"/>
      <w:lang w:eastAsia="ru-RU"/>
    </w:rPr>
  </w:style>
  <w:style w:type="character" w:customStyle="1" w:styleId="70">
    <w:name w:val="Заголовок 7 Знак"/>
    <w:basedOn w:val="a0"/>
    <w:link w:val="7"/>
    <w:uiPriority w:val="99"/>
    <w:semiHidden/>
    <w:locked/>
    <w:rsid w:val="00A41F06"/>
    <w:rPr>
      <w:rFonts w:ascii="Calibri" w:hAnsi="Calibri" w:cs="Times New Roman"/>
      <w:sz w:val="24"/>
      <w:szCs w:val="24"/>
      <w:lang w:val="ro-RO"/>
    </w:rPr>
  </w:style>
  <w:style w:type="character" w:customStyle="1" w:styleId="80">
    <w:name w:val="Заголовок 8 Знак"/>
    <w:basedOn w:val="a0"/>
    <w:link w:val="8"/>
    <w:uiPriority w:val="99"/>
    <w:semiHidden/>
    <w:locked/>
    <w:rsid w:val="00A41F06"/>
    <w:rPr>
      <w:rFonts w:ascii="Calibri" w:hAnsi="Calibri" w:cs="Times New Roman"/>
      <w:i/>
      <w:iCs/>
      <w:sz w:val="24"/>
      <w:szCs w:val="24"/>
      <w:lang w:val="ro-RO"/>
    </w:rPr>
  </w:style>
  <w:style w:type="character" w:customStyle="1" w:styleId="90">
    <w:name w:val="Заголовок 9 Знак"/>
    <w:basedOn w:val="a0"/>
    <w:link w:val="9"/>
    <w:uiPriority w:val="99"/>
    <w:locked/>
    <w:rsid w:val="00C61689"/>
    <w:rPr>
      <w:rFonts w:ascii="Arial" w:hAnsi="Arial" w:cs="Times New Roman"/>
      <w:sz w:val="16"/>
      <w:lang w:val="ru-RU" w:eastAsia="ru-RU"/>
    </w:rPr>
  </w:style>
  <w:style w:type="table" w:styleId="a3">
    <w:name w:val="Table Grid"/>
    <w:basedOn w:val="a1"/>
    <w:uiPriority w:val="99"/>
    <w:rsid w:val="00474493"/>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Содержимое таблицы"/>
    <w:basedOn w:val="a"/>
    <w:uiPriority w:val="99"/>
    <w:rsid w:val="00474493"/>
    <w:pPr>
      <w:suppressLineNumbers/>
    </w:pPr>
    <w:rPr>
      <w:lang w:val="ru-RU" w:eastAsia="ar-SA"/>
    </w:rPr>
  </w:style>
  <w:style w:type="paragraph" w:styleId="a5">
    <w:name w:val="Balloon Text"/>
    <w:basedOn w:val="a"/>
    <w:link w:val="a6"/>
    <w:uiPriority w:val="99"/>
    <w:semiHidden/>
    <w:rsid w:val="006A288A"/>
    <w:rPr>
      <w:rFonts w:ascii="Tahoma" w:hAnsi="Tahoma"/>
      <w:sz w:val="16"/>
      <w:szCs w:val="16"/>
    </w:rPr>
  </w:style>
  <w:style w:type="character" w:customStyle="1" w:styleId="a6">
    <w:name w:val="Текст выноски Знак"/>
    <w:basedOn w:val="a0"/>
    <w:link w:val="a5"/>
    <w:uiPriority w:val="99"/>
    <w:semiHidden/>
    <w:locked/>
    <w:rsid w:val="006A288A"/>
    <w:rPr>
      <w:rFonts w:ascii="Tahoma" w:hAnsi="Tahoma" w:cs="Times New Roman"/>
      <w:sz w:val="16"/>
      <w:lang w:val="ro-RO" w:eastAsia="ru-RU"/>
    </w:rPr>
  </w:style>
  <w:style w:type="paragraph" w:styleId="a7">
    <w:name w:val="header"/>
    <w:basedOn w:val="a"/>
    <w:link w:val="a8"/>
    <w:uiPriority w:val="99"/>
    <w:rsid w:val="00515A09"/>
    <w:pPr>
      <w:tabs>
        <w:tab w:val="center" w:pos="4677"/>
        <w:tab w:val="right" w:pos="9355"/>
      </w:tabs>
    </w:pPr>
  </w:style>
  <w:style w:type="character" w:customStyle="1" w:styleId="a8">
    <w:name w:val="Верхний колонтитул Знак"/>
    <w:basedOn w:val="a0"/>
    <w:link w:val="a7"/>
    <w:uiPriority w:val="99"/>
    <w:locked/>
    <w:rsid w:val="00515A09"/>
    <w:rPr>
      <w:rFonts w:ascii="Times New Roman" w:hAnsi="Times New Roman" w:cs="Times New Roman"/>
      <w:sz w:val="20"/>
      <w:lang w:val="ro-RO" w:eastAsia="ru-RU"/>
    </w:rPr>
  </w:style>
  <w:style w:type="paragraph" w:styleId="a9">
    <w:name w:val="footer"/>
    <w:basedOn w:val="a"/>
    <w:link w:val="aa"/>
    <w:uiPriority w:val="99"/>
    <w:rsid w:val="00515A09"/>
    <w:pPr>
      <w:tabs>
        <w:tab w:val="center" w:pos="4677"/>
        <w:tab w:val="right" w:pos="9355"/>
      </w:tabs>
    </w:pPr>
  </w:style>
  <w:style w:type="character" w:customStyle="1" w:styleId="aa">
    <w:name w:val="Нижний колонтитул Знак"/>
    <w:basedOn w:val="a0"/>
    <w:link w:val="a9"/>
    <w:uiPriority w:val="99"/>
    <w:locked/>
    <w:rsid w:val="00515A09"/>
    <w:rPr>
      <w:rFonts w:ascii="Times New Roman" w:hAnsi="Times New Roman" w:cs="Times New Roman"/>
      <w:sz w:val="20"/>
      <w:lang w:val="ro-RO" w:eastAsia="ru-RU"/>
    </w:rPr>
  </w:style>
  <w:style w:type="paragraph" w:customStyle="1" w:styleId="ConsPlusNonformat">
    <w:name w:val="ConsPlusNonformat"/>
    <w:uiPriority w:val="99"/>
    <w:rsid w:val="008F3E3A"/>
    <w:pPr>
      <w:autoSpaceDE w:val="0"/>
      <w:autoSpaceDN w:val="0"/>
      <w:adjustRightInd w:val="0"/>
    </w:pPr>
    <w:rPr>
      <w:rFonts w:ascii="Courier New" w:hAnsi="Courier New" w:cs="Courier New"/>
      <w:sz w:val="20"/>
      <w:szCs w:val="20"/>
      <w:lang w:eastAsia="en-US"/>
    </w:rPr>
  </w:style>
  <w:style w:type="paragraph" w:styleId="ab">
    <w:name w:val="List Paragraph"/>
    <w:basedOn w:val="a"/>
    <w:uiPriority w:val="99"/>
    <w:qFormat/>
    <w:rsid w:val="00116B9A"/>
    <w:pPr>
      <w:ind w:left="720"/>
      <w:contextualSpacing/>
    </w:pPr>
  </w:style>
  <w:style w:type="paragraph" w:customStyle="1" w:styleId="ConsPlusNormal">
    <w:name w:val="ConsPlusNormal"/>
    <w:link w:val="ConsPlusNormal0"/>
    <w:rsid w:val="00B9436B"/>
    <w:pPr>
      <w:widowControl w:val="0"/>
      <w:autoSpaceDE w:val="0"/>
      <w:autoSpaceDN w:val="0"/>
      <w:adjustRightInd w:val="0"/>
      <w:ind w:firstLine="720"/>
    </w:pPr>
    <w:rPr>
      <w:rFonts w:ascii="Arial" w:hAnsi="Arial" w:cs="Arial"/>
      <w:sz w:val="20"/>
      <w:szCs w:val="20"/>
    </w:rPr>
  </w:style>
  <w:style w:type="paragraph" w:customStyle="1" w:styleId="Style15">
    <w:name w:val="Style15"/>
    <w:basedOn w:val="a"/>
    <w:uiPriority w:val="99"/>
    <w:rsid w:val="0026096E"/>
    <w:pPr>
      <w:widowControl w:val="0"/>
      <w:autoSpaceDE w:val="0"/>
      <w:autoSpaceDN w:val="0"/>
      <w:adjustRightInd w:val="0"/>
      <w:spacing w:line="276" w:lineRule="exact"/>
      <w:ind w:firstLine="583"/>
      <w:jc w:val="both"/>
    </w:pPr>
    <w:rPr>
      <w:rFonts w:ascii="Arial" w:hAnsi="Arial" w:cs="Arial"/>
      <w:sz w:val="24"/>
      <w:szCs w:val="24"/>
      <w:lang w:val="ru-RU"/>
    </w:rPr>
  </w:style>
  <w:style w:type="character" w:customStyle="1" w:styleId="FontStyle25">
    <w:name w:val="Font Style25"/>
    <w:uiPriority w:val="99"/>
    <w:rsid w:val="0026096E"/>
    <w:rPr>
      <w:rFonts w:ascii="Arial" w:hAnsi="Arial"/>
      <w:sz w:val="22"/>
    </w:rPr>
  </w:style>
  <w:style w:type="character" w:customStyle="1" w:styleId="FontStyle28">
    <w:name w:val="Font Style28"/>
    <w:uiPriority w:val="99"/>
    <w:rsid w:val="0087761A"/>
    <w:rPr>
      <w:rFonts w:ascii="Arial" w:hAnsi="Arial"/>
      <w:sz w:val="22"/>
    </w:rPr>
  </w:style>
  <w:style w:type="character" w:customStyle="1" w:styleId="FontStyle27">
    <w:name w:val="Font Style27"/>
    <w:uiPriority w:val="99"/>
    <w:rsid w:val="00ED7576"/>
    <w:rPr>
      <w:rFonts w:ascii="Arial" w:hAnsi="Arial"/>
      <w:b/>
      <w:sz w:val="22"/>
    </w:rPr>
  </w:style>
  <w:style w:type="paragraph" w:styleId="ac">
    <w:name w:val="Body Text"/>
    <w:aliases w:val="Знак1 Знак"/>
    <w:basedOn w:val="a"/>
    <w:link w:val="ad"/>
    <w:uiPriority w:val="99"/>
    <w:rsid w:val="00EB7143"/>
    <w:pPr>
      <w:widowControl w:val="0"/>
      <w:tabs>
        <w:tab w:val="left" w:pos="0"/>
        <w:tab w:val="left" w:pos="15840"/>
      </w:tabs>
    </w:pPr>
    <w:rPr>
      <w:rFonts w:ascii="Arial" w:hAnsi="Arial"/>
      <w:lang w:val="ru-RU"/>
    </w:rPr>
  </w:style>
  <w:style w:type="character" w:customStyle="1" w:styleId="ad">
    <w:name w:val="Основной текст Знак"/>
    <w:aliases w:val="Знак1 Знак Знак"/>
    <w:basedOn w:val="a0"/>
    <w:link w:val="ac"/>
    <w:uiPriority w:val="99"/>
    <w:locked/>
    <w:rsid w:val="00EB7143"/>
    <w:rPr>
      <w:rFonts w:ascii="Arial" w:hAnsi="Arial" w:cs="Times New Roman"/>
      <w:snapToGrid w:val="0"/>
      <w:sz w:val="20"/>
      <w:lang w:eastAsia="ru-RU"/>
    </w:rPr>
  </w:style>
  <w:style w:type="paragraph" w:styleId="ae">
    <w:name w:val="Normal (Web)"/>
    <w:aliases w:val="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
    <w:basedOn w:val="a"/>
    <w:link w:val="af"/>
    <w:uiPriority w:val="99"/>
    <w:rsid w:val="00C6040D"/>
    <w:rPr>
      <w:rFonts w:ascii="Calibri" w:hAnsi="Calibri"/>
      <w:sz w:val="24"/>
    </w:rPr>
  </w:style>
  <w:style w:type="character" w:customStyle="1" w:styleId="af">
    <w:name w:val="Обычный (веб) Знак"/>
    <w:aliases w:val="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link w:val="ae"/>
    <w:uiPriority w:val="99"/>
    <w:locked/>
    <w:rsid w:val="00C5747C"/>
    <w:rPr>
      <w:rFonts w:eastAsia="Times New Roman"/>
      <w:sz w:val="24"/>
      <w:lang w:val="ro-RO" w:eastAsia="ru-RU"/>
    </w:rPr>
  </w:style>
  <w:style w:type="paragraph" w:customStyle="1" w:styleId="11">
    <w:name w:val="Название1"/>
    <w:basedOn w:val="a"/>
    <w:link w:val="af0"/>
    <w:uiPriority w:val="99"/>
    <w:locked/>
    <w:rsid w:val="00670A37"/>
    <w:pPr>
      <w:widowControl w:val="0"/>
      <w:autoSpaceDE w:val="0"/>
      <w:autoSpaceDN w:val="0"/>
      <w:adjustRightInd w:val="0"/>
      <w:spacing w:line="259" w:lineRule="auto"/>
      <w:jc w:val="center"/>
    </w:pPr>
    <w:rPr>
      <w:rFonts w:ascii="Arial" w:hAnsi="Arial"/>
      <w:b/>
      <w:sz w:val="24"/>
      <w:lang w:val="ru-RU"/>
    </w:rPr>
  </w:style>
  <w:style w:type="character" w:customStyle="1" w:styleId="af0">
    <w:name w:val="Название Знак"/>
    <w:link w:val="11"/>
    <w:uiPriority w:val="99"/>
    <w:locked/>
    <w:rsid w:val="00670A37"/>
    <w:rPr>
      <w:rFonts w:ascii="Arial" w:hAnsi="Arial"/>
      <w:b/>
      <w:sz w:val="24"/>
      <w:lang w:val="ru-RU" w:eastAsia="ru-RU"/>
    </w:rPr>
  </w:style>
  <w:style w:type="paragraph" w:customStyle="1" w:styleId="ConsPlusTitle">
    <w:name w:val="ConsPlusTitle"/>
    <w:uiPriority w:val="99"/>
    <w:rsid w:val="00670A37"/>
    <w:pPr>
      <w:widowControl w:val="0"/>
      <w:autoSpaceDE w:val="0"/>
      <w:autoSpaceDN w:val="0"/>
      <w:adjustRightInd w:val="0"/>
    </w:pPr>
    <w:rPr>
      <w:rFonts w:ascii="Arial" w:hAnsi="Arial" w:cs="Arial"/>
      <w:b/>
      <w:bCs/>
      <w:sz w:val="20"/>
      <w:szCs w:val="20"/>
    </w:rPr>
  </w:style>
  <w:style w:type="character" w:customStyle="1" w:styleId="35">
    <w:name w:val="Основной текст (35)"/>
    <w:link w:val="351"/>
    <w:uiPriority w:val="99"/>
    <w:locked/>
    <w:rsid w:val="00670A37"/>
    <w:rPr>
      <w:i/>
      <w:sz w:val="26"/>
    </w:rPr>
  </w:style>
  <w:style w:type="paragraph" w:customStyle="1" w:styleId="351">
    <w:name w:val="Основной текст (35)1"/>
    <w:basedOn w:val="a"/>
    <w:link w:val="35"/>
    <w:uiPriority w:val="99"/>
    <w:rsid w:val="00670A37"/>
    <w:pPr>
      <w:shd w:val="clear" w:color="auto" w:fill="FFFFFF"/>
      <w:spacing w:line="411" w:lineRule="exact"/>
      <w:ind w:hanging="420"/>
    </w:pPr>
    <w:rPr>
      <w:rFonts w:ascii="Calibri" w:hAnsi="Calibri"/>
      <w:i/>
      <w:sz w:val="26"/>
      <w:lang w:val="ru-RU"/>
    </w:rPr>
  </w:style>
  <w:style w:type="character" w:customStyle="1" w:styleId="100">
    <w:name w:val="Основной текст (10)"/>
    <w:link w:val="101"/>
    <w:uiPriority w:val="99"/>
    <w:locked/>
    <w:rsid w:val="00670A37"/>
  </w:style>
  <w:style w:type="paragraph" w:customStyle="1" w:styleId="101">
    <w:name w:val="Основной текст (10)1"/>
    <w:basedOn w:val="a"/>
    <w:link w:val="100"/>
    <w:uiPriority w:val="99"/>
    <w:rsid w:val="00670A37"/>
    <w:pPr>
      <w:shd w:val="clear" w:color="auto" w:fill="FFFFFF"/>
      <w:spacing w:line="240" w:lineRule="atLeast"/>
      <w:jc w:val="right"/>
    </w:pPr>
    <w:rPr>
      <w:rFonts w:ascii="Calibri" w:hAnsi="Calibri"/>
      <w:lang w:val="ru-RU"/>
    </w:rPr>
  </w:style>
  <w:style w:type="character" w:styleId="af1">
    <w:name w:val="Hyperlink"/>
    <w:basedOn w:val="a0"/>
    <w:uiPriority w:val="99"/>
    <w:rsid w:val="00CE4A18"/>
    <w:rPr>
      <w:rFonts w:cs="Times New Roman"/>
      <w:color w:val="0000FF"/>
      <w:u w:val="single"/>
    </w:rPr>
  </w:style>
  <w:style w:type="paragraph" w:customStyle="1" w:styleId="Web1">
    <w:name w:val="Обычный (Web)1"/>
    <w:basedOn w:val="a"/>
    <w:uiPriority w:val="99"/>
    <w:rsid w:val="003E4E5B"/>
    <w:pPr>
      <w:spacing w:before="100" w:after="100"/>
      <w:ind w:left="480" w:right="240"/>
      <w:jc w:val="both"/>
    </w:pPr>
    <w:rPr>
      <w:rFonts w:ascii="Verdana" w:hAnsi="Verdana" w:cs="Arial"/>
      <w:color w:val="000000"/>
      <w:sz w:val="16"/>
      <w:szCs w:val="16"/>
      <w:lang w:val="ru-RU"/>
    </w:rPr>
  </w:style>
  <w:style w:type="paragraph" w:customStyle="1" w:styleId="Iauiue">
    <w:name w:val="Iau?iue"/>
    <w:uiPriority w:val="99"/>
    <w:rsid w:val="00184194"/>
    <w:pPr>
      <w:widowControl w:val="0"/>
      <w:overflowPunct w:val="0"/>
      <w:autoSpaceDE w:val="0"/>
      <w:autoSpaceDN w:val="0"/>
      <w:adjustRightInd w:val="0"/>
    </w:pPr>
    <w:rPr>
      <w:rFonts w:ascii="Times New Roman" w:hAnsi="Times New Roman"/>
      <w:sz w:val="20"/>
      <w:szCs w:val="20"/>
    </w:rPr>
  </w:style>
  <w:style w:type="paragraph" w:customStyle="1" w:styleId="Heading">
    <w:name w:val="Heading"/>
    <w:uiPriority w:val="99"/>
    <w:rsid w:val="00184194"/>
    <w:pPr>
      <w:snapToGrid w:val="0"/>
    </w:pPr>
    <w:rPr>
      <w:rFonts w:ascii="Arial" w:hAnsi="Arial"/>
      <w:b/>
      <w:szCs w:val="20"/>
    </w:rPr>
  </w:style>
  <w:style w:type="paragraph" w:customStyle="1" w:styleId="align-justify1">
    <w:name w:val="align-justify1"/>
    <w:basedOn w:val="a"/>
    <w:uiPriority w:val="99"/>
    <w:rsid w:val="00B21999"/>
    <w:pPr>
      <w:spacing w:after="225"/>
      <w:ind w:left="300" w:right="300" w:firstLine="375"/>
      <w:jc w:val="both"/>
    </w:pPr>
    <w:rPr>
      <w:rFonts w:ascii="Verdana" w:hAnsi="Verdana"/>
      <w:color w:val="000000"/>
      <w:sz w:val="24"/>
      <w:szCs w:val="24"/>
      <w:lang w:val="ru-RU"/>
    </w:rPr>
  </w:style>
  <w:style w:type="paragraph" w:customStyle="1" w:styleId="ConsNormal">
    <w:name w:val="ConsNormal"/>
    <w:uiPriority w:val="99"/>
    <w:rsid w:val="00BD6078"/>
    <w:pPr>
      <w:widowControl w:val="0"/>
      <w:autoSpaceDE w:val="0"/>
      <w:autoSpaceDN w:val="0"/>
      <w:adjustRightInd w:val="0"/>
      <w:ind w:firstLine="720"/>
    </w:pPr>
    <w:rPr>
      <w:rFonts w:ascii="Arial" w:hAnsi="Arial" w:cs="Arial"/>
      <w:sz w:val="20"/>
      <w:szCs w:val="20"/>
    </w:rPr>
  </w:style>
  <w:style w:type="paragraph" w:customStyle="1" w:styleId="formattexttopleveltext">
    <w:name w:val="formattext topleveltext"/>
    <w:basedOn w:val="a"/>
    <w:uiPriority w:val="99"/>
    <w:rsid w:val="009D7FEF"/>
    <w:pPr>
      <w:spacing w:before="100" w:beforeAutospacing="1" w:after="100" w:afterAutospacing="1"/>
    </w:pPr>
    <w:rPr>
      <w:sz w:val="24"/>
      <w:szCs w:val="24"/>
      <w:lang w:val="ru-RU"/>
    </w:rPr>
  </w:style>
  <w:style w:type="paragraph" w:customStyle="1" w:styleId="text">
    <w:name w:val="text"/>
    <w:basedOn w:val="a"/>
    <w:next w:val="a"/>
    <w:uiPriority w:val="99"/>
    <w:rsid w:val="00BC26A4"/>
    <w:pPr>
      <w:autoSpaceDE w:val="0"/>
      <w:autoSpaceDN w:val="0"/>
      <w:adjustRightInd w:val="0"/>
      <w:spacing w:before="28" w:after="28"/>
    </w:pPr>
    <w:rPr>
      <w:rFonts w:ascii="Arial" w:hAnsi="Arial"/>
      <w:sz w:val="24"/>
      <w:szCs w:val="24"/>
      <w:lang w:val="ru-RU"/>
    </w:rPr>
  </w:style>
  <w:style w:type="paragraph" w:customStyle="1" w:styleId="af2">
    <w:name w:val="Знак Знак Знак Знак Знак Знак Знак Знак Знак Знак Знак Знак Знак Знак Знак Знак Знак Знак Знак Знак Знак Знак Знак Знак Знак Знак Знак Знак"/>
    <w:basedOn w:val="a"/>
    <w:next w:val="2"/>
    <w:autoRedefine/>
    <w:uiPriority w:val="99"/>
    <w:rsid w:val="00BC26A4"/>
    <w:pPr>
      <w:spacing w:after="160" w:line="200" w:lineRule="exact"/>
    </w:pPr>
    <w:rPr>
      <w:sz w:val="24"/>
      <w:lang w:val="en-US" w:eastAsia="en-US"/>
    </w:rPr>
  </w:style>
  <w:style w:type="character" w:customStyle="1" w:styleId="apple-converted-space">
    <w:name w:val="apple-converted-space"/>
    <w:basedOn w:val="a0"/>
    <w:uiPriority w:val="99"/>
    <w:rsid w:val="00F67D60"/>
    <w:rPr>
      <w:rFonts w:cs="Times New Roman"/>
    </w:rPr>
  </w:style>
  <w:style w:type="paragraph" w:customStyle="1" w:styleId="Iiiaeuiue">
    <w:name w:val="Ii?iaeuiue"/>
    <w:uiPriority w:val="99"/>
    <w:rsid w:val="00F67D60"/>
    <w:pPr>
      <w:overflowPunct w:val="0"/>
      <w:autoSpaceDE w:val="0"/>
      <w:autoSpaceDN w:val="0"/>
      <w:adjustRightInd w:val="0"/>
      <w:jc w:val="both"/>
    </w:pPr>
    <w:rPr>
      <w:rFonts w:ascii="Times New Roman" w:hAnsi="Times New Roman"/>
      <w:sz w:val="24"/>
      <w:szCs w:val="24"/>
    </w:rPr>
  </w:style>
  <w:style w:type="character" w:customStyle="1" w:styleId="91">
    <w:name w:val="Знак Знак9"/>
    <w:uiPriority w:val="99"/>
    <w:locked/>
    <w:rsid w:val="00C61689"/>
    <w:rPr>
      <w:b/>
      <w:sz w:val="28"/>
      <w:lang w:val="ru-RU" w:eastAsia="ru-RU"/>
    </w:rPr>
  </w:style>
  <w:style w:type="character" w:customStyle="1" w:styleId="81">
    <w:name w:val="Знак Знак8"/>
    <w:uiPriority w:val="99"/>
    <w:locked/>
    <w:rsid w:val="00C61689"/>
    <w:rPr>
      <w:rFonts w:ascii="Arial" w:hAnsi="Arial"/>
      <w:b/>
      <w:sz w:val="16"/>
      <w:lang w:val="ru-RU" w:eastAsia="ru-RU"/>
    </w:rPr>
  </w:style>
  <w:style w:type="character" w:styleId="af3">
    <w:name w:val="FollowedHyperlink"/>
    <w:basedOn w:val="a0"/>
    <w:uiPriority w:val="99"/>
    <w:rsid w:val="00C61689"/>
    <w:rPr>
      <w:rFonts w:cs="Times New Roman"/>
      <w:color w:val="800080"/>
      <w:u w:val="single"/>
    </w:rPr>
  </w:style>
  <w:style w:type="paragraph" w:styleId="12">
    <w:name w:val="index 1"/>
    <w:basedOn w:val="a"/>
    <w:next w:val="a"/>
    <w:autoRedefine/>
    <w:uiPriority w:val="99"/>
    <w:semiHidden/>
    <w:rsid w:val="00C61689"/>
    <w:pPr>
      <w:widowControl w:val="0"/>
      <w:autoSpaceDE w:val="0"/>
      <w:autoSpaceDN w:val="0"/>
      <w:adjustRightInd w:val="0"/>
      <w:spacing w:line="300" w:lineRule="auto"/>
      <w:ind w:left="160" w:hanging="160"/>
      <w:jc w:val="both"/>
    </w:pPr>
    <w:rPr>
      <w:rFonts w:ascii="Arial" w:hAnsi="Arial" w:cs="Arial"/>
      <w:sz w:val="16"/>
      <w:szCs w:val="16"/>
      <w:lang w:val="ru-RU"/>
    </w:rPr>
  </w:style>
  <w:style w:type="paragraph" w:styleId="13">
    <w:name w:val="toc 1"/>
    <w:basedOn w:val="a"/>
    <w:next w:val="a"/>
    <w:autoRedefine/>
    <w:uiPriority w:val="99"/>
    <w:semiHidden/>
    <w:locked/>
    <w:rsid w:val="00C61689"/>
    <w:pPr>
      <w:widowControl w:val="0"/>
      <w:tabs>
        <w:tab w:val="right" w:leader="dot" w:pos="10206"/>
      </w:tabs>
      <w:autoSpaceDE w:val="0"/>
      <w:autoSpaceDN w:val="0"/>
      <w:adjustRightInd w:val="0"/>
      <w:spacing w:line="360" w:lineRule="auto"/>
      <w:jc w:val="both"/>
    </w:pPr>
    <w:rPr>
      <w:rFonts w:ascii="Arial" w:hAnsi="Arial" w:cs="Arial"/>
      <w:noProof/>
      <w:szCs w:val="28"/>
      <w:lang w:val="ru-RU"/>
    </w:rPr>
  </w:style>
  <w:style w:type="paragraph" w:styleId="21">
    <w:name w:val="toc 2"/>
    <w:basedOn w:val="a"/>
    <w:next w:val="a"/>
    <w:autoRedefine/>
    <w:uiPriority w:val="99"/>
    <w:semiHidden/>
    <w:locked/>
    <w:rsid w:val="00C61689"/>
    <w:pPr>
      <w:widowControl w:val="0"/>
      <w:autoSpaceDE w:val="0"/>
      <w:autoSpaceDN w:val="0"/>
      <w:adjustRightInd w:val="0"/>
      <w:spacing w:line="300" w:lineRule="auto"/>
      <w:ind w:left="160" w:firstLine="160"/>
      <w:jc w:val="both"/>
    </w:pPr>
    <w:rPr>
      <w:rFonts w:ascii="Arial" w:hAnsi="Arial" w:cs="Arial"/>
      <w:sz w:val="16"/>
      <w:szCs w:val="16"/>
      <w:lang w:val="ru-RU"/>
    </w:rPr>
  </w:style>
  <w:style w:type="paragraph" w:styleId="30">
    <w:name w:val="toc 3"/>
    <w:basedOn w:val="a"/>
    <w:next w:val="a"/>
    <w:autoRedefine/>
    <w:uiPriority w:val="99"/>
    <w:semiHidden/>
    <w:locked/>
    <w:rsid w:val="00C61689"/>
    <w:pPr>
      <w:widowControl w:val="0"/>
      <w:autoSpaceDE w:val="0"/>
      <w:autoSpaceDN w:val="0"/>
      <w:adjustRightInd w:val="0"/>
      <w:spacing w:line="300" w:lineRule="auto"/>
      <w:ind w:left="320" w:firstLine="160"/>
      <w:jc w:val="both"/>
    </w:pPr>
    <w:rPr>
      <w:rFonts w:ascii="Arial" w:hAnsi="Arial" w:cs="Arial"/>
      <w:sz w:val="16"/>
      <w:szCs w:val="16"/>
      <w:lang w:val="ru-RU"/>
    </w:rPr>
  </w:style>
  <w:style w:type="paragraph" w:styleId="41">
    <w:name w:val="toc 4"/>
    <w:basedOn w:val="a"/>
    <w:next w:val="a"/>
    <w:autoRedefine/>
    <w:uiPriority w:val="99"/>
    <w:semiHidden/>
    <w:locked/>
    <w:rsid w:val="00C61689"/>
    <w:pPr>
      <w:widowControl w:val="0"/>
      <w:autoSpaceDE w:val="0"/>
      <w:autoSpaceDN w:val="0"/>
      <w:adjustRightInd w:val="0"/>
      <w:spacing w:line="300" w:lineRule="auto"/>
      <w:ind w:left="480" w:firstLine="160"/>
      <w:jc w:val="both"/>
    </w:pPr>
    <w:rPr>
      <w:rFonts w:ascii="Arial" w:hAnsi="Arial" w:cs="Arial"/>
      <w:sz w:val="16"/>
      <w:szCs w:val="16"/>
      <w:lang w:val="ru-RU"/>
    </w:rPr>
  </w:style>
  <w:style w:type="paragraph" w:styleId="51">
    <w:name w:val="toc 5"/>
    <w:basedOn w:val="a"/>
    <w:next w:val="a"/>
    <w:autoRedefine/>
    <w:uiPriority w:val="99"/>
    <w:semiHidden/>
    <w:locked/>
    <w:rsid w:val="00C61689"/>
    <w:pPr>
      <w:widowControl w:val="0"/>
      <w:autoSpaceDE w:val="0"/>
      <w:autoSpaceDN w:val="0"/>
      <w:adjustRightInd w:val="0"/>
      <w:spacing w:line="300" w:lineRule="auto"/>
      <w:ind w:left="640" w:firstLine="160"/>
      <w:jc w:val="both"/>
    </w:pPr>
    <w:rPr>
      <w:rFonts w:ascii="Arial" w:hAnsi="Arial" w:cs="Arial"/>
      <w:sz w:val="16"/>
      <w:szCs w:val="16"/>
      <w:lang w:val="ru-RU"/>
    </w:rPr>
  </w:style>
  <w:style w:type="paragraph" w:styleId="61">
    <w:name w:val="toc 6"/>
    <w:basedOn w:val="a"/>
    <w:next w:val="a"/>
    <w:autoRedefine/>
    <w:uiPriority w:val="99"/>
    <w:semiHidden/>
    <w:locked/>
    <w:rsid w:val="00C61689"/>
    <w:pPr>
      <w:widowControl w:val="0"/>
      <w:autoSpaceDE w:val="0"/>
      <w:autoSpaceDN w:val="0"/>
      <w:adjustRightInd w:val="0"/>
      <w:spacing w:line="300" w:lineRule="auto"/>
      <w:ind w:left="800" w:firstLine="160"/>
      <w:jc w:val="both"/>
    </w:pPr>
    <w:rPr>
      <w:rFonts w:ascii="Arial" w:hAnsi="Arial" w:cs="Arial"/>
      <w:sz w:val="16"/>
      <w:szCs w:val="16"/>
      <w:lang w:val="ru-RU"/>
    </w:rPr>
  </w:style>
  <w:style w:type="paragraph" w:styleId="71">
    <w:name w:val="toc 7"/>
    <w:basedOn w:val="a"/>
    <w:next w:val="a"/>
    <w:autoRedefine/>
    <w:uiPriority w:val="99"/>
    <w:semiHidden/>
    <w:locked/>
    <w:rsid w:val="00C61689"/>
    <w:pPr>
      <w:widowControl w:val="0"/>
      <w:autoSpaceDE w:val="0"/>
      <w:autoSpaceDN w:val="0"/>
      <w:adjustRightInd w:val="0"/>
      <w:spacing w:line="300" w:lineRule="auto"/>
      <w:ind w:left="960" w:firstLine="160"/>
      <w:jc w:val="both"/>
    </w:pPr>
    <w:rPr>
      <w:rFonts w:ascii="Arial" w:hAnsi="Arial" w:cs="Arial"/>
      <w:sz w:val="16"/>
      <w:szCs w:val="16"/>
      <w:lang w:val="ru-RU"/>
    </w:rPr>
  </w:style>
  <w:style w:type="paragraph" w:styleId="82">
    <w:name w:val="toc 8"/>
    <w:basedOn w:val="a"/>
    <w:next w:val="a"/>
    <w:autoRedefine/>
    <w:uiPriority w:val="99"/>
    <w:semiHidden/>
    <w:locked/>
    <w:rsid w:val="00C61689"/>
    <w:pPr>
      <w:widowControl w:val="0"/>
      <w:autoSpaceDE w:val="0"/>
      <w:autoSpaceDN w:val="0"/>
      <w:adjustRightInd w:val="0"/>
      <w:spacing w:line="300" w:lineRule="auto"/>
      <w:ind w:left="1120" w:firstLine="160"/>
      <w:jc w:val="both"/>
    </w:pPr>
    <w:rPr>
      <w:rFonts w:ascii="Arial" w:hAnsi="Arial" w:cs="Arial"/>
      <w:sz w:val="16"/>
      <w:szCs w:val="16"/>
      <w:lang w:val="ru-RU"/>
    </w:rPr>
  </w:style>
  <w:style w:type="paragraph" w:styleId="92">
    <w:name w:val="toc 9"/>
    <w:basedOn w:val="a"/>
    <w:next w:val="a"/>
    <w:autoRedefine/>
    <w:uiPriority w:val="99"/>
    <w:semiHidden/>
    <w:locked/>
    <w:rsid w:val="00C61689"/>
    <w:pPr>
      <w:widowControl w:val="0"/>
      <w:autoSpaceDE w:val="0"/>
      <w:autoSpaceDN w:val="0"/>
      <w:adjustRightInd w:val="0"/>
      <w:spacing w:line="300" w:lineRule="auto"/>
      <w:ind w:left="1280" w:firstLine="160"/>
      <w:jc w:val="both"/>
    </w:pPr>
    <w:rPr>
      <w:rFonts w:ascii="Arial" w:hAnsi="Arial" w:cs="Arial"/>
      <w:sz w:val="16"/>
      <w:szCs w:val="16"/>
      <w:lang w:val="ru-RU"/>
    </w:rPr>
  </w:style>
  <w:style w:type="paragraph" w:styleId="af4">
    <w:name w:val="footnote text"/>
    <w:basedOn w:val="a"/>
    <w:link w:val="af5"/>
    <w:uiPriority w:val="99"/>
    <w:semiHidden/>
    <w:rsid w:val="00C61689"/>
    <w:pPr>
      <w:widowControl w:val="0"/>
      <w:autoSpaceDE w:val="0"/>
      <w:autoSpaceDN w:val="0"/>
    </w:pPr>
    <w:rPr>
      <w:rFonts w:ascii="Arial" w:hAnsi="Arial" w:cs="Arial"/>
      <w:lang w:val="en-US"/>
    </w:rPr>
  </w:style>
  <w:style w:type="character" w:customStyle="1" w:styleId="af5">
    <w:name w:val="Текст сноски Знак"/>
    <w:basedOn w:val="a0"/>
    <w:link w:val="af4"/>
    <w:uiPriority w:val="99"/>
    <w:semiHidden/>
    <w:locked/>
    <w:rsid w:val="00A41F06"/>
    <w:rPr>
      <w:rFonts w:ascii="Times New Roman" w:hAnsi="Times New Roman" w:cs="Times New Roman"/>
      <w:lang w:val="ro-RO"/>
    </w:rPr>
  </w:style>
  <w:style w:type="character" w:customStyle="1" w:styleId="af6">
    <w:name w:val="Текст примечания Знак"/>
    <w:link w:val="af7"/>
    <w:uiPriority w:val="99"/>
    <w:semiHidden/>
    <w:locked/>
    <w:rsid w:val="00C61689"/>
    <w:rPr>
      <w:lang w:val="ru-RU" w:eastAsia="ru-RU"/>
    </w:rPr>
  </w:style>
  <w:style w:type="paragraph" w:styleId="af7">
    <w:name w:val="annotation text"/>
    <w:basedOn w:val="a"/>
    <w:link w:val="af6"/>
    <w:uiPriority w:val="99"/>
    <w:semiHidden/>
    <w:rsid w:val="00C61689"/>
    <w:rPr>
      <w:rFonts w:ascii="Calibri" w:hAnsi="Calibri"/>
      <w:lang w:val="ru-RU"/>
    </w:rPr>
  </w:style>
  <w:style w:type="character" w:customStyle="1" w:styleId="CommentTextChar1">
    <w:name w:val="Comment Text Char1"/>
    <w:basedOn w:val="a0"/>
    <w:uiPriority w:val="99"/>
    <w:semiHidden/>
    <w:rsid w:val="00A41F06"/>
    <w:rPr>
      <w:rFonts w:ascii="Times New Roman" w:hAnsi="Times New Roman" w:cs="Times New Roman"/>
      <w:lang w:val="ro-RO"/>
    </w:rPr>
  </w:style>
  <w:style w:type="paragraph" w:styleId="af8">
    <w:name w:val="table of figures"/>
    <w:basedOn w:val="a"/>
    <w:next w:val="a"/>
    <w:uiPriority w:val="99"/>
    <w:semiHidden/>
    <w:rsid w:val="00C61689"/>
    <w:pPr>
      <w:widowControl w:val="0"/>
      <w:autoSpaceDE w:val="0"/>
      <w:autoSpaceDN w:val="0"/>
      <w:adjustRightInd w:val="0"/>
      <w:spacing w:line="300" w:lineRule="auto"/>
      <w:ind w:left="320" w:hanging="320"/>
      <w:jc w:val="both"/>
    </w:pPr>
    <w:rPr>
      <w:rFonts w:ascii="Arial" w:hAnsi="Arial" w:cs="Arial"/>
      <w:sz w:val="16"/>
      <w:szCs w:val="16"/>
      <w:lang w:val="ru-RU"/>
    </w:rPr>
  </w:style>
  <w:style w:type="paragraph" w:styleId="af9">
    <w:name w:val="Body Text Indent"/>
    <w:basedOn w:val="a"/>
    <w:link w:val="afa"/>
    <w:uiPriority w:val="99"/>
    <w:rsid w:val="00C61689"/>
    <w:pPr>
      <w:widowControl w:val="0"/>
      <w:autoSpaceDE w:val="0"/>
      <w:autoSpaceDN w:val="0"/>
      <w:adjustRightInd w:val="0"/>
      <w:spacing w:line="259" w:lineRule="auto"/>
      <w:ind w:left="220"/>
      <w:jc w:val="both"/>
    </w:pPr>
    <w:rPr>
      <w:rFonts w:ascii="Arial" w:hAnsi="Arial" w:cs="Arial"/>
      <w:sz w:val="24"/>
      <w:szCs w:val="16"/>
      <w:lang w:val="ru-RU"/>
    </w:rPr>
  </w:style>
  <w:style w:type="character" w:customStyle="1" w:styleId="afa">
    <w:name w:val="Основной текст с отступом Знак"/>
    <w:basedOn w:val="a0"/>
    <w:link w:val="af9"/>
    <w:uiPriority w:val="99"/>
    <w:semiHidden/>
    <w:locked/>
    <w:rsid w:val="00A41F06"/>
    <w:rPr>
      <w:rFonts w:ascii="Times New Roman" w:hAnsi="Times New Roman" w:cs="Times New Roman"/>
      <w:lang w:val="ro-RO"/>
    </w:rPr>
  </w:style>
  <w:style w:type="paragraph" w:styleId="22">
    <w:name w:val="Body Text 2"/>
    <w:basedOn w:val="a"/>
    <w:link w:val="23"/>
    <w:uiPriority w:val="99"/>
    <w:rsid w:val="00C61689"/>
    <w:pPr>
      <w:widowControl w:val="0"/>
      <w:autoSpaceDE w:val="0"/>
      <w:autoSpaceDN w:val="0"/>
      <w:adjustRightInd w:val="0"/>
      <w:spacing w:after="120" w:line="480" w:lineRule="auto"/>
      <w:ind w:firstLine="160"/>
      <w:jc w:val="both"/>
    </w:pPr>
    <w:rPr>
      <w:rFonts w:ascii="Arial" w:hAnsi="Arial" w:cs="Arial"/>
      <w:sz w:val="16"/>
      <w:szCs w:val="16"/>
      <w:lang w:val="ru-RU"/>
    </w:rPr>
  </w:style>
  <w:style w:type="character" w:customStyle="1" w:styleId="23">
    <w:name w:val="Основной текст 2 Знак"/>
    <w:basedOn w:val="a0"/>
    <w:link w:val="22"/>
    <w:uiPriority w:val="99"/>
    <w:semiHidden/>
    <w:locked/>
    <w:rsid w:val="00A41F06"/>
    <w:rPr>
      <w:rFonts w:ascii="Times New Roman" w:hAnsi="Times New Roman" w:cs="Times New Roman"/>
      <w:lang w:val="ro-RO"/>
    </w:rPr>
  </w:style>
  <w:style w:type="character" w:customStyle="1" w:styleId="32">
    <w:name w:val="Основной текст 3 Знак"/>
    <w:link w:val="33"/>
    <w:uiPriority w:val="99"/>
    <w:locked/>
    <w:rsid w:val="00C61689"/>
    <w:rPr>
      <w:rFonts w:ascii="Arial" w:hAnsi="Arial"/>
      <w:sz w:val="16"/>
      <w:lang w:val="ru-RU" w:eastAsia="ru-RU"/>
    </w:rPr>
  </w:style>
  <w:style w:type="paragraph" w:styleId="33">
    <w:name w:val="Body Text 3"/>
    <w:basedOn w:val="a"/>
    <w:link w:val="32"/>
    <w:uiPriority w:val="99"/>
    <w:rsid w:val="00C61689"/>
    <w:pPr>
      <w:widowControl w:val="0"/>
      <w:autoSpaceDE w:val="0"/>
      <w:autoSpaceDN w:val="0"/>
      <w:adjustRightInd w:val="0"/>
      <w:spacing w:line="360" w:lineRule="auto"/>
      <w:jc w:val="both"/>
    </w:pPr>
    <w:rPr>
      <w:rFonts w:ascii="Arial" w:hAnsi="Arial"/>
      <w:sz w:val="16"/>
      <w:lang w:val="ru-RU"/>
    </w:rPr>
  </w:style>
  <w:style w:type="character" w:customStyle="1" w:styleId="BodyText3Char1">
    <w:name w:val="Body Text 3 Char1"/>
    <w:basedOn w:val="a0"/>
    <w:uiPriority w:val="99"/>
    <w:semiHidden/>
    <w:rsid w:val="00A41F06"/>
    <w:rPr>
      <w:rFonts w:ascii="Times New Roman" w:hAnsi="Times New Roman" w:cs="Times New Roman"/>
      <w:sz w:val="16"/>
      <w:szCs w:val="16"/>
      <w:lang w:val="ro-RO"/>
    </w:rPr>
  </w:style>
  <w:style w:type="paragraph" w:styleId="24">
    <w:name w:val="Body Text Indent 2"/>
    <w:basedOn w:val="a"/>
    <w:link w:val="25"/>
    <w:uiPriority w:val="99"/>
    <w:rsid w:val="00C61689"/>
    <w:pPr>
      <w:widowControl w:val="0"/>
      <w:autoSpaceDE w:val="0"/>
      <w:autoSpaceDN w:val="0"/>
      <w:adjustRightInd w:val="0"/>
      <w:spacing w:before="160" w:line="360" w:lineRule="auto"/>
      <w:ind w:firstLine="142"/>
      <w:jc w:val="both"/>
    </w:pPr>
    <w:rPr>
      <w:rFonts w:ascii="Arial" w:hAnsi="Arial" w:cs="Arial"/>
      <w:sz w:val="24"/>
      <w:szCs w:val="16"/>
      <w:lang w:val="ru-RU"/>
    </w:rPr>
  </w:style>
  <w:style w:type="character" w:customStyle="1" w:styleId="25">
    <w:name w:val="Основной текст с отступом 2 Знак"/>
    <w:basedOn w:val="a0"/>
    <w:link w:val="24"/>
    <w:uiPriority w:val="99"/>
    <w:semiHidden/>
    <w:locked/>
    <w:rsid w:val="00A41F06"/>
    <w:rPr>
      <w:rFonts w:ascii="Times New Roman" w:hAnsi="Times New Roman" w:cs="Times New Roman"/>
      <w:lang w:val="ro-RO"/>
    </w:rPr>
  </w:style>
  <w:style w:type="paragraph" w:styleId="34">
    <w:name w:val="Body Text Indent 3"/>
    <w:basedOn w:val="a"/>
    <w:link w:val="36"/>
    <w:uiPriority w:val="99"/>
    <w:rsid w:val="00C61689"/>
    <w:pPr>
      <w:widowControl w:val="0"/>
      <w:autoSpaceDE w:val="0"/>
      <w:autoSpaceDN w:val="0"/>
      <w:adjustRightInd w:val="0"/>
      <w:spacing w:after="120" w:line="300" w:lineRule="auto"/>
      <w:ind w:left="283" w:firstLine="160"/>
      <w:jc w:val="both"/>
    </w:pPr>
    <w:rPr>
      <w:rFonts w:ascii="Arial" w:hAnsi="Arial" w:cs="Arial"/>
      <w:sz w:val="16"/>
      <w:szCs w:val="16"/>
      <w:lang w:val="ru-RU"/>
    </w:rPr>
  </w:style>
  <w:style w:type="character" w:customStyle="1" w:styleId="36">
    <w:name w:val="Основной текст с отступом 3 Знак"/>
    <w:basedOn w:val="a0"/>
    <w:link w:val="34"/>
    <w:uiPriority w:val="99"/>
    <w:semiHidden/>
    <w:locked/>
    <w:rsid w:val="00A41F06"/>
    <w:rPr>
      <w:rFonts w:ascii="Times New Roman" w:hAnsi="Times New Roman" w:cs="Times New Roman"/>
      <w:sz w:val="16"/>
      <w:szCs w:val="16"/>
      <w:lang w:val="ro-RO"/>
    </w:rPr>
  </w:style>
  <w:style w:type="paragraph" w:styleId="afb">
    <w:name w:val="Plain Text"/>
    <w:aliases w:val="Текст Знак1,Знак3 Знак1,Текст Знак Знак,Знак3 Знак Знак,Знак3,Текст Знак,Знак3 Знак"/>
    <w:basedOn w:val="a"/>
    <w:link w:val="26"/>
    <w:uiPriority w:val="99"/>
    <w:rsid w:val="00C61689"/>
    <w:rPr>
      <w:rFonts w:ascii="Courier New" w:hAnsi="Courier New"/>
      <w:lang w:val="ru-RU"/>
    </w:rPr>
  </w:style>
  <w:style w:type="character" w:customStyle="1" w:styleId="26">
    <w:name w:val="Текст Знак2"/>
    <w:aliases w:val="Текст Знак1 Знак,Знак3 Знак1 Знак,Текст Знак Знак Знак,Знак3 Знак Знак Знак,Знак3 Знак2,Текст Знак Знак1,Знак3 Знак Знак1"/>
    <w:basedOn w:val="a0"/>
    <w:link w:val="afb"/>
    <w:uiPriority w:val="99"/>
    <w:locked/>
    <w:rsid w:val="00C61689"/>
    <w:rPr>
      <w:rFonts w:ascii="Courier New" w:hAnsi="Courier New" w:cs="Times New Roman"/>
      <w:lang w:val="ru-RU" w:eastAsia="ru-RU"/>
    </w:rPr>
  </w:style>
  <w:style w:type="paragraph" w:customStyle="1" w:styleId="afc">
    <w:name w:val="Знак Знак Знак"/>
    <w:basedOn w:val="a"/>
    <w:uiPriority w:val="99"/>
    <w:rsid w:val="00C61689"/>
    <w:pPr>
      <w:spacing w:before="100" w:beforeAutospacing="1" w:after="100" w:afterAutospacing="1"/>
    </w:pPr>
    <w:rPr>
      <w:rFonts w:ascii="Tahoma" w:hAnsi="Tahoma" w:cs="Tahoma"/>
      <w:lang w:val="en-US" w:eastAsia="en-US"/>
    </w:rPr>
  </w:style>
  <w:style w:type="paragraph" w:customStyle="1" w:styleId="14">
    <w:name w:val="З1"/>
    <w:basedOn w:val="a"/>
    <w:next w:val="a"/>
    <w:uiPriority w:val="99"/>
    <w:rsid w:val="00C61689"/>
    <w:pPr>
      <w:snapToGrid w:val="0"/>
      <w:spacing w:line="360" w:lineRule="auto"/>
      <w:ind w:firstLine="748"/>
      <w:jc w:val="both"/>
    </w:pPr>
    <w:rPr>
      <w:b/>
      <w:sz w:val="24"/>
      <w:szCs w:val="24"/>
      <w:lang w:val="ru-RU"/>
    </w:rPr>
  </w:style>
  <w:style w:type="paragraph" w:customStyle="1" w:styleId="Iniiaiieoaenonionooiii2">
    <w:name w:val="Iniiaiie oaeno n ionooiii 2"/>
    <w:basedOn w:val="a"/>
    <w:uiPriority w:val="99"/>
    <w:rsid w:val="00C61689"/>
    <w:pPr>
      <w:ind w:firstLine="284"/>
      <w:jc w:val="both"/>
    </w:pPr>
    <w:rPr>
      <w:rFonts w:ascii="Peterburg" w:hAnsi="Peterburg"/>
      <w:lang w:val="ru-RU"/>
    </w:rPr>
  </w:style>
  <w:style w:type="paragraph" w:customStyle="1" w:styleId="FR1">
    <w:name w:val="FR1"/>
    <w:uiPriority w:val="99"/>
    <w:rsid w:val="00C61689"/>
    <w:pPr>
      <w:widowControl w:val="0"/>
      <w:autoSpaceDE w:val="0"/>
      <w:autoSpaceDN w:val="0"/>
      <w:adjustRightInd w:val="0"/>
      <w:spacing w:before="120" w:line="300" w:lineRule="auto"/>
      <w:ind w:left="80"/>
      <w:jc w:val="both"/>
    </w:pPr>
    <w:rPr>
      <w:rFonts w:ascii="Times New Roman" w:hAnsi="Times New Roman"/>
      <w:b/>
      <w:bCs/>
      <w:i/>
      <w:iCs/>
    </w:rPr>
  </w:style>
  <w:style w:type="paragraph" w:customStyle="1" w:styleId="FR2">
    <w:name w:val="FR2"/>
    <w:uiPriority w:val="99"/>
    <w:rsid w:val="00C61689"/>
    <w:pPr>
      <w:widowControl w:val="0"/>
      <w:autoSpaceDE w:val="0"/>
      <w:autoSpaceDN w:val="0"/>
      <w:adjustRightInd w:val="0"/>
      <w:spacing w:line="259" w:lineRule="auto"/>
      <w:ind w:firstLine="160"/>
      <w:jc w:val="both"/>
    </w:pPr>
    <w:rPr>
      <w:rFonts w:ascii="Times New Roman" w:hAnsi="Times New Roman"/>
      <w:sz w:val="18"/>
      <w:szCs w:val="18"/>
    </w:rPr>
  </w:style>
  <w:style w:type="paragraph" w:customStyle="1" w:styleId="ConsNonformat">
    <w:name w:val="ConsNonformat"/>
    <w:uiPriority w:val="99"/>
    <w:rsid w:val="00C61689"/>
    <w:pPr>
      <w:widowControl w:val="0"/>
      <w:autoSpaceDE w:val="0"/>
      <w:autoSpaceDN w:val="0"/>
      <w:adjustRightInd w:val="0"/>
    </w:pPr>
    <w:rPr>
      <w:rFonts w:ascii="Courier New" w:hAnsi="Courier New" w:cs="Courier New"/>
      <w:sz w:val="20"/>
      <w:szCs w:val="20"/>
    </w:rPr>
  </w:style>
  <w:style w:type="paragraph" w:customStyle="1" w:styleId="ConsTitle">
    <w:name w:val="ConsTitle"/>
    <w:uiPriority w:val="99"/>
    <w:rsid w:val="00C61689"/>
    <w:pPr>
      <w:widowControl w:val="0"/>
      <w:autoSpaceDE w:val="0"/>
      <w:autoSpaceDN w:val="0"/>
      <w:adjustRightInd w:val="0"/>
    </w:pPr>
    <w:rPr>
      <w:rFonts w:ascii="Arial" w:hAnsi="Arial" w:cs="Arial"/>
      <w:b/>
      <w:bCs/>
      <w:sz w:val="16"/>
      <w:szCs w:val="16"/>
    </w:rPr>
  </w:style>
  <w:style w:type="paragraph" w:customStyle="1" w:styleId="15">
    <w:name w:val="Обычный1"/>
    <w:basedOn w:val="a"/>
    <w:uiPriority w:val="99"/>
    <w:rsid w:val="00C61689"/>
    <w:pPr>
      <w:spacing w:before="100" w:after="100"/>
      <w:ind w:left="480" w:right="240"/>
      <w:jc w:val="both"/>
    </w:pPr>
    <w:rPr>
      <w:rFonts w:ascii="Verdana" w:hAnsi="Verdana" w:cs="Arial"/>
      <w:color w:val="000000"/>
      <w:sz w:val="16"/>
      <w:szCs w:val="16"/>
      <w:lang w:val="ru-RU"/>
    </w:rPr>
  </w:style>
  <w:style w:type="paragraph" w:customStyle="1" w:styleId="140">
    <w:name w:val="Обычный + 14 пт"/>
    <w:basedOn w:val="a"/>
    <w:uiPriority w:val="99"/>
    <w:rsid w:val="00C61689"/>
    <w:pPr>
      <w:overflowPunct w:val="0"/>
      <w:autoSpaceDE w:val="0"/>
      <w:autoSpaceDN w:val="0"/>
      <w:adjustRightInd w:val="0"/>
    </w:pPr>
    <w:rPr>
      <w:sz w:val="28"/>
      <w:szCs w:val="28"/>
      <w:lang w:val="ru-RU"/>
    </w:rPr>
  </w:style>
  <w:style w:type="paragraph" w:customStyle="1" w:styleId="Web">
    <w:name w:val="Обычный (Web)"/>
    <w:basedOn w:val="a"/>
    <w:uiPriority w:val="99"/>
    <w:rsid w:val="00C61689"/>
    <w:pPr>
      <w:spacing w:before="100" w:after="100"/>
    </w:pPr>
    <w:rPr>
      <w:sz w:val="24"/>
      <w:lang w:val="ru-RU"/>
    </w:rPr>
  </w:style>
  <w:style w:type="paragraph" w:customStyle="1" w:styleId="BodyTextIndent21">
    <w:name w:val="Body Text Indent 21"/>
    <w:basedOn w:val="a"/>
    <w:uiPriority w:val="99"/>
    <w:rsid w:val="00C61689"/>
    <w:pPr>
      <w:spacing w:before="120"/>
      <w:ind w:firstLine="709"/>
      <w:jc w:val="both"/>
    </w:pPr>
    <w:rPr>
      <w:sz w:val="24"/>
      <w:lang w:val="ru-RU"/>
    </w:rPr>
  </w:style>
  <w:style w:type="paragraph" w:customStyle="1" w:styleId="1-016">
    <w:name w:val="Стиль Заголовок 1 + Справа:  -0.1 см Перед:  6 пт"/>
    <w:basedOn w:val="1"/>
    <w:autoRedefine/>
    <w:uiPriority w:val="99"/>
    <w:rsid w:val="00C61689"/>
    <w:pPr>
      <w:keepLines w:val="0"/>
      <w:widowControl w:val="0"/>
      <w:autoSpaceDE w:val="0"/>
      <w:autoSpaceDN w:val="0"/>
      <w:adjustRightInd w:val="0"/>
      <w:spacing w:before="0"/>
      <w:ind w:left="-68" w:right="-57"/>
      <w:outlineLvl w:val="9"/>
    </w:pPr>
    <w:rPr>
      <w:rFonts w:ascii="Times New Roman" w:hAnsi="Times New Roman"/>
      <w:bCs w:val="0"/>
      <w:noProof/>
      <w:color w:val="auto"/>
      <w:sz w:val="22"/>
      <w:szCs w:val="22"/>
      <w:lang w:val="ru-RU"/>
    </w:rPr>
  </w:style>
  <w:style w:type="paragraph" w:customStyle="1" w:styleId="Iniiaiieoaenonionooiii3">
    <w:name w:val="Iniiaiie oaeno n ionooiii 3"/>
    <w:basedOn w:val="a"/>
    <w:uiPriority w:val="99"/>
    <w:rsid w:val="00C61689"/>
    <w:pPr>
      <w:ind w:firstLine="720"/>
      <w:jc w:val="both"/>
    </w:pPr>
    <w:rPr>
      <w:rFonts w:ascii="Peterburg" w:hAnsi="Peterburg"/>
      <w:sz w:val="28"/>
      <w:lang w:val="ru-RU"/>
    </w:rPr>
  </w:style>
  <w:style w:type="character" w:customStyle="1" w:styleId="19">
    <w:name w:val="Знак Знак19"/>
    <w:uiPriority w:val="99"/>
    <w:rsid w:val="00C61689"/>
    <w:rPr>
      <w:b/>
      <w:sz w:val="28"/>
      <w:lang w:val="ru-RU" w:eastAsia="ru-RU"/>
    </w:rPr>
  </w:style>
  <w:style w:type="paragraph" w:customStyle="1" w:styleId="16">
    <w:name w:val="Знак Знак Знак1"/>
    <w:basedOn w:val="a"/>
    <w:uiPriority w:val="99"/>
    <w:rsid w:val="00C61689"/>
    <w:pPr>
      <w:spacing w:before="100" w:beforeAutospacing="1" w:after="100" w:afterAutospacing="1"/>
    </w:pPr>
    <w:rPr>
      <w:rFonts w:ascii="Tahoma" w:hAnsi="Tahoma" w:cs="Tahoma"/>
      <w:lang w:val="en-US" w:eastAsia="en-US"/>
    </w:rPr>
  </w:style>
  <w:style w:type="character" w:customStyle="1" w:styleId="17">
    <w:name w:val="Знак Знак1"/>
    <w:uiPriority w:val="99"/>
    <w:rsid w:val="00C61689"/>
    <w:rPr>
      <w:rFonts w:ascii="Arial" w:hAnsi="Arial"/>
      <w:sz w:val="16"/>
      <w:lang w:val="ru-RU" w:eastAsia="ru-RU"/>
    </w:rPr>
  </w:style>
  <w:style w:type="character" w:customStyle="1" w:styleId="170">
    <w:name w:val="Знак Знак17"/>
    <w:uiPriority w:val="99"/>
    <w:rsid w:val="00C61689"/>
    <w:rPr>
      <w:rFonts w:ascii="Arial" w:hAnsi="Arial"/>
      <w:b/>
      <w:sz w:val="16"/>
      <w:lang w:val="ru-RU" w:eastAsia="ru-RU"/>
    </w:rPr>
  </w:style>
  <w:style w:type="character" w:customStyle="1" w:styleId="160">
    <w:name w:val="Знак Знак16"/>
    <w:uiPriority w:val="99"/>
    <w:rsid w:val="00C61689"/>
    <w:rPr>
      <w:rFonts w:ascii="Arial" w:hAnsi="Arial"/>
      <w:b/>
      <w:sz w:val="16"/>
      <w:lang w:val="ru-RU" w:eastAsia="ru-RU"/>
    </w:rPr>
  </w:style>
  <w:style w:type="character" w:styleId="afd">
    <w:name w:val="page number"/>
    <w:basedOn w:val="a0"/>
    <w:uiPriority w:val="99"/>
    <w:rsid w:val="00C61689"/>
    <w:rPr>
      <w:rFonts w:cs="Times New Roman"/>
    </w:rPr>
  </w:style>
  <w:style w:type="character" w:customStyle="1" w:styleId="110">
    <w:name w:val="Знак Знак11"/>
    <w:uiPriority w:val="99"/>
    <w:rsid w:val="00C61689"/>
    <w:rPr>
      <w:rFonts w:ascii="Arial" w:hAnsi="Arial"/>
      <w:sz w:val="16"/>
      <w:lang w:val="ru-RU" w:eastAsia="ru-RU"/>
    </w:rPr>
  </w:style>
  <w:style w:type="paragraph" w:styleId="afe">
    <w:name w:val="annotation subject"/>
    <w:basedOn w:val="af7"/>
    <w:next w:val="af7"/>
    <w:link w:val="aff"/>
    <w:uiPriority w:val="99"/>
    <w:semiHidden/>
    <w:rsid w:val="00C61689"/>
    <w:pPr>
      <w:widowControl w:val="0"/>
      <w:autoSpaceDE w:val="0"/>
      <w:autoSpaceDN w:val="0"/>
      <w:adjustRightInd w:val="0"/>
      <w:spacing w:line="300" w:lineRule="auto"/>
      <w:ind w:firstLine="160"/>
      <w:jc w:val="both"/>
    </w:pPr>
    <w:rPr>
      <w:rFonts w:ascii="Arial" w:hAnsi="Arial" w:cs="Arial"/>
      <w:b/>
      <w:bCs/>
    </w:rPr>
  </w:style>
  <w:style w:type="character" w:customStyle="1" w:styleId="aff">
    <w:name w:val="Тема примечания Знак"/>
    <w:basedOn w:val="af6"/>
    <w:link w:val="afe"/>
    <w:uiPriority w:val="99"/>
    <w:semiHidden/>
    <w:locked/>
    <w:rsid w:val="00A41F06"/>
    <w:rPr>
      <w:rFonts w:ascii="Times New Roman" w:hAnsi="Times New Roman" w:cs="Times New Roman"/>
      <w:b/>
      <w:bCs/>
      <w:lang w:val="ro-RO" w:eastAsia="ru-RU"/>
    </w:rPr>
  </w:style>
  <w:style w:type="character" w:customStyle="1" w:styleId="62">
    <w:name w:val="Знак Знак6"/>
    <w:uiPriority w:val="99"/>
    <w:locked/>
    <w:rsid w:val="00C61689"/>
    <w:rPr>
      <w:b/>
      <w:sz w:val="28"/>
      <w:lang w:val="ru-RU" w:eastAsia="ru-RU"/>
    </w:rPr>
  </w:style>
  <w:style w:type="character" w:customStyle="1" w:styleId="52">
    <w:name w:val="Знак Знак5"/>
    <w:uiPriority w:val="99"/>
    <w:locked/>
    <w:rsid w:val="00C61689"/>
    <w:rPr>
      <w:rFonts w:ascii="Arial" w:hAnsi="Arial"/>
      <w:b/>
      <w:sz w:val="16"/>
      <w:lang w:val="ru-RU" w:eastAsia="ru-RU"/>
    </w:rPr>
  </w:style>
  <w:style w:type="character" w:customStyle="1" w:styleId="37">
    <w:name w:val="Знак Знак3"/>
    <w:uiPriority w:val="99"/>
    <w:locked/>
    <w:rsid w:val="00C61689"/>
    <w:rPr>
      <w:rFonts w:ascii="Arial" w:hAnsi="Arial"/>
      <w:sz w:val="16"/>
      <w:lang w:val="ru-RU" w:eastAsia="ru-RU"/>
    </w:rPr>
  </w:style>
  <w:style w:type="paragraph" w:customStyle="1" w:styleId="27">
    <w:name w:val="Знак2"/>
    <w:basedOn w:val="a"/>
    <w:uiPriority w:val="99"/>
    <w:rsid w:val="00C61689"/>
    <w:pPr>
      <w:spacing w:after="160" w:line="240" w:lineRule="exact"/>
    </w:pPr>
    <w:rPr>
      <w:rFonts w:ascii="Verdana" w:hAnsi="Verdana"/>
      <w:lang w:val="en-US" w:eastAsia="en-US"/>
    </w:rPr>
  </w:style>
  <w:style w:type="paragraph" w:customStyle="1" w:styleId="aff0">
    <w:name w:val="."/>
    <w:uiPriority w:val="99"/>
    <w:rsid w:val="00C61689"/>
    <w:pPr>
      <w:widowControl w:val="0"/>
      <w:autoSpaceDE w:val="0"/>
      <w:autoSpaceDN w:val="0"/>
      <w:adjustRightInd w:val="0"/>
    </w:pPr>
    <w:rPr>
      <w:rFonts w:ascii="Times New Roman" w:hAnsi="Times New Roman"/>
      <w:sz w:val="24"/>
      <w:szCs w:val="24"/>
    </w:rPr>
  </w:style>
  <w:style w:type="paragraph" w:customStyle="1" w:styleId="FORMATTEXT">
    <w:name w:val=".FORMATTEXT"/>
    <w:uiPriority w:val="99"/>
    <w:rsid w:val="00C61689"/>
    <w:pPr>
      <w:widowControl w:val="0"/>
      <w:autoSpaceDE w:val="0"/>
      <w:autoSpaceDN w:val="0"/>
      <w:adjustRightInd w:val="0"/>
    </w:pPr>
    <w:rPr>
      <w:rFonts w:ascii="Times New Roman" w:hAnsi="Times New Roman"/>
      <w:sz w:val="24"/>
      <w:szCs w:val="24"/>
    </w:rPr>
  </w:style>
  <w:style w:type="paragraph" w:customStyle="1" w:styleId="HEADERTEXT">
    <w:name w:val=".HEADERTEXT"/>
    <w:uiPriority w:val="99"/>
    <w:rsid w:val="00C61689"/>
    <w:pPr>
      <w:widowControl w:val="0"/>
      <w:autoSpaceDE w:val="0"/>
      <w:autoSpaceDN w:val="0"/>
      <w:adjustRightInd w:val="0"/>
    </w:pPr>
    <w:rPr>
      <w:rFonts w:ascii="Times New Roman" w:hAnsi="Times New Roman"/>
      <w:color w:val="2B4279"/>
      <w:sz w:val="24"/>
      <w:szCs w:val="24"/>
    </w:rPr>
  </w:style>
  <w:style w:type="character" w:customStyle="1" w:styleId="130">
    <w:name w:val="Знак Знак13"/>
    <w:uiPriority w:val="99"/>
    <w:locked/>
    <w:rsid w:val="00C61689"/>
    <w:rPr>
      <w:b/>
      <w:sz w:val="28"/>
    </w:rPr>
  </w:style>
  <w:style w:type="character" w:customStyle="1" w:styleId="120">
    <w:name w:val="Знак Знак12"/>
    <w:uiPriority w:val="99"/>
    <w:locked/>
    <w:rsid w:val="00C61689"/>
    <w:rPr>
      <w:rFonts w:ascii="Arial" w:hAnsi="Arial"/>
      <w:b/>
      <w:sz w:val="16"/>
    </w:rPr>
  </w:style>
  <w:style w:type="character" w:customStyle="1" w:styleId="102">
    <w:name w:val="Знак Знак10"/>
    <w:uiPriority w:val="99"/>
    <w:locked/>
    <w:rsid w:val="00C61689"/>
    <w:rPr>
      <w:rFonts w:ascii="Arial" w:hAnsi="Arial"/>
      <w:b/>
      <w:sz w:val="16"/>
    </w:rPr>
  </w:style>
  <w:style w:type="paragraph" w:customStyle="1" w:styleId="z-TopofForm1">
    <w:name w:val="z-Top of Form1"/>
    <w:next w:val="a"/>
    <w:hidden/>
    <w:uiPriority w:val="99"/>
    <w:rsid w:val="00C61689"/>
    <w:pPr>
      <w:pBdr>
        <w:bottom w:val="double" w:sz="2" w:space="0" w:color="000000"/>
      </w:pBdr>
      <w:jc w:val="center"/>
    </w:pPr>
    <w:rPr>
      <w:rFonts w:ascii="Arial" w:hAnsi="Arial"/>
      <w:vanish/>
      <w:sz w:val="16"/>
      <w:szCs w:val="20"/>
    </w:rPr>
  </w:style>
  <w:style w:type="paragraph" w:customStyle="1" w:styleId="z-BottomofForm1">
    <w:name w:val="z-Bottom of Form1"/>
    <w:next w:val="a"/>
    <w:hidden/>
    <w:uiPriority w:val="99"/>
    <w:rsid w:val="00C61689"/>
    <w:pPr>
      <w:pBdr>
        <w:top w:val="double" w:sz="2" w:space="0" w:color="000000"/>
      </w:pBdr>
      <w:jc w:val="center"/>
    </w:pPr>
    <w:rPr>
      <w:rFonts w:ascii="Arial" w:hAnsi="Arial"/>
      <w:vanish/>
      <w:sz w:val="16"/>
      <w:szCs w:val="20"/>
    </w:rPr>
  </w:style>
  <w:style w:type="paragraph" w:customStyle="1" w:styleId="aff1">
    <w:name w:val="Готовый"/>
    <w:basedOn w:val="a"/>
    <w:uiPriority w:val="99"/>
    <w:rsid w:val="00C61689"/>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lang w:val="ru-RU"/>
    </w:rPr>
  </w:style>
  <w:style w:type="paragraph" w:customStyle="1" w:styleId="FR3">
    <w:name w:val="FR3"/>
    <w:uiPriority w:val="99"/>
    <w:rsid w:val="00C61689"/>
    <w:pPr>
      <w:widowControl w:val="0"/>
      <w:spacing w:before="80"/>
      <w:jc w:val="both"/>
    </w:pPr>
    <w:rPr>
      <w:rFonts w:ascii="Arial" w:hAnsi="Arial"/>
      <w:sz w:val="28"/>
      <w:szCs w:val="20"/>
    </w:rPr>
  </w:style>
  <w:style w:type="paragraph" w:customStyle="1" w:styleId="FR4">
    <w:name w:val="FR4"/>
    <w:uiPriority w:val="99"/>
    <w:rsid w:val="00C61689"/>
    <w:pPr>
      <w:widowControl w:val="0"/>
      <w:ind w:left="840"/>
    </w:pPr>
    <w:rPr>
      <w:rFonts w:ascii="Times New Roman" w:hAnsi="Times New Roman"/>
      <w:b/>
      <w:noProof/>
      <w:sz w:val="12"/>
      <w:szCs w:val="20"/>
    </w:rPr>
  </w:style>
  <w:style w:type="paragraph" w:customStyle="1" w:styleId="FR5">
    <w:name w:val="FR5"/>
    <w:uiPriority w:val="99"/>
    <w:rsid w:val="00C61689"/>
    <w:pPr>
      <w:widowControl w:val="0"/>
    </w:pPr>
    <w:rPr>
      <w:rFonts w:ascii="Arial" w:hAnsi="Arial"/>
      <w:b/>
      <w:sz w:val="12"/>
      <w:szCs w:val="20"/>
    </w:rPr>
  </w:style>
  <w:style w:type="paragraph" w:customStyle="1" w:styleId="txt">
    <w:name w:val="txt"/>
    <w:basedOn w:val="a"/>
    <w:uiPriority w:val="99"/>
    <w:rsid w:val="00C61689"/>
    <w:pPr>
      <w:spacing w:before="15" w:after="15"/>
      <w:ind w:left="15" w:right="15"/>
      <w:jc w:val="both"/>
    </w:pPr>
    <w:rPr>
      <w:rFonts w:ascii="Verdana" w:hAnsi="Verdana"/>
      <w:color w:val="000000"/>
      <w:sz w:val="17"/>
      <w:szCs w:val="17"/>
      <w:lang w:val="ru-RU"/>
    </w:rPr>
  </w:style>
  <w:style w:type="paragraph" w:customStyle="1" w:styleId="hight">
    <w:name w:val="hight"/>
    <w:basedOn w:val="a"/>
    <w:uiPriority w:val="99"/>
    <w:rsid w:val="00C61689"/>
    <w:pPr>
      <w:spacing w:before="15" w:after="15"/>
      <w:ind w:left="15" w:right="15"/>
    </w:pPr>
    <w:rPr>
      <w:rFonts w:ascii="Verdana" w:hAnsi="Verdana"/>
      <w:b/>
      <w:bCs/>
      <w:color w:val="000000"/>
      <w:sz w:val="18"/>
      <w:szCs w:val="18"/>
      <w:lang w:val="ru-RU"/>
    </w:rPr>
  </w:style>
  <w:style w:type="paragraph" w:customStyle="1" w:styleId="3-016">
    <w:name w:val="Стиль Заголовок 3 + малые прописные Справа:  -01 см Перед:  6 пт..."/>
    <w:basedOn w:val="3"/>
    <w:autoRedefine/>
    <w:uiPriority w:val="99"/>
    <w:rsid w:val="00C61689"/>
    <w:pPr>
      <w:keepLines/>
      <w:widowControl w:val="0"/>
      <w:overflowPunct w:val="0"/>
      <w:autoSpaceDE w:val="0"/>
      <w:autoSpaceDN w:val="0"/>
      <w:adjustRightInd w:val="0"/>
      <w:spacing w:before="120"/>
      <w:ind w:right="-57"/>
      <w:jc w:val="both"/>
    </w:pPr>
    <w:rPr>
      <w:b/>
      <w:bCs/>
      <w:i w:val="0"/>
      <w:caps/>
      <w:sz w:val="24"/>
      <w:szCs w:val="24"/>
    </w:rPr>
  </w:style>
  <w:style w:type="character" w:customStyle="1" w:styleId="aff2">
    <w:name w:val="Знак"/>
    <w:uiPriority w:val="99"/>
    <w:rsid w:val="00C61689"/>
    <w:rPr>
      <w:b/>
      <w:sz w:val="24"/>
      <w:lang w:val="ru-RU" w:eastAsia="ru-RU"/>
    </w:rPr>
  </w:style>
  <w:style w:type="paragraph" w:styleId="28">
    <w:name w:val="List Bullet 2"/>
    <w:basedOn w:val="a"/>
    <w:autoRedefine/>
    <w:uiPriority w:val="99"/>
    <w:rsid w:val="00C61689"/>
    <w:pPr>
      <w:widowControl w:val="0"/>
      <w:tabs>
        <w:tab w:val="left" w:pos="1074"/>
        <w:tab w:val="left" w:pos="8222"/>
      </w:tabs>
      <w:overflowPunct w:val="0"/>
      <w:autoSpaceDE w:val="0"/>
      <w:autoSpaceDN w:val="0"/>
      <w:adjustRightInd w:val="0"/>
      <w:ind w:right="-58" w:firstLine="720"/>
      <w:jc w:val="both"/>
      <w:textAlignment w:val="baseline"/>
    </w:pPr>
    <w:rPr>
      <w:sz w:val="24"/>
      <w:szCs w:val="24"/>
      <w:lang w:val="ru-RU"/>
    </w:rPr>
  </w:style>
  <w:style w:type="paragraph" w:customStyle="1" w:styleId="304023">
    <w:name w:val="Стиль Заголовок 3 + Слева:  0.4 см Первая строка:  0.23 см Справа..."/>
    <w:basedOn w:val="3"/>
    <w:autoRedefine/>
    <w:uiPriority w:val="99"/>
    <w:rsid w:val="00C61689"/>
    <w:pPr>
      <w:widowControl w:val="0"/>
      <w:overflowPunct w:val="0"/>
      <w:autoSpaceDE w:val="0"/>
      <w:autoSpaceDN w:val="0"/>
      <w:adjustRightInd w:val="0"/>
      <w:spacing w:before="120"/>
      <w:ind w:left="227" w:right="-58" w:firstLine="133"/>
      <w:jc w:val="left"/>
    </w:pPr>
    <w:rPr>
      <w:b/>
      <w:bCs/>
      <w:i w:val="0"/>
      <w:caps/>
      <w:sz w:val="24"/>
      <w:szCs w:val="24"/>
    </w:rPr>
  </w:style>
  <w:style w:type="paragraph" w:customStyle="1" w:styleId="BodyText21">
    <w:name w:val="Body Text 21"/>
    <w:basedOn w:val="a"/>
    <w:uiPriority w:val="99"/>
    <w:rsid w:val="00C61689"/>
    <w:pPr>
      <w:widowControl w:val="0"/>
      <w:spacing w:before="120"/>
      <w:jc w:val="both"/>
    </w:pPr>
    <w:rPr>
      <w:sz w:val="24"/>
      <w:lang w:val="ru-RU"/>
    </w:rPr>
  </w:style>
  <w:style w:type="paragraph" w:customStyle="1" w:styleId="aff3">
    <w:name w:val="Îáû÷íûé"/>
    <w:uiPriority w:val="99"/>
    <w:rsid w:val="00C61689"/>
    <w:pPr>
      <w:overflowPunct w:val="0"/>
      <w:autoSpaceDE w:val="0"/>
      <w:autoSpaceDN w:val="0"/>
      <w:adjustRightInd w:val="0"/>
      <w:jc w:val="both"/>
    </w:pPr>
    <w:rPr>
      <w:rFonts w:ascii="Times New Roman" w:hAnsi="Times New Roman"/>
      <w:sz w:val="24"/>
      <w:szCs w:val="20"/>
    </w:rPr>
  </w:style>
  <w:style w:type="paragraph" w:customStyle="1" w:styleId="Iniiaiieoaeno2">
    <w:name w:val="Iniiaiie oaeno 2"/>
    <w:basedOn w:val="Iauiue"/>
    <w:uiPriority w:val="99"/>
    <w:rsid w:val="00C61689"/>
    <w:pPr>
      <w:widowControl/>
      <w:spacing w:before="120"/>
      <w:ind w:right="-58" w:firstLine="720"/>
      <w:jc w:val="both"/>
    </w:pPr>
    <w:rPr>
      <w:sz w:val="24"/>
    </w:rPr>
  </w:style>
  <w:style w:type="paragraph" w:styleId="HTML">
    <w:name w:val="HTML Preformatted"/>
    <w:basedOn w:val="a"/>
    <w:link w:val="HTML0"/>
    <w:uiPriority w:val="99"/>
    <w:rsid w:val="00C616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ru-RU"/>
    </w:rPr>
  </w:style>
  <w:style w:type="character" w:customStyle="1" w:styleId="HTML0">
    <w:name w:val="Стандартный HTML Знак"/>
    <w:basedOn w:val="a0"/>
    <w:link w:val="HTML"/>
    <w:uiPriority w:val="99"/>
    <w:semiHidden/>
    <w:locked/>
    <w:rsid w:val="00A41F06"/>
    <w:rPr>
      <w:rFonts w:ascii="Courier New" w:hAnsi="Courier New" w:cs="Courier New"/>
      <w:lang w:val="ro-RO"/>
    </w:rPr>
  </w:style>
  <w:style w:type="paragraph" w:styleId="aff4">
    <w:name w:val="List Continue"/>
    <w:basedOn w:val="a"/>
    <w:uiPriority w:val="99"/>
    <w:rsid w:val="00C61689"/>
    <w:pPr>
      <w:spacing w:after="120"/>
      <w:ind w:left="360"/>
    </w:pPr>
    <w:rPr>
      <w:sz w:val="24"/>
      <w:lang w:val="ru-RU"/>
    </w:rPr>
  </w:style>
  <w:style w:type="paragraph" w:styleId="aff5">
    <w:name w:val="Block Text"/>
    <w:basedOn w:val="a"/>
    <w:uiPriority w:val="99"/>
    <w:rsid w:val="00C61689"/>
    <w:pPr>
      <w:spacing w:before="120"/>
      <w:ind w:left="11" w:right="-57" w:firstLine="697"/>
      <w:jc w:val="both"/>
    </w:pPr>
    <w:rPr>
      <w:sz w:val="24"/>
      <w:lang w:val="ru-RU"/>
    </w:rPr>
  </w:style>
  <w:style w:type="paragraph" w:customStyle="1" w:styleId="18">
    <w:name w:val="Ñòèëü1"/>
    <w:basedOn w:val="a"/>
    <w:uiPriority w:val="99"/>
    <w:rsid w:val="00C61689"/>
    <w:pPr>
      <w:widowControl w:val="0"/>
      <w:ind w:firstLine="709"/>
    </w:pPr>
    <w:rPr>
      <w:sz w:val="24"/>
      <w:lang w:val="ru-RU"/>
    </w:rPr>
  </w:style>
  <w:style w:type="paragraph" w:customStyle="1" w:styleId="318">
    <w:name w:val="Стиль Заголовок 3 + Перед:  18 пт"/>
    <w:basedOn w:val="3"/>
    <w:autoRedefine/>
    <w:uiPriority w:val="99"/>
    <w:rsid w:val="00C61689"/>
    <w:pPr>
      <w:suppressAutoHyphens/>
      <w:snapToGrid w:val="0"/>
      <w:spacing w:before="240" w:after="240"/>
    </w:pPr>
    <w:rPr>
      <w:b/>
      <w:i w:val="0"/>
      <w:smallCaps/>
      <w:color w:val="000000"/>
      <w:sz w:val="24"/>
      <w:szCs w:val="24"/>
    </w:rPr>
  </w:style>
  <w:style w:type="paragraph" w:customStyle="1" w:styleId="29">
    <w:name w:val="Стиль Заголовок 2 + не малые прописные"/>
    <w:basedOn w:val="2"/>
    <w:autoRedefine/>
    <w:uiPriority w:val="99"/>
    <w:rsid w:val="00C61689"/>
    <w:pPr>
      <w:keepLines/>
      <w:widowControl w:val="0"/>
      <w:jc w:val="center"/>
    </w:pPr>
    <w:rPr>
      <w:rFonts w:ascii="Times New Roman" w:hAnsi="Times New Roman"/>
      <w:i w:val="0"/>
      <w:iCs w:val="0"/>
      <w:caps/>
      <w:smallCaps/>
      <w:sz w:val="24"/>
      <w:szCs w:val="24"/>
      <w:lang w:val="ru-RU"/>
    </w:rPr>
  </w:style>
  <w:style w:type="paragraph" w:customStyle="1" w:styleId="Normal1">
    <w:name w:val="Normal1"/>
    <w:uiPriority w:val="99"/>
    <w:rsid w:val="00C61689"/>
    <w:pPr>
      <w:snapToGrid w:val="0"/>
    </w:pPr>
    <w:rPr>
      <w:rFonts w:ascii="Arial" w:hAnsi="Arial"/>
      <w:sz w:val="18"/>
      <w:szCs w:val="20"/>
    </w:rPr>
  </w:style>
  <w:style w:type="paragraph" w:customStyle="1" w:styleId="Preformat">
    <w:name w:val="Preformat"/>
    <w:uiPriority w:val="99"/>
    <w:rsid w:val="00C61689"/>
    <w:pPr>
      <w:snapToGrid w:val="0"/>
    </w:pPr>
    <w:rPr>
      <w:rFonts w:ascii="Courier New" w:hAnsi="Courier New"/>
      <w:sz w:val="20"/>
      <w:szCs w:val="20"/>
    </w:rPr>
  </w:style>
  <w:style w:type="paragraph" w:customStyle="1" w:styleId="aff6">
    <w:name w:val="Стиль полужирный по центру"/>
    <w:basedOn w:val="a"/>
    <w:autoRedefine/>
    <w:uiPriority w:val="99"/>
    <w:rsid w:val="00C61689"/>
    <w:pPr>
      <w:jc w:val="center"/>
    </w:pPr>
    <w:rPr>
      <w:b/>
      <w:bCs/>
      <w:caps/>
      <w:sz w:val="24"/>
      <w:szCs w:val="24"/>
      <w:lang w:val="ru-RU"/>
    </w:rPr>
  </w:style>
  <w:style w:type="paragraph" w:styleId="aff7">
    <w:name w:val="Document Map"/>
    <w:basedOn w:val="a"/>
    <w:link w:val="aff8"/>
    <w:uiPriority w:val="99"/>
    <w:rsid w:val="00C61689"/>
    <w:pPr>
      <w:shd w:val="clear" w:color="auto" w:fill="000080"/>
    </w:pPr>
    <w:rPr>
      <w:rFonts w:ascii="Tahoma" w:hAnsi="Tahoma" w:cs="Tahoma"/>
      <w:lang w:val="ru-RU"/>
    </w:rPr>
  </w:style>
  <w:style w:type="character" w:customStyle="1" w:styleId="aff8">
    <w:name w:val="Схема документа Знак"/>
    <w:basedOn w:val="a0"/>
    <w:link w:val="aff7"/>
    <w:uiPriority w:val="99"/>
    <w:semiHidden/>
    <w:locked/>
    <w:rsid w:val="00A41F06"/>
    <w:rPr>
      <w:rFonts w:ascii="Times New Roman" w:hAnsi="Times New Roman" w:cs="Times New Roman"/>
      <w:sz w:val="2"/>
      <w:lang w:val="ro-RO"/>
    </w:rPr>
  </w:style>
  <w:style w:type="paragraph" w:customStyle="1" w:styleId="1a">
    <w:name w:val="Абзац списка1"/>
    <w:basedOn w:val="a"/>
    <w:uiPriority w:val="99"/>
    <w:rsid w:val="00C61689"/>
    <w:pPr>
      <w:spacing w:line="360" w:lineRule="auto"/>
      <w:ind w:left="720" w:firstLine="709"/>
    </w:pPr>
    <w:rPr>
      <w:rFonts w:cs="Calibri"/>
      <w:sz w:val="28"/>
      <w:szCs w:val="22"/>
      <w:lang w:val="ru-RU" w:eastAsia="ar-SA"/>
    </w:rPr>
  </w:style>
  <w:style w:type="paragraph" w:customStyle="1" w:styleId="Default">
    <w:name w:val="Default"/>
    <w:uiPriority w:val="99"/>
    <w:rsid w:val="00C61689"/>
    <w:pPr>
      <w:autoSpaceDE w:val="0"/>
      <w:autoSpaceDN w:val="0"/>
      <w:adjustRightInd w:val="0"/>
    </w:pPr>
    <w:rPr>
      <w:rFonts w:ascii="Arial" w:hAnsi="Arial" w:cs="Arial"/>
      <w:color w:val="000000"/>
      <w:sz w:val="24"/>
      <w:szCs w:val="24"/>
    </w:rPr>
  </w:style>
  <w:style w:type="paragraph" w:customStyle="1" w:styleId="headertexttopleveltextcentertext">
    <w:name w:val="headertext topleveltext centertext"/>
    <w:basedOn w:val="a"/>
    <w:uiPriority w:val="99"/>
    <w:rsid w:val="00C61689"/>
    <w:pPr>
      <w:spacing w:before="100" w:beforeAutospacing="1" w:after="100" w:afterAutospacing="1"/>
    </w:pPr>
    <w:rPr>
      <w:sz w:val="24"/>
      <w:szCs w:val="24"/>
      <w:lang w:val="ru-RU"/>
    </w:rPr>
  </w:style>
  <w:style w:type="character" w:customStyle="1" w:styleId="visited">
    <w:name w:val="visited"/>
    <w:uiPriority w:val="99"/>
    <w:rsid w:val="00C61689"/>
  </w:style>
  <w:style w:type="paragraph" w:customStyle="1" w:styleId="Pa2">
    <w:name w:val="Pa2"/>
    <w:basedOn w:val="a"/>
    <w:next w:val="a"/>
    <w:uiPriority w:val="99"/>
    <w:rsid w:val="00C61689"/>
    <w:pPr>
      <w:autoSpaceDE w:val="0"/>
      <w:autoSpaceDN w:val="0"/>
      <w:adjustRightInd w:val="0"/>
      <w:spacing w:line="201" w:lineRule="atLeast"/>
    </w:pPr>
    <w:rPr>
      <w:rFonts w:ascii="JournalC" w:hAnsi="JournalC"/>
      <w:sz w:val="24"/>
      <w:szCs w:val="24"/>
      <w:lang w:val="ru-RU"/>
    </w:rPr>
  </w:style>
  <w:style w:type="character" w:customStyle="1" w:styleId="342">
    <w:name w:val="Основной текст (34)2"/>
    <w:uiPriority w:val="99"/>
    <w:rsid w:val="00C61689"/>
    <w:rPr>
      <w:sz w:val="26"/>
      <w:u w:val="single"/>
    </w:rPr>
  </w:style>
  <w:style w:type="paragraph" w:styleId="aff9">
    <w:name w:val="No Spacing"/>
    <w:uiPriority w:val="99"/>
    <w:qFormat/>
    <w:rsid w:val="00C61689"/>
    <w:rPr>
      <w:lang w:eastAsia="en-US"/>
    </w:rPr>
  </w:style>
  <w:style w:type="paragraph" w:customStyle="1" w:styleId="affa">
    <w:name w:val="Табличный"/>
    <w:basedOn w:val="a"/>
    <w:uiPriority w:val="99"/>
    <w:rsid w:val="00C61689"/>
    <w:pPr>
      <w:keepLines/>
      <w:ind w:left="57" w:right="57"/>
    </w:pPr>
    <w:rPr>
      <w:sz w:val="24"/>
      <w:szCs w:val="24"/>
      <w:lang w:val="ru-RU"/>
    </w:rPr>
  </w:style>
  <w:style w:type="character" w:customStyle="1" w:styleId="2a">
    <w:name w:val="Основной текст (2)"/>
    <w:link w:val="210"/>
    <w:uiPriority w:val="99"/>
    <w:locked/>
    <w:rsid w:val="00C61689"/>
    <w:rPr>
      <w:sz w:val="26"/>
    </w:rPr>
  </w:style>
  <w:style w:type="paragraph" w:customStyle="1" w:styleId="210">
    <w:name w:val="Основной текст (2)1"/>
    <w:basedOn w:val="a"/>
    <w:link w:val="2a"/>
    <w:uiPriority w:val="99"/>
    <w:rsid w:val="00C61689"/>
    <w:pPr>
      <w:shd w:val="clear" w:color="auto" w:fill="FFFFFF"/>
      <w:spacing w:before="60" w:line="297" w:lineRule="exact"/>
    </w:pPr>
    <w:rPr>
      <w:rFonts w:ascii="Calibri" w:hAnsi="Calibri"/>
      <w:sz w:val="26"/>
      <w:lang w:val="ru-RU"/>
    </w:rPr>
  </w:style>
  <w:style w:type="character" w:customStyle="1" w:styleId="63">
    <w:name w:val="Основной текст (6)"/>
    <w:link w:val="610"/>
    <w:uiPriority w:val="99"/>
    <w:locked/>
    <w:rsid w:val="00C61689"/>
    <w:rPr>
      <w:noProof/>
    </w:rPr>
  </w:style>
  <w:style w:type="paragraph" w:customStyle="1" w:styleId="610">
    <w:name w:val="Основной текст (6)1"/>
    <w:basedOn w:val="a"/>
    <w:link w:val="63"/>
    <w:uiPriority w:val="99"/>
    <w:rsid w:val="00C61689"/>
    <w:pPr>
      <w:shd w:val="clear" w:color="auto" w:fill="FFFFFF"/>
      <w:spacing w:after="60" w:line="240" w:lineRule="atLeast"/>
    </w:pPr>
    <w:rPr>
      <w:rFonts w:ascii="Calibri" w:hAnsi="Calibri"/>
      <w:noProof/>
      <w:lang w:val="ru-RU"/>
    </w:rPr>
  </w:style>
  <w:style w:type="character" w:customStyle="1" w:styleId="111">
    <w:name w:val="Основной текст (11)"/>
    <w:link w:val="1110"/>
    <w:uiPriority w:val="99"/>
    <w:locked/>
    <w:rsid w:val="00C61689"/>
    <w:rPr>
      <w:sz w:val="26"/>
    </w:rPr>
  </w:style>
  <w:style w:type="paragraph" w:customStyle="1" w:styleId="1110">
    <w:name w:val="Основной текст (11)1"/>
    <w:basedOn w:val="a"/>
    <w:link w:val="111"/>
    <w:uiPriority w:val="99"/>
    <w:rsid w:val="00C61689"/>
    <w:pPr>
      <w:shd w:val="clear" w:color="auto" w:fill="FFFFFF"/>
      <w:spacing w:line="301" w:lineRule="exact"/>
      <w:jc w:val="right"/>
    </w:pPr>
    <w:rPr>
      <w:rFonts w:ascii="Calibri" w:hAnsi="Calibri"/>
      <w:sz w:val="26"/>
      <w:lang w:val="ru-RU"/>
    </w:rPr>
  </w:style>
  <w:style w:type="character" w:customStyle="1" w:styleId="180">
    <w:name w:val="Основной текст (18)"/>
    <w:link w:val="181"/>
    <w:uiPriority w:val="99"/>
    <w:locked/>
    <w:rsid w:val="00C61689"/>
    <w:rPr>
      <w:sz w:val="26"/>
    </w:rPr>
  </w:style>
  <w:style w:type="paragraph" w:customStyle="1" w:styleId="181">
    <w:name w:val="Основной текст (18)1"/>
    <w:basedOn w:val="a"/>
    <w:link w:val="180"/>
    <w:uiPriority w:val="99"/>
    <w:rsid w:val="00C61689"/>
    <w:pPr>
      <w:shd w:val="clear" w:color="auto" w:fill="FFFFFF"/>
      <w:spacing w:line="240" w:lineRule="atLeast"/>
      <w:jc w:val="center"/>
    </w:pPr>
    <w:rPr>
      <w:rFonts w:ascii="Calibri" w:hAnsi="Calibri"/>
      <w:sz w:val="26"/>
      <w:lang w:val="ru-RU"/>
    </w:rPr>
  </w:style>
  <w:style w:type="character" w:customStyle="1" w:styleId="230">
    <w:name w:val="Основной текст (23)"/>
    <w:link w:val="231"/>
    <w:uiPriority w:val="99"/>
    <w:locked/>
    <w:rsid w:val="00C61689"/>
    <w:rPr>
      <w:noProof/>
    </w:rPr>
  </w:style>
  <w:style w:type="paragraph" w:customStyle="1" w:styleId="231">
    <w:name w:val="Основной текст (23)1"/>
    <w:basedOn w:val="a"/>
    <w:link w:val="230"/>
    <w:uiPriority w:val="99"/>
    <w:rsid w:val="00C61689"/>
    <w:pPr>
      <w:shd w:val="clear" w:color="auto" w:fill="FFFFFF"/>
      <w:spacing w:line="254" w:lineRule="exact"/>
      <w:jc w:val="center"/>
    </w:pPr>
    <w:rPr>
      <w:rFonts w:ascii="Calibri" w:hAnsi="Calibri"/>
      <w:noProof/>
      <w:lang w:val="ru-RU"/>
    </w:rPr>
  </w:style>
  <w:style w:type="character" w:customStyle="1" w:styleId="250">
    <w:name w:val="Основной текст (25)"/>
    <w:link w:val="251"/>
    <w:uiPriority w:val="99"/>
    <w:locked/>
    <w:rsid w:val="00C61689"/>
    <w:rPr>
      <w:sz w:val="26"/>
    </w:rPr>
  </w:style>
  <w:style w:type="paragraph" w:customStyle="1" w:styleId="251">
    <w:name w:val="Основной текст (25)1"/>
    <w:basedOn w:val="a"/>
    <w:link w:val="250"/>
    <w:uiPriority w:val="99"/>
    <w:rsid w:val="00C61689"/>
    <w:pPr>
      <w:shd w:val="clear" w:color="auto" w:fill="FFFFFF"/>
      <w:spacing w:after="60" w:line="240" w:lineRule="atLeast"/>
      <w:ind w:firstLine="340"/>
    </w:pPr>
    <w:rPr>
      <w:rFonts w:ascii="Calibri" w:hAnsi="Calibri"/>
      <w:sz w:val="26"/>
      <w:lang w:val="ru-RU"/>
    </w:rPr>
  </w:style>
  <w:style w:type="character" w:customStyle="1" w:styleId="89">
    <w:name w:val="Основной текст (89)"/>
    <w:link w:val="891"/>
    <w:uiPriority w:val="99"/>
    <w:locked/>
    <w:rsid w:val="00C61689"/>
    <w:rPr>
      <w:noProof/>
      <w:sz w:val="24"/>
    </w:rPr>
  </w:style>
  <w:style w:type="paragraph" w:customStyle="1" w:styleId="891">
    <w:name w:val="Основной текст (89)1"/>
    <w:basedOn w:val="a"/>
    <w:link w:val="89"/>
    <w:uiPriority w:val="99"/>
    <w:rsid w:val="00C61689"/>
    <w:pPr>
      <w:shd w:val="clear" w:color="auto" w:fill="FFFFFF"/>
      <w:spacing w:after="60" w:line="240" w:lineRule="atLeast"/>
    </w:pPr>
    <w:rPr>
      <w:rFonts w:ascii="Calibri" w:hAnsi="Calibri"/>
      <w:noProof/>
      <w:sz w:val="24"/>
      <w:lang w:val="ru-RU"/>
    </w:rPr>
  </w:style>
  <w:style w:type="character" w:customStyle="1" w:styleId="900">
    <w:name w:val="Основной текст (90)"/>
    <w:link w:val="901"/>
    <w:uiPriority w:val="99"/>
    <w:locked/>
    <w:rsid w:val="00C61689"/>
    <w:rPr>
      <w:rFonts w:ascii="Century Schoolbook" w:hAnsi="Century Schoolbook"/>
      <w:sz w:val="8"/>
    </w:rPr>
  </w:style>
  <w:style w:type="paragraph" w:customStyle="1" w:styleId="901">
    <w:name w:val="Основной текст (90)1"/>
    <w:basedOn w:val="a"/>
    <w:link w:val="900"/>
    <w:uiPriority w:val="99"/>
    <w:rsid w:val="00C61689"/>
    <w:pPr>
      <w:shd w:val="clear" w:color="auto" w:fill="FFFFFF"/>
      <w:spacing w:line="240" w:lineRule="atLeast"/>
      <w:jc w:val="right"/>
    </w:pPr>
    <w:rPr>
      <w:rFonts w:ascii="Century Schoolbook" w:hAnsi="Century Schoolbook"/>
      <w:sz w:val="8"/>
      <w:lang w:val="ru-RU"/>
    </w:rPr>
  </w:style>
  <w:style w:type="character" w:customStyle="1" w:styleId="920">
    <w:name w:val="Основной текст (92)"/>
    <w:link w:val="921"/>
    <w:uiPriority w:val="99"/>
    <w:locked/>
    <w:rsid w:val="00C61689"/>
    <w:rPr>
      <w:rFonts w:ascii="Century Schoolbook" w:hAnsi="Century Schoolbook"/>
      <w:sz w:val="10"/>
    </w:rPr>
  </w:style>
  <w:style w:type="paragraph" w:customStyle="1" w:styleId="921">
    <w:name w:val="Основной текст (92)1"/>
    <w:basedOn w:val="a"/>
    <w:link w:val="920"/>
    <w:uiPriority w:val="99"/>
    <w:rsid w:val="00C61689"/>
    <w:pPr>
      <w:shd w:val="clear" w:color="auto" w:fill="FFFFFF"/>
      <w:spacing w:line="240" w:lineRule="atLeast"/>
      <w:jc w:val="right"/>
    </w:pPr>
    <w:rPr>
      <w:rFonts w:ascii="Century Schoolbook" w:hAnsi="Century Schoolbook"/>
      <w:sz w:val="10"/>
      <w:lang w:val="ru-RU"/>
    </w:rPr>
  </w:style>
  <w:style w:type="character" w:customStyle="1" w:styleId="320">
    <w:name w:val="Заголовок №3 (2)"/>
    <w:link w:val="321"/>
    <w:uiPriority w:val="99"/>
    <w:locked/>
    <w:rsid w:val="00C61689"/>
    <w:rPr>
      <w:b/>
      <w:sz w:val="26"/>
    </w:rPr>
  </w:style>
  <w:style w:type="paragraph" w:customStyle="1" w:styleId="321">
    <w:name w:val="Заголовок №3 (2)1"/>
    <w:basedOn w:val="a"/>
    <w:link w:val="320"/>
    <w:uiPriority w:val="99"/>
    <w:rsid w:val="00C61689"/>
    <w:pPr>
      <w:shd w:val="clear" w:color="auto" w:fill="FFFFFF"/>
      <w:spacing w:after="180" w:line="240" w:lineRule="atLeast"/>
      <w:outlineLvl w:val="2"/>
    </w:pPr>
    <w:rPr>
      <w:rFonts w:ascii="Calibri" w:hAnsi="Calibri"/>
      <w:b/>
      <w:sz w:val="26"/>
      <w:lang w:val="ru-RU"/>
    </w:rPr>
  </w:style>
  <w:style w:type="character" w:customStyle="1" w:styleId="42">
    <w:name w:val="Основной текст (4)"/>
    <w:link w:val="410"/>
    <w:uiPriority w:val="99"/>
    <w:locked/>
    <w:rsid w:val="00C61689"/>
    <w:rPr>
      <w:sz w:val="26"/>
    </w:rPr>
  </w:style>
  <w:style w:type="paragraph" w:customStyle="1" w:styleId="410">
    <w:name w:val="Основной текст (4)1"/>
    <w:basedOn w:val="a"/>
    <w:link w:val="42"/>
    <w:uiPriority w:val="99"/>
    <w:rsid w:val="00C61689"/>
    <w:pPr>
      <w:shd w:val="clear" w:color="auto" w:fill="FFFFFF"/>
      <w:spacing w:before="180" w:after="60" w:line="292" w:lineRule="exact"/>
      <w:ind w:firstLine="300"/>
      <w:jc w:val="both"/>
    </w:pPr>
    <w:rPr>
      <w:rFonts w:ascii="Calibri" w:hAnsi="Calibri"/>
      <w:sz w:val="26"/>
      <w:lang w:val="ru-RU"/>
    </w:rPr>
  </w:style>
  <w:style w:type="character" w:customStyle="1" w:styleId="83">
    <w:name w:val="Основной текст (8)"/>
    <w:link w:val="810"/>
    <w:uiPriority w:val="99"/>
    <w:locked/>
    <w:rsid w:val="00C61689"/>
    <w:rPr>
      <w:sz w:val="26"/>
    </w:rPr>
  </w:style>
  <w:style w:type="paragraph" w:customStyle="1" w:styleId="810">
    <w:name w:val="Основной текст (8)1"/>
    <w:basedOn w:val="a"/>
    <w:link w:val="83"/>
    <w:uiPriority w:val="99"/>
    <w:rsid w:val="00C61689"/>
    <w:pPr>
      <w:shd w:val="clear" w:color="auto" w:fill="FFFFFF"/>
      <w:spacing w:line="240" w:lineRule="atLeast"/>
      <w:jc w:val="both"/>
    </w:pPr>
    <w:rPr>
      <w:rFonts w:ascii="Calibri" w:hAnsi="Calibri"/>
      <w:sz w:val="26"/>
      <w:lang w:val="ru-RU"/>
    </w:rPr>
  </w:style>
  <w:style w:type="character" w:customStyle="1" w:styleId="310">
    <w:name w:val="Основной текст (31)"/>
    <w:link w:val="311"/>
    <w:uiPriority w:val="99"/>
    <w:locked/>
    <w:rsid w:val="00C61689"/>
    <w:rPr>
      <w:b/>
      <w:i/>
      <w:sz w:val="26"/>
    </w:rPr>
  </w:style>
  <w:style w:type="paragraph" w:customStyle="1" w:styleId="311">
    <w:name w:val="Основной текст (31)1"/>
    <w:basedOn w:val="a"/>
    <w:link w:val="310"/>
    <w:uiPriority w:val="99"/>
    <w:rsid w:val="00C61689"/>
    <w:pPr>
      <w:shd w:val="clear" w:color="auto" w:fill="FFFFFF"/>
      <w:spacing w:before="300" w:after="180" w:line="240" w:lineRule="atLeast"/>
    </w:pPr>
    <w:rPr>
      <w:rFonts w:ascii="Calibri" w:hAnsi="Calibri"/>
      <w:b/>
      <w:i/>
      <w:sz w:val="26"/>
      <w:lang w:val="ru-RU"/>
    </w:rPr>
  </w:style>
  <w:style w:type="character" w:customStyle="1" w:styleId="322">
    <w:name w:val="Основной текст (32)"/>
    <w:link w:val="3210"/>
    <w:uiPriority w:val="99"/>
    <w:locked/>
    <w:rsid w:val="00C61689"/>
    <w:rPr>
      <w:b/>
      <w:sz w:val="26"/>
    </w:rPr>
  </w:style>
  <w:style w:type="paragraph" w:customStyle="1" w:styleId="3210">
    <w:name w:val="Основной текст (32)1"/>
    <w:basedOn w:val="a"/>
    <w:link w:val="322"/>
    <w:uiPriority w:val="99"/>
    <w:rsid w:val="00C61689"/>
    <w:pPr>
      <w:shd w:val="clear" w:color="auto" w:fill="FFFFFF"/>
      <w:spacing w:after="180" w:line="240" w:lineRule="atLeast"/>
      <w:jc w:val="center"/>
    </w:pPr>
    <w:rPr>
      <w:rFonts w:ascii="Calibri" w:hAnsi="Calibri"/>
      <w:b/>
      <w:sz w:val="26"/>
      <w:lang w:val="ru-RU"/>
    </w:rPr>
  </w:style>
  <w:style w:type="character" w:customStyle="1" w:styleId="330">
    <w:name w:val="Основной текст (33)"/>
    <w:link w:val="331"/>
    <w:uiPriority w:val="99"/>
    <w:locked/>
    <w:rsid w:val="00C61689"/>
    <w:rPr>
      <w:b/>
      <w:i/>
      <w:sz w:val="26"/>
    </w:rPr>
  </w:style>
  <w:style w:type="paragraph" w:customStyle="1" w:styleId="331">
    <w:name w:val="Основной текст (33)1"/>
    <w:basedOn w:val="a"/>
    <w:link w:val="330"/>
    <w:uiPriority w:val="99"/>
    <w:rsid w:val="00C61689"/>
    <w:pPr>
      <w:shd w:val="clear" w:color="auto" w:fill="FFFFFF"/>
      <w:spacing w:before="180" w:line="411" w:lineRule="exact"/>
      <w:jc w:val="center"/>
    </w:pPr>
    <w:rPr>
      <w:rFonts w:ascii="Calibri" w:hAnsi="Calibri"/>
      <w:b/>
      <w:i/>
      <w:sz w:val="26"/>
      <w:lang w:val="ru-RU"/>
    </w:rPr>
  </w:style>
  <w:style w:type="character" w:customStyle="1" w:styleId="340">
    <w:name w:val="Основной текст (34)"/>
    <w:link w:val="341"/>
    <w:uiPriority w:val="99"/>
    <w:locked/>
    <w:rsid w:val="00C61689"/>
    <w:rPr>
      <w:sz w:val="26"/>
    </w:rPr>
  </w:style>
  <w:style w:type="paragraph" w:customStyle="1" w:styleId="341">
    <w:name w:val="Основной текст (34)1"/>
    <w:basedOn w:val="a"/>
    <w:link w:val="340"/>
    <w:uiPriority w:val="99"/>
    <w:rsid w:val="00C61689"/>
    <w:pPr>
      <w:shd w:val="clear" w:color="auto" w:fill="FFFFFF"/>
      <w:spacing w:line="411" w:lineRule="exact"/>
      <w:ind w:hanging="420"/>
    </w:pPr>
    <w:rPr>
      <w:rFonts w:ascii="Calibri" w:hAnsi="Calibri"/>
      <w:sz w:val="26"/>
      <w:lang w:val="ru-RU"/>
    </w:rPr>
  </w:style>
  <w:style w:type="character" w:customStyle="1" w:styleId="350">
    <w:name w:val="Основной текст (35) + Не курсив"/>
    <w:basedOn w:val="35"/>
    <w:uiPriority w:val="99"/>
    <w:rsid w:val="00C61689"/>
    <w:rPr>
      <w:rFonts w:cs="Times New Roman"/>
      <w:i/>
      <w:iCs/>
      <w:sz w:val="26"/>
      <w:szCs w:val="26"/>
      <w:lang w:bidi="ar-SA"/>
    </w:rPr>
  </w:style>
  <w:style w:type="character" w:customStyle="1" w:styleId="360">
    <w:name w:val="Основной текст (36)"/>
    <w:link w:val="361"/>
    <w:uiPriority w:val="99"/>
    <w:locked/>
    <w:rsid w:val="00C61689"/>
    <w:rPr>
      <w:sz w:val="26"/>
    </w:rPr>
  </w:style>
  <w:style w:type="paragraph" w:customStyle="1" w:styleId="361">
    <w:name w:val="Основной текст (36)1"/>
    <w:basedOn w:val="a"/>
    <w:link w:val="360"/>
    <w:uiPriority w:val="99"/>
    <w:rsid w:val="00C61689"/>
    <w:pPr>
      <w:shd w:val="clear" w:color="auto" w:fill="FFFFFF"/>
      <w:spacing w:before="180" w:after="180" w:line="240" w:lineRule="atLeast"/>
      <w:ind w:hanging="760"/>
    </w:pPr>
    <w:rPr>
      <w:rFonts w:ascii="Calibri" w:hAnsi="Calibri"/>
      <w:sz w:val="26"/>
      <w:lang w:val="ru-RU"/>
    </w:rPr>
  </w:style>
  <w:style w:type="character" w:customStyle="1" w:styleId="362">
    <w:name w:val="Основной текст (36)2"/>
    <w:uiPriority w:val="99"/>
    <w:rsid w:val="00C61689"/>
    <w:rPr>
      <w:sz w:val="26"/>
      <w:u w:val="single"/>
    </w:rPr>
  </w:style>
  <w:style w:type="character" w:customStyle="1" w:styleId="3510">
    <w:name w:val="Основной текст (35) + Не курсив1"/>
    <w:basedOn w:val="35"/>
    <w:uiPriority w:val="99"/>
    <w:rsid w:val="00C61689"/>
    <w:rPr>
      <w:rFonts w:cs="Times New Roman"/>
      <w:i/>
      <w:iCs/>
      <w:sz w:val="26"/>
      <w:szCs w:val="26"/>
      <w:lang w:bidi="ar-SA"/>
    </w:rPr>
  </w:style>
  <w:style w:type="character" w:customStyle="1" w:styleId="72">
    <w:name w:val="Основной текст (7)"/>
    <w:link w:val="710"/>
    <w:uiPriority w:val="99"/>
    <w:locked/>
    <w:rsid w:val="00C61689"/>
    <w:rPr>
      <w:sz w:val="26"/>
    </w:rPr>
  </w:style>
  <w:style w:type="paragraph" w:customStyle="1" w:styleId="710">
    <w:name w:val="Основной текст (7)1"/>
    <w:basedOn w:val="a"/>
    <w:link w:val="72"/>
    <w:uiPriority w:val="99"/>
    <w:rsid w:val="00C61689"/>
    <w:pPr>
      <w:shd w:val="clear" w:color="auto" w:fill="FFFFFF"/>
      <w:spacing w:line="297" w:lineRule="exact"/>
      <w:ind w:hanging="360"/>
      <w:jc w:val="both"/>
    </w:pPr>
    <w:rPr>
      <w:rFonts w:ascii="Calibri" w:hAnsi="Calibri"/>
      <w:sz w:val="26"/>
      <w:lang w:val="ru-RU"/>
    </w:rPr>
  </w:style>
  <w:style w:type="character" w:customStyle="1" w:styleId="67">
    <w:name w:val="Основной текст (67)"/>
    <w:link w:val="671"/>
    <w:uiPriority w:val="99"/>
    <w:locked/>
    <w:rsid w:val="00C61689"/>
    <w:rPr>
      <w:sz w:val="26"/>
    </w:rPr>
  </w:style>
  <w:style w:type="paragraph" w:customStyle="1" w:styleId="671">
    <w:name w:val="Основной текст (67)1"/>
    <w:basedOn w:val="a"/>
    <w:link w:val="67"/>
    <w:uiPriority w:val="99"/>
    <w:rsid w:val="00C61689"/>
    <w:pPr>
      <w:shd w:val="clear" w:color="auto" w:fill="FFFFFF"/>
      <w:spacing w:line="297" w:lineRule="exact"/>
      <w:ind w:firstLine="1000"/>
      <w:jc w:val="both"/>
    </w:pPr>
    <w:rPr>
      <w:rFonts w:ascii="Calibri" w:hAnsi="Calibri"/>
      <w:sz w:val="26"/>
      <w:lang w:val="ru-RU"/>
    </w:rPr>
  </w:style>
  <w:style w:type="paragraph" w:customStyle="1" w:styleId="312">
    <w:name w:val="Основной текст с отступом 31"/>
    <w:basedOn w:val="a"/>
    <w:uiPriority w:val="99"/>
    <w:rsid w:val="00C61689"/>
    <w:pPr>
      <w:widowControl w:val="0"/>
      <w:ind w:firstLine="34"/>
      <w:jc w:val="both"/>
    </w:pPr>
    <w:rPr>
      <w:sz w:val="24"/>
      <w:szCs w:val="24"/>
      <w:lang w:val="ru-RU"/>
    </w:rPr>
  </w:style>
  <w:style w:type="character" w:customStyle="1" w:styleId="apple-style-span">
    <w:name w:val="apple-style-span"/>
    <w:basedOn w:val="a0"/>
    <w:uiPriority w:val="99"/>
    <w:rsid w:val="00C61689"/>
    <w:rPr>
      <w:rFonts w:cs="Times New Roman"/>
    </w:rPr>
  </w:style>
  <w:style w:type="paragraph" w:customStyle="1" w:styleId="affb">
    <w:name w:val="заг"/>
    <w:uiPriority w:val="99"/>
    <w:rsid w:val="00C61689"/>
    <w:pPr>
      <w:keepNext/>
      <w:keepLines/>
      <w:spacing w:before="240" w:after="120"/>
      <w:jc w:val="center"/>
    </w:pPr>
    <w:rPr>
      <w:rFonts w:ascii="Arial" w:hAnsi="Arial" w:cs="Arial"/>
      <w:b/>
      <w:bCs/>
      <w:sz w:val="24"/>
      <w:szCs w:val="24"/>
      <w:lang w:val="en-US"/>
    </w:rPr>
  </w:style>
  <w:style w:type="paragraph" w:customStyle="1" w:styleId="affc">
    <w:name w:val="Знак Знак Знак Знак"/>
    <w:basedOn w:val="a"/>
    <w:uiPriority w:val="99"/>
    <w:rsid w:val="00C61689"/>
    <w:pPr>
      <w:pageBreakBefore/>
      <w:spacing w:after="160" w:line="360" w:lineRule="auto"/>
    </w:pPr>
    <w:rPr>
      <w:sz w:val="28"/>
      <w:szCs w:val="28"/>
      <w:lang w:val="en-US" w:eastAsia="en-US"/>
    </w:rPr>
  </w:style>
  <w:style w:type="character" w:styleId="affd">
    <w:name w:val="Strong"/>
    <w:basedOn w:val="a0"/>
    <w:uiPriority w:val="99"/>
    <w:qFormat/>
    <w:locked/>
    <w:rsid w:val="00C61689"/>
    <w:rPr>
      <w:rFonts w:cs="Times New Roman"/>
      <w:b/>
    </w:rPr>
  </w:style>
  <w:style w:type="character" w:styleId="affe">
    <w:name w:val="Emphasis"/>
    <w:basedOn w:val="a0"/>
    <w:uiPriority w:val="99"/>
    <w:qFormat/>
    <w:locked/>
    <w:rsid w:val="00C61689"/>
    <w:rPr>
      <w:rFonts w:cs="Times New Roman"/>
      <w:i/>
    </w:rPr>
  </w:style>
  <w:style w:type="paragraph" w:styleId="afff">
    <w:name w:val="List"/>
    <w:basedOn w:val="ac"/>
    <w:uiPriority w:val="99"/>
    <w:rsid w:val="00C61689"/>
    <w:pPr>
      <w:tabs>
        <w:tab w:val="clear" w:pos="0"/>
        <w:tab w:val="clear" w:pos="15840"/>
      </w:tabs>
      <w:suppressAutoHyphens/>
      <w:spacing w:after="120"/>
    </w:pPr>
    <w:rPr>
      <w:rFonts w:ascii="Times New Roman" w:hAnsi="Times New Roman"/>
      <w:szCs w:val="24"/>
    </w:rPr>
  </w:style>
  <w:style w:type="paragraph" w:customStyle="1" w:styleId="38">
    <w:name w:val="Стиль3 Знак"/>
    <w:basedOn w:val="24"/>
    <w:uiPriority w:val="99"/>
    <w:rsid w:val="00C61689"/>
    <w:pPr>
      <w:tabs>
        <w:tab w:val="num" w:pos="227"/>
      </w:tabs>
      <w:autoSpaceDE/>
      <w:autoSpaceDN/>
      <w:spacing w:before="0" w:line="240" w:lineRule="auto"/>
      <w:ind w:firstLine="0"/>
    </w:pPr>
    <w:rPr>
      <w:rFonts w:ascii="Times New Roman" w:hAnsi="Times New Roman" w:cs="Times New Roman"/>
      <w:szCs w:val="24"/>
    </w:rPr>
  </w:style>
  <w:style w:type="paragraph" w:customStyle="1" w:styleId="211">
    <w:name w:val="Знак21"/>
    <w:basedOn w:val="a"/>
    <w:uiPriority w:val="99"/>
    <w:rsid w:val="00C61689"/>
    <w:pPr>
      <w:spacing w:after="160" w:line="240" w:lineRule="exact"/>
    </w:pPr>
    <w:rPr>
      <w:rFonts w:ascii="Verdana" w:hAnsi="Verdana" w:cs="Verdana"/>
      <w:lang w:val="en-US" w:eastAsia="en-US"/>
    </w:rPr>
  </w:style>
  <w:style w:type="paragraph" w:customStyle="1" w:styleId="1b">
    <w:name w:val="Без интервала1"/>
    <w:uiPriority w:val="99"/>
    <w:rsid w:val="00C61689"/>
    <w:pPr>
      <w:widowControl w:val="0"/>
      <w:autoSpaceDE w:val="0"/>
      <w:autoSpaceDN w:val="0"/>
      <w:adjustRightInd w:val="0"/>
    </w:pPr>
    <w:rPr>
      <w:rFonts w:ascii="Arial" w:hAnsi="Arial" w:cs="Arial"/>
      <w:sz w:val="20"/>
      <w:szCs w:val="20"/>
    </w:rPr>
  </w:style>
  <w:style w:type="character" w:customStyle="1" w:styleId="313">
    <w:name w:val="Знак Знак31"/>
    <w:basedOn w:val="a0"/>
    <w:uiPriority w:val="99"/>
    <w:rsid w:val="00C61689"/>
    <w:rPr>
      <w:rFonts w:cs="Times New Roman"/>
    </w:rPr>
  </w:style>
  <w:style w:type="character" w:customStyle="1" w:styleId="191">
    <w:name w:val="Знак Знак191"/>
    <w:uiPriority w:val="99"/>
    <w:rsid w:val="00C61689"/>
    <w:rPr>
      <w:lang w:val="ru-RU" w:eastAsia="ru-RU"/>
    </w:rPr>
  </w:style>
  <w:style w:type="paragraph" w:customStyle="1" w:styleId="212">
    <w:name w:val="Основной текст 21"/>
    <w:basedOn w:val="a"/>
    <w:uiPriority w:val="99"/>
    <w:rsid w:val="00C61689"/>
    <w:pPr>
      <w:widowControl w:val="0"/>
      <w:suppressAutoHyphens/>
      <w:spacing w:after="120" w:line="480" w:lineRule="auto"/>
    </w:pPr>
    <w:rPr>
      <w:sz w:val="24"/>
      <w:szCs w:val="24"/>
      <w:lang w:val="ru-RU"/>
    </w:rPr>
  </w:style>
  <w:style w:type="character" w:customStyle="1" w:styleId="A70">
    <w:name w:val="A7"/>
    <w:uiPriority w:val="99"/>
    <w:rsid w:val="00C61689"/>
    <w:rPr>
      <w:color w:val="000000"/>
      <w:sz w:val="20"/>
    </w:rPr>
  </w:style>
  <w:style w:type="paragraph" w:customStyle="1" w:styleId="Normal10-02">
    <w:name w:val="Normal + 10 пт полужирный По центру Слева:  -02 см Справ..."/>
    <w:basedOn w:val="a"/>
    <w:link w:val="Normal10-020"/>
    <w:uiPriority w:val="99"/>
    <w:semiHidden/>
    <w:rsid w:val="00C61689"/>
    <w:pPr>
      <w:ind w:left="-57" w:right="-113"/>
    </w:pPr>
    <w:rPr>
      <w:rFonts w:ascii="Calibri" w:hAnsi="Calibri"/>
      <w:b/>
      <w:lang w:val="ru-RU"/>
    </w:rPr>
  </w:style>
  <w:style w:type="character" w:customStyle="1" w:styleId="Normal10-020">
    <w:name w:val="Normal + 10 пт полужирный По центру Слева:  -02 см Справ... Знак"/>
    <w:link w:val="Normal10-02"/>
    <w:uiPriority w:val="99"/>
    <w:locked/>
    <w:rsid w:val="00C61689"/>
    <w:rPr>
      <w:b/>
      <w:lang w:val="ru-RU" w:eastAsia="ru-RU"/>
    </w:rPr>
  </w:style>
  <w:style w:type="paragraph" w:styleId="afff0">
    <w:name w:val="caption"/>
    <w:basedOn w:val="a"/>
    <w:next w:val="a"/>
    <w:uiPriority w:val="99"/>
    <w:qFormat/>
    <w:locked/>
    <w:rsid w:val="00C61689"/>
    <w:pPr>
      <w:keepNext/>
      <w:spacing w:before="240" w:after="60"/>
      <w:outlineLvl w:val="4"/>
    </w:pPr>
    <w:rPr>
      <w:sz w:val="24"/>
      <w:szCs w:val="24"/>
      <w:lang w:val="ru-RU"/>
    </w:rPr>
  </w:style>
  <w:style w:type="character" w:customStyle="1" w:styleId="1c">
    <w:name w:val="Обычный (веб) Знак1"/>
    <w:uiPriority w:val="99"/>
    <w:rsid w:val="00C61689"/>
    <w:rPr>
      <w:sz w:val="24"/>
      <w:lang w:val="ru-RU" w:eastAsia="ru-RU"/>
    </w:rPr>
  </w:style>
  <w:style w:type="paragraph" w:customStyle="1" w:styleId="Pa1">
    <w:name w:val="Pa1"/>
    <w:basedOn w:val="Default"/>
    <w:next w:val="Default"/>
    <w:uiPriority w:val="99"/>
    <w:rsid w:val="00C61689"/>
    <w:pPr>
      <w:spacing w:line="201" w:lineRule="atLeast"/>
    </w:pPr>
    <w:rPr>
      <w:rFonts w:ascii="JournalC" w:hAnsi="JournalC" w:cs="JournalC"/>
      <w:color w:val="auto"/>
    </w:rPr>
  </w:style>
  <w:style w:type="paragraph" w:customStyle="1" w:styleId="112">
    <w:name w:val="Знак11 Знак Знак Знак Знак Знак Знак Знак Знак Знак Знак Знак Знак Знак Знак Знак Знак Знак Знак Знак Знак Знак Знак Знак Знак"/>
    <w:basedOn w:val="a"/>
    <w:uiPriority w:val="99"/>
    <w:rsid w:val="00C61689"/>
    <w:pPr>
      <w:widowControl w:val="0"/>
      <w:adjustRightInd w:val="0"/>
      <w:spacing w:after="160" w:line="240" w:lineRule="exact"/>
      <w:jc w:val="right"/>
    </w:pPr>
    <w:rPr>
      <w:lang w:val="en-GB" w:eastAsia="en-US"/>
    </w:rPr>
  </w:style>
  <w:style w:type="table" w:customStyle="1" w:styleId="1d">
    <w:name w:val="Сетка таблицы1"/>
    <w:uiPriority w:val="99"/>
    <w:rsid w:val="00C61689"/>
    <w:pPr>
      <w:widowControl w:val="0"/>
      <w:autoSpaceDE w:val="0"/>
      <w:autoSpaceDN w:val="0"/>
      <w:adjustRightInd w:val="0"/>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6">
    <w:name w:val="Style6"/>
    <w:basedOn w:val="a"/>
    <w:uiPriority w:val="99"/>
    <w:rsid w:val="00C61689"/>
    <w:pPr>
      <w:widowControl w:val="0"/>
      <w:autoSpaceDE w:val="0"/>
      <w:autoSpaceDN w:val="0"/>
      <w:adjustRightInd w:val="0"/>
    </w:pPr>
    <w:rPr>
      <w:rFonts w:ascii="Microsoft Sans Serif" w:hAnsi="Microsoft Sans Serif" w:cs="Microsoft Sans Serif"/>
      <w:sz w:val="24"/>
      <w:szCs w:val="24"/>
      <w:lang w:val="ru-RU"/>
    </w:rPr>
  </w:style>
  <w:style w:type="paragraph" w:customStyle="1" w:styleId="font5">
    <w:name w:val="font5"/>
    <w:basedOn w:val="a"/>
    <w:uiPriority w:val="99"/>
    <w:rsid w:val="00C61689"/>
    <w:pPr>
      <w:spacing w:before="100" w:beforeAutospacing="1" w:after="100" w:afterAutospacing="1"/>
    </w:pPr>
    <w:rPr>
      <w:b/>
      <w:bCs/>
      <w:color w:val="000000"/>
      <w:sz w:val="24"/>
      <w:szCs w:val="24"/>
      <w:lang w:val="ru-RU"/>
    </w:rPr>
  </w:style>
  <w:style w:type="paragraph" w:customStyle="1" w:styleId="xl24">
    <w:name w:val="xl24"/>
    <w:basedOn w:val="a"/>
    <w:uiPriority w:val="99"/>
    <w:rsid w:val="00C61689"/>
    <w:pPr>
      <w:pBdr>
        <w:left w:val="single" w:sz="8" w:space="0" w:color="auto"/>
        <w:right w:val="single" w:sz="8" w:space="0" w:color="auto"/>
      </w:pBdr>
      <w:shd w:val="clear" w:color="auto" w:fill="FFFFFF"/>
      <w:spacing w:before="100" w:beforeAutospacing="1" w:after="100" w:afterAutospacing="1"/>
      <w:textAlignment w:val="top"/>
    </w:pPr>
    <w:rPr>
      <w:b/>
      <w:bCs/>
      <w:sz w:val="18"/>
      <w:szCs w:val="18"/>
      <w:lang w:val="ru-RU"/>
    </w:rPr>
  </w:style>
  <w:style w:type="paragraph" w:customStyle="1" w:styleId="xl25">
    <w:name w:val="xl25"/>
    <w:basedOn w:val="a"/>
    <w:uiPriority w:val="99"/>
    <w:rsid w:val="00C61689"/>
    <w:pPr>
      <w:pBdr>
        <w:right w:val="single" w:sz="8" w:space="0" w:color="auto"/>
      </w:pBdr>
      <w:shd w:val="clear" w:color="auto" w:fill="FFFFFF"/>
      <w:spacing w:before="100" w:beforeAutospacing="1" w:after="100" w:afterAutospacing="1"/>
      <w:jc w:val="center"/>
      <w:textAlignment w:val="top"/>
    </w:pPr>
    <w:rPr>
      <w:sz w:val="18"/>
      <w:szCs w:val="18"/>
      <w:lang w:val="ru-RU"/>
    </w:rPr>
  </w:style>
  <w:style w:type="paragraph" w:customStyle="1" w:styleId="xl26">
    <w:name w:val="xl26"/>
    <w:basedOn w:val="a"/>
    <w:uiPriority w:val="99"/>
    <w:rsid w:val="00C61689"/>
    <w:pPr>
      <w:pBdr>
        <w:left w:val="single" w:sz="8" w:space="0" w:color="auto"/>
        <w:right w:val="single" w:sz="8" w:space="0" w:color="auto"/>
      </w:pBdr>
      <w:shd w:val="clear" w:color="auto" w:fill="FFFFFF"/>
      <w:spacing w:before="100" w:beforeAutospacing="1" w:after="100" w:afterAutospacing="1"/>
      <w:textAlignment w:val="top"/>
    </w:pPr>
    <w:rPr>
      <w:sz w:val="18"/>
      <w:szCs w:val="18"/>
      <w:lang w:val="ru-RU"/>
    </w:rPr>
  </w:style>
  <w:style w:type="paragraph" w:customStyle="1" w:styleId="xl27">
    <w:name w:val="xl27"/>
    <w:basedOn w:val="a"/>
    <w:uiPriority w:val="99"/>
    <w:rsid w:val="00C61689"/>
    <w:pPr>
      <w:pBdr>
        <w:bottom w:val="single" w:sz="8" w:space="0" w:color="auto"/>
        <w:right w:val="single" w:sz="8" w:space="0" w:color="auto"/>
      </w:pBdr>
      <w:shd w:val="clear" w:color="auto" w:fill="FFFFFF"/>
      <w:spacing w:before="100" w:beforeAutospacing="1" w:after="100" w:afterAutospacing="1"/>
      <w:jc w:val="center"/>
      <w:textAlignment w:val="top"/>
    </w:pPr>
    <w:rPr>
      <w:sz w:val="18"/>
      <w:szCs w:val="18"/>
      <w:lang w:val="ru-RU"/>
    </w:rPr>
  </w:style>
  <w:style w:type="paragraph" w:customStyle="1" w:styleId="xl28">
    <w:name w:val="xl28"/>
    <w:basedOn w:val="a"/>
    <w:uiPriority w:val="99"/>
    <w:rsid w:val="00C61689"/>
    <w:pPr>
      <w:pBdr>
        <w:left w:val="single" w:sz="8" w:space="0" w:color="auto"/>
        <w:bottom w:val="single" w:sz="8" w:space="0" w:color="auto"/>
        <w:right w:val="single" w:sz="8" w:space="0" w:color="auto"/>
      </w:pBdr>
      <w:shd w:val="clear" w:color="auto" w:fill="FFFFFF"/>
      <w:spacing w:before="100" w:beforeAutospacing="1" w:after="100" w:afterAutospacing="1"/>
      <w:textAlignment w:val="top"/>
    </w:pPr>
    <w:rPr>
      <w:sz w:val="18"/>
      <w:szCs w:val="18"/>
      <w:lang w:val="ru-RU"/>
    </w:rPr>
  </w:style>
  <w:style w:type="paragraph" w:customStyle="1" w:styleId="xl29">
    <w:name w:val="xl29"/>
    <w:basedOn w:val="a"/>
    <w:uiPriority w:val="99"/>
    <w:rsid w:val="00C61689"/>
    <w:pPr>
      <w:pBdr>
        <w:left w:val="single" w:sz="8" w:space="0" w:color="auto"/>
        <w:bottom w:val="single" w:sz="8" w:space="0" w:color="auto"/>
        <w:right w:val="single" w:sz="8" w:space="0" w:color="auto"/>
      </w:pBdr>
      <w:shd w:val="clear" w:color="auto" w:fill="FFFFFF"/>
      <w:spacing w:before="100" w:beforeAutospacing="1" w:after="100" w:afterAutospacing="1"/>
      <w:textAlignment w:val="top"/>
    </w:pPr>
    <w:rPr>
      <w:color w:val="000000"/>
      <w:sz w:val="18"/>
      <w:szCs w:val="18"/>
      <w:lang w:val="ru-RU"/>
    </w:rPr>
  </w:style>
  <w:style w:type="paragraph" w:customStyle="1" w:styleId="xl30">
    <w:name w:val="xl30"/>
    <w:basedOn w:val="a"/>
    <w:uiPriority w:val="99"/>
    <w:rsid w:val="00C61689"/>
    <w:pPr>
      <w:pBdr>
        <w:top w:val="single" w:sz="8" w:space="0" w:color="auto"/>
        <w:left w:val="single" w:sz="8" w:space="0" w:color="auto"/>
        <w:right w:val="single" w:sz="8" w:space="0" w:color="auto"/>
      </w:pBdr>
      <w:shd w:val="clear" w:color="auto" w:fill="FFFFFF"/>
      <w:spacing w:before="100" w:beforeAutospacing="1" w:after="100" w:afterAutospacing="1"/>
      <w:textAlignment w:val="top"/>
    </w:pPr>
    <w:rPr>
      <w:color w:val="000000"/>
      <w:sz w:val="24"/>
      <w:szCs w:val="24"/>
      <w:lang w:val="ru-RU"/>
    </w:rPr>
  </w:style>
  <w:style w:type="paragraph" w:customStyle="1" w:styleId="xl31">
    <w:name w:val="xl31"/>
    <w:basedOn w:val="a"/>
    <w:uiPriority w:val="99"/>
    <w:rsid w:val="00C61689"/>
    <w:pPr>
      <w:pBdr>
        <w:left w:val="single" w:sz="8" w:space="0" w:color="auto"/>
        <w:right w:val="single" w:sz="8" w:space="0" w:color="auto"/>
      </w:pBdr>
      <w:shd w:val="clear" w:color="auto" w:fill="FFFFFF"/>
      <w:spacing w:before="100" w:beforeAutospacing="1" w:after="100" w:afterAutospacing="1"/>
      <w:textAlignment w:val="top"/>
    </w:pPr>
    <w:rPr>
      <w:color w:val="000000"/>
      <w:sz w:val="24"/>
      <w:szCs w:val="24"/>
      <w:lang w:val="ru-RU"/>
    </w:rPr>
  </w:style>
  <w:style w:type="paragraph" w:customStyle="1" w:styleId="xl32">
    <w:name w:val="xl32"/>
    <w:basedOn w:val="a"/>
    <w:uiPriority w:val="99"/>
    <w:rsid w:val="00C61689"/>
    <w:pPr>
      <w:pBdr>
        <w:top w:val="single" w:sz="8" w:space="0" w:color="auto"/>
        <w:left w:val="single" w:sz="8" w:space="9" w:color="auto"/>
      </w:pBdr>
      <w:shd w:val="clear" w:color="auto" w:fill="FFFFFF"/>
      <w:spacing w:before="100" w:beforeAutospacing="1" w:after="100" w:afterAutospacing="1"/>
      <w:ind w:firstLineChars="100" w:firstLine="100"/>
      <w:textAlignment w:val="top"/>
    </w:pPr>
    <w:rPr>
      <w:color w:val="000000"/>
      <w:sz w:val="24"/>
      <w:szCs w:val="24"/>
      <w:lang w:val="ru-RU"/>
    </w:rPr>
  </w:style>
  <w:style w:type="paragraph" w:customStyle="1" w:styleId="xl33">
    <w:name w:val="xl33"/>
    <w:basedOn w:val="a"/>
    <w:uiPriority w:val="99"/>
    <w:rsid w:val="00C61689"/>
    <w:pPr>
      <w:pBdr>
        <w:top w:val="single" w:sz="8" w:space="0" w:color="auto"/>
        <w:right w:val="single" w:sz="8" w:space="0" w:color="auto"/>
      </w:pBdr>
      <w:shd w:val="clear" w:color="auto" w:fill="FFFFFF"/>
      <w:spacing w:before="100" w:beforeAutospacing="1" w:after="100" w:afterAutospacing="1"/>
      <w:ind w:firstLineChars="100" w:firstLine="100"/>
      <w:textAlignment w:val="top"/>
    </w:pPr>
    <w:rPr>
      <w:color w:val="000000"/>
      <w:sz w:val="24"/>
      <w:szCs w:val="24"/>
      <w:lang w:val="ru-RU"/>
    </w:rPr>
  </w:style>
  <w:style w:type="paragraph" w:customStyle="1" w:styleId="xl34">
    <w:name w:val="xl34"/>
    <w:basedOn w:val="a"/>
    <w:uiPriority w:val="99"/>
    <w:rsid w:val="00C61689"/>
    <w:pPr>
      <w:pBdr>
        <w:left w:val="single" w:sz="8" w:space="9" w:color="auto"/>
      </w:pBdr>
      <w:shd w:val="clear" w:color="auto" w:fill="FFFFFF"/>
      <w:spacing w:before="100" w:beforeAutospacing="1" w:after="100" w:afterAutospacing="1"/>
      <w:ind w:firstLineChars="100" w:firstLine="100"/>
      <w:textAlignment w:val="top"/>
    </w:pPr>
    <w:rPr>
      <w:color w:val="000000"/>
      <w:sz w:val="24"/>
      <w:szCs w:val="24"/>
      <w:lang w:val="ru-RU"/>
    </w:rPr>
  </w:style>
  <w:style w:type="paragraph" w:customStyle="1" w:styleId="xl35">
    <w:name w:val="xl35"/>
    <w:basedOn w:val="a"/>
    <w:uiPriority w:val="99"/>
    <w:rsid w:val="00C61689"/>
    <w:pPr>
      <w:pBdr>
        <w:right w:val="single" w:sz="8" w:space="0" w:color="auto"/>
      </w:pBdr>
      <w:shd w:val="clear" w:color="auto" w:fill="FFFFFF"/>
      <w:spacing w:before="100" w:beforeAutospacing="1" w:after="100" w:afterAutospacing="1"/>
      <w:ind w:firstLineChars="100" w:firstLine="100"/>
      <w:textAlignment w:val="top"/>
    </w:pPr>
    <w:rPr>
      <w:color w:val="000000"/>
      <w:sz w:val="24"/>
      <w:szCs w:val="24"/>
      <w:lang w:val="ru-RU"/>
    </w:rPr>
  </w:style>
  <w:style w:type="paragraph" w:customStyle="1" w:styleId="xl36">
    <w:name w:val="xl36"/>
    <w:basedOn w:val="a"/>
    <w:uiPriority w:val="99"/>
    <w:rsid w:val="00C61689"/>
    <w:pPr>
      <w:pBdr>
        <w:left w:val="single" w:sz="8" w:space="9" w:color="auto"/>
        <w:bottom w:val="single" w:sz="8" w:space="0" w:color="auto"/>
      </w:pBdr>
      <w:shd w:val="clear" w:color="auto" w:fill="FFFFFF"/>
      <w:spacing w:before="100" w:beforeAutospacing="1" w:after="100" w:afterAutospacing="1"/>
      <w:ind w:firstLineChars="100" w:firstLine="100"/>
      <w:textAlignment w:val="top"/>
    </w:pPr>
    <w:rPr>
      <w:color w:val="000000"/>
      <w:sz w:val="24"/>
      <w:szCs w:val="24"/>
      <w:lang w:val="ru-RU"/>
    </w:rPr>
  </w:style>
  <w:style w:type="paragraph" w:customStyle="1" w:styleId="xl37">
    <w:name w:val="xl37"/>
    <w:basedOn w:val="a"/>
    <w:uiPriority w:val="99"/>
    <w:rsid w:val="00C61689"/>
    <w:pPr>
      <w:pBdr>
        <w:bottom w:val="single" w:sz="8" w:space="0" w:color="auto"/>
        <w:right w:val="single" w:sz="8" w:space="0" w:color="auto"/>
      </w:pBdr>
      <w:shd w:val="clear" w:color="auto" w:fill="FFFFFF"/>
      <w:spacing w:before="100" w:beforeAutospacing="1" w:after="100" w:afterAutospacing="1"/>
      <w:ind w:firstLineChars="100" w:firstLine="100"/>
      <w:textAlignment w:val="top"/>
    </w:pPr>
    <w:rPr>
      <w:color w:val="000000"/>
      <w:sz w:val="24"/>
      <w:szCs w:val="24"/>
      <w:lang w:val="ru-RU"/>
    </w:rPr>
  </w:style>
  <w:style w:type="paragraph" w:customStyle="1" w:styleId="xl38">
    <w:name w:val="xl38"/>
    <w:basedOn w:val="a"/>
    <w:uiPriority w:val="99"/>
    <w:rsid w:val="00C61689"/>
    <w:pPr>
      <w:pBdr>
        <w:left w:val="single" w:sz="8" w:space="0" w:color="auto"/>
        <w:right w:val="single" w:sz="8" w:space="0" w:color="auto"/>
      </w:pBdr>
      <w:shd w:val="clear" w:color="auto" w:fill="FFFFFF"/>
      <w:spacing w:before="100" w:beforeAutospacing="1" w:after="100" w:afterAutospacing="1"/>
      <w:textAlignment w:val="top"/>
    </w:pPr>
    <w:rPr>
      <w:sz w:val="24"/>
      <w:szCs w:val="24"/>
      <w:lang w:val="ru-RU"/>
    </w:rPr>
  </w:style>
  <w:style w:type="paragraph" w:customStyle="1" w:styleId="xl39">
    <w:name w:val="xl39"/>
    <w:basedOn w:val="a"/>
    <w:uiPriority w:val="99"/>
    <w:rsid w:val="00C61689"/>
    <w:pPr>
      <w:pBdr>
        <w:left w:val="single" w:sz="8" w:space="0" w:color="auto"/>
        <w:bottom w:val="single" w:sz="8" w:space="0" w:color="auto"/>
        <w:right w:val="single" w:sz="8" w:space="0" w:color="auto"/>
      </w:pBdr>
      <w:shd w:val="clear" w:color="auto" w:fill="FFFFFF"/>
      <w:spacing w:before="100" w:beforeAutospacing="1" w:after="100" w:afterAutospacing="1"/>
      <w:textAlignment w:val="top"/>
    </w:pPr>
    <w:rPr>
      <w:sz w:val="24"/>
      <w:szCs w:val="24"/>
      <w:lang w:val="ru-RU"/>
    </w:rPr>
  </w:style>
  <w:style w:type="paragraph" w:customStyle="1" w:styleId="xl40">
    <w:name w:val="xl40"/>
    <w:basedOn w:val="a"/>
    <w:uiPriority w:val="99"/>
    <w:rsid w:val="00C61689"/>
    <w:pPr>
      <w:pBdr>
        <w:left w:val="single" w:sz="8" w:space="0" w:color="auto"/>
        <w:bottom w:val="single" w:sz="8" w:space="0" w:color="auto"/>
        <w:right w:val="single" w:sz="8" w:space="0" w:color="auto"/>
      </w:pBdr>
      <w:shd w:val="clear" w:color="auto" w:fill="FFFFFF"/>
      <w:spacing w:before="100" w:beforeAutospacing="1" w:after="100" w:afterAutospacing="1"/>
      <w:textAlignment w:val="top"/>
    </w:pPr>
    <w:rPr>
      <w:color w:val="000000"/>
      <w:sz w:val="24"/>
      <w:szCs w:val="24"/>
      <w:lang w:val="ru-RU"/>
    </w:rPr>
  </w:style>
  <w:style w:type="paragraph" w:customStyle="1" w:styleId="xl41">
    <w:name w:val="xl41"/>
    <w:basedOn w:val="a"/>
    <w:uiPriority w:val="99"/>
    <w:rsid w:val="00C61689"/>
    <w:pPr>
      <w:pBdr>
        <w:top w:val="single" w:sz="8" w:space="0" w:color="auto"/>
        <w:left w:val="single" w:sz="8" w:space="0" w:color="auto"/>
        <w:bottom w:val="single" w:sz="8" w:space="0" w:color="auto"/>
      </w:pBdr>
      <w:shd w:val="clear" w:color="auto" w:fill="FFFFFF"/>
      <w:spacing w:before="100" w:beforeAutospacing="1" w:after="100" w:afterAutospacing="1"/>
      <w:jc w:val="center"/>
      <w:textAlignment w:val="top"/>
    </w:pPr>
    <w:rPr>
      <w:b/>
      <w:bCs/>
      <w:sz w:val="24"/>
      <w:szCs w:val="24"/>
      <w:lang w:val="ru-RU"/>
    </w:rPr>
  </w:style>
  <w:style w:type="paragraph" w:customStyle="1" w:styleId="xl42">
    <w:name w:val="xl42"/>
    <w:basedOn w:val="a"/>
    <w:uiPriority w:val="99"/>
    <w:rsid w:val="00C61689"/>
    <w:pPr>
      <w:pBdr>
        <w:top w:val="single" w:sz="8" w:space="0" w:color="auto"/>
        <w:bottom w:val="single" w:sz="8" w:space="0" w:color="auto"/>
      </w:pBdr>
      <w:shd w:val="clear" w:color="auto" w:fill="FFFFFF"/>
      <w:spacing w:before="100" w:beforeAutospacing="1" w:after="100" w:afterAutospacing="1"/>
      <w:jc w:val="center"/>
      <w:textAlignment w:val="top"/>
    </w:pPr>
    <w:rPr>
      <w:b/>
      <w:bCs/>
      <w:sz w:val="24"/>
      <w:szCs w:val="24"/>
      <w:lang w:val="ru-RU"/>
    </w:rPr>
  </w:style>
  <w:style w:type="paragraph" w:customStyle="1" w:styleId="xl43">
    <w:name w:val="xl43"/>
    <w:basedOn w:val="a"/>
    <w:uiPriority w:val="99"/>
    <w:rsid w:val="00C61689"/>
    <w:pPr>
      <w:pBdr>
        <w:top w:val="single" w:sz="8" w:space="0" w:color="auto"/>
        <w:bottom w:val="single" w:sz="8" w:space="0" w:color="auto"/>
        <w:right w:val="single" w:sz="8" w:space="0" w:color="auto"/>
      </w:pBdr>
      <w:shd w:val="clear" w:color="auto" w:fill="FFFFFF"/>
      <w:spacing w:before="100" w:beforeAutospacing="1" w:after="100" w:afterAutospacing="1"/>
      <w:jc w:val="center"/>
      <w:textAlignment w:val="top"/>
    </w:pPr>
    <w:rPr>
      <w:b/>
      <w:bCs/>
      <w:sz w:val="24"/>
      <w:szCs w:val="24"/>
      <w:lang w:val="ru-RU"/>
    </w:rPr>
  </w:style>
  <w:style w:type="paragraph" w:customStyle="1" w:styleId="xl44">
    <w:name w:val="xl44"/>
    <w:basedOn w:val="a"/>
    <w:uiPriority w:val="99"/>
    <w:rsid w:val="00C61689"/>
    <w:pPr>
      <w:pBdr>
        <w:top w:val="single" w:sz="8" w:space="0" w:color="auto"/>
        <w:left w:val="single" w:sz="8" w:space="0" w:color="auto"/>
        <w:bottom w:val="single" w:sz="8" w:space="0" w:color="auto"/>
      </w:pBdr>
      <w:shd w:val="clear" w:color="auto" w:fill="FFFFFF"/>
      <w:spacing w:before="100" w:beforeAutospacing="1" w:after="100" w:afterAutospacing="1"/>
      <w:jc w:val="center"/>
      <w:textAlignment w:val="top"/>
    </w:pPr>
    <w:rPr>
      <w:b/>
      <w:bCs/>
      <w:color w:val="000000"/>
      <w:sz w:val="24"/>
      <w:szCs w:val="24"/>
      <w:lang w:val="ru-RU"/>
    </w:rPr>
  </w:style>
  <w:style w:type="paragraph" w:customStyle="1" w:styleId="xl45">
    <w:name w:val="xl45"/>
    <w:basedOn w:val="a"/>
    <w:uiPriority w:val="99"/>
    <w:rsid w:val="00C61689"/>
    <w:pPr>
      <w:pBdr>
        <w:top w:val="single" w:sz="8" w:space="0" w:color="auto"/>
        <w:bottom w:val="single" w:sz="8" w:space="0" w:color="auto"/>
      </w:pBdr>
      <w:shd w:val="clear" w:color="auto" w:fill="FFFFFF"/>
      <w:spacing w:before="100" w:beforeAutospacing="1" w:after="100" w:afterAutospacing="1"/>
      <w:jc w:val="center"/>
      <w:textAlignment w:val="top"/>
    </w:pPr>
    <w:rPr>
      <w:b/>
      <w:bCs/>
      <w:color w:val="000000"/>
      <w:sz w:val="24"/>
      <w:szCs w:val="24"/>
      <w:lang w:val="ru-RU"/>
    </w:rPr>
  </w:style>
  <w:style w:type="paragraph" w:customStyle="1" w:styleId="xl46">
    <w:name w:val="xl46"/>
    <w:basedOn w:val="a"/>
    <w:uiPriority w:val="99"/>
    <w:rsid w:val="00C61689"/>
    <w:pPr>
      <w:pBdr>
        <w:top w:val="single" w:sz="8" w:space="0" w:color="auto"/>
        <w:bottom w:val="single" w:sz="8" w:space="0" w:color="auto"/>
        <w:right w:val="single" w:sz="8" w:space="0" w:color="auto"/>
      </w:pBdr>
      <w:shd w:val="clear" w:color="auto" w:fill="FFFFFF"/>
      <w:spacing w:before="100" w:beforeAutospacing="1" w:after="100" w:afterAutospacing="1"/>
      <w:jc w:val="center"/>
      <w:textAlignment w:val="top"/>
    </w:pPr>
    <w:rPr>
      <w:b/>
      <w:bCs/>
      <w:color w:val="000000"/>
      <w:sz w:val="24"/>
      <w:szCs w:val="24"/>
      <w:lang w:val="ru-RU"/>
    </w:rPr>
  </w:style>
  <w:style w:type="paragraph" w:customStyle="1" w:styleId="xl47">
    <w:name w:val="xl47"/>
    <w:basedOn w:val="a"/>
    <w:uiPriority w:val="99"/>
    <w:rsid w:val="00C61689"/>
    <w:pPr>
      <w:pBdr>
        <w:top w:val="single" w:sz="8" w:space="0" w:color="auto"/>
        <w:left w:val="single" w:sz="8" w:space="0" w:color="auto"/>
        <w:right w:val="single" w:sz="8" w:space="0" w:color="auto"/>
      </w:pBdr>
      <w:shd w:val="clear" w:color="auto" w:fill="FFFFFF"/>
      <w:spacing w:before="100" w:beforeAutospacing="1" w:after="100" w:afterAutospacing="1"/>
      <w:jc w:val="center"/>
      <w:textAlignment w:val="top"/>
    </w:pPr>
    <w:rPr>
      <w:sz w:val="18"/>
      <w:szCs w:val="18"/>
      <w:lang w:val="ru-RU"/>
    </w:rPr>
  </w:style>
  <w:style w:type="paragraph" w:customStyle="1" w:styleId="xl48">
    <w:name w:val="xl48"/>
    <w:basedOn w:val="a"/>
    <w:uiPriority w:val="99"/>
    <w:rsid w:val="00C61689"/>
    <w:pPr>
      <w:pBdr>
        <w:top w:val="single" w:sz="8" w:space="0" w:color="auto"/>
        <w:left w:val="single" w:sz="8" w:space="0" w:color="auto"/>
        <w:right w:val="single" w:sz="8" w:space="0" w:color="auto"/>
      </w:pBdr>
      <w:shd w:val="clear" w:color="auto" w:fill="FFFFFF"/>
      <w:spacing w:before="100" w:beforeAutospacing="1" w:after="100" w:afterAutospacing="1"/>
      <w:textAlignment w:val="top"/>
    </w:pPr>
    <w:rPr>
      <w:sz w:val="18"/>
      <w:szCs w:val="18"/>
      <w:lang w:val="ru-RU"/>
    </w:rPr>
  </w:style>
  <w:style w:type="paragraph" w:customStyle="1" w:styleId="xl49">
    <w:name w:val="xl49"/>
    <w:basedOn w:val="a"/>
    <w:uiPriority w:val="99"/>
    <w:rsid w:val="00C61689"/>
    <w:pPr>
      <w:pBdr>
        <w:left w:val="single" w:sz="8" w:space="0" w:color="auto"/>
        <w:right w:val="single" w:sz="8" w:space="0" w:color="auto"/>
      </w:pBdr>
      <w:shd w:val="clear" w:color="auto" w:fill="FFFFFF"/>
      <w:spacing w:before="100" w:beforeAutospacing="1" w:after="100" w:afterAutospacing="1"/>
      <w:jc w:val="center"/>
      <w:textAlignment w:val="top"/>
    </w:pPr>
    <w:rPr>
      <w:sz w:val="18"/>
      <w:szCs w:val="18"/>
      <w:lang w:val="ru-RU"/>
    </w:rPr>
  </w:style>
  <w:style w:type="paragraph" w:customStyle="1" w:styleId="xl50">
    <w:name w:val="xl50"/>
    <w:basedOn w:val="a"/>
    <w:uiPriority w:val="99"/>
    <w:rsid w:val="00C61689"/>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textAlignment w:val="top"/>
    </w:pPr>
    <w:rPr>
      <w:sz w:val="18"/>
      <w:szCs w:val="18"/>
      <w:lang w:val="ru-RU"/>
    </w:rPr>
  </w:style>
  <w:style w:type="paragraph" w:customStyle="1" w:styleId="xl51">
    <w:name w:val="xl51"/>
    <w:basedOn w:val="a"/>
    <w:uiPriority w:val="99"/>
    <w:rsid w:val="00C61689"/>
    <w:pPr>
      <w:pBdr>
        <w:top w:val="single" w:sz="8" w:space="0" w:color="auto"/>
        <w:right w:val="single" w:sz="8" w:space="0" w:color="auto"/>
      </w:pBdr>
      <w:shd w:val="clear" w:color="auto" w:fill="FFFFFF"/>
      <w:spacing w:before="100" w:beforeAutospacing="1" w:after="100" w:afterAutospacing="1"/>
      <w:jc w:val="center"/>
      <w:textAlignment w:val="top"/>
    </w:pPr>
    <w:rPr>
      <w:sz w:val="18"/>
      <w:szCs w:val="18"/>
      <w:lang w:val="ru-RU"/>
    </w:rPr>
  </w:style>
  <w:style w:type="paragraph" w:customStyle="1" w:styleId="xl52">
    <w:name w:val="xl52"/>
    <w:basedOn w:val="a"/>
    <w:uiPriority w:val="99"/>
    <w:rsid w:val="00C61689"/>
    <w:pPr>
      <w:shd w:val="clear" w:color="auto" w:fill="FFFFFF"/>
      <w:spacing w:before="100" w:beforeAutospacing="1" w:after="100" w:afterAutospacing="1"/>
      <w:textAlignment w:val="top"/>
    </w:pPr>
    <w:rPr>
      <w:sz w:val="18"/>
      <w:szCs w:val="18"/>
      <w:lang w:val="ru-RU"/>
    </w:rPr>
  </w:style>
  <w:style w:type="paragraph" w:customStyle="1" w:styleId="xl53">
    <w:name w:val="xl53"/>
    <w:basedOn w:val="a"/>
    <w:uiPriority w:val="99"/>
    <w:rsid w:val="00C61689"/>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jc w:val="center"/>
      <w:textAlignment w:val="top"/>
    </w:pPr>
    <w:rPr>
      <w:sz w:val="18"/>
      <w:szCs w:val="18"/>
      <w:lang w:val="ru-RU"/>
    </w:rPr>
  </w:style>
  <w:style w:type="paragraph" w:customStyle="1" w:styleId="xl54">
    <w:name w:val="xl54"/>
    <w:basedOn w:val="a"/>
    <w:uiPriority w:val="99"/>
    <w:rsid w:val="00C61689"/>
    <w:pPr>
      <w:pBdr>
        <w:top w:val="single" w:sz="8" w:space="0" w:color="auto"/>
        <w:bottom w:val="single" w:sz="8" w:space="0" w:color="auto"/>
        <w:right w:val="single" w:sz="8" w:space="0" w:color="auto"/>
      </w:pBdr>
      <w:shd w:val="clear" w:color="auto" w:fill="FFFFFF"/>
      <w:spacing w:before="100" w:beforeAutospacing="1" w:after="100" w:afterAutospacing="1"/>
      <w:jc w:val="center"/>
      <w:textAlignment w:val="top"/>
    </w:pPr>
    <w:rPr>
      <w:sz w:val="18"/>
      <w:szCs w:val="18"/>
      <w:lang w:val="ru-RU"/>
    </w:rPr>
  </w:style>
  <w:style w:type="paragraph" w:customStyle="1" w:styleId="xl55">
    <w:name w:val="xl55"/>
    <w:basedOn w:val="a"/>
    <w:uiPriority w:val="99"/>
    <w:rsid w:val="00C61689"/>
    <w:pPr>
      <w:pBdr>
        <w:top w:val="single" w:sz="8" w:space="0" w:color="auto"/>
        <w:left w:val="single" w:sz="8" w:space="0" w:color="auto"/>
        <w:right w:val="single" w:sz="8" w:space="0" w:color="auto"/>
      </w:pBdr>
      <w:shd w:val="clear" w:color="auto" w:fill="FFFFFF"/>
      <w:spacing w:before="100" w:beforeAutospacing="1" w:after="100" w:afterAutospacing="1"/>
      <w:textAlignment w:val="top"/>
    </w:pPr>
    <w:rPr>
      <w:b/>
      <w:bCs/>
      <w:sz w:val="18"/>
      <w:szCs w:val="18"/>
      <w:lang w:val="ru-RU"/>
    </w:rPr>
  </w:style>
  <w:style w:type="paragraph" w:customStyle="1" w:styleId="xl56">
    <w:name w:val="xl56"/>
    <w:basedOn w:val="a"/>
    <w:uiPriority w:val="99"/>
    <w:rsid w:val="00C61689"/>
    <w:pPr>
      <w:pBdr>
        <w:top w:val="single" w:sz="8" w:space="0" w:color="auto"/>
        <w:left w:val="single" w:sz="8" w:space="0" w:color="auto"/>
        <w:right w:val="single" w:sz="8" w:space="0" w:color="auto"/>
      </w:pBdr>
      <w:shd w:val="clear" w:color="auto" w:fill="FFFFFF"/>
      <w:spacing w:before="100" w:beforeAutospacing="1" w:after="100" w:afterAutospacing="1"/>
      <w:jc w:val="center"/>
      <w:textAlignment w:val="top"/>
    </w:pPr>
    <w:rPr>
      <w:color w:val="000000"/>
      <w:sz w:val="24"/>
      <w:szCs w:val="24"/>
      <w:lang w:val="ru-RU"/>
    </w:rPr>
  </w:style>
  <w:style w:type="paragraph" w:customStyle="1" w:styleId="xl57">
    <w:name w:val="xl57"/>
    <w:basedOn w:val="a"/>
    <w:uiPriority w:val="99"/>
    <w:rsid w:val="00C61689"/>
    <w:pPr>
      <w:pBdr>
        <w:left w:val="single" w:sz="8" w:space="0" w:color="auto"/>
        <w:right w:val="single" w:sz="8" w:space="0" w:color="auto"/>
      </w:pBdr>
      <w:shd w:val="clear" w:color="auto" w:fill="FFFFFF"/>
      <w:spacing w:before="100" w:beforeAutospacing="1" w:after="100" w:afterAutospacing="1"/>
      <w:jc w:val="center"/>
      <w:textAlignment w:val="top"/>
    </w:pPr>
    <w:rPr>
      <w:color w:val="000000"/>
      <w:sz w:val="24"/>
      <w:szCs w:val="24"/>
      <w:lang w:val="ru-RU"/>
    </w:rPr>
  </w:style>
  <w:style w:type="paragraph" w:customStyle="1" w:styleId="xl58">
    <w:name w:val="xl58"/>
    <w:basedOn w:val="a"/>
    <w:uiPriority w:val="99"/>
    <w:rsid w:val="00C61689"/>
    <w:pPr>
      <w:pBdr>
        <w:left w:val="single" w:sz="8" w:space="0" w:color="auto"/>
        <w:right w:val="single" w:sz="8" w:space="0" w:color="auto"/>
      </w:pBdr>
      <w:shd w:val="clear" w:color="auto" w:fill="FFFFFF"/>
      <w:spacing w:before="100" w:beforeAutospacing="1" w:after="100" w:afterAutospacing="1"/>
      <w:jc w:val="center"/>
      <w:textAlignment w:val="top"/>
    </w:pPr>
    <w:rPr>
      <w:sz w:val="24"/>
      <w:szCs w:val="24"/>
      <w:lang w:val="ru-RU"/>
    </w:rPr>
  </w:style>
  <w:style w:type="paragraph" w:customStyle="1" w:styleId="xl59">
    <w:name w:val="xl59"/>
    <w:basedOn w:val="a"/>
    <w:uiPriority w:val="99"/>
    <w:rsid w:val="00C61689"/>
    <w:pPr>
      <w:pBdr>
        <w:left w:val="single" w:sz="8" w:space="0" w:color="auto"/>
        <w:bottom w:val="single" w:sz="8" w:space="0" w:color="auto"/>
        <w:right w:val="single" w:sz="8" w:space="0" w:color="auto"/>
      </w:pBdr>
      <w:shd w:val="clear" w:color="auto" w:fill="FFFFFF"/>
      <w:spacing w:before="100" w:beforeAutospacing="1" w:after="100" w:afterAutospacing="1"/>
      <w:jc w:val="center"/>
      <w:textAlignment w:val="top"/>
    </w:pPr>
    <w:rPr>
      <w:sz w:val="24"/>
      <w:szCs w:val="24"/>
      <w:lang w:val="ru-RU"/>
    </w:rPr>
  </w:style>
  <w:style w:type="paragraph" w:customStyle="1" w:styleId="xl60">
    <w:name w:val="xl60"/>
    <w:basedOn w:val="a"/>
    <w:uiPriority w:val="99"/>
    <w:rsid w:val="00C61689"/>
    <w:pPr>
      <w:pBdr>
        <w:bottom w:val="single" w:sz="8" w:space="0" w:color="auto"/>
        <w:right w:val="single" w:sz="8" w:space="0" w:color="auto"/>
      </w:pBdr>
      <w:shd w:val="clear" w:color="auto" w:fill="FFFFFF"/>
      <w:spacing w:before="100" w:beforeAutospacing="1" w:after="100" w:afterAutospacing="1"/>
      <w:jc w:val="center"/>
      <w:textAlignment w:val="top"/>
    </w:pPr>
    <w:rPr>
      <w:color w:val="FF0000"/>
      <w:sz w:val="18"/>
      <w:szCs w:val="18"/>
      <w:lang w:val="ru-RU"/>
    </w:rPr>
  </w:style>
  <w:style w:type="paragraph" w:customStyle="1" w:styleId="xl61">
    <w:name w:val="xl61"/>
    <w:basedOn w:val="a"/>
    <w:uiPriority w:val="99"/>
    <w:rsid w:val="00C61689"/>
    <w:pPr>
      <w:pBdr>
        <w:top w:val="single" w:sz="8" w:space="0" w:color="auto"/>
        <w:bottom w:val="single" w:sz="8" w:space="0" w:color="auto"/>
        <w:right w:val="single" w:sz="8" w:space="0" w:color="auto"/>
      </w:pBdr>
      <w:shd w:val="clear" w:color="auto" w:fill="FFFFFF"/>
      <w:spacing w:before="100" w:beforeAutospacing="1" w:after="100" w:afterAutospacing="1"/>
      <w:jc w:val="center"/>
      <w:textAlignment w:val="top"/>
    </w:pPr>
    <w:rPr>
      <w:color w:val="FF0000"/>
      <w:sz w:val="18"/>
      <w:szCs w:val="18"/>
      <w:lang w:val="ru-RU"/>
    </w:rPr>
  </w:style>
  <w:style w:type="paragraph" w:customStyle="1" w:styleId="xl62">
    <w:name w:val="xl62"/>
    <w:basedOn w:val="a"/>
    <w:uiPriority w:val="99"/>
    <w:rsid w:val="00C61689"/>
    <w:pPr>
      <w:pBdr>
        <w:top w:val="single" w:sz="8" w:space="0" w:color="auto"/>
        <w:left w:val="single" w:sz="8" w:space="0" w:color="auto"/>
        <w:bottom w:val="single" w:sz="8" w:space="0" w:color="auto"/>
      </w:pBdr>
      <w:shd w:val="clear" w:color="auto" w:fill="FFFFFF"/>
      <w:spacing w:before="100" w:beforeAutospacing="1" w:after="100" w:afterAutospacing="1"/>
      <w:jc w:val="center"/>
      <w:textAlignment w:val="top"/>
    </w:pPr>
    <w:rPr>
      <w:b/>
      <w:bCs/>
      <w:sz w:val="18"/>
      <w:szCs w:val="18"/>
      <w:lang w:val="ru-RU"/>
    </w:rPr>
  </w:style>
  <w:style w:type="paragraph" w:customStyle="1" w:styleId="xl63">
    <w:name w:val="xl63"/>
    <w:basedOn w:val="a"/>
    <w:uiPriority w:val="99"/>
    <w:rsid w:val="00C61689"/>
    <w:pPr>
      <w:pBdr>
        <w:top w:val="single" w:sz="8" w:space="0" w:color="auto"/>
        <w:bottom w:val="single" w:sz="8" w:space="0" w:color="auto"/>
      </w:pBdr>
      <w:shd w:val="clear" w:color="auto" w:fill="FFFFFF"/>
      <w:spacing w:before="100" w:beforeAutospacing="1" w:after="100" w:afterAutospacing="1"/>
      <w:jc w:val="center"/>
      <w:textAlignment w:val="top"/>
    </w:pPr>
    <w:rPr>
      <w:b/>
      <w:bCs/>
      <w:sz w:val="18"/>
      <w:szCs w:val="18"/>
      <w:lang w:val="ru-RU"/>
    </w:rPr>
  </w:style>
  <w:style w:type="paragraph" w:customStyle="1" w:styleId="xl64">
    <w:name w:val="xl64"/>
    <w:basedOn w:val="a"/>
    <w:uiPriority w:val="99"/>
    <w:rsid w:val="00C61689"/>
    <w:pPr>
      <w:pBdr>
        <w:top w:val="single" w:sz="8" w:space="0" w:color="auto"/>
        <w:bottom w:val="single" w:sz="8" w:space="0" w:color="auto"/>
        <w:right w:val="single" w:sz="8" w:space="0" w:color="auto"/>
      </w:pBdr>
      <w:shd w:val="clear" w:color="auto" w:fill="FFFFFF"/>
      <w:spacing w:before="100" w:beforeAutospacing="1" w:after="100" w:afterAutospacing="1"/>
      <w:jc w:val="center"/>
      <w:textAlignment w:val="top"/>
    </w:pPr>
    <w:rPr>
      <w:b/>
      <w:bCs/>
      <w:sz w:val="18"/>
      <w:szCs w:val="18"/>
      <w:lang w:val="ru-RU"/>
    </w:rPr>
  </w:style>
  <w:style w:type="paragraph" w:customStyle="1" w:styleId="xl65">
    <w:name w:val="xl65"/>
    <w:basedOn w:val="a"/>
    <w:uiPriority w:val="99"/>
    <w:rsid w:val="00C61689"/>
    <w:pPr>
      <w:pBdr>
        <w:left w:val="single" w:sz="8" w:space="0" w:color="auto"/>
        <w:bottom w:val="single" w:sz="8" w:space="0" w:color="auto"/>
      </w:pBdr>
      <w:shd w:val="clear" w:color="auto" w:fill="FFFFFF"/>
      <w:spacing w:before="100" w:beforeAutospacing="1" w:after="100" w:afterAutospacing="1"/>
      <w:jc w:val="center"/>
      <w:textAlignment w:val="top"/>
    </w:pPr>
    <w:rPr>
      <w:b/>
      <w:bCs/>
      <w:sz w:val="18"/>
      <w:szCs w:val="18"/>
      <w:lang w:val="ru-RU"/>
    </w:rPr>
  </w:style>
  <w:style w:type="paragraph" w:customStyle="1" w:styleId="xl66">
    <w:name w:val="xl66"/>
    <w:basedOn w:val="a"/>
    <w:uiPriority w:val="99"/>
    <w:rsid w:val="00C61689"/>
    <w:pPr>
      <w:pBdr>
        <w:bottom w:val="single" w:sz="8" w:space="0" w:color="auto"/>
      </w:pBdr>
      <w:shd w:val="clear" w:color="auto" w:fill="FFFFFF"/>
      <w:spacing w:before="100" w:beforeAutospacing="1" w:after="100" w:afterAutospacing="1"/>
      <w:jc w:val="center"/>
      <w:textAlignment w:val="top"/>
    </w:pPr>
    <w:rPr>
      <w:b/>
      <w:bCs/>
      <w:sz w:val="18"/>
      <w:szCs w:val="18"/>
      <w:lang w:val="ru-RU"/>
    </w:rPr>
  </w:style>
  <w:style w:type="paragraph" w:customStyle="1" w:styleId="xl67">
    <w:name w:val="xl67"/>
    <w:basedOn w:val="a"/>
    <w:uiPriority w:val="99"/>
    <w:rsid w:val="00C61689"/>
    <w:pPr>
      <w:pBdr>
        <w:bottom w:val="single" w:sz="8" w:space="0" w:color="auto"/>
        <w:right w:val="single" w:sz="8" w:space="0" w:color="auto"/>
      </w:pBdr>
      <w:shd w:val="clear" w:color="auto" w:fill="FFFFFF"/>
      <w:spacing w:before="100" w:beforeAutospacing="1" w:after="100" w:afterAutospacing="1"/>
      <w:jc w:val="center"/>
      <w:textAlignment w:val="top"/>
    </w:pPr>
    <w:rPr>
      <w:b/>
      <w:bCs/>
      <w:sz w:val="18"/>
      <w:szCs w:val="18"/>
      <w:lang w:val="ru-RU"/>
    </w:rPr>
  </w:style>
  <w:style w:type="character" w:customStyle="1" w:styleId="NormalWebChar">
    <w:name w:val="Normal (Web) Char"/>
    <w:aliases w:val="Знак2 Знак Char,Знак2 Знак1 Char,Обычный (веб) Знак Знак1 Char,Знак2 Знак Знак Char,Обычный (веб) Знак Знак Знак Char,Знак2 Знак2 Знак Знак Char,Обычный (веб) Знак1 Знак Знак Знак Char,Знак2 Знак Знак Знак Знак Char"/>
    <w:uiPriority w:val="99"/>
    <w:locked/>
    <w:rsid w:val="00C61689"/>
    <w:rPr>
      <w:sz w:val="24"/>
      <w:lang w:val="ru-RU" w:eastAsia="ru-RU"/>
    </w:rPr>
  </w:style>
  <w:style w:type="paragraph" w:customStyle="1" w:styleId="xl68">
    <w:name w:val="xl68"/>
    <w:basedOn w:val="a"/>
    <w:uiPriority w:val="99"/>
    <w:rsid w:val="00C61689"/>
    <w:pPr>
      <w:pBdr>
        <w:bottom w:val="single" w:sz="4" w:space="0" w:color="auto"/>
        <w:right w:val="single" w:sz="4" w:space="0" w:color="auto"/>
      </w:pBdr>
      <w:spacing w:before="100" w:beforeAutospacing="1" w:after="100" w:afterAutospacing="1"/>
      <w:jc w:val="right"/>
      <w:textAlignment w:val="top"/>
    </w:pPr>
    <w:rPr>
      <w:b/>
      <w:bCs/>
      <w:sz w:val="16"/>
      <w:szCs w:val="16"/>
      <w:lang w:val="ru-RU"/>
    </w:rPr>
  </w:style>
  <w:style w:type="paragraph" w:customStyle="1" w:styleId="xl69">
    <w:name w:val="xl69"/>
    <w:basedOn w:val="a"/>
    <w:uiPriority w:val="99"/>
    <w:rsid w:val="00C61689"/>
    <w:pPr>
      <w:pBdr>
        <w:top w:val="single" w:sz="4" w:space="0" w:color="auto"/>
        <w:left w:val="single" w:sz="4" w:space="0" w:color="auto"/>
        <w:right w:val="single" w:sz="4" w:space="0" w:color="auto"/>
      </w:pBdr>
      <w:spacing w:before="100" w:beforeAutospacing="1" w:after="100" w:afterAutospacing="1"/>
      <w:jc w:val="center"/>
      <w:textAlignment w:val="top"/>
    </w:pPr>
    <w:rPr>
      <w:sz w:val="16"/>
      <w:szCs w:val="16"/>
      <w:lang w:val="ru-RU"/>
    </w:rPr>
  </w:style>
  <w:style w:type="paragraph" w:customStyle="1" w:styleId="xl70">
    <w:name w:val="xl70"/>
    <w:basedOn w:val="a"/>
    <w:uiPriority w:val="99"/>
    <w:rsid w:val="00C61689"/>
    <w:pPr>
      <w:pBdr>
        <w:left w:val="single" w:sz="4" w:space="0" w:color="auto"/>
        <w:bottom w:val="single" w:sz="4" w:space="0" w:color="auto"/>
        <w:right w:val="single" w:sz="4" w:space="0" w:color="auto"/>
      </w:pBdr>
      <w:spacing w:before="100" w:beforeAutospacing="1" w:after="100" w:afterAutospacing="1"/>
      <w:jc w:val="center"/>
      <w:textAlignment w:val="top"/>
    </w:pPr>
    <w:rPr>
      <w:sz w:val="16"/>
      <w:szCs w:val="16"/>
      <w:lang w:val="ru-RU"/>
    </w:rPr>
  </w:style>
  <w:style w:type="paragraph" w:customStyle="1" w:styleId="xl71">
    <w:name w:val="xl71"/>
    <w:basedOn w:val="a"/>
    <w:uiPriority w:val="99"/>
    <w:rsid w:val="00C61689"/>
    <w:pPr>
      <w:pBdr>
        <w:top w:val="single" w:sz="4" w:space="0" w:color="auto"/>
        <w:bottom w:val="single" w:sz="4" w:space="0" w:color="auto"/>
      </w:pBdr>
      <w:spacing w:before="100" w:beforeAutospacing="1" w:after="100" w:afterAutospacing="1"/>
      <w:jc w:val="center"/>
      <w:textAlignment w:val="top"/>
    </w:pPr>
    <w:rPr>
      <w:sz w:val="16"/>
      <w:szCs w:val="16"/>
      <w:lang w:val="ru-RU"/>
    </w:rPr>
  </w:style>
  <w:style w:type="paragraph" w:customStyle="1" w:styleId="xl72">
    <w:name w:val="xl72"/>
    <w:basedOn w:val="a"/>
    <w:uiPriority w:val="99"/>
    <w:rsid w:val="00C61689"/>
    <w:pPr>
      <w:pBdr>
        <w:top w:val="single" w:sz="4" w:space="0" w:color="auto"/>
        <w:bottom w:val="single" w:sz="4" w:space="0" w:color="auto"/>
        <w:right w:val="single" w:sz="4" w:space="0" w:color="auto"/>
      </w:pBdr>
      <w:spacing w:before="100" w:beforeAutospacing="1" w:after="100" w:afterAutospacing="1"/>
      <w:jc w:val="center"/>
      <w:textAlignment w:val="top"/>
    </w:pPr>
    <w:rPr>
      <w:sz w:val="16"/>
      <w:szCs w:val="16"/>
      <w:lang w:val="ru-RU"/>
    </w:rPr>
  </w:style>
  <w:style w:type="paragraph" w:customStyle="1" w:styleId="afff1">
    <w:name w:val="a"/>
    <w:basedOn w:val="a"/>
    <w:uiPriority w:val="99"/>
    <w:rsid w:val="00C61689"/>
    <w:pPr>
      <w:spacing w:before="100" w:beforeAutospacing="1" w:after="100" w:afterAutospacing="1"/>
    </w:pPr>
    <w:rPr>
      <w:sz w:val="24"/>
      <w:szCs w:val="24"/>
      <w:lang w:val="ru-RU"/>
    </w:rPr>
  </w:style>
  <w:style w:type="table" w:customStyle="1" w:styleId="2b">
    <w:name w:val="Сетка таблицы2"/>
    <w:uiPriority w:val="99"/>
    <w:rsid w:val="00C61689"/>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ews-date-time">
    <w:name w:val="news-date-time"/>
    <w:basedOn w:val="a0"/>
    <w:uiPriority w:val="99"/>
    <w:rsid w:val="00C61689"/>
    <w:rPr>
      <w:rFonts w:cs="Times New Roman"/>
    </w:rPr>
  </w:style>
  <w:style w:type="paragraph" w:customStyle="1" w:styleId="2c">
    <w:name w:val="Обычный2"/>
    <w:uiPriority w:val="99"/>
    <w:rsid w:val="00C61689"/>
    <w:rPr>
      <w:rFonts w:ascii="Times New Roman" w:hAnsi="Times New Roman"/>
      <w:sz w:val="20"/>
      <w:szCs w:val="20"/>
    </w:rPr>
  </w:style>
  <w:style w:type="paragraph" w:customStyle="1" w:styleId="font6">
    <w:name w:val="font6"/>
    <w:basedOn w:val="a"/>
    <w:uiPriority w:val="99"/>
    <w:rsid w:val="00C61689"/>
    <w:pPr>
      <w:spacing w:before="100" w:beforeAutospacing="1" w:after="100" w:afterAutospacing="1"/>
    </w:pPr>
    <w:rPr>
      <w:i/>
      <w:iCs/>
      <w:sz w:val="28"/>
      <w:szCs w:val="28"/>
      <w:lang w:val="ru-RU"/>
    </w:rPr>
  </w:style>
  <w:style w:type="paragraph" w:customStyle="1" w:styleId="font7">
    <w:name w:val="font7"/>
    <w:basedOn w:val="a"/>
    <w:uiPriority w:val="99"/>
    <w:rsid w:val="00C61689"/>
    <w:pPr>
      <w:spacing w:before="100" w:beforeAutospacing="1" w:after="100" w:afterAutospacing="1"/>
    </w:pPr>
    <w:rPr>
      <w:b/>
      <w:bCs/>
      <w:lang w:val="ru-RU"/>
    </w:rPr>
  </w:style>
  <w:style w:type="paragraph" w:customStyle="1" w:styleId="1111">
    <w:name w:val="Знак11 Знак Знак Знак Знак Знак Знак Знак Знак Знак Знак Знак Знак Знак Знак Знак Знак Знак Знак Знак Знак Знак Знак Знак Знак1"/>
    <w:basedOn w:val="a"/>
    <w:uiPriority w:val="99"/>
    <w:rsid w:val="00C61689"/>
    <w:pPr>
      <w:widowControl w:val="0"/>
      <w:adjustRightInd w:val="0"/>
      <w:spacing w:after="160" w:line="240" w:lineRule="exact"/>
      <w:jc w:val="right"/>
    </w:pPr>
    <w:rPr>
      <w:lang w:val="en-GB" w:eastAsia="en-US"/>
    </w:rPr>
  </w:style>
  <w:style w:type="character" w:customStyle="1" w:styleId="113">
    <w:name w:val="Обычный (веб) Знак1 Знак1"/>
    <w:aliases w:val="Знак2 Знак Знак1,Знак2 Знак1 Знак1,Обычный (веб) Знак Знак1 Знак1,Знак2 Знак Знак Знак,Обычный (веб) Знак Знак Знак Знак1,Знак2 Знак2 Знак Знак Знак1,Обычный (веб) Знак1 Знак Знак Знак Знак1,Знак2 Знак Знак Знак Знак Знак1"/>
    <w:uiPriority w:val="99"/>
    <w:rsid w:val="00C61689"/>
    <w:rPr>
      <w:sz w:val="24"/>
      <w:lang w:val="ru-RU" w:eastAsia="ru-RU"/>
    </w:rPr>
  </w:style>
  <w:style w:type="paragraph" w:customStyle="1" w:styleId="N">
    <w:name w:val="N"/>
    <w:basedOn w:val="a"/>
    <w:uiPriority w:val="99"/>
    <w:rsid w:val="00C61689"/>
    <w:pPr>
      <w:tabs>
        <w:tab w:val="left" w:pos="284"/>
      </w:tabs>
      <w:jc w:val="both"/>
    </w:pPr>
    <w:rPr>
      <w:rFonts w:ascii="TimesET" w:hAnsi="TimesET" w:cs="TimesET"/>
      <w:sz w:val="18"/>
      <w:szCs w:val="18"/>
      <w:lang w:val="ru-RU"/>
    </w:rPr>
  </w:style>
  <w:style w:type="character" w:customStyle="1" w:styleId="colv">
    <w:name w:val="col v"/>
    <w:basedOn w:val="a0"/>
    <w:uiPriority w:val="99"/>
    <w:rsid w:val="00C61689"/>
    <w:rPr>
      <w:rFonts w:cs="Times New Roman"/>
    </w:rPr>
  </w:style>
  <w:style w:type="paragraph" w:customStyle="1" w:styleId="afff2">
    <w:name w:val="Основной"/>
    <w:basedOn w:val="a"/>
    <w:uiPriority w:val="99"/>
    <w:rsid w:val="00C61689"/>
    <w:pPr>
      <w:widowControl w:val="0"/>
      <w:ind w:firstLine="851"/>
      <w:jc w:val="both"/>
    </w:pPr>
    <w:rPr>
      <w:sz w:val="24"/>
      <w:szCs w:val="24"/>
      <w:lang w:val="ru-RU"/>
    </w:rPr>
  </w:style>
  <w:style w:type="paragraph" w:customStyle="1" w:styleId="afff3">
    <w:name w:val="Знак Знак Знак Знак Знак Знак Знак Знак Знак Знак Знак Знак Знак"/>
    <w:basedOn w:val="a"/>
    <w:uiPriority w:val="99"/>
    <w:rsid w:val="00C61689"/>
    <w:pPr>
      <w:spacing w:before="100" w:beforeAutospacing="1" w:after="100" w:afterAutospacing="1"/>
    </w:pPr>
    <w:rPr>
      <w:rFonts w:ascii="Tahoma" w:hAnsi="Tahoma" w:cs="Tahoma"/>
      <w:lang w:val="en-US" w:eastAsia="en-US"/>
    </w:rPr>
  </w:style>
  <w:style w:type="character" w:customStyle="1" w:styleId="A17">
    <w:name w:val="A17"/>
    <w:uiPriority w:val="99"/>
    <w:rsid w:val="00C61689"/>
    <w:rPr>
      <w:color w:val="000000"/>
      <w:sz w:val="11"/>
    </w:rPr>
  </w:style>
  <w:style w:type="character" w:customStyle="1" w:styleId="182">
    <w:name w:val="Знак Знак18"/>
    <w:uiPriority w:val="99"/>
    <w:locked/>
    <w:rsid w:val="00C61689"/>
    <w:rPr>
      <w:sz w:val="26"/>
      <w:lang w:val="ru-RU" w:eastAsia="ru-RU"/>
    </w:rPr>
  </w:style>
  <w:style w:type="paragraph" w:customStyle="1" w:styleId="WW-2">
    <w:name w:val="WW-Основной текст 2"/>
    <w:basedOn w:val="a"/>
    <w:uiPriority w:val="99"/>
    <w:rsid w:val="00C61689"/>
    <w:pPr>
      <w:widowControl w:val="0"/>
      <w:suppressAutoHyphens/>
      <w:spacing w:after="120" w:line="480" w:lineRule="auto"/>
    </w:pPr>
    <w:rPr>
      <w:sz w:val="24"/>
      <w:szCs w:val="24"/>
      <w:lang w:val="ru-RU"/>
    </w:rPr>
  </w:style>
  <w:style w:type="character" w:customStyle="1" w:styleId="WW8Num5z2">
    <w:name w:val="WW8Num5z2"/>
    <w:uiPriority w:val="99"/>
    <w:rsid w:val="00C61689"/>
    <w:rPr>
      <w:rFonts w:ascii="Wingdings" w:hAnsi="Wingdings"/>
    </w:rPr>
  </w:style>
  <w:style w:type="character" w:customStyle="1" w:styleId="afff4">
    <w:name w:val="Подпись к таблице_"/>
    <w:uiPriority w:val="99"/>
    <w:rsid w:val="00C61689"/>
    <w:rPr>
      <w:rFonts w:ascii="Times New Roman" w:hAnsi="Times New Roman"/>
      <w:b/>
      <w:sz w:val="15"/>
      <w:u w:val="none"/>
    </w:rPr>
  </w:style>
  <w:style w:type="character" w:customStyle="1" w:styleId="hl">
    <w:name w:val="hl"/>
    <w:basedOn w:val="a0"/>
    <w:uiPriority w:val="99"/>
    <w:rsid w:val="002B1974"/>
    <w:rPr>
      <w:rFonts w:cs="Times New Roman"/>
    </w:rPr>
  </w:style>
  <w:style w:type="character" w:customStyle="1" w:styleId="blk">
    <w:name w:val="blk"/>
    <w:basedOn w:val="a0"/>
    <w:uiPriority w:val="99"/>
    <w:rsid w:val="004D6A55"/>
    <w:rPr>
      <w:rFonts w:cs="Times New Roman"/>
    </w:rPr>
  </w:style>
  <w:style w:type="paragraph" w:customStyle="1" w:styleId="afff5">
    <w:name w:val="Штамп"/>
    <w:basedOn w:val="a"/>
    <w:uiPriority w:val="99"/>
    <w:rsid w:val="00C519EB"/>
    <w:pPr>
      <w:jc w:val="center"/>
    </w:pPr>
    <w:rPr>
      <w:rFonts w:ascii="ГОСТ тип А" w:hAnsi="ГОСТ тип А"/>
      <w:i/>
      <w:noProof/>
      <w:sz w:val="18"/>
      <w:lang w:val="ru-RU"/>
    </w:rPr>
  </w:style>
  <w:style w:type="paragraph" w:customStyle="1" w:styleId="1-0160">
    <w:name w:val="1-016"/>
    <w:basedOn w:val="a"/>
    <w:uiPriority w:val="99"/>
    <w:rsid w:val="00C519EB"/>
    <w:pPr>
      <w:keepNext/>
      <w:spacing w:before="120" w:after="120"/>
      <w:ind w:left="357" w:right="-57"/>
      <w:jc w:val="center"/>
    </w:pPr>
    <w:rPr>
      <w:b/>
      <w:bCs/>
      <w:caps/>
      <w:sz w:val="24"/>
      <w:szCs w:val="24"/>
      <w:lang w:val="ru-RU" w:eastAsia="ar-SA"/>
    </w:rPr>
  </w:style>
  <w:style w:type="paragraph" w:customStyle="1" w:styleId="213">
    <w:name w:val="Продолжение списка 21"/>
    <w:basedOn w:val="a"/>
    <w:uiPriority w:val="99"/>
    <w:rsid w:val="00C519EB"/>
    <w:pPr>
      <w:spacing w:after="120"/>
      <w:ind w:left="566"/>
    </w:pPr>
    <w:rPr>
      <w:sz w:val="24"/>
      <w:szCs w:val="24"/>
      <w:lang w:val="ru-RU" w:eastAsia="ar-SA"/>
    </w:rPr>
  </w:style>
  <w:style w:type="paragraph" w:customStyle="1" w:styleId="iiiaeuiue0">
    <w:name w:val="iiiaeuiue"/>
    <w:basedOn w:val="a"/>
    <w:uiPriority w:val="99"/>
    <w:rsid w:val="00C519EB"/>
    <w:pPr>
      <w:overflowPunct w:val="0"/>
      <w:autoSpaceDE w:val="0"/>
      <w:jc w:val="both"/>
    </w:pPr>
    <w:rPr>
      <w:sz w:val="24"/>
      <w:szCs w:val="24"/>
      <w:lang w:val="ru-RU" w:eastAsia="ar-SA"/>
    </w:rPr>
  </w:style>
  <w:style w:type="paragraph" w:styleId="afff6">
    <w:name w:val="Title"/>
    <w:aliases w:val="Заголовок"/>
    <w:basedOn w:val="a"/>
    <w:next w:val="ac"/>
    <w:link w:val="1e"/>
    <w:uiPriority w:val="99"/>
    <w:qFormat/>
    <w:rsid w:val="00C519EB"/>
    <w:pPr>
      <w:keepNext/>
      <w:spacing w:before="240" w:after="120"/>
    </w:pPr>
    <w:rPr>
      <w:rFonts w:ascii="Arial" w:hAnsi="Arial" w:cs="Tahoma"/>
      <w:sz w:val="28"/>
      <w:szCs w:val="28"/>
      <w:lang w:val="ru-RU" w:eastAsia="ar-SA"/>
    </w:rPr>
  </w:style>
  <w:style w:type="character" w:customStyle="1" w:styleId="1e">
    <w:name w:val="Название Знак1"/>
    <w:aliases w:val="Заголовок Знак"/>
    <w:basedOn w:val="a0"/>
    <w:link w:val="afff6"/>
    <w:uiPriority w:val="99"/>
    <w:locked/>
    <w:rsid w:val="00A41F06"/>
    <w:rPr>
      <w:rFonts w:ascii="Cambria" w:hAnsi="Cambria" w:cs="Times New Roman"/>
      <w:b/>
      <w:bCs/>
      <w:kern w:val="28"/>
      <w:sz w:val="32"/>
      <w:szCs w:val="32"/>
      <w:lang w:val="ro-RO"/>
    </w:rPr>
  </w:style>
  <w:style w:type="paragraph" w:customStyle="1" w:styleId="iauiue0">
    <w:name w:val="iauiue"/>
    <w:basedOn w:val="a"/>
    <w:uiPriority w:val="99"/>
    <w:rsid w:val="00C519EB"/>
    <w:pPr>
      <w:overflowPunct w:val="0"/>
      <w:autoSpaceDE w:val="0"/>
    </w:pPr>
    <w:rPr>
      <w:lang w:val="ru-RU" w:eastAsia="ar-SA"/>
    </w:rPr>
  </w:style>
  <w:style w:type="paragraph" w:customStyle="1" w:styleId="bodytext2">
    <w:name w:val="bodytext2"/>
    <w:basedOn w:val="a"/>
    <w:uiPriority w:val="99"/>
    <w:rsid w:val="00C519EB"/>
    <w:pPr>
      <w:spacing w:before="120"/>
      <w:jc w:val="both"/>
    </w:pPr>
    <w:rPr>
      <w:sz w:val="24"/>
      <w:szCs w:val="24"/>
      <w:lang w:val="ru-RU" w:eastAsia="ar-SA"/>
    </w:rPr>
  </w:style>
  <w:style w:type="paragraph" w:customStyle="1" w:styleId="western">
    <w:name w:val="western"/>
    <w:basedOn w:val="a"/>
    <w:uiPriority w:val="99"/>
    <w:rsid w:val="00C519EB"/>
    <w:pPr>
      <w:spacing w:before="100" w:beforeAutospacing="1" w:after="142" w:line="288" w:lineRule="auto"/>
    </w:pPr>
    <w:rPr>
      <w:color w:val="000000"/>
      <w:sz w:val="24"/>
      <w:szCs w:val="24"/>
      <w:lang w:val="ru-RU"/>
    </w:rPr>
  </w:style>
  <w:style w:type="paragraph" w:customStyle="1" w:styleId="1f">
    <w:name w:val="Знак Знак Знак Знак Знак Знак Знак Знак Знак Знак Знак Знак Знак Знак Знак Знак Знак Знак Знак Знак Знак Знак Знак Знак Знак Знак Знак1"/>
    <w:basedOn w:val="a"/>
    <w:next w:val="2"/>
    <w:autoRedefine/>
    <w:uiPriority w:val="99"/>
    <w:rsid w:val="00C519EB"/>
    <w:pPr>
      <w:spacing w:after="160" w:line="240" w:lineRule="exact"/>
    </w:pPr>
    <w:rPr>
      <w:sz w:val="24"/>
      <w:lang w:val="en-US" w:eastAsia="en-US"/>
    </w:rPr>
  </w:style>
  <w:style w:type="paragraph" w:customStyle="1" w:styleId="CharChar">
    <w:name w:val="Char Char"/>
    <w:basedOn w:val="a"/>
    <w:uiPriority w:val="99"/>
    <w:rsid w:val="00C519EB"/>
    <w:pPr>
      <w:widowControl w:val="0"/>
      <w:bidi/>
      <w:adjustRightInd w:val="0"/>
      <w:spacing w:after="160" w:line="240" w:lineRule="exact"/>
    </w:pPr>
    <w:rPr>
      <w:rFonts w:eastAsia="SimSun"/>
      <w:lang w:val="en-GB" w:bidi="he-IL"/>
    </w:rPr>
  </w:style>
  <w:style w:type="table" w:customStyle="1" w:styleId="39">
    <w:name w:val="Сетка таблицы3"/>
    <w:uiPriority w:val="99"/>
    <w:rsid w:val="00C519EB"/>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3">
    <w:name w:val="Сетка таблицы4"/>
    <w:uiPriority w:val="99"/>
    <w:rsid w:val="005C3041"/>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7">
    <w:name w:val="line number"/>
    <w:basedOn w:val="a0"/>
    <w:uiPriority w:val="99"/>
    <w:rsid w:val="005C3041"/>
    <w:rPr>
      <w:rFonts w:cs="Times New Roman"/>
    </w:rPr>
  </w:style>
  <w:style w:type="character" w:customStyle="1" w:styleId="ConsPlusNormal0">
    <w:name w:val="ConsPlusNormal Знак"/>
    <w:basedOn w:val="a0"/>
    <w:link w:val="ConsPlusNormal"/>
    <w:locked/>
    <w:rsid w:val="00CC6EFF"/>
    <w:rPr>
      <w:rFonts w:ascii="Arial" w:hAnsi="Arial" w:cs="Arial"/>
      <w:lang w:val="ru-RU" w:eastAsia="ru-RU" w:bidi="ar-SA"/>
    </w:rPr>
  </w:style>
  <w:style w:type="character" w:customStyle="1" w:styleId="afff8">
    <w:name w:val="Основной текст_"/>
    <w:basedOn w:val="a0"/>
    <w:link w:val="2d"/>
    <w:rsid w:val="00327F96"/>
    <w:rPr>
      <w:rFonts w:ascii="Times New Roman" w:hAnsi="Times New Roman"/>
      <w:i/>
      <w:iCs/>
      <w:spacing w:val="1"/>
      <w:sz w:val="18"/>
      <w:szCs w:val="18"/>
      <w:shd w:val="clear" w:color="auto" w:fill="FFFFFF"/>
    </w:rPr>
  </w:style>
  <w:style w:type="character" w:customStyle="1" w:styleId="0pt">
    <w:name w:val="Основной текст + Не курсив;Интервал 0 pt"/>
    <w:basedOn w:val="afff8"/>
    <w:rsid w:val="00327F96"/>
    <w:rPr>
      <w:rFonts w:ascii="Times New Roman" w:hAnsi="Times New Roman"/>
      <w:i/>
      <w:iCs/>
      <w:color w:val="000000"/>
      <w:spacing w:val="-2"/>
      <w:w w:val="100"/>
      <w:position w:val="0"/>
      <w:sz w:val="18"/>
      <w:szCs w:val="18"/>
      <w:shd w:val="clear" w:color="auto" w:fill="FFFFFF"/>
      <w:lang w:val="ru-RU"/>
    </w:rPr>
  </w:style>
  <w:style w:type="paragraph" w:customStyle="1" w:styleId="2d">
    <w:name w:val="Основной текст2"/>
    <w:basedOn w:val="a"/>
    <w:link w:val="afff8"/>
    <w:rsid w:val="00327F96"/>
    <w:pPr>
      <w:widowControl w:val="0"/>
      <w:shd w:val="clear" w:color="auto" w:fill="FFFFFF"/>
      <w:spacing w:before="180" w:line="230" w:lineRule="exact"/>
    </w:pPr>
    <w:rPr>
      <w:i/>
      <w:iCs/>
      <w:spacing w:val="1"/>
      <w:sz w:val="18"/>
      <w:szCs w:val="18"/>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locked="1" w:uiPriority="0"/>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B2CD8"/>
    <w:rPr>
      <w:rFonts w:ascii="Times New Roman" w:hAnsi="Times New Roman"/>
      <w:sz w:val="20"/>
      <w:szCs w:val="20"/>
      <w:lang w:val="ro-RO"/>
    </w:rPr>
  </w:style>
  <w:style w:type="paragraph" w:styleId="1">
    <w:name w:val="heading 1"/>
    <w:basedOn w:val="a"/>
    <w:next w:val="a"/>
    <w:link w:val="10"/>
    <w:uiPriority w:val="99"/>
    <w:qFormat/>
    <w:rsid w:val="00EB7143"/>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9"/>
    <w:qFormat/>
    <w:locked/>
    <w:rsid w:val="00BC26A4"/>
    <w:pPr>
      <w:keepNext/>
      <w:spacing w:before="240" w:after="60"/>
      <w:outlineLvl w:val="1"/>
    </w:pPr>
    <w:rPr>
      <w:rFonts w:ascii="Arial" w:hAnsi="Arial"/>
      <w:b/>
      <w:bCs/>
      <w:i/>
      <w:iCs/>
      <w:sz w:val="28"/>
      <w:szCs w:val="28"/>
    </w:rPr>
  </w:style>
  <w:style w:type="paragraph" w:styleId="3">
    <w:name w:val="heading 3"/>
    <w:aliases w:val="(заголовок в тексте),Заголовок 3 Знак"/>
    <w:basedOn w:val="a"/>
    <w:next w:val="a"/>
    <w:link w:val="31"/>
    <w:uiPriority w:val="99"/>
    <w:qFormat/>
    <w:rsid w:val="00AB2CD8"/>
    <w:pPr>
      <w:keepNext/>
      <w:jc w:val="center"/>
      <w:outlineLvl w:val="2"/>
    </w:pPr>
    <w:rPr>
      <w:i/>
      <w:lang w:val="ru-RU"/>
    </w:rPr>
  </w:style>
  <w:style w:type="paragraph" w:styleId="4">
    <w:name w:val="heading 4"/>
    <w:basedOn w:val="a"/>
    <w:next w:val="a"/>
    <w:link w:val="40"/>
    <w:uiPriority w:val="99"/>
    <w:qFormat/>
    <w:locked/>
    <w:rsid w:val="00C61689"/>
    <w:pPr>
      <w:keepNext/>
      <w:widowControl w:val="0"/>
      <w:tabs>
        <w:tab w:val="num" w:pos="144"/>
      </w:tabs>
      <w:autoSpaceDE w:val="0"/>
      <w:autoSpaceDN w:val="0"/>
      <w:adjustRightInd w:val="0"/>
      <w:spacing w:line="300" w:lineRule="auto"/>
      <w:ind w:left="144" w:hanging="144"/>
      <w:jc w:val="both"/>
      <w:outlineLvl w:val="3"/>
    </w:pPr>
    <w:rPr>
      <w:rFonts w:ascii="Arial" w:hAnsi="Arial" w:cs="Arial"/>
      <w:b/>
      <w:bCs/>
      <w:sz w:val="24"/>
      <w:szCs w:val="16"/>
      <w:lang w:val="ru-RU"/>
    </w:rPr>
  </w:style>
  <w:style w:type="paragraph" w:styleId="5">
    <w:name w:val="heading 5"/>
    <w:basedOn w:val="a"/>
    <w:next w:val="a"/>
    <w:link w:val="50"/>
    <w:uiPriority w:val="99"/>
    <w:qFormat/>
    <w:locked/>
    <w:rsid w:val="00C61689"/>
    <w:pPr>
      <w:widowControl w:val="0"/>
      <w:tabs>
        <w:tab w:val="num" w:pos="1008"/>
      </w:tabs>
      <w:autoSpaceDE w:val="0"/>
      <w:autoSpaceDN w:val="0"/>
      <w:adjustRightInd w:val="0"/>
      <w:spacing w:before="240" w:after="60" w:line="300" w:lineRule="auto"/>
      <w:ind w:left="1008" w:hanging="432"/>
      <w:jc w:val="both"/>
      <w:outlineLvl w:val="4"/>
    </w:pPr>
    <w:rPr>
      <w:rFonts w:ascii="Arial" w:hAnsi="Arial" w:cs="Arial"/>
      <w:b/>
      <w:bCs/>
      <w:i/>
      <w:iCs/>
      <w:sz w:val="26"/>
      <w:szCs w:val="26"/>
      <w:lang w:val="ru-RU"/>
    </w:rPr>
  </w:style>
  <w:style w:type="paragraph" w:styleId="6">
    <w:name w:val="heading 6"/>
    <w:basedOn w:val="a"/>
    <w:next w:val="a"/>
    <w:link w:val="60"/>
    <w:uiPriority w:val="99"/>
    <w:qFormat/>
    <w:rsid w:val="00AB2CD8"/>
    <w:pPr>
      <w:keepNext/>
      <w:ind w:firstLine="142"/>
      <w:jc w:val="center"/>
      <w:outlineLvl w:val="5"/>
    </w:pPr>
    <w:rPr>
      <w:b/>
      <w:i/>
      <w:lang w:val="ru-RU"/>
    </w:rPr>
  </w:style>
  <w:style w:type="paragraph" w:styleId="7">
    <w:name w:val="heading 7"/>
    <w:basedOn w:val="a"/>
    <w:next w:val="a"/>
    <w:link w:val="70"/>
    <w:uiPriority w:val="99"/>
    <w:qFormat/>
    <w:locked/>
    <w:rsid w:val="00C61689"/>
    <w:pPr>
      <w:keepNext/>
      <w:widowControl w:val="0"/>
      <w:tabs>
        <w:tab w:val="num" w:pos="1296"/>
      </w:tabs>
      <w:autoSpaceDE w:val="0"/>
      <w:autoSpaceDN w:val="0"/>
      <w:adjustRightInd w:val="0"/>
      <w:spacing w:line="300" w:lineRule="auto"/>
      <w:ind w:left="1296" w:hanging="288"/>
      <w:jc w:val="both"/>
      <w:outlineLvl w:val="6"/>
    </w:pPr>
    <w:rPr>
      <w:rFonts w:ascii="Arial" w:hAnsi="Arial" w:cs="Arial"/>
      <w:szCs w:val="16"/>
      <w:lang w:val="ru-RU"/>
    </w:rPr>
  </w:style>
  <w:style w:type="paragraph" w:styleId="8">
    <w:name w:val="heading 8"/>
    <w:basedOn w:val="a"/>
    <w:next w:val="a"/>
    <w:link w:val="80"/>
    <w:uiPriority w:val="99"/>
    <w:qFormat/>
    <w:locked/>
    <w:rsid w:val="00C61689"/>
    <w:pPr>
      <w:keepNext/>
      <w:widowControl w:val="0"/>
      <w:tabs>
        <w:tab w:val="num" w:pos="1440"/>
      </w:tabs>
      <w:autoSpaceDE w:val="0"/>
      <w:autoSpaceDN w:val="0"/>
      <w:adjustRightInd w:val="0"/>
      <w:spacing w:line="300" w:lineRule="auto"/>
      <w:ind w:left="1440" w:hanging="432"/>
      <w:jc w:val="both"/>
      <w:outlineLvl w:val="7"/>
    </w:pPr>
    <w:rPr>
      <w:rFonts w:ascii="Arial" w:hAnsi="Arial" w:cs="Arial"/>
      <w:szCs w:val="16"/>
      <w:lang w:val="ru-RU"/>
    </w:rPr>
  </w:style>
  <w:style w:type="paragraph" w:styleId="9">
    <w:name w:val="heading 9"/>
    <w:basedOn w:val="a"/>
    <w:next w:val="a"/>
    <w:link w:val="90"/>
    <w:uiPriority w:val="99"/>
    <w:qFormat/>
    <w:locked/>
    <w:rsid w:val="00C61689"/>
    <w:pPr>
      <w:keepNext/>
      <w:widowControl w:val="0"/>
      <w:tabs>
        <w:tab w:val="num" w:pos="1584"/>
      </w:tabs>
      <w:autoSpaceDE w:val="0"/>
      <w:autoSpaceDN w:val="0"/>
      <w:adjustRightInd w:val="0"/>
      <w:spacing w:before="140" w:line="360" w:lineRule="auto"/>
      <w:ind w:left="1584" w:hanging="144"/>
      <w:jc w:val="both"/>
      <w:outlineLvl w:val="8"/>
    </w:pPr>
    <w:rPr>
      <w:rFonts w:ascii="Arial" w:hAnsi="Arial" w:cs="Arial"/>
      <w:sz w:val="24"/>
      <w:szCs w:val="16"/>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EB7143"/>
    <w:rPr>
      <w:rFonts w:ascii="Cambria" w:hAnsi="Cambria" w:cs="Times New Roman"/>
      <w:b/>
      <w:color w:val="365F91"/>
      <w:sz w:val="28"/>
      <w:lang w:val="ro-RO" w:eastAsia="ru-RU"/>
    </w:rPr>
  </w:style>
  <w:style w:type="character" w:customStyle="1" w:styleId="20">
    <w:name w:val="Заголовок 2 Знак"/>
    <w:basedOn w:val="a0"/>
    <w:link w:val="2"/>
    <w:uiPriority w:val="99"/>
    <w:locked/>
    <w:rsid w:val="00C519EB"/>
    <w:rPr>
      <w:rFonts w:ascii="Arial" w:hAnsi="Arial" w:cs="Times New Roman"/>
      <w:b/>
      <w:i/>
      <w:sz w:val="28"/>
      <w:lang w:val="ro-RO"/>
    </w:rPr>
  </w:style>
  <w:style w:type="character" w:customStyle="1" w:styleId="31">
    <w:name w:val="Заголовок 3 Знак1"/>
    <w:aliases w:val="(заголовок в тексте) Знак,Заголовок 3 Знак Знак"/>
    <w:basedOn w:val="a0"/>
    <w:link w:val="3"/>
    <w:uiPriority w:val="99"/>
    <w:locked/>
    <w:rsid w:val="00AB2CD8"/>
    <w:rPr>
      <w:rFonts w:ascii="Times New Roman" w:hAnsi="Times New Roman" w:cs="Times New Roman"/>
      <w:i/>
      <w:sz w:val="20"/>
      <w:lang w:eastAsia="ru-RU"/>
    </w:rPr>
  </w:style>
  <w:style w:type="character" w:customStyle="1" w:styleId="40">
    <w:name w:val="Заголовок 4 Знак"/>
    <w:basedOn w:val="a0"/>
    <w:link w:val="4"/>
    <w:uiPriority w:val="99"/>
    <w:locked/>
    <w:rsid w:val="00C61689"/>
    <w:rPr>
      <w:rFonts w:ascii="Arial" w:hAnsi="Arial" w:cs="Times New Roman"/>
      <w:b/>
      <w:sz w:val="16"/>
      <w:lang w:val="ru-RU" w:eastAsia="ru-RU"/>
    </w:rPr>
  </w:style>
  <w:style w:type="character" w:customStyle="1" w:styleId="50">
    <w:name w:val="Заголовок 5 Знак"/>
    <w:basedOn w:val="a0"/>
    <w:link w:val="5"/>
    <w:uiPriority w:val="99"/>
    <w:locked/>
    <w:rsid w:val="00C61689"/>
    <w:rPr>
      <w:rFonts w:ascii="Arial" w:hAnsi="Arial" w:cs="Times New Roman"/>
      <w:b/>
      <w:i/>
      <w:sz w:val="26"/>
      <w:lang w:val="ru-RU" w:eastAsia="ru-RU"/>
    </w:rPr>
  </w:style>
  <w:style w:type="character" w:customStyle="1" w:styleId="60">
    <w:name w:val="Заголовок 6 Знак"/>
    <w:basedOn w:val="a0"/>
    <w:link w:val="6"/>
    <w:uiPriority w:val="99"/>
    <w:locked/>
    <w:rsid w:val="00AB2CD8"/>
    <w:rPr>
      <w:rFonts w:ascii="Times New Roman" w:hAnsi="Times New Roman" w:cs="Times New Roman"/>
      <w:b/>
      <w:i/>
      <w:sz w:val="20"/>
      <w:lang w:eastAsia="ru-RU"/>
    </w:rPr>
  </w:style>
  <w:style w:type="character" w:customStyle="1" w:styleId="70">
    <w:name w:val="Заголовок 7 Знак"/>
    <w:basedOn w:val="a0"/>
    <w:link w:val="7"/>
    <w:uiPriority w:val="99"/>
    <w:semiHidden/>
    <w:locked/>
    <w:rsid w:val="00A41F06"/>
    <w:rPr>
      <w:rFonts w:ascii="Calibri" w:hAnsi="Calibri" w:cs="Times New Roman"/>
      <w:sz w:val="24"/>
      <w:szCs w:val="24"/>
      <w:lang w:val="ro-RO"/>
    </w:rPr>
  </w:style>
  <w:style w:type="character" w:customStyle="1" w:styleId="80">
    <w:name w:val="Заголовок 8 Знак"/>
    <w:basedOn w:val="a0"/>
    <w:link w:val="8"/>
    <w:uiPriority w:val="99"/>
    <w:semiHidden/>
    <w:locked/>
    <w:rsid w:val="00A41F06"/>
    <w:rPr>
      <w:rFonts w:ascii="Calibri" w:hAnsi="Calibri" w:cs="Times New Roman"/>
      <w:i/>
      <w:iCs/>
      <w:sz w:val="24"/>
      <w:szCs w:val="24"/>
      <w:lang w:val="ro-RO"/>
    </w:rPr>
  </w:style>
  <w:style w:type="character" w:customStyle="1" w:styleId="90">
    <w:name w:val="Заголовок 9 Знак"/>
    <w:basedOn w:val="a0"/>
    <w:link w:val="9"/>
    <w:uiPriority w:val="99"/>
    <w:locked/>
    <w:rsid w:val="00C61689"/>
    <w:rPr>
      <w:rFonts w:ascii="Arial" w:hAnsi="Arial" w:cs="Times New Roman"/>
      <w:sz w:val="16"/>
      <w:lang w:val="ru-RU" w:eastAsia="ru-RU"/>
    </w:rPr>
  </w:style>
  <w:style w:type="table" w:styleId="a3">
    <w:name w:val="Table Grid"/>
    <w:basedOn w:val="a1"/>
    <w:uiPriority w:val="99"/>
    <w:rsid w:val="00474493"/>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Содержимое таблицы"/>
    <w:basedOn w:val="a"/>
    <w:uiPriority w:val="99"/>
    <w:rsid w:val="00474493"/>
    <w:pPr>
      <w:suppressLineNumbers/>
    </w:pPr>
    <w:rPr>
      <w:lang w:val="ru-RU" w:eastAsia="ar-SA"/>
    </w:rPr>
  </w:style>
  <w:style w:type="paragraph" w:styleId="a5">
    <w:name w:val="Balloon Text"/>
    <w:basedOn w:val="a"/>
    <w:link w:val="a6"/>
    <w:uiPriority w:val="99"/>
    <w:semiHidden/>
    <w:rsid w:val="006A288A"/>
    <w:rPr>
      <w:rFonts w:ascii="Tahoma" w:hAnsi="Tahoma"/>
      <w:sz w:val="16"/>
      <w:szCs w:val="16"/>
    </w:rPr>
  </w:style>
  <w:style w:type="character" w:customStyle="1" w:styleId="a6">
    <w:name w:val="Текст выноски Знак"/>
    <w:basedOn w:val="a0"/>
    <w:link w:val="a5"/>
    <w:uiPriority w:val="99"/>
    <w:semiHidden/>
    <w:locked/>
    <w:rsid w:val="006A288A"/>
    <w:rPr>
      <w:rFonts w:ascii="Tahoma" w:hAnsi="Tahoma" w:cs="Times New Roman"/>
      <w:sz w:val="16"/>
      <w:lang w:val="ro-RO" w:eastAsia="ru-RU"/>
    </w:rPr>
  </w:style>
  <w:style w:type="paragraph" w:styleId="a7">
    <w:name w:val="header"/>
    <w:basedOn w:val="a"/>
    <w:link w:val="a8"/>
    <w:uiPriority w:val="99"/>
    <w:rsid w:val="00515A09"/>
    <w:pPr>
      <w:tabs>
        <w:tab w:val="center" w:pos="4677"/>
        <w:tab w:val="right" w:pos="9355"/>
      </w:tabs>
    </w:pPr>
  </w:style>
  <w:style w:type="character" w:customStyle="1" w:styleId="a8">
    <w:name w:val="Верхний колонтитул Знак"/>
    <w:basedOn w:val="a0"/>
    <w:link w:val="a7"/>
    <w:uiPriority w:val="99"/>
    <w:locked/>
    <w:rsid w:val="00515A09"/>
    <w:rPr>
      <w:rFonts w:ascii="Times New Roman" w:hAnsi="Times New Roman" w:cs="Times New Roman"/>
      <w:sz w:val="20"/>
      <w:lang w:val="ro-RO" w:eastAsia="ru-RU"/>
    </w:rPr>
  </w:style>
  <w:style w:type="paragraph" w:styleId="a9">
    <w:name w:val="footer"/>
    <w:basedOn w:val="a"/>
    <w:link w:val="aa"/>
    <w:uiPriority w:val="99"/>
    <w:rsid w:val="00515A09"/>
    <w:pPr>
      <w:tabs>
        <w:tab w:val="center" w:pos="4677"/>
        <w:tab w:val="right" w:pos="9355"/>
      </w:tabs>
    </w:pPr>
  </w:style>
  <w:style w:type="character" w:customStyle="1" w:styleId="aa">
    <w:name w:val="Нижний колонтитул Знак"/>
    <w:basedOn w:val="a0"/>
    <w:link w:val="a9"/>
    <w:uiPriority w:val="99"/>
    <w:locked/>
    <w:rsid w:val="00515A09"/>
    <w:rPr>
      <w:rFonts w:ascii="Times New Roman" w:hAnsi="Times New Roman" w:cs="Times New Roman"/>
      <w:sz w:val="20"/>
      <w:lang w:val="ro-RO" w:eastAsia="ru-RU"/>
    </w:rPr>
  </w:style>
  <w:style w:type="paragraph" w:customStyle="1" w:styleId="ConsPlusNonformat">
    <w:name w:val="ConsPlusNonformat"/>
    <w:uiPriority w:val="99"/>
    <w:rsid w:val="008F3E3A"/>
    <w:pPr>
      <w:autoSpaceDE w:val="0"/>
      <w:autoSpaceDN w:val="0"/>
      <w:adjustRightInd w:val="0"/>
    </w:pPr>
    <w:rPr>
      <w:rFonts w:ascii="Courier New" w:hAnsi="Courier New" w:cs="Courier New"/>
      <w:sz w:val="20"/>
      <w:szCs w:val="20"/>
      <w:lang w:eastAsia="en-US"/>
    </w:rPr>
  </w:style>
  <w:style w:type="paragraph" w:styleId="ab">
    <w:name w:val="List Paragraph"/>
    <w:basedOn w:val="a"/>
    <w:uiPriority w:val="99"/>
    <w:qFormat/>
    <w:rsid w:val="00116B9A"/>
    <w:pPr>
      <w:ind w:left="720"/>
      <w:contextualSpacing/>
    </w:pPr>
  </w:style>
  <w:style w:type="paragraph" w:customStyle="1" w:styleId="ConsPlusNormal">
    <w:name w:val="ConsPlusNormal"/>
    <w:link w:val="ConsPlusNormal0"/>
    <w:rsid w:val="00B9436B"/>
    <w:pPr>
      <w:widowControl w:val="0"/>
      <w:autoSpaceDE w:val="0"/>
      <w:autoSpaceDN w:val="0"/>
      <w:adjustRightInd w:val="0"/>
      <w:ind w:firstLine="720"/>
    </w:pPr>
    <w:rPr>
      <w:rFonts w:ascii="Arial" w:hAnsi="Arial" w:cs="Arial"/>
      <w:sz w:val="20"/>
      <w:szCs w:val="20"/>
    </w:rPr>
  </w:style>
  <w:style w:type="paragraph" w:customStyle="1" w:styleId="Style15">
    <w:name w:val="Style15"/>
    <w:basedOn w:val="a"/>
    <w:uiPriority w:val="99"/>
    <w:rsid w:val="0026096E"/>
    <w:pPr>
      <w:widowControl w:val="0"/>
      <w:autoSpaceDE w:val="0"/>
      <w:autoSpaceDN w:val="0"/>
      <w:adjustRightInd w:val="0"/>
      <w:spacing w:line="276" w:lineRule="exact"/>
      <w:ind w:firstLine="583"/>
      <w:jc w:val="both"/>
    </w:pPr>
    <w:rPr>
      <w:rFonts w:ascii="Arial" w:hAnsi="Arial" w:cs="Arial"/>
      <w:sz w:val="24"/>
      <w:szCs w:val="24"/>
      <w:lang w:val="ru-RU"/>
    </w:rPr>
  </w:style>
  <w:style w:type="character" w:customStyle="1" w:styleId="FontStyle25">
    <w:name w:val="Font Style25"/>
    <w:uiPriority w:val="99"/>
    <w:rsid w:val="0026096E"/>
    <w:rPr>
      <w:rFonts w:ascii="Arial" w:hAnsi="Arial"/>
      <w:sz w:val="22"/>
    </w:rPr>
  </w:style>
  <w:style w:type="character" w:customStyle="1" w:styleId="FontStyle28">
    <w:name w:val="Font Style28"/>
    <w:uiPriority w:val="99"/>
    <w:rsid w:val="0087761A"/>
    <w:rPr>
      <w:rFonts w:ascii="Arial" w:hAnsi="Arial"/>
      <w:sz w:val="22"/>
    </w:rPr>
  </w:style>
  <w:style w:type="character" w:customStyle="1" w:styleId="FontStyle27">
    <w:name w:val="Font Style27"/>
    <w:uiPriority w:val="99"/>
    <w:rsid w:val="00ED7576"/>
    <w:rPr>
      <w:rFonts w:ascii="Arial" w:hAnsi="Arial"/>
      <w:b/>
      <w:sz w:val="22"/>
    </w:rPr>
  </w:style>
  <w:style w:type="paragraph" w:styleId="ac">
    <w:name w:val="Body Text"/>
    <w:aliases w:val="Знак1 Знак"/>
    <w:basedOn w:val="a"/>
    <w:link w:val="ad"/>
    <w:uiPriority w:val="99"/>
    <w:rsid w:val="00EB7143"/>
    <w:pPr>
      <w:widowControl w:val="0"/>
      <w:tabs>
        <w:tab w:val="left" w:pos="0"/>
        <w:tab w:val="left" w:pos="15840"/>
      </w:tabs>
    </w:pPr>
    <w:rPr>
      <w:rFonts w:ascii="Arial" w:hAnsi="Arial"/>
      <w:lang w:val="ru-RU"/>
    </w:rPr>
  </w:style>
  <w:style w:type="character" w:customStyle="1" w:styleId="ad">
    <w:name w:val="Основной текст Знак"/>
    <w:aliases w:val="Знак1 Знак Знак"/>
    <w:basedOn w:val="a0"/>
    <w:link w:val="ac"/>
    <w:uiPriority w:val="99"/>
    <w:locked/>
    <w:rsid w:val="00EB7143"/>
    <w:rPr>
      <w:rFonts w:ascii="Arial" w:hAnsi="Arial" w:cs="Times New Roman"/>
      <w:snapToGrid w:val="0"/>
      <w:sz w:val="20"/>
      <w:lang w:eastAsia="ru-RU"/>
    </w:rPr>
  </w:style>
  <w:style w:type="paragraph" w:styleId="ae">
    <w:name w:val="Normal (Web)"/>
    <w:aliases w:val="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
    <w:basedOn w:val="a"/>
    <w:link w:val="af"/>
    <w:uiPriority w:val="99"/>
    <w:rsid w:val="00C6040D"/>
    <w:rPr>
      <w:rFonts w:ascii="Calibri" w:hAnsi="Calibri"/>
      <w:sz w:val="24"/>
    </w:rPr>
  </w:style>
  <w:style w:type="character" w:customStyle="1" w:styleId="af">
    <w:name w:val="Обычный (веб) Знак"/>
    <w:aliases w:val="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link w:val="ae"/>
    <w:uiPriority w:val="99"/>
    <w:locked/>
    <w:rsid w:val="00C5747C"/>
    <w:rPr>
      <w:rFonts w:eastAsia="Times New Roman"/>
      <w:sz w:val="24"/>
      <w:lang w:val="ro-RO" w:eastAsia="ru-RU"/>
    </w:rPr>
  </w:style>
  <w:style w:type="paragraph" w:customStyle="1" w:styleId="11">
    <w:name w:val="Название1"/>
    <w:basedOn w:val="a"/>
    <w:link w:val="af0"/>
    <w:uiPriority w:val="99"/>
    <w:locked/>
    <w:rsid w:val="00670A37"/>
    <w:pPr>
      <w:widowControl w:val="0"/>
      <w:autoSpaceDE w:val="0"/>
      <w:autoSpaceDN w:val="0"/>
      <w:adjustRightInd w:val="0"/>
      <w:spacing w:line="259" w:lineRule="auto"/>
      <w:jc w:val="center"/>
    </w:pPr>
    <w:rPr>
      <w:rFonts w:ascii="Arial" w:hAnsi="Arial"/>
      <w:b/>
      <w:sz w:val="24"/>
      <w:lang w:val="ru-RU"/>
    </w:rPr>
  </w:style>
  <w:style w:type="character" w:customStyle="1" w:styleId="af0">
    <w:name w:val="Название Знак"/>
    <w:link w:val="11"/>
    <w:uiPriority w:val="99"/>
    <w:locked/>
    <w:rsid w:val="00670A37"/>
    <w:rPr>
      <w:rFonts w:ascii="Arial" w:hAnsi="Arial"/>
      <w:b/>
      <w:sz w:val="24"/>
      <w:lang w:val="ru-RU" w:eastAsia="ru-RU"/>
    </w:rPr>
  </w:style>
  <w:style w:type="paragraph" w:customStyle="1" w:styleId="ConsPlusTitle">
    <w:name w:val="ConsPlusTitle"/>
    <w:uiPriority w:val="99"/>
    <w:rsid w:val="00670A37"/>
    <w:pPr>
      <w:widowControl w:val="0"/>
      <w:autoSpaceDE w:val="0"/>
      <w:autoSpaceDN w:val="0"/>
      <w:adjustRightInd w:val="0"/>
    </w:pPr>
    <w:rPr>
      <w:rFonts w:ascii="Arial" w:hAnsi="Arial" w:cs="Arial"/>
      <w:b/>
      <w:bCs/>
      <w:sz w:val="20"/>
      <w:szCs w:val="20"/>
    </w:rPr>
  </w:style>
  <w:style w:type="character" w:customStyle="1" w:styleId="35">
    <w:name w:val="Основной текст (35)"/>
    <w:link w:val="351"/>
    <w:uiPriority w:val="99"/>
    <w:locked/>
    <w:rsid w:val="00670A37"/>
    <w:rPr>
      <w:i/>
      <w:sz w:val="26"/>
    </w:rPr>
  </w:style>
  <w:style w:type="paragraph" w:customStyle="1" w:styleId="351">
    <w:name w:val="Основной текст (35)1"/>
    <w:basedOn w:val="a"/>
    <w:link w:val="35"/>
    <w:uiPriority w:val="99"/>
    <w:rsid w:val="00670A37"/>
    <w:pPr>
      <w:shd w:val="clear" w:color="auto" w:fill="FFFFFF"/>
      <w:spacing w:line="411" w:lineRule="exact"/>
      <w:ind w:hanging="420"/>
    </w:pPr>
    <w:rPr>
      <w:rFonts w:ascii="Calibri" w:hAnsi="Calibri"/>
      <w:i/>
      <w:sz w:val="26"/>
      <w:lang w:val="ru-RU"/>
    </w:rPr>
  </w:style>
  <w:style w:type="character" w:customStyle="1" w:styleId="100">
    <w:name w:val="Основной текст (10)"/>
    <w:link w:val="101"/>
    <w:uiPriority w:val="99"/>
    <w:locked/>
    <w:rsid w:val="00670A37"/>
  </w:style>
  <w:style w:type="paragraph" w:customStyle="1" w:styleId="101">
    <w:name w:val="Основной текст (10)1"/>
    <w:basedOn w:val="a"/>
    <w:link w:val="100"/>
    <w:uiPriority w:val="99"/>
    <w:rsid w:val="00670A37"/>
    <w:pPr>
      <w:shd w:val="clear" w:color="auto" w:fill="FFFFFF"/>
      <w:spacing w:line="240" w:lineRule="atLeast"/>
      <w:jc w:val="right"/>
    </w:pPr>
    <w:rPr>
      <w:rFonts w:ascii="Calibri" w:hAnsi="Calibri"/>
      <w:lang w:val="ru-RU"/>
    </w:rPr>
  </w:style>
  <w:style w:type="character" w:styleId="af1">
    <w:name w:val="Hyperlink"/>
    <w:basedOn w:val="a0"/>
    <w:uiPriority w:val="99"/>
    <w:rsid w:val="00CE4A18"/>
    <w:rPr>
      <w:rFonts w:cs="Times New Roman"/>
      <w:color w:val="0000FF"/>
      <w:u w:val="single"/>
    </w:rPr>
  </w:style>
  <w:style w:type="paragraph" w:customStyle="1" w:styleId="Web1">
    <w:name w:val="Обычный (Web)1"/>
    <w:basedOn w:val="a"/>
    <w:uiPriority w:val="99"/>
    <w:rsid w:val="003E4E5B"/>
    <w:pPr>
      <w:spacing w:before="100" w:after="100"/>
      <w:ind w:left="480" w:right="240"/>
      <w:jc w:val="both"/>
    </w:pPr>
    <w:rPr>
      <w:rFonts w:ascii="Verdana" w:hAnsi="Verdana" w:cs="Arial"/>
      <w:color w:val="000000"/>
      <w:sz w:val="16"/>
      <w:szCs w:val="16"/>
      <w:lang w:val="ru-RU"/>
    </w:rPr>
  </w:style>
  <w:style w:type="paragraph" w:customStyle="1" w:styleId="Iauiue">
    <w:name w:val="Iau?iue"/>
    <w:uiPriority w:val="99"/>
    <w:rsid w:val="00184194"/>
    <w:pPr>
      <w:widowControl w:val="0"/>
      <w:overflowPunct w:val="0"/>
      <w:autoSpaceDE w:val="0"/>
      <w:autoSpaceDN w:val="0"/>
      <w:adjustRightInd w:val="0"/>
    </w:pPr>
    <w:rPr>
      <w:rFonts w:ascii="Times New Roman" w:hAnsi="Times New Roman"/>
      <w:sz w:val="20"/>
      <w:szCs w:val="20"/>
    </w:rPr>
  </w:style>
  <w:style w:type="paragraph" w:customStyle="1" w:styleId="Heading">
    <w:name w:val="Heading"/>
    <w:uiPriority w:val="99"/>
    <w:rsid w:val="00184194"/>
    <w:pPr>
      <w:snapToGrid w:val="0"/>
    </w:pPr>
    <w:rPr>
      <w:rFonts w:ascii="Arial" w:hAnsi="Arial"/>
      <w:b/>
      <w:szCs w:val="20"/>
    </w:rPr>
  </w:style>
  <w:style w:type="paragraph" w:customStyle="1" w:styleId="align-justify1">
    <w:name w:val="align-justify1"/>
    <w:basedOn w:val="a"/>
    <w:uiPriority w:val="99"/>
    <w:rsid w:val="00B21999"/>
    <w:pPr>
      <w:spacing w:after="225"/>
      <w:ind w:left="300" w:right="300" w:firstLine="375"/>
      <w:jc w:val="both"/>
    </w:pPr>
    <w:rPr>
      <w:rFonts w:ascii="Verdana" w:hAnsi="Verdana"/>
      <w:color w:val="000000"/>
      <w:sz w:val="24"/>
      <w:szCs w:val="24"/>
      <w:lang w:val="ru-RU"/>
    </w:rPr>
  </w:style>
  <w:style w:type="paragraph" w:customStyle="1" w:styleId="ConsNormal">
    <w:name w:val="ConsNormal"/>
    <w:uiPriority w:val="99"/>
    <w:rsid w:val="00BD6078"/>
    <w:pPr>
      <w:widowControl w:val="0"/>
      <w:autoSpaceDE w:val="0"/>
      <w:autoSpaceDN w:val="0"/>
      <w:adjustRightInd w:val="0"/>
      <w:ind w:firstLine="720"/>
    </w:pPr>
    <w:rPr>
      <w:rFonts w:ascii="Arial" w:hAnsi="Arial" w:cs="Arial"/>
      <w:sz w:val="20"/>
      <w:szCs w:val="20"/>
    </w:rPr>
  </w:style>
  <w:style w:type="paragraph" w:customStyle="1" w:styleId="formattexttopleveltext">
    <w:name w:val="formattext topleveltext"/>
    <w:basedOn w:val="a"/>
    <w:uiPriority w:val="99"/>
    <w:rsid w:val="009D7FEF"/>
    <w:pPr>
      <w:spacing w:before="100" w:beforeAutospacing="1" w:after="100" w:afterAutospacing="1"/>
    </w:pPr>
    <w:rPr>
      <w:sz w:val="24"/>
      <w:szCs w:val="24"/>
      <w:lang w:val="ru-RU"/>
    </w:rPr>
  </w:style>
  <w:style w:type="paragraph" w:customStyle="1" w:styleId="text">
    <w:name w:val="text"/>
    <w:basedOn w:val="a"/>
    <w:next w:val="a"/>
    <w:uiPriority w:val="99"/>
    <w:rsid w:val="00BC26A4"/>
    <w:pPr>
      <w:autoSpaceDE w:val="0"/>
      <w:autoSpaceDN w:val="0"/>
      <w:adjustRightInd w:val="0"/>
      <w:spacing w:before="28" w:after="28"/>
    </w:pPr>
    <w:rPr>
      <w:rFonts w:ascii="Arial" w:hAnsi="Arial"/>
      <w:sz w:val="24"/>
      <w:szCs w:val="24"/>
      <w:lang w:val="ru-RU"/>
    </w:rPr>
  </w:style>
  <w:style w:type="paragraph" w:customStyle="1" w:styleId="af2">
    <w:name w:val="Знак Знак Знак Знак Знак Знак Знак Знак Знак Знак Знак Знак Знак Знак Знак Знак Знак Знак Знак Знак Знак Знак Знак Знак Знак Знак Знак Знак"/>
    <w:basedOn w:val="a"/>
    <w:next w:val="2"/>
    <w:autoRedefine/>
    <w:uiPriority w:val="99"/>
    <w:rsid w:val="00BC26A4"/>
    <w:pPr>
      <w:spacing w:after="160" w:line="200" w:lineRule="exact"/>
    </w:pPr>
    <w:rPr>
      <w:sz w:val="24"/>
      <w:lang w:val="en-US" w:eastAsia="en-US"/>
    </w:rPr>
  </w:style>
  <w:style w:type="character" w:customStyle="1" w:styleId="apple-converted-space">
    <w:name w:val="apple-converted-space"/>
    <w:basedOn w:val="a0"/>
    <w:uiPriority w:val="99"/>
    <w:rsid w:val="00F67D60"/>
    <w:rPr>
      <w:rFonts w:cs="Times New Roman"/>
    </w:rPr>
  </w:style>
  <w:style w:type="paragraph" w:customStyle="1" w:styleId="Iiiaeuiue">
    <w:name w:val="Ii?iaeuiue"/>
    <w:uiPriority w:val="99"/>
    <w:rsid w:val="00F67D60"/>
    <w:pPr>
      <w:overflowPunct w:val="0"/>
      <w:autoSpaceDE w:val="0"/>
      <w:autoSpaceDN w:val="0"/>
      <w:adjustRightInd w:val="0"/>
      <w:jc w:val="both"/>
    </w:pPr>
    <w:rPr>
      <w:rFonts w:ascii="Times New Roman" w:hAnsi="Times New Roman"/>
      <w:sz w:val="24"/>
      <w:szCs w:val="24"/>
    </w:rPr>
  </w:style>
  <w:style w:type="character" w:customStyle="1" w:styleId="91">
    <w:name w:val="Знак Знак9"/>
    <w:uiPriority w:val="99"/>
    <w:locked/>
    <w:rsid w:val="00C61689"/>
    <w:rPr>
      <w:b/>
      <w:sz w:val="28"/>
      <w:lang w:val="ru-RU" w:eastAsia="ru-RU"/>
    </w:rPr>
  </w:style>
  <w:style w:type="character" w:customStyle="1" w:styleId="81">
    <w:name w:val="Знак Знак8"/>
    <w:uiPriority w:val="99"/>
    <w:locked/>
    <w:rsid w:val="00C61689"/>
    <w:rPr>
      <w:rFonts w:ascii="Arial" w:hAnsi="Arial"/>
      <w:b/>
      <w:sz w:val="16"/>
      <w:lang w:val="ru-RU" w:eastAsia="ru-RU"/>
    </w:rPr>
  </w:style>
  <w:style w:type="character" w:styleId="af3">
    <w:name w:val="FollowedHyperlink"/>
    <w:basedOn w:val="a0"/>
    <w:uiPriority w:val="99"/>
    <w:rsid w:val="00C61689"/>
    <w:rPr>
      <w:rFonts w:cs="Times New Roman"/>
      <w:color w:val="800080"/>
      <w:u w:val="single"/>
    </w:rPr>
  </w:style>
  <w:style w:type="paragraph" w:styleId="12">
    <w:name w:val="index 1"/>
    <w:basedOn w:val="a"/>
    <w:next w:val="a"/>
    <w:autoRedefine/>
    <w:uiPriority w:val="99"/>
    <w:semiHidden/>
    <w:rsid w:val="00C61689"/>
    <w:pPr>
      <w:widowControl w:val="0"/>
      <w:autoSpaceDE w:val="0"/>
      <w:autoSpaceDN w:val="0"/>
      <w:adjustRightInd w:val="0"/>
      <w:spacing w:line="300" w:lineRule="auto"/>
      <w:ind w:left="160" w:hanging="160"/>
      <w:jc w:val="both"/>
    </w:pPr>
    <w:rPr>
      <w:rFonts w:ascii="Arial" w:hAnsi="Arial" w:cs="Arial"/>
      <w:sz w:val="16"/>
      <w:szCs w:val="16"/>
      <w:lang w:val="ru-RU"/>
    </w:rPr>
  </w:style>
  <w:style w:type="paragraph" w:styleId="13">
    <w:name w:val="toc 1"/>
    <w:basedOn w:val="a"/>
    <w:next w:val="a"/>
    <w:autoRedefine/>
    <w:uiPriority w:val="99"/>
    <w:semiHidden/>
    <w:locked/>
    <w:rsid w:val="00C61689"/>
    <w:pPr>
      <w:widowControl w:val="0"/>
      <w:tabs>
        <w:tab w:val="right" w:leader="dot" w:pos="10206"/>
      </w:tabs>
      <w:autoSpaceDE w:val="0"/>
      <w:autoSpaceDN w:val="0"/>
      <w:adjustRightInd w:val="0"/>
      <w:spacing w:line="360" w:lineRule="auto"/>
      <w:jc w:val="both"/>
    </w:pPr>
    <w:rPr>
      <w:rFonts w:ascii="Arial" w:hAnsi="Arial" w:cs="Arial"/>
      <w:noProof/>
      <w:szCs w:val="28"/>
      <w:lang w:val="ru-RU"/>
    </w:rPr>
  </w:style>
  <w:style w:type="paragraph" w:styleId="21">
    <w:name w:val="toc 2"/>
    <w:basedOn w:val="a"/>
    <w:next w:val="a"/>
    <w:autoRedefine/>
    <w:uiPriority w:val="99"/>
    <w:semiHidden/>
    <w:locked/>
    <w:rsid w:val="00C61689"/>
    <w:pPr>
      <w:widowControl w:val="0"/>
      <w:autoSpaceDE w:val="0"/>
      <w:autoSpaceDN w:val="0"/>
      <w:adjustRightInd w:val="0"/>
      <w:spacing w:line="300" w:lineRule="auto"/>
      <w:ind w:left="160" w:firstLine="160"/>
      <w:jc w:val="both"/>
    </w:pPr>
    <w:rPr>
      <w:rFonts w:ascii="Arial" w:hAnsi="Arial" w:cs="Arial"/>
      <w:sz w:val="16"/>
      <w:szCs w:val="16"/>
      <w:lang w:val="ru-RU"/>
    </w:rPr>
  </w:style>
  <w:style w:type="paragraph" w:styleId="30">
    <w:name w:val="toc 3"/>
    <w:basedOn w:val="a"/>
    <w:next w:val="a"/>
    <w:autoRedefine/>
    <w:uiPriority w:val="99"/>
    <w:semiHidden/>
    <w:locked/>
    <w:rsid w:val="00C61689"/>
    <w:pPr>
      <w:widowControl w:val="0"/>
      <w:autoSpaceDE w:val="0"/>
      <w:autoSpaceDN w:val="0"/>
      <w:adjustRightInd w:val="0"/>
      <w:spacing w:line="300" w:lineRule="auto"/>
      <w:ind w:left="320" w:firstLine="160"/>
      <w:jc w:val="both"/>
    </w:pPr>
    <w:rPr>
      <w:rFonts w:ascii="Arial" w:hAnsi="Arial" w:cs="Arial"/>
      <w:sz w:val="16"/>
      <w:szCs w:val="16"/>
      <w:lang w:val="ru-RU"/>
    </w:rPr>
  </w:style>
  <w:style w:type="paragraph" w:styleId="41">
    <w:name w:val="toc 4"/>
    <w:basedOn w:val="a"/>
    <w:next w:val="a"/>
    <w:autoRedefine/>
    <w:uiPriority w:val="99"/>
    <w:semiHidden/>
    <w:locked/>
    <w:rsid w:val="00C61689"/>
    <w:pPr>
      <w:widowControl w:val="0"/>
      <w:autoSpaceDE w:val="0"/>
      <w:autoSpaceDN w:val="0"/>
      <w:adjustRightInd w:val="0"/>
      <w:spacing w:line="300" w:lineRule="auto"/>
      <w:ind w:left="480" w:firstLine="160"/>
      <w:jc w:val="both"/>
    </w:pPr>
    <w:rPr>
      <w:rFonts w:ascii="Arial" w:hAnsi="Arial" w:cs="Arial"/>
      <w:sz w:val="16"/>
      <w:szCs w:val="16"/>
      <w:lang w:val="ru-RU"/>
    </w:rPr>
  </w:style>
  <w:style w:type="paragraph" w:styleId="51">
    <w:name w:val="toc 5"/>
    <w:basedOn w:val="a"/>
    <w:next w:val="a"/>
    <w:autoRedefine/>
    <w:uiPriority w:val="99"/>
    <w:semiHidden/>
    <w:locked/>
    <w:rsid w:val="00C61689"/>
    <w:pPr>
      <w:widowControl w:val="0"/>
      <w:autoSpaceDE w:val="0"/>
      <w:autoSpaceDN w:val="0"/>
      <w:adjustRightInd w:val="0"/>
      <w:spacing w:line="300" w:lineRule="auto"/>
      <w:ind w:left="640" w:firstLine="160"/>
      <w:jc w:val="both"/>
    </w:pPr>
    <w:rPr>
      <w:rFonts w:ascii="Arial" w:hAnsi="Arial" w:cs="Arial"/>
      <w:sz w:val="16"/>
      <w:szCs w:val="16"/>
      <w:lang w:val="ru-RU"/>
    </w:rPr>
  </w:style>
  <w:style w:type="paragraph" w:styleId="61">
    <w:name w:val="toc 6"/>
    <w:basedOn w:val="a"/>
    <w:next w:val="a"/>
    <w:autoRedefine/>
    <w:uiPriority w:val="99"/>
    <w:semiHidden/>
    <w:locked/>
    <w:rsid w:val="00C61689"/>
    <w:pPr>
      <w:widowControl w:val="0"/>
      <w:autoSpaceDE w:val="0"/>
      <w:autoSpaceDN w:val="0"/>
      <w:adjustRightInd w:val="0"/>
      <w:spacing w:line="300" w:lineRule="auto"/>
      <w:ind w:left="800" w:firstLine="160"/>
      <w:jc w:val="both"/>
    </w:pPr>
    <w:rPr>
      <w:rFonts w:ascii="Arial" w:hAnsi="Arial" w:cs="Arial"/>
      <w:sz w:val="16"/>
      <w:szCs w:val="16"/>
      <w:lang w:val="ru-RU"/>
    </w:rPr>
  </w:style>
  <w:style w:type="paragraph" w:styleId="71">
    <w:name w:val="toc 7"/>
    <w:basedOn w:val="a"/>
    <w:next w:val="a"/>
    <w:autoRedefine/>
    <w:uiPriority w:val="99"/>
    <w:semiHidden/>
    <w:locked/>
    <w:rsid w:val="00C61689"/>
    <w:pPr>
      <w:widowControl w:val="0"/>
      <w:autoSpaceDE w:val="0"/>
      <w:autoSpaceDN w:val="0"/>
      <w:adjustRightInd w:val="0"/>
      <w:spacing w:line="300" w:lineRule="auto"/>
      <w:ind w:left="960" w:firstLine="160"/>
      <w:jc w:val="both"/>
    </w:pPr>
    <w:rPr>
      <w:rFonts w:ascii="Arial" w:hAnsi="Arial" w:cs="Arial"/>
      <w:sz w:val="16"/>
      <w:szCs w:val="16"/>
      <w:lang w:val="ru-RU"/>
    </w:rPr>
  </w:style>
  <w:style w:type="paragraph" w:styleId="82">
    <w:name w:val="toc 8"/>
    <w:basedOn w:val="a"/>
    <w:next w:val="a"/>
    <w:autoRedefine/>
    <w:uiPriority w:val="99"/>
    <w:semiHidden/>
    <w:locked/>
    <w:rsid w:val="00C61689"/>
    <w:pPr>
      <w:widowControl w:val="0"/>
      <w:autoSpaceDE w:val="0"/>
      <w:autoSpaceDN w:val="0"/>
      <w:adjustRightInd w:val="0"/>
      <w:spacing w:line="300" w:lineRule="auto"/>
      <w:ind w:left="1120" w:firstLine="160"/>
      <w:jc w:val="both"/>
    </w:pPr>
    <w:rPr>
      <w:rFonts w:ascii="Arial" w:hAnsi="Arial" w:cs="Arial"/>
      <w:sz w:val="16"/>
      <w:szCs w:val="16"/>
      <w:lang w:val="ru-RU"/>
    </w:rPr>
  </w:style>
  <w:style w:type="paragraph" w:styleId="92">
    <w:name w:val="toc 9"/>
    <w:basedOn w:val="a"/>
    <w:next w:val="a"/>
    <w:autoRedefine/>
    <w:uiPriority w:val="99"/>
    <w:semiHidden/>
    <w:locked/>
    <w:rsid w:val="00C61689"/>
    <w:pPr>
      <w:widowControl w:val="0"/>
      <w:autoSpaceDE w:val="0"/>
      <w:autoSpaceDN w:val="0"/>
      <w:adjustRightInd w:val="0"/>
      <w:spacing w:line="300" w:lineRule="auto"/>
      <w:ind w:left="1280" w:firstLine="160"/>
      <w:jc w:val="both"/>
    </w:pPr>
    <w:rPr>
      <w:rFonts w:ascii="Arial" w:hAnsi="Arial" w:cs="Arial"/>
      <w:sz w:val="16"/>
      <w:szCs w:val="16"/>
      <w:lang w:val="ru-RU"/>
    </w:rPr>
  </w:style>
  <w:style w:type="paragraph" w:styleId="af4">
    <w:name w:val="footnote text"/>
    <w:basedOn w:val="a"/>
    <w:link w:val="af5"/>
    <w:uiPriority w:val="99"/>
    <w:semiHidden/>
    <w:rsid w:val="00C61689"/>
    <w:pPr>
      <w:widowControl w:val="0"/>
      <w:autoSpaceDE w:val="0"/>
      <w:autoSpaceDN w:val="0"/>
    </w:pPr>
    <w:rPr>
      <w:rFonts w:ascii="Arial" w:hAnsi="Arial" w:cs="Arial"/>
      <w:lang w:val="en-US"/>
    </w:rPr>
  </w:style>
  <w:style w:type="character" w:customStyle="1" w:styleId="af5">
    <w:name w:val="Текст сноски Знак"/>
    <w:basedOn w:val="a0"/>
    <w:link w:val="af4"/>
    <w:uiPriority w:val="99"/>
    <w:semiHidden/>
    <w:locked/>
    <w:rsid w:val="00A41F06"/>
    <w:rPr>
      <w:rFonts w:ascii="Times New Roman" w:hAnsi="Times New Roman" w:cs="Times New Roman"/>
      <w:lang w:val="ro-RO"/>
    </w:rPr>
  </w:style>
  <w:style w:type="character" w:customStyle="1" w:styleId="af6">
    <w:name w:val="Текст примечания Знак"/>
    <w:link w:val="af7"/>
    <w:uiPriority w:val="99"/>
    <w:semiHidden/>
    <w:locked/>
    <w:rsid w:val="00C61689"/>
    <w:rPr>
      <w:lang w:val="ru-RU" w:eastAsia="ru-RU"/>
    </w:rPr>
  </w:style>
  <w:style w:type="paragraph" w:styleId="af7">
    <w:name w:val="annotation text"/>
    <w:basedOn w:val="a"/>
    <w:link w:val="af6"/>
    <w:uiPriority w:val="99"/>
    <w:semiHidden/>
    <w:rsid w:val="00C61689"/>
    <w:rPr>
      <w:rFonts w:ascii="Calibri" w:hAnsi="Calibri"/>
      <w:lang w:val="ru-RU"/>
    </w:rPr>
  </w:style>
  <w:style w:type="character" w:customStyle="1" w:styleId="CommentTextChar1">
    <w:name w:val="Comment Text Char1"/>
    <w:basedOn w:val="a0"/>
    <w:uiPriority w:val="99"/>
    <w:semiHidden/>
    <w:rsid w:val="00A41F06"/>
    <w:rPr>
      <w:rFonts w:ascii="Times New Roman" w:hAnsi="Times New Roman" w:cs="Times New Roman"/>
      <w:lang w:val="ro-RO"/>
    </w:rPr>
  </w:style>
  <w:style w:type="paragraph" w:styleId="af8">
    <w:name w:val="table of figures"/>
    <w:basedOn w:val="a"/>
    <w:next w:val="a"/>
    <w:uiPriority w:val="99"/>
    <w:semiHidden/>
    <w:rsid w:val="00C61689"/>
    <w:pPr>
      <w:widowControl w:val="0"/>
      <w:autoSpaceDE w:val="0"/>
      <w:autoSpaceDN w:val="0"/>
      <w:adjustRightInd w:val="0"/>
      <w:spacing w:line="300" w:lineRule="auto"/>
      <w:ind w:left="320" w:hanging="320"/>
      <w:jc w:val="both"/>
    </w:pPr>
    <w:rPr>
      <w:rFonts w:ascii="Arial" w:hAnsi="Arial" w:cs="Arial"/>
      <w:sz w:val="16"/>
      <w:szCs w:val="16"/>
      <w:lang w:val="ru-RU"/>
    </w:rPr>
  </w:style>
  <w:style w:type="paragraph" w:styleId="af9">
    <w:name w:val="Body Text Indent"/>
    <w:basedOn w:val="a"/>
    <w:link w:val="afa"/>
    <w:uiPriority w:val="99"/>
    <w:rsid w:val="00C61689"/>
    <w:pPr>
      <w:widowControl w:val="0"/>
      <w:autoSpaceDE w:val="0"/>
      <w:autoSpaceDN w:val="0"/>
      <w:adjustRightInd w:val="0"/>
      <w:spacing w:line="259" w:lineRule="auto"/>
      <w:ind w:left="220"/>
      <w:jc w:val="both"/>
    </w:pPr>
    <w:rPr>
      <w:rFonts w:ascii="Arial" w:hAnsi="Arial" w:cs="Arial"/>
      <w:sz w:val="24"/>
      <w:szCs w:val="16"/>
      <w:lang w:val="ru-RU"/>
    </w:rPr>
  </w:style>
  <w:style w:type="character" w:customStyle="1" w:styleId="afa">
    <w:name w:val="Основной текст с отступом Знак"/>
    <w:basedOn w:val="a0"/>
    <w:link w:val="af9"/>
    <w:uiPriority w:val="99"/>
    <w:semiHidden/>
    <w:locked/>
    <w:rsid w:val="00A41F06"/>
    <w:rPr>
      <w:rFonts w:ascii="Times New Roman" w:hAnsi="Times New Roman" w:cs="Times New Roman"/>
      <w:lang w:val="ro-RO"/>
    </w:rPr>
  </w:style>
  <w:style w:type="paragraph" w:styleId="22">
    <w:name w:val="Body Text 2"/>
    <w:basedOn w:val="a"/>
    <w:link w:val="23"/>
    <w:uiPriority w:val="99"/>
    <w:rsid w:val="00C61689"/>
    <w:pPr>
      <w:widowControl w:val="0"/>
      <w:autoSpaceDE w:val="0"/>
      <w:autoSpaceDN w:val="0"/>
      <w:adjustRightInd w:val="0"/>
      <w:spacing w:after="120" w:line="480" w:lineRule="auto"/>
      <w:ind w:firstLine="160"/>
      <w:jc w:val="both"/>
    </w:pPr>
    <w:rPr>
      <w:rFonts w:ascii="Arial" w:hAnsi="Arial" w:cs="Arial"/>
      <w:sz w:val="16"/>
      <w:szCs w:val="16"/>
      <w:lang w:val="ru-RU"/>
    </w:rPr>
  </w:style>
  <w:style w:type="character" w:customStyle="1" w:styleId="23">
    <w:name w:val="Основной текст 2 Знак"/>
    <w:basedOn w:val="a0"/>
    <w:link w:val="22"/>
    <w:uiPriority w:val="99"/>
    <w:semiHidden/>
    <w:locked/>
    <w:rsid w:val="00A41F06"/>
    <w:rPr>
      <w:rFonts w:ascii="Times New Roman" w:hAnsi="Times New Roman" w:cs="Times New Roman"/>
      <w:lang w:val="ro-RO"/>
    </w:rPr>
  </w:style>
  <w:style w:type="character" w:customStyle="1" w:styleId="32">
    <w:name w:val="Основной текст 3 Знак"/>
    <w:link w:val="33"/>
    <w:uiPriority w:val="99"/>
    <w:locked/>
    <w:rsid w:val="00C61689"/>
    <w:rPr>
      <w:rFonts w:ascii="Arial" w:hAnsi="Arial"/>
      <w:sz w:val="16"/>
      <w:lang w:val="ru-RU" w:eastAsia="ru-RU"/>
    </w:rPr>
  </w:style>
  <w:style w:type="paragraph" w:styleId="33">
    <w:name w:val="Body Text 3"/>
    <w:basedOn w:val="a"/>
    <w:link w:val="32"/>
    <w:uiPriority w:val="99"/>
    <w:rsid w:val="00C61689"/>
    <w:pPr>
      <w:widowControl w:val="0"/>
      <w:autoSpaceDE w:val="0"/>
      <w:autoSpaceDN w:val="0"/>
      <w:adjustRightInd w:val="0"/>
      <w:spacing w:line="360" w:lineRule="auto"/>
      <w:jc w:val="both"/>
    </w:pPr>
    <w:rPr>
      <w:rFonts w:ascii="Arial" w:hAnsi="Arial"/>
      <w:sz w:val="16"/>
      <w:lang w:val="ru-RU"/>
    </w:rPr>
  </w:style>
  <w:style w:type="character" w:customStyle="1" w:styleId="BodyText3Char1">
    <w:name w:val="Body Text 3 Char1"/>
    <w:basedOn w:val="a0"/>
    <w:uiPriority w:val="99"/>
    <w:semiHidden/>
    <w:rsid w:val="00A41F06"/>
    <w:rPr>
      <w:rFonts w:ascii="Times New Roman" w:hAnsi="Times New Roman" w:cs="Times New Roman"/>
      <w:sz w:val="16"/>
      <w:szCs w:val="16"/>
      <w:lang w:val="ro-RO"/>
    </w:rPr>
  </w:style>
  <w:style w:type="paragraph" w:styleId="24">
    <w:name w:val="Body Text Indent 2"/>
    <w:basedOn w:val="a"/>
    <w:link w:val="25"/>
    <w:uiPriority w:val="99"/>
    <w:rsid w:val="00C61689"/>
    <w:pPr>
      <w:widowControl w:val="0"/>
      <w:autoSpaceDE w:val="0"/>
      <w:autoSpaceDN w:val="0"/>
      <w:adjustRightInd w:val="0"/>
      <w:spacing w:before="160" w:line="360" w:lineRule="auto"/>
      <w:ind w:firstLine="142"/>
      <w:jc w:val="both"/>
    </w:pPr>
    <w:rPr>
      <w:rFonts w:ascii="Arial" w:hAnsi="Arial" w:cs="Arial"/>
      <w:sz w:val="24"/>
      <w:szCs w:val="16"/>
      <w:lang w:val="ru-RU"/>
    </w:rPr>
  </w:style>
  <w:style w:type="character" w:customStyle="1" w:styleId="25">
    <w:name w:val="Основной текст с отступом 2 Знак"/>
    <w:basedOn w:val="a0"/>
    <w:link w:val="24"/>
    <w:uiPriority w:val="99"/>
    <w:semiHidden/>
    <w:locked/>
    <w:rsid w:val="00A41F06"/>
    <w:rPr>
      <w:rFonts w:ascii="Times New Roman" w:hAnsi="Times New Roman" w:cs="Times New Roman"/>
      <w:lang w:val="ro-RO"/>
    </w:rPr>
  </w:style>
  <w:style w:type="paragraph" w:styleId="34">
    <w:name w:val="Body Text Indent 3"/>
    <w:basedOn w:val="a"/>
    <w:link w:val="36"/>
    <w:uiPriority w:val="99"/>
    <w:rsid w:val="00C61689"/>
    <w:pPr>
      <w:widowControl w:val="0"/>
      <w:autoSpaceDE w:val="0"/>
      <w:autoSpaceDN w:val="0"/>
      <w:adjustRightInd w:val="0"/>
      <w:spacing w:after="120" w:line="300" w:lineRule="auto"/>
      <w:ind w:left="283" w:firstLine="160"/>
      <w:jc w:val="both"/>
    </w:pPr>
    <w:rPr>
      <w:rFonts w:ascii="Arial" w:hAnsi="Arial" w:cs="Arial"/>
      <w:sz w:val="16"/>
      <w:szCs w:val="16"/>
      <w:lang w:val="ru-RU"/>
    </w:rPr>
  </w:style>
  <w:style w:type="character" w:customStyle="1" w:styleId="36">
    <w:name w:val="Основной текст с отступом 3 Знак"/>
    <w:basedOn w:val="a0"/>
    <w:link w:val="34"/>
    <w:uiPriority w:val="99"/>
    <w:semiHidden/>
    <w:locked/>
    <w:rsid w:val="00A41F06"/>
    <w:rPr>
      <w:rFonts w:ascii="Times New Roman" w:hAnsi="Times New Roman" w:cs="Times New Roman"/>
      <w:sz w:val="16"/>
      <w:szCs w:val="16"/>
      <w:lang w:val="ro-RO"/>
    </w:rPr>
  </w:style>
  <w:style w:type="paragraph" w:styleId="afb">
    <w:name w:val="Plain Text"/>
    <w:aliases w:val="Текст Знак1,Знак3 Знак1,Текст Знак Знак,Знак3 Знак Знак,Знак3,Текст Знак,Знак3 Знак"/>
    <w:basedOn w:val="a"/>
    <w:link w:val="26"/>
    <w:uiPriority w:val="99"/>
    <w:rsid w:val="00C61689"/>
    <w:rPr>
      <w:rFonts w:ascii="Courier New" w:hAnsi="Courier New"/>
      <w:lang w:val="ru-RU"/>
    </w:rPr>
  </w:style>
  <w:style w:type="character" w:customStyle="1" w:styleId="26">
    <w:name w:val="Текст Знак2"/>
    <w:aliases w:val="Текст Знак1 Знак,Знак3 Знак1 Знак,Текст Знак Знак Знак,Знак3 Знак Знак Знак,Знак3 Знак2,Текст Знак Знак1,Знак3 Знак Знак1"/>
    <w:basedOn w:val="a0"/>
    <w:link w:val="afb"/>
    <w:uiPriority w:val="99"/>
    <w:locked/>
    <w:rsid w:val="00C61689"/>
    <w:rPr>
      <w:rFonts w:ascii="Courier New" w:hAnsi="Courier New" w:cs="Times New Roman"/>
      <w:lang w:val="ru-RU" w:eastAsia="ru-RU"/>
    </w:rPr>
  </w:style>
  <w:style w:type="paragraph" w:customStyle="1" w:styleId="afc">
    <w:name w:val="Знак Знак Знак"/>
    <w:basedOn w:val="a"/>
    <w:uiPriority w:val="99"/>
    <w:rsid w:val="00C61689"/>
    <w:pPr>
      <w:spacing w:before="100" w:beforeAutospacing="1" w:after="100" w:afterAutospacing="1"/>
    </w:pPr>
    <w:rPr>
      <w:rFonts w:ascii="Tahoma" w:hAnsi="Tahoma" w:cs="Tahoma"/>
      <w:lang w:val="en-US" w:eastAsia="en-US"/>
    </w:rPr>
  </w:style>
  <w:style w:type="paragraph" w:customStyle="1" w:styleId="14">
    <w:name w:val="З1"/>
    <w:basedOn w:val="a"/>
    <w:next w:val="a"/>
    <w:uiPriority w:val="99"/>
    <w:rsid w:val="00C61689"/>
    <w:pPr>
      <w:snapToGrid w:val="0"/>
      <w:spacing w:line="360" w:lineRule="auto"/>
      <w:ind w:firstLine="748"/>
      <w:jc w:val="both"/>
    </w:pPr>
    <w:rPr>
      <w:b/>
      <w:sz w:val="24"/>
      <w:szCs w:val="24"/>
      <w:lang w:val="ru-RU"/>
    </w:rPr>
  </w:style>
  <w:style w:type="paragraph" w:customStyle="1" w:styleId="Iniiaiieoaenonionooiii2">
    <w:name w:val="Iniiaiie oaeno n ionooiii 2"/>
    <w:basedOn w:val="a"/>
    <w:uiPriority w:val="99"/>
    <w:rsid w:val="00C61689"/>
    <w:pPr>
      <w:ind w:firstLine="284"/>
      <w:jc w:val="both"/>
    </w:pPr>
    <w:rPr>
      <w:rFonts w:ascii="Peterburg" w:hAnsi="Peterburg"/>
      <w:lang w:val="ru-RU"/>
    </w:rPr>
  </w:style>
  <w:style w:type="paragraph" w:customStyle="1" w:styleId="FR1">
    <w:name w:val="FR1"/>
    <w:uiPriority w:val="99"/>
    <w:rsid w:val="00C61689"/>
    <w:pPr>
      <w:widowControl w:val="0"/>
      <w:autoSpaceDE w:val="0"/>
      <w:autoSpaceDN w:val="0"/>
      <w:adjustRightInd w:val="0"/>
      <w:spacing w:before="120" w:line="300" w:lineRule="auto"/>
      <w:ind w:left="80"/>
      <w:jc w:val="both"/>
    </w:pPr>
    <w:rPr>
      <w:rFonts w:ascii="Times New Roman" w:hAnsi="Times New Roman"/>
      <w:b/>
      <w:bCs/>
      <w:i/>
      <w:iCs/>
    </w:rPr>
  </w:style>
  <w:style w:type="paragraph" w:customStyle="1" w:styleId="FR2">
    <w:name w:val="FR2"/>
    <w:uiPriority w:val="99"/>
    <w:rsid w:val="00C61689"/>
    <w:pPr>
      <w:widowControl w:val="0"/>
      <w:autoSpaceDE w:val="0"/>
      <w:autoSpaceDN w:val="0"/>
      <w:adjustRightInd w:val="0"/>
      <w:spacing w:line="259" w:lineRule="auto"/>
      <w:ind w:firstLine="160"/>
      <w:jc w:val="both"/>
    </w:pPr>
    <w:rPr>
      <w:rFonts w:ascii="Times New Roman" w:hAnsi="Times New Roman"/>
      <w:sz w:val="18"/>
      <w:szCs w:val="18"/>
    </w:rPr>
  </w:style>
  <w:style w:type="paragraph" w:customStyle="1" w:styleId="ConsNonformat">
    <w:name w:val="ConsNonformat"/>
    <w:uiPriority w:val="99"/>
    <w:rsid w:val="00C61689"/>
    <w:pPr>
      <w:widowControl w:val="0"/>
      <w:autoSpaceDE w:val="0"/>
      <w:autoSpaceDN w:val="0"/>
      <w:adjustRightInd w:val="0"/>
    </w:pPr>
    <w:rPr>
      <w:rFonts w:ascii="Courier New" w:hAnsi="Courier New" w:cs="Courier New"/>
      <w:sz w:val="20"/>
      <w:szCs w:val="20"/>
    </w:rPr>
  </w:style>
  <w:style w:type="paragraph" w:customStyle="1" w:styleId="ConsTitle">
    <w:name w:val="ConsTitle"/>
    <w:uiPriority w:val="99"/>
    <w:rsid w:val="00C61689"/>
    <w:pPr>
      <w:widowControl w:val="0"/>
      <w:autoSpaceDE w:val="0"/>
      <w:autoSpaceDN w:val="0"/>
      <w:adjustRightInd w:val="0"/>
    </w:pPr>
    <w:rPr>
      <w:rFonts w:ascii="Arial" w:hAnsi="Arial" w:cs="Arial"/>
      <w:b/>
      <w:bCs/>
      <w:sz w:val="16"/>
      <w:szCs w:val="16"/>
    </w:rPr>
  </w:style>
  <w:style w:type="paragraph" w:customStyle="1" w:styleId="15">
    <w:name w:val="Обычный1"/>
    <w:basedOn w:val="a"/>
    <w:uiPriority w:val="99"/>
    <w:rsid w:val="00C61689"/>
    <w:pPr>
      <w:spacing w:before="100" w:after="100"/>
      <w:ind w:left="480" w:right="240"/>
      <w:jc w:val="both"/>
    </w:pPr>
    <w:rPr>
      <w:rFonts w:ascii="Verdana" w:hAnsi="Verdana" w:cs="Arial"/>
      <w:color w:val="000000"/>
      <w:sz w:val="16"/>
      <w:szCs w:val="16"/>
      <w:lang w:val="ru-RU"/>
    </w:rPr>
  </w:style>
  <w:style w:type="paragraph" w:customStyle="1" w:styleId="140">
    <w:name w:val="Обычный + 14 пт"/>
    <w:basedOn w:val="a"/>
    <w:uiPriority w:val="99"/>
    <w:rsid w:val="00C61689"/>
    <w:pPr>
      <w:overflowPunct w:val="0"/>
      <w:autoSpaceDE w:val="0"/>
      <w:autoSpaceDN w:val="0"/>
      <w:adjustRightInd w:val="0"/>
    </w:pPr>
    <w:rPr>
      <w:sz w:val="28"/>
      <w:szCs w:val="28"/>
      <w:lang w:val="ru-RU"/>
    </w:rPr>
  </w:style>
  <w:style w:type="paragraph" w:customStyle="1" w:styleId="Web">
    <w:name w:val="Обычный (Web)"/>
    <w:basedOn w:val="a"/>
    <w:uiPriority w:val="99"/>
    <w:rsid w:val="00C61689"/>
    <w:pPr>
      <w:spacing w:before="100" w:after="100"/>
    </w:pPr>
    <w:rPr>
      <w:sz w:val="24"/>
      <w:lang w:val="ru-RU"/>
    </w:rPr>
  </w:style>
  <w:style w:type="paragraph" w:customStyle="1" w:styleId="BodyTextIndent21">
    <w:name w:val="Body Text Indent 21"/>
    <w:basedOn w:val="a"/>
    <w:uiPriority w:val="99"/>
    <w:rsid w:val="00C61689"/>
    <w:pPr>
      <w:spacing w:before="120"/>
      <w:ind w:firstLine="709"/>
      <w:jc w:val="both"/>
    </w:pPr>
    <w:rPr>
      <w:sz w:val="24"/>
      <w:lang w:val="ru-RU"/>
    </w:rPr>
  </w:style>
  <w:style w:type="paragraph" w:customStyle="1" w:styleId="1-016">
    <w:name w:val="Стиль Заголовок 1 + Справа:  -0.1 см Перед:  6 пт"/>
    <w:basedOn w:val="1"/>
    <w:autoRedefine/>
    <w:uiPriority w:val="99"/>
    <w:rsid w:val="00C61689"/>
    <w:pPr>
      <w:keepLines w:val="0"/>
      <w:widowControl w:val="0"/>
      <w:autoSpaceDE w:val="0"/>
      <w:autoSpaceDN w:val="0"/>
      <w:adjustRightInd w:val="0"/>
      <w:spacing w:before="0"/>
      <w:ind w:left="-68" w:right="-57"/>
      <w:outlineLvl w:val="9"/>
    </w:pPr>
    <w:rPr>
      <w:rFonts w:ascii="Times New Roman" w:hAnsi="Times New Roman"/>
      <w:bCs w:val="0"/>
      <w:noProof/>
      <w:color w:val="auto"/>
      <w:sz w:val="22"/>
      <w:szCs w:val="22"/>
      <w:lang w:val="ru-RU"/>
    </w:rPr>
  </w:style>
  <w:style w:type="paragraph" w:customStyle="1" w:styleId="Iniiaiieoaenonionooiii3">
    <w:name w:val="Iniiaiie oaeno n ionooiii 3"/>
    <w:basedOn w:val="a"/>
    <w:uiPriority w:val="99"/>
    <w:rsid w:val="00C61689"/>
    <w:pPr>
      <w:ind w:firstLine="720"/>
      <w:jc w:val="both"/>
    </w:pPr>
    <w:rPr>
      <w:rFonts w:ascii="Peterburg" w:hAnsi="Peterburg"/>
      <w:sz w:val="28"/>
      <w:lang w:val="ru-RU"/>
    </w:rPr>
  </w:style>
  <w:style w:type="character" w:customStyle="1" w:styleId="19">
    <w:name w:val="Знак Знак19"/>
    <w:uiPriority w:val="99"/>
    <w:rsid w:val="00C61689"/>
    <w:rPr>
      <w:b/>
      <w:sz w:val="28"/>
      <w:lang w:val="ru-RU" w:eastAsia="ru-RU"/>
    </w:rPr>
  </w:style>
  <w:style w:type="paragraph" w:customStyle="1" w:styleId="16">
    <w:name w:val="Знак Знак Знак1"/>
    <w:basedOn w:val="a"/>
    <w:uiPriority w:val="99"/>
    <w:rsid w:val="00C61689"/>
    <w:pPr>
      <w:spacing w:before="100" w:beforeAutospacing="1" w:after="100" w:afterAutospacing="1"/>
    </w:pPr>
    <w:rPr>
      <w:rFonts w:ascii="Tahoma" w:hAnsi="Tahoma" w:cs="Tahoma"/>
      <w:lang w:val="en-US" w:eastAsia="en-US"/>
    </w:rPr>
  </w:style>
  <w:style w:type="character" w:customStyle="1" w:styleId="17">
    <w:name w:val="Знак Знак1"/>
    <w:uiPriority w:val="99"/>
    <w:rsid w:val="00C61689"/>
    <w:rPr>
      <w:rFonts w:ascii="Arial" w:hAnsi="Arial"/>
      <w:sz w:val="16"/>
      <w:lang w:val="ru-RU" w:eastAsia="ru-RU"/>
    </w:rPr>
  </w:style>
  <w:style w:type="character" w:customStyle="1" w:styleId="170">
    <w:name w:val="Знак Знак17"/>
    <w:uiPriority w:val="99"/>
    <w:rsid w:val="00C61689"/>
    <w:rPr>
      <w:rFonts w:ascii="Arial" w:hAnsi="Arial"/>
      <w:b/>
      <w:sz w:val="16"/>
      <w:lang w:val="ru-RU" w:eastAsia="ru-RU"/>
    </w:rPr>
  </w:style>
  <w:style w:type="character" w:customStyle="1" w:styleId="160">
    <w:name w:val="Знак Знак16"/>
    <w:uiPriority w:val="99"/>
    <w:rsid w:val="00C61689"/>
    <w:rPr>
      <w:rFonts w:ascii="Arial" w:hAnsi="Arial"/>
      <w:b/>
      <w:sz w:val="16"/>
      <w:lang w:val="ru-RU" w:eastAsia="ru-RU"/>
    </w:rPr>
  </w:style>
  <w:style w:type="character" w:styleId="afd">
    <w:name w:val="page number"/>
    <w:basedOn w:val="a0"/>
    <w:uiPriority w:val="99"/>
    <w:rsid w:val="00C61689"/>
    <w:rPr>
      <w:rFonts w:cs="Times New Roman"/>
    </w:rPr>
  </w:style>
  <w:style w:type="character" w:customStyle="1" w:styleId="110">
    <w:name w:val="Знак Знак11"/>
    <w:uiPriority w:val="99"/>
    <w:rsid w:val="00C61689"/>
    <w:rPr>
      <w:rFonts w:ascii="Arial" w:hAnsi="Arial"/>
      <w:sz w:val="16"/>
      <w:lang w:val="ru-RU" w:eastAsia="ru-RU"/>
    </w:rPr>
  </w:style>
  <w:style w:type="paragraph" w:styleId="afe">
    <w:name w:val="annotation subject"/>
    <w:basedOn w:val="af7"/>
    <w:next w:val="af7"/>
    <w:link w:val="aff"/>
    <w:uiPriority w:val="99"/>
    <w:semiHidden/>
    <w:rsid w:val="00C61689"/>
    <w:pPr>
      <w:widowControl w:val="0"/>
      <w:autoSpaceDE w:val="0"/>
      <w:autoSpaceDN w:val="0"/>
      <w:adjustRightInd w:val="0"/>
      <w:spacing w:line="300" w:lineRule="auto"/>
      <w:ind w:firstLine="160"/>
      <w:jc w:val="both"/>
    </w:pPr>
    <w:rPr>
      <w:rFonts w:ascii="Arial" w:hAnsi="Arial" w:cs="Arial"/>
      <w:b/>
      <w:bCs/>
    </w:rPr>
  </w:style>
  <w:style w:type="character" w:customStyle="1" w:styleId="aff">
    <w:name w:val="Тема примечания Знак"/>
    <w:basedOn w:val="af6"/>
    <w:link w:val="afe"/>
    <w:uiPriority w:val="99"/>
    <w:semiHidden/>
    <w:locked/>
    <w:rsid w:val="00A41F06"/>
    <w:rPr>
      <w:rFonts w:ascii="Times New Roman" w:hAnsi="Times New Roman" w:cs="Times New Roman"/>
      <w:b/>
      <w:bCs/>
      <w:lang w:val="ro-RO" w:eastAsia="ru-RU"/>
    </w:rPr>
  </w:style>
  <w:style w:type="character" w:customStyle="1" w:styleId="62">
    <w:name w:val="Знак Знак6"/>
    <w:uiPriority w:val="99"/>
    <w:locked/>
    <w:rsid w:val="00C61689"/>
    <w:rPr>
      <w:b/>
      <w:sz w:val="28"/>
      <w:lang w:val="ru-RU" w:eastAsia="ru-RU"/>
    </w:rPr>
  </w:style>
  <w:style w:type="character" w:customStyle="1" w:styleId="52">
    <w:name w:val="Знак Знак5"/>
    <w:uiPriority w:val="99"/>
    <w:locked/>
    <w:rsid w:val="00C61689"/>
    <w:rPr>
      <w:rFonts w:ascii="Arial" w:hAnsi="Arial"/>
      <w:b/>
      <w:sz w:val="16"/>
      <w:lang w:val="ru-RU" w:eastAsia="ru-RU"/>
    </w:rPr>
  </w:style>
  <w:style w:type="character" w:customStyle="1" w:styleId="37">
    <w:name w:val="Знак Знак3"/>
    <w:uiPriority w:val="99"/>
    <w:locked/>
    <w:rsid w:val="00C61689"/>
    <w:rPr>
      <w:rFonts w:ascii="Arial" w:hAnsi="Arial"/>
      <w:sz w:val="16"/>
      <w:lang w:val="ru-RU" w:eastAsia="ru-RU"/>
    </w:rPr>
  </w:style>
  <w:style w:type="paragraph" w:customStyle="1" w:styleId="27">
    <w:name w:val="Знак2"/>
    <w:basedOn w:val="a"/>
    <w:uiPriority w:val="99"/>
    <w:rsid w:val="00C61689"/>
    <w:pPr>
      <w:spacing w:after="160" w:line="240" w:lineRule="exact"/>
    </w:pPr>
    <w:rPr>
      <w:rFonts w:ascii="Verdana" w:hAnsi="Verdana"/>
      <w:lang w:val="en-US" w:eastAsia="en-US"/>
    </w:rPr>
  </w:style>
  <w:style w:type="paragraph" w:customStyle="1" w:styleId="aff0">
    <w:name w:val="."/>
    <w:uiPriority w:val="99"/>
    <w:rsid w:val="00C61689"/>
    <w:pPr>
      <w:widowControl w:val="0"/>
      <w:autoSpaceDE w:val="0"/>
      <w:autoSpaceDN w:val="0"/>
      <w:adjustRightInd w:val="0"/>
    </w:pPr>
    <w:rPr>
      <w:rFonts w:ascii="Times New Roman" w:hAnsi="Times New Roman"/>
      <w:sz w:val="24"/>
      <w:szCs w:val="24"/>
    </w:rPr>
  </w:style>
  <w:style w:type="paragraph" w:customStyle="1" w:styleId="FORMATTEXT">
    <w:name w:val=".FORMATTEXT"/>
    <w:uiPriority w:val="99"/>
    <w:rsid w:val="00C61689"/>
    <w:pPr>
      <w:widowControl w:val="0"/>
      <w:autoSpaceDE w:val="0"/>
      <w:autoSpaceDN w:val="0"/>
      <w:adjustRightInd w:val="0"/>
    </w:pPr>
    <w:rPr>
      <w:rFonts w:ascii="Times New Roman" w:hAnsi="Times New Roman"/>
      <w:sz w:val="24"/>
      <w:szCs w:val="24"/>
    </w:rPr>
  </w:style>
  <w:style w:type="paragraph" w:customStyle="1" w:styleId="HEADERTEXT">
    <w:name w:val=".HEADERTEXT"/>
    <w:uiPriority w:val="99"/>
    <w:rsid w:val="00C61689"/>
    <w:pPr>
      <w:widowControl w:val="0"/>
      <w:autoSpaceDE w:val="0"/>
      <w:autoSpaceDN w:val="0"/>
      <w:adjustRightInd w:val="0"/>
    </w:pPr>
    <w:rPr>
      <w:rFonts w:ascii="Times New Roman" w:hAnsi="Times New Roman"/>
      <w:color w:val="2B4279"/>
      <w:sz w:val="24"/>
      <w:szCs w:val="24"/>
    </w:rPr>
  </w:style>
  <w:style w:type="character" w:customStyle="1" w:styleId="130">
    <w:name w:val="Знак Знак13"/>
    <w:uiPriority w:val="99"/>
    <w:locked/>
    <w:rsid w:val="00C61689"/>
    <w:rPr>
      <w:b/>
      <w:sz w:val="28"/>
    </w:rPr>
  </w:style>
  <w:style w:type="character" w:customStyle="1" w:styleId="120">
    <w:name w:val="Знак Знак12"/>
    <w:uiPriority w:val="99"/>
    <w:locked/>
    <w:rsid w:val="00C61689"/>
    <w:rPr>
      <w:rFonts w:ascii="Arial" w:hAnsi="Arial"/>
      <w:b/>
      <w:sz w:val="16"/>
    </w:rPr>
  </w:style>
  <w:style w:type="character" w:customStyle="1" w:styleId="102">
    <w:name w:val="Знак Знак10"/>
    <w:uiPriority w:val="99"/>
    <w:locked/>
    <w:rsid w:val="00C61689"/>
    <w:rPr>
      <w:rFonts w:ascii="Arial" w:hAnsi="Arial"/>
      <w:b/>
      <w:sz w:val="16"/>
    </w:rPr>
  </w:style>
  <w:style w:type="paragraph" w:customStyle="1" w:styleId="z-TopofForm1">
    <w:name w:val="z-Top of Form1"/>
    <w:next w:val="a"/>
    <w:hidden/>
    <w:uiPriority w:val="99"/>
    <w:rsid w:val="00C61689"/>
    <w:pPr>
      <w:pBdr>
        <w:bottom w:val="double" w:sz="2" w:space="0" w:color="000000"/>
      </w:pBdr>
      <w:jc w:val="center"/>
    </w:pPr>
    <w:rPr>
      <w:rFonts w:ascii="Arial" w:hAnsi="Arial"/>
      <w:vanish/>
      <w:sz w:val="16"/>
      <w:szCs w:val="20"/>
    </w:rPr>
  </w:style>
  <w:style w:type="paragraph" w:customStyle="1" w:styleId="z-BottomofForm1">
    <w:name w:val="z-Bottom of Form1"/>
    <w:next w:val="a"/>
    <w:hidden/>
    <w:uiPriority w:val="99"/>
    <w:rsid w:val="00C61689"/>
    <w:pPr>
      <w:pBdr>
        <w:top w:val="double" w:sz="2" w:space="0" w:color="000000"/>
      </w:pBdr>
      <w:jc w:val="center"/>
    </w:pPr>
    <w:rPr>
      <w:rFonts w:ascii="Arial" w:hAnsi="Arial"/>
      <w:vanish/>
      <w:sz w:val="16"/>
      <w:szCs w:val="20"/>
    </w:rPr>
  </w:style>
  <w:style w:type="paragraph" w:customStyle="1" w:styleId="aff1">
    <w:name w:val="Готовый"/>
    <w:basedOn w:val="a"/>
    <w:uiPriority w:val="99"/>
    <w:rsid w:val="00C61689"/>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lang w:val="ru-RU"/>
    </w:rPr>
  </w:style>
  <w:style w:type="paragraph" w:customStyle="1" w:styleId="FR3">
    <w:name w:val="FR3"/>
    <w:uiPriority w:val="99"/>
    <w:rsid w:val="00C61689"/>
    <w:pPr>
      <w:widowControl w:val="0"/>
      <w:spacing w:before="80"/>
      <w:jc w:val="both"/>
    </w:pPr>
    <w:rPr>
      <w:rFonts w:ascii="Arial" w:hAnsi="Arial"/>
      <w:sz w:val="28"/>
      <w:szCs w:val="20"/>
    </w:rPr>
  </w:style>
  <w:style w:type="paragraph" w:customStyle="1" w:styleId="FR4">
    <w:name w:val="FR4"/>
    <w:uiPriority w:val="99"/>
    <w:rsid w:val="00C61689"/>
    <w:pPr>
      <w:widowControl w:val="0"/>
      <w:ind w:left="840"/>
    </w:pPr>
    <w:rPr>
      <w:rFonts w:ascii="Times New Roman" w:hAnsi="Times New Roman"/>
      <w:b/>
      <w:noProof/>
      <w:sz w:val="12"/>
      <w:szCs w:val="20"/>
    </w:rPr>
  </w:style>
  <w:style w:type="paragraph" w:customStyle="1" w:styleId="FR5">
    <w:name w:val="FR5"/>
    <w:uiPriority w:val="99"/>
    <w:rsid w:val="00C61689"/>
    <w:pPr>
      <w:widowControl w:val="0"/>
    </w:pPr>
    <w:rPr>
      <w:rFonts w:ascii="Arial" w:hAnsi="Arial"/>
      <w:b/>
      <w:sz w:val="12"/>
      <w:szCs w:val="20"/>
    </w:rPr>
  </w:style>
  <w:style w:type="paragraph" w:customStyle="1" w:styleId="txt">
    <w:name w:val="txt"/>
    <w:basedOn w:val="a"/>
    <w:uiPriority w:val="99"/>
    <w:rsid w:val="00C61689"/>
    <w:pPr>
      <w:spacing w:before="15" w:after="15"/>
      <w:ind w:left="15" w:right="15"/>
      <w:jc w:val="both"/>
    </w:pPr>
    <w:rPr>
      <w:rFonts w:ascii="Verdana" w:hAnsi="Verdana"/>
      <w:color w:val="000000"/>
      <w:sz w:val="17"/>
      <w:szCs w:val="17"/>
      <w:lang w:val="ru-RU"/>
    </w:rPr>
  </w:style>
  <w:style w:type="paragraph" w:customStyle="1" w:styleId="hight">
    <w:name w:val="hight"/>
    <w:basedOn w:val="a"/>
    <w:uiPriority w:val="99"/>
    <w:rsid w:val="00C61689"/>
    <w:pPr>
      <w:spacing w:before="15" w:after="15"/>
      <w:ind w:left="15" w:right="15"/>
    </w:pPr>
    <w:rPr>
      <w:rFonts w:ascii="Verdana" w:hAnsi="Verdana"/>
      <w:b/>
      <w:bCs/>
      <w:color w:val="000000"/>
      <w:sz w:val="18"/>
      <w:szCs w:val="18"/>
      <w:lang w:val="ru-RU"/>
    </w:rPr>
  </w:style>
  <w:style w:type="paragraph" w:customStyle="1" w:styleId="3-016">
    <w:name w:val="Стиль Заголовок 3 + малые прописные Справа:  -01 см Перед:  6 пт..."/>
    <w:basedOn w:val="3"/>
    <w:autoRedefine/>
    <w:uiPriority w:val="99"/>
    <w:rsid w:val="00C61689"/>
    <w:pPr>
      <w:keepLines/>
      <w:widowControl w:val="0"/>
      <w:overflowPunct w:val="0"/>
      <w:autoSpaceDE w:val="0"/>
      <w:autoSpaceDN w:val="0"/>
      <w:adjustRightInd w:val="0"/>
      <w:spacing w:before="120"/>
      <w:ind w:right="-57"/>
      <w:jc w:val="both"/>
    </w:pPr>
    <w:rPr>
      <w:b/>
      <w:bCs/>
      <w:i w:val="0"/>
      <w:caps/>
      <w:sz w:val="24"/>
      <w:szCs w:val="24"/>
    </w:rPr>
  </w:style>
  <w:style w:type="character" w:customStyle="1" w:styleId="aff2">
    <w:name w:val="Знак"/>
    <w:uiPriority w:val="99"/>
    <w:rsid w:val="00C61689"/>
    <w:rPr>
      <w:b/>
      <w:sz w:val="24"/>
      <w:lang w:val="ru-RU" w:eastAsia="ru-RU"/>
    </w:rPr>
  </w:style>
  <w:style w:type="paragraph" w:styleId="28">
    <w:name w:val="List Bullet 2"/>
    <w:basedOn w:val="a"/>
    <w:autoRedefine/>
    <w:uiPriority w:val="99"/>
    <w:rsid w:val="00C61689"/>
    <w:pPr>
      <w:widowControl w:val="0"/>
      <w:tabs>
        <w:tab w:val="left" w:pos="1074"/>
        <w:tab w:val="left" w:pos="8222"/>
      </w:tabs>
      <w:overflowPunct w:val="0"/>
      <w:autoSpaceDE w:val="0"/>
      <w:autoSpaceDN w:val="0"/>
      <w:adjustRightInd w:val="0"/>
      <w:ind w:right="-58" w:firstLine="720"/>
      <w:jc w:val="both"/>
      <w:textAlignment w:val="baseline"/>
    </w:pPr>
    <w:rPr>
      <w:sz w:val="24"/>
      <w:szCs w:val="24"/>
      <w:lang w:val="ru-RU"/>
    </w:rPr>
  </w:style>
  <w:style w:type="paragraph" w:customStyle="1" w:styleId="304023">
    <w:name w:val="Стиль Заголовок 3 + Слева:  0.4 см Первая строка:  0.23 см Справа..."/>
    <w:basedOn w:val="3"/>
    <w:autoRedefine/>
    <w:uiPriority w:val="99"/>
    <w:rsid w:val="00C61689"/>
    <w:pPr>
      <w:widowControl w:val="0"/>
      <w:overflowPunct w:val="0"/>
      <w:autoSpaceDE w:val="0"/>
      <w:autoSpaceDN w:val="0"/>
      <w:adjustRightInd w:val="0"/>
      <w:spacing w:before="120"/>
      <w:ind w:left="227" w:right="-58" w:firstLine="133"/>
      <w:jc w:val="left"/>
    </w:pPr>
    <w:rPr>
      <w:b/>
      <w:bCs/>
      <w:i w:val="0"/>
      <w:caps/>
      <w:sz w:val="24"/>
      <w:szCs w:val="24"/>
    </w:rPr>
  </w:style>
  <w:style w:type="paragraph" w:customStyle="1" w:styleId="BodyText21">
    <w:name w:val="Body Text 21"/>
    <w:basedOn w:val="a"/>
    <w:uiPriority w:val="99"/>
    <w:rsid w:val="00C61689"/>
    <w:pPr>
      <w:widowControl w:val="0"/>
      <w:spacing w:before="120"/>
      <w:jc w:val="both"/>
    </w:pPr>
    <w:rPr>
      <w:sz w:val="24"/>
      <w:lang w:val="ru-RU"/>
    </w:rPr>
  </w:style>
  <w:style w:type="paragraph" w:customStyle="1" w:styleId="aff3">
    <w:name w:val="Îáû÷íûé"/>
    <w:uiPriority w:val="99"/>
    <w:rsid w:val="00C61689"/>
    <w:pPr>
      <w:overflowPunct w:val="0"/>
      <w:autoSpaceDE w:val="0"/>
      <w:autoSpaceDN w:val="0"/>
      <w:adjustRightInd w:val="0"/>
      <w:jc w:val="both"/>
    </w:pPr>
    <w:rPr>
      <w:rFonts w:ascii="Times New Roman" w:hAnsi="Times New Roman"/>
      <w:sz w:val="24"/>
      <w:szCs w:val="20"/>
    </w:rPr>
  </w:style>
  <w:style w:type="paragraph" w:customStyle="1" w:styleId="Iniiaiieoaeno2">
    <w:name w:val="Iniiaiie oaeno 2"/>
    <w:basedOn w:val="Iauiue"/>
    <w:uiPriority w:val="99"/>
    <w:rsid w:val="00C61689"/>
    <w:pPr>
      <w:widowControl/>
      <w:spacing w:before="120"/>
      <w:ind w:right="-58" w:firstLine="720"/>
      <w:jc w:val="both"/>
    </w:pPr>
    <w:rPr>
      <w:sz w:val="24"/>
    </w:rPr>
  </w:style>
  <w:style w:type="paragraph" w:styleId="HTML">
    <w:name w:val="HTML Preformatted"/>
    <w:basedOn w:val="a"/>
    <w:link w:val="HTML0"/>
    <w:uiPriority w:val="99"/>
    <w:rsid w:val="00C616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ru-RU"/>
    </w:rPr>
  </w:style>
  <w:style w:type="character" w:customStyle="1" w:styleId="HTML0">
    <w:name w:val="Стандартный HTML Знак"/>
    <w:basedOn w:val="a0"/>
    <w:link w:val="HTML"/>
    <w:uiPriority w:val="99"/>
    <w:semiHidden/>
    <w:locked/>
    <w:rsid w:val="00A41F06"/>
    <w:rPr>
      <w:rFonts w:ascii="Courier New" w:hAnsi="Courier New" w:cs="Courier New"/>
      <w:lang w:val="ro-RO"/>
    </w:rPr>
  </w:style>
  <w:style w:type="paragraph" w:styleId="aff4">
    <w:name w:val="List Continue"/>
    <w:basedOn w:val="a"/>
    <w:uiPriority w:val="99"/>
    <w:rsid w:val="00C61689"/>
    <w:pPr>
      <w:spacing w:after="120"/>
      <w:ind w:left="360"/>
    </w:pPr>
    <w:rPr>
      <w:sz w:val="24"/>
      <w:lang w:val="ru-RU"/>
    </w:rPr>
  </w:style>
  <w:style w:type="paragraph" w:styleId="aff5">
    <w:name w:val="Block Text"/>
    <w:basedOn w:val="a"/>
    <w:uiPriority w:val="99"/>
    <w:rsid w:val="00C61689"/>
    <w:pPr>
      <w:spacing w:before="120"/>
      <w:ind w:left="11" w:right="-57" w:firstLine="697"/>
      <w:jc w:val="both"/>
    </w:pPr>
    <w:rPr>
      <w:sz w:val="24"/>
      <w:lang w:val="ru-RU"/>
    </w:rPr>
  </w:style>
  <w:style w:type="paragraph" w:customStyle="1" w:styleId="18">
    <w:name w:val="Ñòèëü1"/>
    <w:basedOn w:val="a"/>
    <w:uiPriority w:val="99"/>
    <w:rsid w:val="00C61689"/>
    <w:pPr>
      <w:widowControl w:val="0"/>
      <w:ind w:firstLine="709"/>
    </w:pPr>
    <w:rPr>
      <w:sz w:val="24"/>
      <w:lang w:val="ru-RU"/>
    </w:rPr>
  </w:style>
  <w:style w:type="paragraph" w:customStyle="1" w:styleId="318">
    <w:name w:val="Стиль Заголовок 3 + Перед:  18 пт"/>
    <w:basedOn w:val="3"/>
    <w:autoRedefine/>
    <w:uiPriority w:val="99"/>
    <w:rsid w:val="00C61689"/>
    <w:pPr>
      <w:suppressAutoHyphens/>
      <w:snapToGrid w:val="0"/>
      <w:spacing w:before="240" w:after="240"/>
    </w:pPr>
    <w:rPr>
      <w:b/>
      <w:i w:val="0"/>
      <w:smallCaps/>
      <w:color w:val="000000"/>
      <w:sz w:val="24"/>
      <w:szCs w:val="24"/>
    </w:rPr>
  </w:style>
  <w:style w:type="paragraph" w:customStyle="1" w:styleId="29">
    <w:name w:val="Стиль Заголовок 2 + не малые прописные"/>
    <w:basedOn w:val="2"/>
    <w:autoRedefine/>
    <w:uiPriority w:val="99"/>
    <w:rsid w:val="00C61689"/>
    <w:pPr>
      <w:keepLines/>
      <w:widowControl w:val="0"/>
      <w:jc w:val="center"/>
    </w:pPr>
    <w:rPr>
      <w:rFonts w:ascii="Times New Roman" w:hAnsi="Times New Roman"/>
      <w:i w:val="0"/>
      <w:iCs w:val="0"/>
      <w:caps/>
      <w:smallCaps/>
      <w:sz w:val="24"/>
      <w:szCs w:val="24"/>
      <w:lang w:val="ru-RU"/>
    </w:rPr>
  </w:style>
  <w:style w:type="paragraph" w:customStyle="1" w:styleId="Normal1">
    <w:name w:val="Normal1"/>
    <w:uiPriority w:val="99"/>
    <w:rsid w:val="00C61689"/>
    <w:pPr>
      <w:snapToGrid w:val="0"/>
    </w:pPr>
    <w:rPr>
      <w:rFonts w:ascii="Arial" w:hAnsi="Arial"/>
      <w:sz w:val="18"/>
      <w:szCs w:val="20"/>
    </w:rPr>
  </w:style>
  <w:style w:type="paragraph" w:customStyle="1" w:styleId="Preformat">
    <w:name w:val="Preformat"/>
    <w:uiPriority w:val="99"/>
    <w:rsid w:val="00C61689"/>
    <w:pPr>
      <w:snapToGrid w:val="0"/>
    </w:pPr>
    <w:rPr>
      <w:rFonts w:ascii="Courier New" w:hAnsi="Courier New"/>
      <w:sz w:val="20"/>
      <w:szCs w:val="20"/>
    </w:rPr>
  </w:style>
  <w:style w:type="paragraph" w:customStyle="1" w:styleId="aff6">
    <w:name w:val="Стиль полужирный по центру"/>
    <w:basedOn w:val="a"/>
    <w:autoRedefine/>
    <w:uiPriority w:val="99"/>
    <w:rsid w:val="00C61689"/>
    <w:pPr>
      <w:jc w:val="center"/>
    </w:pPr>
    <w:rPr>
      <w:b/>
      <w:bCs/>
      <w:caps/>
      <w:sz w:val="24"/>
      <w:szCs w:val="24"/>
      <w:lang w:val="ru-RU"/>
    </w:rPr>
  </w:style>
  <w:style w:type="paragraph" w:styleId="aff7">
    <w:name w:val="Document Map"/>
    <w:basedOn w:val="a"/>
    <w:link w:val="aff8"/>
    <w:uiPriority w:val="99"/>
    <w:rsid w:val="00C61689"/>
    <w:pPr>
      <w:shd w:val="clear" w:color="auto" w:fill="000080"/>
    </w:pPr>
    <w:rPr>
      <w:rFonts w:ascii="Tahoma" w:hAnsi="Tahoma" w:cs="Tahoma"/>
      <w:lang w:val="ru-RU"/>
    </w:rPr>
  </w:style>
  <w:style w:type="character" w:customStyle="1" w:styleId="aff8">
    <w:name w:val="Схема документа Знак"/>
    <w:basedOn w:val="a0"/>
    <w:link w:val="aff7"/>
    <w:uiPriority w:val="99"/>
    <w:semiHidden/>
    <w:locked/>
    <w:rsid w:val="00A41F06"/>
    <w:rPr>
      <w:rFonts w:ascii="Times New Roman" w:hAnsi="Times New Roman" w:cs="Times New Roman"/>
      <w:sz w:val="2"/>
      <w:lang w:val="ro-RO"/>
    </w:rPr>
  </w:style>
  <w:style w:type="paragraph" w:customStyle="1" w:styleId="1a">
    <w:name w:val="Абзац списка1"/>
    <w:basedOn w:val="a"/>
    <w:uiPriority w:val="99"/>
    <w:rsid w:val="00C61689"/>
    <w:pPr>
      <w:spacing w:line="360" w:lineRule="auto"/>
      <w:ind w:left="720" w:firstLine="709"/>
    </w:pPr>
    <w:rPr>
      <w:rFonts w:cs="Calibri"/>
      <w:sz w:val="28"/>
      <w:szCs w:val="22"/>
      <w:lang w:val="ru-RU" w:eastAsia="ar-SA"/>
    </w:rPr>
  </w:style>
  <w:style w:type="paragraph" w:customStyle="1" w:styleId="Default">
    <w:name w:val="Default"/>
    <w:uiPriority w:val="99"/>
    <w:rsid w:val="00C61689"/>
    <w:pPr>
      <w:autoSpaceDE w:val="0"/>
      <w:autoSpaceDN w:val="0"/>
      <w:adjustRightInd w:val="0"/>
    </w:pPr>
    <w:rPr>
      <w:rFonts w:ascii="Arial" w:hAnsi="Arial" w:cs="Arial"/>
      <w:color w:val="000000"/>
      <w:sz w:val="24"/>
      <w:szCs w:val="24"/>
    </w:rPr>
  </w:style>
  <w:style w:type="paragraph" w:customStyle="1" w:styleId="headertexttopleveltextcentertext">
    <w:name w:val="headertext topleveltext centertext"/>
    <w:basedOn w:val="a"/>
    <w:uiPriority w:val="99"/>
    <w:rsid w:val="00C61689"/>
    <w:pPr>
      <w:spacing w:before="100" w:beforeAutospacing="1" w:after="100" w:afterAutospacing="1"/>
    </w:pPr>
    <w:rPr>
      <w:sz w:val="24"/>
      <w:szCs w:val="24"/>
      <w:lang w:val="ru-RU"/>
    </w:rPr>
  </w:style>
  <w:style w:type="character" w:customStyle="1" w:styleId="visited">
    <w:name w:val="visited"/>
    <w:uiPriority w:val="99"/>
    <w:rsid w:val="00C61689"/>
  </w:style>
  <w:style w:type="paragraph" w:customStyle="1" w:styleId="Pa2">
    <w:name w:val="Pa2"/>
    <w:basedOn w:val="a"/>
    <w:next w:val="a"/>
    <w:uiPriority w:val="99"/>
    <w:rsid w:val="00C61689"/>
    <w:pPr>
      <w:autoSpaceDE w:val="0"/>
      <w:autoSpaceDN w:val="0"/>
      <w:adjustRightInd w:val="0"/>
      <w:spacing w:line="201" w:lineRule="atLeast"/>
    </w:pPr>
    <w:rPr>
      <w:rFonts w:ascii="JournalC" w:hAnsi="JournalC"/>
      <w:sz w:val="24"/>
      <w:szCs w:val="24"/>
      <w:lang w:val="ru-RU"/>
    </w:rPr>
  </w:style>
  <w:style w:type="character" w:customStyle="1" w:styleId="342">
    <w:name w:val="Основной текст (34)2"/>
    <w:uiPriority w:val="99"/>
    <w:rsid w:val="00C61689"/>
    <w:rPr>
      <w:sz w:val="26"/>
      <w:u w:val="single"/>
    </w:rPr>
  </w:style>
  <w:style w:type="paragraph" w:styleId="aff9">
    <w:name w:val="No Spacing"/>
    <w:uiPriority w:val="99"/>
    <w:qFormat/>
    <w:rsid w:val="00C61689"/>
    <w:rPr>
      <w:lang w:eastAsia="en-US"/>
    </w:rPr>
  </w:style>
  <w:style w:type="paragraph" w:customStyle="1" w:styleId="affa">
    <w:name w:val="Табличный"/>
    <w:basedOn w:val="a"/>
    <w:uiPriority w:val="99"/>
    <w:rsid w:val="00C61689"/>
    <w:pPr>
      <w:keepLines/>
      <w:ind w:left="57" w:right="57"/>
    </w:pPr>
    <w:rPr>
      <w:sz w:val="24"/>
      <w:szCs w:val="24"/>
      <w:lang w:val="ru-RU"/>
    </w:rPr>
  </w:style>
  <w:style w:type="character" w:customStyle="1" w:styleId="2a">
    <w:name w:val="Основной текст (2)"/>
    <w:link w:val="210"/>
    <w:uiPriority w:val="99"/>
    <w:locked/>
    <w:rsid w:val="00C61689"/>
    <w:rPr>
      <w:sz w:val="26"/>
    </w:rPr>
  </w:style>
  <w:style w:type="paragraph" w:customStyle="1" w:styleId="210">
    <w:name w:val="Основной текст (2)1"/>
    <w:basedOn w:val="a"/>
    <w:link w:val="2a"/>
    <w:uiPriority w:val="99"/>
    <w:rsid w:val="00C61689"/>
    <w:pPr>
      <w:shd w:val="clear" w:color="auto" w:fill="FFFFFF"/>
      <w:spacing w:before="60" w:line="297" w:lineRule="exact"/>
    </w:pPr>
    <w:rPr>
      <w:rFonts w:ascii="Calibri" w:hAnsi="Calibri"/>
      <w:sz w:val="26"/>
      <w:lang w:val="ru-RU"/>
    </w:rPr>
  </w:style>
  <w:style w:type="character" w:customStyle="1" w:styleId="63">
    <w:name w:val="Основной текст (6)"/>
    <w:link w:val="610"/>
    <w:uiPriority w:val="99"/>
    <w:locked/>
    <w:rsid w:val="00C61689"/>
    <w:rPr>
      <w:noProof/>
    </w:rPr>
  </w:style>
  <w:style w:type="paragraph" w:customStyle="1" w:styleId="610">
    <w:name w:val="Основной текст (6)1"/>
    <w:basedOn w:val="a"/>
    <w:link w:val="63"/>
    <w:uiPriority w:val="99"/>
    <w:rsid w:val="00C61689"/>
    <w:pPr>
      <w:shd w:val="clear" w:color="auto" w:fill="FFFFFF"/>
      <w:spacing w:after="60" w:line="240" w:lineRule="atLeast"/>
    </w:pPr>
    <w:rPr>
      <w:rFonts w:ascii="Calibri" w:hAnsi="Calibri"/>
      <w:noProof/>
      <w:lang w:val="ru-RU"/>
    </w:rPr>
  </w:style>
  <w:style w:type="character" w:customStyle="1" w:styleId="111">
    <w:name w:val="Основной текст (11)"/>
    <w:link w:val="1110"/>
    <w:uiPriority w:val="99"/>
    <w:locked/>
    <w:rsid w:val="00C61689"/>
    <w:rPr>
      <w:sz w:val="26"/>
    </w:rPr>
  </w:style>
  <w:style w:type="paragraph" w:customStyle="1" w:styleId="1110">
    <w:name w:val="Основной текст (11)1"/>
    <w:basedOn w:val="a"/>
    <w:link w:val="111"/>
    <w:uiPriority w:val="99"/>
    <w:rsid w:val="00C61689"/>
    <w:pPr>
      <w:shd w:val="clear" w:color="auto" w:fill="FFFFFF"/>
      <w:spacing w:line="301" w:lineRule="exact"/>
      <w:jc w:val="right"/>
    </w:pPr>
    <w:rPr>
      <w:rFonts w:ascii="Calibri" w:hAnsi="Calibri"/>
      <w:sz w:val="26"/>
      <w:lang w:val="ru-RU"/>
    </w:rPr>
  </w:style>
  <w:style w:type="character" w:customStyle="1" w:styleId="180">
    <w:name w:val="Основной текст (18)"/>
    <w:link w:val="181"/>
    <w:uiPriority w:val="99"/>
    <w:locked/>
    <w:rsid w:val="00C61689"/>
    <w:rPr>
      <w:sz w:val="26"/>
    </w:rPr>
  </w:style>
  <w:style w:type="paragraph" w:customStyle="1" w:styleId="181">
    <w:name w:val="Основной текст (18)1"/>
    <w:basedOn w:val="a"/>
    <w:link w:val="180"/>
    <w:uiPriority w:val="99"/>
    <w:rsid w:val="00C61689"/>
    <w:pPr>
      <w:shd w:val="clear" w:color="auto" w:fill="FFFFFF"/>
      <w:spacing w:line="240" w:lineRule="atLeast"/>
      <w:jc w:val="center"/>
    </w:pPr>
    <w:rPr>
      <w:rFonts w:ascii="Calibri" w:hAnsi="Calibri"/>
      <w:sz w:val="26"/>
      <w:lang w:val="ru-RU"/>
    </w:rPr>
  </w:style>
  <w:style w:type="character" w:customStyle="1" w:styleId="230">
    <w:name w:val="Основной текст (23)"/>
    <w:link w:val="231"/>
    <w:uiPriority w:val="99"/>
    <w:locked/>
    <w:rsid w:val="00C61689"/>
    <w:rPr>
      <w:noProof/>
    </w:rPr>
  </w:style>
  <w:style w:type="paragraph" w:customStyle="1" w:styleId="231">
    <w:name w:val="Основной текст (23)1"/>
    <w:basedOn w:val="a"/>
    <w:link w:val="230"/>
    <w:uiPriority w:val="99"/>
    <w:rsid w:val="00C61689"/>
    <w:pPr>
      <w:shd w:val="clear" w:color="auto" w:fill="FFFFFF"/>
      <w:spacing w:line="254" w:lineRule="exact"/>
      <w:jc w:val="center"/>
    </w:pPr>
    <w:rPr>
      <w:rFonts w:ascii="Calibri" w:hAnsi="Calibri"/>
      <w:noProof/>
      <w:lang w:val="ru-RU"/>
    </w:rPr>
  </w:style>
  <w:style w:type="character" w:customStyle="1" w:styleId="250">
    <w:name w:val="Основной текст (25)"/>
    <w:link w:val="251"/>
    <w:uiPriority w:val="99"/>
    <w:locked/>
    <w:rsid w:val="00C61689"/>
    <w:rPr>
      <w:sz w:val="26"/>
    </w:rPr>
  </w:style>
  <w:style w:type="paragraph" w:customStyle="1" w:styleId="251">
    <w:name w:val="Основной текст (25)1"/>
    <w:basedOn w:val="a"/>
    <w:link w:val="250"/>
    <w:uiPriority w:val="99"/>
    <w:rsid w:val="00C61689"/>
    <w:pPr>
      <w:shd w:val="clear" w:color="auto" w:fill="FFFFFF"/>
      <w:spacing w:after="60" w:line="240" w:lineRule="atLeast"/>
      <w:ind w:firstLine="340"/>
    </w:pPr>
    <w:rPr>
      <w:rFonts w:ascii="Calibri" w:hAnsi="Calibri"/>
      <w:sz w:val="26"/>
      <w:lang w:val="ru-RU"/>
    </w:rPr>
  </w:style>
  <w:style w:type="character" w:customStyle="1" w:styleId="89">
    <w:name w:val="Основной текст (89)"/>
    <w:link w:val="891"/>
    <w:uiPriority w:val="99"/>
    <w:locked/>
    <w:rsid w:val="00C61689"/>
    <w:rPr>
      <w:noProof/>
      <w:sz w:val="24"/>
    </w:rPr>
  </w:style>
  <w:style w:type="paragraph" w:customStyle="1" w:styleId="891">
    <w:name w:val="Основной текст (89)1"/>
    <w:basedOn w:val="a"/>
    <w:link w:val="89"/>
    <w:uiPriority w:val="99"/>
    <w:rsid w:val="00C61689"/>
    <w:pPr>
      <w:shd w:val="clear" w:color="auto" w:fill="FFFFFF"/>
      <w:spacing w:after="60" w:line="240" w:lineRule="atLeast"/>
    </w:pPr>
    <w:rPr>
      <w:rFonts w:ascii="Calibri" w:hAnsi="Calibri"/>
      <w:noProof/>
      <w:sz w:val="24"/>
      <w:lang w:val="ru-RU"/>
    </w:rPr>
  </w:style>
  <w:style w:type="character" w:customStyle="1" w:styleId="900">
    <w:name w:val="Основной текст (90)"/>
    <w:link w:val="901"/>
    <w:uiPriority w:val="99"/>
    <w:locked/>
    <w:rsid w:val="00C61689"/>
    <w:rPr>
      <w:rFonts w:ascii="Century Schoolbook" w:hAnsi="Century Schoolbook"/>
      <w:sz w:val="8"/>
    </w:rPr>
  </w:style>
  <w:style w:type="paragraph" w:customStyle="1" w:styleId="901">
    <w:name w:val="Основной текст (90)1"/>
    <w:basedOn w:val="a"/>
    <w:link w:val="900"/>
    <w:uiPriority w:val="99"/>
    <w:rsid w:val="00C61689"/>
    <w:pPr>
      <w:shd w:val="clear" w:color="auto" w:fill="FFFFFF"/>
      <w:spacing w:line="240" w:lineRule="atLeast"/>
      <w:jc w:val="right"/>
    </w:pPr>
    <w:rPr>
      <w:rFonts w:ascii="Century Schoolbook" w:hAnsi="Century Schoolbook"/>
      <w:sz w:val="8"/>
      <w:lang w:val="ru-RU"/>
    </w:rPr>
  </w:style>
  <w:style w:type="character" w:customStyle="1" w:styleId="920">
    <w:name w:val="Основной текст (92)"/>
    <w:link w:val="921"/>
    <w:uiPriority w:val="99"/>
    <w:locked/>
    <w:rsid w:val="00C61689"/>
    <w:rPr>
      <w:rFonts w:ascii="Century Schoolbook" w:hAnsi="Century Schoolbook"/>
      <w:sz w:val="10"/>
    </w:rPr>
  </w:style>
  <w:style w:type="paragraph" w:customStyle="1" w:styleId="921">
    <w:name w:val="Основной текст (92)1"/>
    <w:basedOn w:val="a"/>
    <w:link w:val="920"/>
    <w:uiPriority w:val="99"/>
    <w:rsid w:val="00C61689"/>
    <w:pPr>
      <w:shd w:val="clear" w:color="auto" w:fill="FFFFFF"/>
      <w:spacing w:line="240" w:lineRule="atLeast"/>
      <w:jc w:val="right"/>
    </w:pPr>
    <w:rPr>
      <w:rFonts w:ascii="Century Schoolbook" w:hAnsi="Century Schoolbook"/>
      <w:sz w:val="10"/>
      <w:lang w:val="ru-RU"/>
    </w:rPr>
  </w:style>
  <w:style w:type="character" w:customStyle="1" w:styleId="320">
    <w:name w:val="Заголовок №3 (2)"/>
    <w:link w:val="321"/>
    <w:uiPriority w:val="99"/>
    <w:locked/>
    <w:rsid w:val="00C61689"/>
    <w:rPr>
      <w:b/>
      <w:sz w:val="26"/>
    </w:rPr>
  </w:style>
  <w:style w:type="paragraph" w:customStyle="1" w:styleId="321">
    <w:name w:val="Заголовок №3 (2)1"/>
    <w:basedOn w:val="a"/>
    <w:link w:val="320"/>
    <w:uiPriority w:val="99"/>
    <w:rsid w:val="00C61689"/>
    <w:pPr>
      <w:shd w:val="clear" w:color="auto" w:fill="FFFFFF"/>
      <w:spacing w:after="180" w:line="240" w:lineRule="atLeast"/>
      <w:outlineLvl w:val="2"/>
    </w:pPr>
    <w:rPr>
      <w:rFonts w:ascii="Calibri" w:hAnsi="Calibri"/>
      <w:b/>
      <w:sz w:val="26"/>
      <w:lang w:val="ru-RU"/>
    </w:rPr>
  </w:style>
  <w:style w:type="character" w:customStyle="1" w:styleId="42">
    <w:name w:val="Основной текст (4)"/>
    <w:link w:val="410"/>
    <w:uiPriority w:val="99"/>
    <w:locked/>
    <w:rsid w:val="00C61689"/>
    <w:rPr>
      <w:sz w:val="26"/>
    </w:rPr>
  </w:style>
  <w:style w:type="paragraph" w:customStyle="1" w:styleId="410">
    <w:name w:val="Основной текст (4)1"/>
    <w:basedOn w:val="a"/>
    <w:link w:val="42"/>
    <w:uiPriority w:val="99"/>
    <w:rsid w:val="00C61689"/>
    <w:pPr>
      <w:shd w:val="clear" w:color="auto" w:fill="FFFFFF"/>
      <w:spacing w:before="180" w:after="60" w:line="292" w:lineRule="exact"/>
      <w:ind w:firstLine="300"/>
      <w:jc w:val="both"/>
    </w:pPr>
    <w:rPr>
      <w:rFonts w:ascii="Calibri" w:hAnsi="Calibri"/>
      <w:sz w:val="26"/>
      <w:lang w:val="ru-RU"/>
    </w:rPr>
  </w:style>
  <w:style w:type="character" w:customStyle="1" w:styleId="83">
    <w:name w:val="Основной текст (8)"/>
    <w:link w:val="810"/>
    <w:uiPriority w:val="99"/>
    <w:locked/>
    <w:rsid w:val="00C61689"/>
    <w:rPr>
      <w:sz w:val="26"/>
    </w:rPr>
  </w:style>
  <w:style w:type="paragraph" w:customStyle="1" w:styleId="810">
    <w:name w:val="Основной текст (8)1"/>
    <w:basedOn w:val="a"/>
    <w:link w:val="83"/>
    <w:uiPriority w:val="99"/>
    <w:rsid w:val="00C61689"/>
    <w:pPr>
      <w:shd w:val="clear" w:color="auto" w:fill="FFFFFF"/>
      <w:spacing w:line="240" w:lineRule="atLeast"/>
      <w:jc w:val="both"/>
    </w:pPr>
    <w:rPr>
      <w:rFonts w:ascii="Calibri" w:hAnsi="Calibri"/>
      <w:sz w:val="26"/>
      <w:lang w:val="ru-RU"/>
    </w:rPr>
  </w:style>
  <w:style w:type="character" w:customStyle="1" w:styleId="310">
    <w:name w:val="Основной текст (31)"/>
    <w:link w:val="311"/>
    <w:uiPriority w:val="99"/>
    <w:locked/>
    <w:rsid w:val="00C61689"/>
    <w:rPr>
      <w:b/>
      <w:i/>
      <w:sz w:val="26"/>
    </w:rPr>
  </w:style>
  <w:style w:type="paragraph" w:customStyle="1" w:styleId="311">
    <w:name w:val="Основной текст (31)1"/>
    <w:basedOn w:val="a"/>
    <w:link w:val="310"/>
    <w:uiPriority w:val="99"/>
    <w:rsid w:val="00C61689"/>
    <w:pPr>
      <w:shd w:val="clear" w:color="auto" w:fill="FFFFFF"/>
      <w:spacing w:before="300" w:after="180" w:line="240" w:lineRule="atLeast"/>
    </w:pPr>
    <w:rPr>
      <w:rFonts w:ascii="Calibri" w:hAnsi="Calibri"/>
      <w:b/>
      <w:i/>
      <w:sz w:val="26"/>
      <w:lang w:val="ru-RU"/>
    </w:rPr>
  </w:style>
  <w:style w:type="character" w:customStyle="1" w:styleId="322">
    <w:name w:val="Основной текст (32)"/>
    <w:link w:val="3210"/>
    <w:uiPriority w:val="99"/>
    <w:locked/>
    <w:rsid w:val="00C61689"/>
    <w:rPr>
      <w:b/>
      <w:sz w:val="26"/>
    </w:rPr>
  </w:style>
  <w:style w:type="paragraph" w:customStyle="1" w:styleId="3210">
    <w:name w:val="Основной текст (32)1"/>
    <w:basedOn w:val="a"/>
    <w:link w:val="322"/>
    <w:uiPriority w:val="99"/>
    <w:rsid w:val="00C61689"/>
    <w:pPr>
      <w:shd w:val="clear" w:color="auto" w:fill="FFFFFF"/>
      <w:spacing w:after="180" w:line="240" w:lineRule="atLeast"/>
      <w:jc w:val="center"/>
    </w:pPr>
    <w:rPr>
      <w:rFonts w:ascii="Calibri" w:hAnsi="Calibri"/>
      <w:b/>
      <w:sz w:val="26"/>
      <w:lang w:val="ru-RU"/>
    </w:rPr>
  </w:style>
  <w:style w:type="character" w:customStyle="1" w:styleId="330">
    <w:name w:val="Основной текст (33)"/>
    <w:link w:val="331"/>
    <w:uiPriority w:val="99"/>
    <w:locked/>
    <w:rsid w:val="00C61689"/>
    <w:rPr>
      <w:b/>
      <w:i/>
      <w:sz w:val="26"/>
    </w:rPr>
  </w:style>
  <w:style w:type="paragraph" w:customStyle="1" w:styleId="331">
    <w:name w:val="Основной текст (33)1"/>
    <w:basedOn w:val="a"/>
    <w:link w:val="330"/>
    <w:uiPriority w:val="99"/>
    <w:rsid w:val="00C61689"/>
    <w:pPr>
      <w:shd w:val="clear" w:color="auto" w:fill="FFFFFF"/>
      <w:spacing w:before="180" w:line="411" w:lineRule="exact"/>
      <w:jc w:val="center"/>
    </w:pPr>
    <w:rPr>
      <w:rFonts w:ascii="Calibri" w:hAnsi="Calibri"/>
      <w:b/>
      <w:i/>
      <w:sz w:val="26"/>
      <w:lang w:val="ru-RU"/>
    </w:rPr>
  </w:style>
  <w:style w:type="character" w:customStyle="1" w:styleId="340">
    <w:name w:val="Основной текст (34)"/>
    <w:link w:val="341"/>
    <w:uiPriority w:val="99"/>
    <w:locked/>
    <w:rsid w:val="00C61689"/>
    <w:rPr>
      <w:sz w:val="26"/>
    </w:rPr>
  </w:style>
  <w:style w:type="paragraph" w:customStyle="1" w:styleId="341">
    <w:name w:val="Основной текст (34)1"/>
    <w:basedOn w:val="a"/>
    <w:link w:val="340"/>
    <w:uiPriority w:val="99"/>
    <w:rsid w:val="00C61689"/>
    <w:pPr>
      <w:shd w:val="clear" w:color="auto" w:fill="FFFFFF"/>
      <w:spacing w:line="411" w:lineRule="exact"/>
      <w:ind w:hanging="420"/>
    </w:pPr>
    <w:rPr>
      <w:rFonts w:ascii="Calibri" w:hAnsi="Calibri"/>
      <w:sz w:val="26"/>
      <w:lang w:val="ru-RU"/>
    </w:rPr>
  </w:style>
  <w:style w:type="character" w:customStyle="1" w:styleId="350">
    <w:name w:val="Основной текст (35) + Не курсив"/>
    <w:basedOn w:val="35"/>
    <w:uiPriority w:val="99"/>
    <w:rsid w:val="00C61689"/>
    <w:rPr>
      <w:rFonts w:cs="Times New Roman"/>
      <w:i/>
      <w:iCs/>
      <w:sz w:val="26"/>
      <w:szCs w:val="26"/>
      <w:lang w:bidi="ar-SA"/>
    </w:rPr>
  </w:style>
  <w:style w:type="character" w:customStyle="1" w:styleId="360">
    <w:name w:val="Основной текст (36)"/>
    <w:link w:val="361"/>
    <w:uiPriority w:val="99"/>
    <w:locked/>
    <w:rsid w:val="00C61689"/>
    <w:rPr>
      <w:sz w:val="26"/>
    </w:rPr>
  </w:style>
  <w:style w:type="paragraph" w:customStyle="1" w:styleId="361">
    <w:name w:val="Основной текст (36)1"/>
    <w:basedOn w:val="a"/>
    <w:link w:val="360"/>
    <w:uiPriority w:val="99"/>
    <w:rsid w:val="00C61689"/>
    <w:pPr>
      <w:shd w:val="clear" w:color="auto" w:fill="FFFFFF"/>
      <w:spacing w:before="180" w:after="180" w:line="240" w:lineRule="atLeast"/>
      <w:ind w:hanging="760"/>
    </w:pPr>
    <w:rPr>
      <w:rFonts w:ascii="Calibri" w:hAnsi="Calibri"/>
      <w:sz w:val="26"/>
      <w:lang w:val="ru-RU"/>
    </w:rPr>
  </w:style>
  <w:style w:type="character" w:customStyle="1" w:styleId="362">
    <w:name w:val="Основной текст (36)2"/>
    <w:uiPriority w:val="99"/>
    <w:rsid w:val="00C61689"/>
    <w:rPr>
      <w:sz w:val="26"/>
      <w:u w:val="single"/>
    </w:rPr>
  </w:style>
  <w:style w:type="character" w:customStyle="1" w:styleId="3510">
    <w:name w:val="Основной текст (35) + Не курсив1"/>
    <w:basedOn w:val="35"/>
    <w:uiPriority w:val="99"/>
    <w:rsid w:val="00C61689"/>
    <w:rPr>
      <w:rFonts w:cs="Times New Roman"/>
      <w:i/>
      <w:iCs/>
      <w:sz w:val="26"/>
      <w:szCs w:val="26"/>
      <w:lang w:bidi="ar-SA"/>
    </w:rPr>
  </w:style>
  <w:style w:type="character" w:customStyle="1" w:styleId="72">
    <w:name w:val="Основной текст (7)"/>
    <w:link w:val="710"/>
    <w:uiPriority w:val="99"/>
    <w:locked/>
    <w:rsid w:val="00C61689"/>
    <w:rPr>
      <w:sz w:val="26"/>
    </w:rPr>
  </w:style>
  <w:style w:type="paragraph" w:customStyle="1" w:styleId="710">
    <w:name w:val="Основной текст (7)1"/>
    <w:basedOn w:val="a"/>
    <w:link w:val="72"/>
    <w:uiPriority w:val="99"/>
    <w:rsid w:val="00C61689"/>
    <w:pPr>
      <w:shd w:val="clear" w:color="auto" w:fill="FFFFFF"/>
      <w:spacing w:line="297" w:lineRule="exact"/>
      <w:ind w:hanging="360"/>
      <w:jc w:val="both"/>
    </w:pPr>
    <w:rPr>
      <w:rFonts w:ascii="Calibri" w:hAnsi="Calibri"/>
      <w:sz w:val="26"/>
      <w:lang w:val="ru-RU"/>
    </w:rPr>
  </w:style>
  <w:style w:type="character" w:customStyle="1" w:styleId="67">
    <w:name w:val="Основной текст (67)"/>
    <w:link w:val="671"/>
    <w:uiPriority w:val="99"/>
    <w:locked/>
    <w:rsid w:val="00C61689"/>
    <w:rPr>
      <w:sz w:val="26"/>
    </w:rPr>
  </w:style>
  <w:style w:type="paragraph" w:customStyle="1" w:styleId="671">
    <w:name w:val="Основной текст (67)1"/>
    <w:basedOn w:val="a"/>
    <w:link w:val="67"/>
    <w:uiPriority w:val="99"/>
    <w:rsid w:val="00C61689"/>
    <w:pPr>
      <w:shd w:val="clear" w:color="auto" w:fill="FFFFFF"/>
      <w:spacing w:line="297" w:lineRule="exact"/>
      <w:ind w:firstLine="1000"/>
      <w:jc w:val="both"/>
    </w:pPr>
    <w:rPr>
      <w:rFonts w:ascii="Calibri" w:hAnsi="Calibri"/>
      <w:sz w:val="26"/>
      <w:lang w:val="ru-RU"/>
    </w:rPr>
  </w:style>
  <w:style w:type="paragraph" w:customStyle="1" w:styleId="312">
    <w:name w:val="Основной текст с отступом 31"/>
    <w:basedOn w:val="a"/>
    <w:uiPriority w:val="99"/>
    <w:rsid w:val="00C61689"/>
    <w:pPr>
      <w:widowControl w:val="0"/>
      <w:ind w:firstLine="34"/>
      <w:jc w:val="both"/>
    </w:pPr>
    <w:rPr>
      <w:sz w:val="24"/>
      <w:szCs w:val="24"/>
      <w:lang w:val="ru-RU"/>
    </w:rPr>
  </w:style>
  <w:style w:type="character" w:customStyle="1" w:styleId="apple-style-span">
    <w:name w:val="apple-style-span"/>
    <w:basedOn w:val="a0"/>
    <w:uiPriority w:val="99"/>
    <w:rsid w:val="00C61689"/>
    <w:rPr>
      <w:rFonts w:cs="Times New Roman"/>
    </w:rPr>
  </w:style>
  <w:style w:type="paragraph" w:customStyle="1" w:styleId="affb">
    <w:name w:val="заг"/>
    <w:uiPriority w:val="99"/>
    <w:rsid w:val="00C61689"/>
    <w:pPr>
      <w:keepNext/>
      <w:keepLines/>
      <w:spacing w:before="240" w:after="120"/>
      <w:jc w:val="center"/>
    </w:pPr>
    <w:rPr>
      <w:rFonts w:ascii="Arial" w:hAnsi="Arial" w:cs="Arial"/>
      <w:b/>
      <w:bCs/>
      <w:sz w:val="24"/>
      <w:szCs w:val="24"/>
      <w:lang w:val="en-US"/>
    </w:rPr>
  </w:style>
  <w:style w:type="paragraph" w:customStyle="1" w:styleId="affc">
    <w:name w:val="Знак Знак Знак Знак"/>
    <w:basedOn w:val="a"/>
    <w:uiPriority w:val="99"/>
    <w:rsid w:val="00C61689"/>
    <w:pPr>
      <w:pageBreakBefore/>
      <w:spacing w:after="160" w:line="360" w:lineRule="auto"/>
    </w:pPr>
    <w:rPr>
      <w:sz w:val="28"/>
      <w:szCs w:val="28"/>
      <w:lang w:val="en-US" w:eastAsia="en-US"/>
    </w:rPr>
  </w:style>
  <w:style w:type="character" w:styleId="affd">
    <w:name w:val="Strong"/>
    <w:basedOn w:val="a0"/>
    <w:uiPriority w:val="99"/>
    <w:qFormat/>
    <w:locked/>
    <w:rsid w:val="00C61689"/>
    <w:rPr>
      <w:rFonts w:cs="Times New Roman"/>
      <w:b/>
    </w:rPr>
  </w:style>
  <w:style w:type="character" w:styleId="affe">
    <w:name w:val="Emphasis"/>
    <w:basedOn w:val="a0"/>
    <w:uiPriority w:val="99"/>
    <w:qFormat/>
    <w:locked/>
    <w:rsid w:val="00C61689"/>
    <w:rPr>
      <w:rFonts w:cs="Times New Roman"/>
      <w:i/>
    </w:rPr>
  </w:style>
  <w:style w:type="paragraph" w:styleId="afff">
    <w:name w:val="List"/>
    <w:basedOn w:val="ac"/>
    <w:uiPriority w:val="99"/>
    <w:rsid w:val="00C61689"/>
    <w:pPr>
      <w:tabs>
        <w:tab w:val="clear" w:pos="0"/>
        <w:tab w:val="clear" w:pos="15840"/>
      </w:tabs>
      <w:suppressAutoHyphens/>
      <w:spacing w:after="120"/>
    </w:pPr>
    <w:rPr>
      <w:rFonts w:ascii="Times New Roman" w:hAnsi="Times New Roman"/>
      <w:szCs w:val="24"/>
    </w:rPr>
  </w:style>
  <w:style w:type="paragraph" w:customStyle="1" w:styleId="38">
    <w:name w:val="Стиль3 Знак"/>
    <w:basedOn w:val="24"/>
    <w:uiPriority w:val="99"/>
    <w:rsid w:val="00C61689"/>
    <w:pPr>
      <w:tabs>
        <w:tab w:val="num" w:pos="227"/>
      </w:tabs>
      <w:autoSpaceDE/>
      <w:autoSpaceDN/>
      <w:spacing w:before="0" w:line="240" w:lineRule="auto"/>
      <w:ind w:firstLine="0"/>
    </w:pPr>
    <w:rPr>
      <w:rFonts w:ascii="Times New Roman" w:hAnsi="Times New Roman" w:cs="Times New Roman"/>
      <w:szCs w:val="24"/>
    </w:rPr>
  </w:style>
  <w:style w:type="paragraph" w:customStyle="1" w:styleId="211">
    <w:name w:val="Знак21"/>
    <w:basedOn w:val="a"/>
    <w:uiPriority w:val="99"/>
    <w:rsid w:val="00C61689"/>
    <w:pPr>
      <w:spacing w:after="160" w:line="240" w:lineRule="exact"/>
    </w:pPr>
    <w:rPr>
      <w:rFonts w:ascii="Verdana" w:hAnsi="Verdana" w:cs="Verdana"/>
      <w:lang w:val="en-US" w:eastAsia="en-US"/>
    </w:rPr>
  </w:style>
  <w:style w:type="paragraph" w:customStyle="1" w:styleId="1b">
    <w:name w:val="Без интервала1"/>
    <w:uiPriority w:val="99"/>
    <w:rsid w:val="00C61689"/>
    <w:pPr>
      <w:widowControl w:val="0"/>
      <w:autoSpaceDE w:val="0"/>
      <w:autoSpaceDN w:val="0"/>
      <w:adjustRightInd w:val="0"/>
    </w:pPr>
    <w:rPr>
      <w:rFonts w:ascii="Arial" w:hAnsi="Arial" w:cs="Arial"/>
      <w:sz w:val="20"/>
      <w:szCs w:val="20"/>
    </w:rPr>
  </w:style>
  <w:style w:type="character" w:customStyle="1" w:styleId="313">
    <w:name w:val="Знак Знак31"/>
    <w:basedOn w:val="a0"/>
    <w:uiPriority w:val="99"/>
    <w:rsid w:val="00C61689"/>
    <w:rPr>
      <w:rFonts w:cs="Times New Roman"/>
    </w:rPr>
  </w:style>
  <w:style w:type="character" w:customStyle="1" w:styleId="191">
    <w:name w:val="Знак Знак191"/>
    <w:uiPriority w:val="99"/>
    <w:rsid w:val="00C61689"/>
    <w:rPr>
      <w:lang w:val="ru-RU" w:eastAsia="ru-RU"/>
    </w:rPr>
  </w:style>
  <w:style w:type="paragraph" w:customStyle="1" w:styleId="212">
    <w:name w:val="Основной текст 21"/>
    <w:basedOn w:val="a"/>
    <w:uiPriority w:val="99"/>
    <w:rsid w:val="00C61689"/>
    <w:pPr>
      <w:widowControl w:val="0"/>
      <w:suppressAutoHyphens/>
      <w:spacing w:after="120" w:line="480" w:lineRule="auto"/>
    </w:pPr>
    <w:rPr>
      <w:sz w:val="24"/>
      <w:szCs w:val="24"/>
      <w:lang w:val="ru-RU"/>
    </w:rPr>
  </w:style>
  <w:style w:type="character" w:customStyle="1" w:styleId="A70">
    <w:name w:val="A7"/>
    <w:uiPriority w:val="99"/>
    <w:rsid w:val="00C61689"/>
    <w:rPr>
      <w:color w:val="000000"/>
      <w:sz w:val="20"/>
    </w:rPr>
  </w:style>
  <w:style w:type="paragraph" w:customStyle="1" w:styleId="Normal10-02">
    <w:name w:val="Normal + 10 пт полужирный По центру Слева:  -02 см Справ..."/>
    <w:basedOn w:val="a"/>
    <w:link w:val="Normal10-020"/>
    <w:uiPriority w:val="99"/>
    <w:semiHidden/>
    <w:rsid w:val="00C61689"/>
    <w:pPr>
      <w:ind w:left="-57" w:right="-113"/>
    </w:pPr>
    <w:rPr>
      <w:rFonts w:ascii="Calibri" w:hAnsi="Calibri"/>
      <w:b/>
      <w:lang w:val="ru-RU"/>
    </w:rPr>
  </w:style>
  <w:style w:type="character" w:customStyle="1" w:styleId="Normal10-020">
    <w:name w:val="Normal + 10 пт полужирный По центру Слева:  -02 см Справ... Знак"/>
    <w:link w:val="Normal10-02"/>
    <w:uiPriority w:val="99"/>
    <w:locked/>
    <w:rsid w:val="00C61689"/>
    <w:rPr>
      <w:b/>
      <w:lang w:val="ru-RU" w:eastAsia="ru-RU"/>
    </w:rPr>
  </w:style>
  <w:style w:type="paragraph" w:styleId="afff0">
    <w:name w:val="caption"/>
    <w:basedOn w:val="a"/>
    <w:next w:val="a"/>
    <w:uiPriority w:val="99"/>
    <w:qFormat/>
    <w:locked/>
    <w:rsid w:val="00C61689"/>
    <w:pPr>
      <w:keepNext/>
      <w:spacing w:before="240" w:after="60"/>
      <w:outlineLvl w:val="4"/>
    </w:pPr>
    <w:rPr>
      <w:sz w:val="24"/>
      <w:szCs w:val="24"/>
      <w:lang w:val="ru-RU"/>
    </w:rPr>
  </w:style>
  <w:style w:type="character" w:customStyle="1" w:styleId="1c">
    <w:name w:val="Обычный (веб) Знак1"/>
    <w:uiPriority w:val="99"/>
    <w:rsid w:val="00C61689"/>
    <w:rPr>
      <w:sz w:val="24"/>
      <w:lang w:val="ru-RU" w:eastAsia="ru-RU"/>
    </w:rPr>
  </w:style>
  <w:style w:type="paragraph" w:customStyle="1" w:styleId="Pa1">
    <w:name w:val="Pa1"/>
    <w:basedOn w:val="Default"/>
    <w:next w:val="Default"/>
    <w:uiPriority w:val="99"/>
    <w:rsid w:val="00C61689"/>
    <w:pPr>
      <w:spacing w:line="201" w:lineRule="atLeast"/>
    </w:pPr>
    <w:rPr>
      <w:rFonts w:ascii="JournalC" w:hAnsi="JournalC" w:cs="JournalC"/>
      <w:color w:val="auto"/>
    </w:rPr>
  </w:style>
  <w:style w:type="paragraph" w:customStyle="1" w:styleId="112">
    <w:name w:val="Знак11 Знак Знак Знак Знак Знак Знак Знак Знак Знак Знак Знак Знак Знак Знак Знак Знак Знак Знак Знак Знак Знак Знак Знак Знак"/>
    <w:basedOn w:val="a"/>
    <w:uiPriority w:val="99"/>
    <w:rsid w:val="00C61689"/>
    <w:pPr>
      <w:widowControl w:val="0"/>
      <w:adjustRightInd w:val="0"/>
      <w:spacing w:after="160" w:line="240" w:lineRule="exact"/>
      <w:jc w:val="right"/>
    </w:pPr>
    <w:rPr>
      <w:lang w:val="en-GB" w:eastAsia="en-US"/>
    </w:rPr>
  </w:style>
  <w:style w:type="table" w:customStyle="1" w:styleId="1d">
    <w:name w:val="Сетка таблицы1"/>
    <w:uiPriority w:val="99"/>
    <w:rsid w:val="00C61689"/>
    <w:pPr>
      <w:widowControl w:val="0"/>
      <w:autoSpaceDE w:val="0"/>
      <w:autoSpaceDN w:val="0"/>
      <w:adjustRightInd w:val="0"/>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6">
    <w:name w:val="Style6"/>
    <w:basedOn w:val="a"/>
    <w:uiPriority w:val="99"/>
    <w:rsid w:val="00C61689"/>
    <w:pPr>
      <w:widowControl w:val="0"/>
      <w:autoSpaceDE w:val="0"/>
      <w:autoSpaceDN w:val="0"/>
      <w:adjustRightInd w:val="0"/>
    </w:pPr>
    <w:rPr>
      <w:rFonts w:ascii="Microsoft Sans Serif" w:hAnsi="Microsoft Sans Serif" w:cs="Microsoft Sans Serif"/>
      <w:sz w:val="24"/>
      <w:szCs w:val="24"/>
      <w:lang w:val="ru-RU"/>
    </w:rPr>
  </w:style>
  <w:style w:type="paragraph" w:customStyle="1" w:styleId="font5">
    <w:name w:val="font5"/>
    <w:basedOn w:val="a"/>
    <w:uiPriority w:val="99"/>
    <w:rsid w:val="00C61689"/>
    <w:pPr>
      <w:spacing w:before="100" w:beforeAutospacing="1" w:after="100" w:afterAutospacing="1"/>
    </w:pPr>
    <w:rPr>
      <w:b/>
      <w:bCs/>
      <w:color w:val="000000"/>
      <w:sz w:val="24"/>
      <w:szCs w:val="24"/>
      <w:lang w:val="ru-RU"/>
    </w:rPr>
  </w:style>
  <w:style w:type="paragraph" w:customStyle="1" w:styleId="xl24">
    <w:name w:val="xl24"/>
    <w:basedOn w:val="a"/>
    <w:uiPriority w:val="99"/>
    <w:rsid w:val="00C61689"/>
    <w:pPr>
      <w:pBdr>
        <w:left w:val="single" w:sz="8" w:space="0" w:color="auto"/>
        <w:right w:val="single" w:sz="8" w:space="0" w:color="auto"/>
      </w:pBdr>
      <w:shd w:val="clear" w:color="auto" w:fill="FFFFFF"/>
      <w:spacing w:before="100" w:beforeAutospacing="1" w:after="100" w:afterAutospacing="1"/>
      <w:textAlignment w:val="top"/>
    </w:pPr>
    <w:rPr>
      <w:b/>
      <w:bCs/>
      <w:sz w:val="18"/>
      <w:szCs w:val="18"/>
      <w:lang w:val="ru-RU"/>
    </w:rPr>
  </w:style>
  <w:style w:type="paragraph" w:customStyle="1" w:styleId="xl25">
    <w:name w:val="xl25"/>
    <w:basedOn w:val="a"/>
    <w:uiPriority w:val="99"/>
    <w:rsid w:val="00C61689"/>
    <w:pPr>
      <w:pBdr>
        <w:right w:val="single" w:sz="8" w:space="0" w:color="auto"/>
      </w:pBdr>
      <w:shd w:val="clear" w:color="auto" w:fill="FFFFFF"/>
      <w:spacing w:before="100" w:beforeAutospacing="1" w:after="100" w:afterAutospacing="1"/>
      <w:jc w:val="center"/>
      <w:textAlignment w:val="top"/>
    </w:pPr>
    <w:rPr>
      <w:sz w:val="18"/>
      <w:szCs w:val="18"/>
      <w:lang w:val="ru-RU"/>
    </w:rPr>
  </w:style>
  <w:style w:type="paragraph" w:customStyle="1" w:styleId="xl26">
    <w:name w:val="xl26"/>
    <w:basedOn w:val="a"/>
    <w:uiPriority w:val="99"/>
    <w:rsid w:val="00C61689"/>
    <w:pPr>
      <w:pBdr>
        <w:left w:val="single" w:sz="8" w:space="0" w:color="auto"/>
        <w:right w:val="single" w:sz="8" w:space="0" w:color="auto"/>
      </w:pBdr>
      <w:shd w:val="clear" w:color="auto" w:fill="FFFFFF"/>
      <w:spacing w:before="100" w:beforeAutospacing="1" w:after="100" w:afterAutospacing="1"/>
      <w:textAlignment w:val="top"/>
    </w:pPr>
    <w:rPr>
      <w:sz w:val="18"/>
      <w:szCs w:val="18"/>
      <w:lang w:val="ru-RU"/>
    </w:rPr>
  </w:style>
  <w:style w:type="paragraph" w:customStyle="1" w:styleId="xl27">
    <w:name w:val="xl27"/>
    <w:basedOn w:val="a"/>
    <w:uiPriority w:val="99"/>
    <w:rsid w:val="00C61689"/>
    <w:pPr>
      <w:pBdr>
        <w:bottom w:val="single" w:sz="8" w:space="0" w:color="auto"/>
        <w:right w:val="single" w:sz="8" w:space="0" w:color="auto"/>
      </w:pBdr>
      <w:shd w:val="clear" w:color="auto" w:fill="FFFFFF"/>
      <w:spacing w:before="100" w:beforeAutospacing="1" w:after="100" w:afterAutospacing="1"/>
      <w:jc w:val="center"/>
      <w:textAlignment w:val="top"/>
    </w:pPr>
    <w:rPr>
      <w:sz w:val="18"/>
      <w:szCs w:val="18"/>
      <w:lang w:val="ru-RU"/>
    </w:rPr>
  </w:style>
  <w:style w:type="paragraph" w:customStyle="1" w:styleId="xl28">
    <w:name w:val="xl28"/>
    <w:basedOn w:val="a"/>
    <w:uiPriority w:val="99"/>
    <w:rsid w:val="00C61689"/>
    <w:pPr>
      <w:pBdr>
        <w:left w:val="single" w:sz="8" w:space="0" w:color="auto"/>
        <w:bottom w:val="single" w:sz="8" w:space="0" w:color="auto"/>
        <w:right w:val="single" w:sz="8" w:space="0" w:color="auto"/>
      </w:pBdr>
      <w:shd w:val="clear" w:color="auto" w:fill="FFFFFF"/>
      <w:spacing w:before="100" w:beforeAutospacing="1" w:after="100" w:afterAutospacing="1"/>
      <w:textAlignment w:val="top"/>
    </w:pPr>
    <w:rPr>
      <w:sz w:val="18"/>
      <w:szCs w:val="18"/>
      <w:lang w:val="ru-RU"/>
    </w:rPr>
  </w:style>
  <w:style w:type="paragraph" w:customStyle="1" w:styleId="xl29">
    <w:name w:val="xl29"/>
    <w:basedOn w:val="a"/>
    <w:uiPriority w:val="99"/>
    <w:rsid w:val="00C61689"/>
    <w:pPr>
      <w:pBdr>
        <w:left w:val="single" w:sz="8" w:space="0" w:color="auto"/>
        <w:bottom w:val="single" w:sz="8" w:space="0" w:color="auto"/>
        <w:right w:val="single" w:sz="8" w:space="0" w:color="auto"/>
      </w:pBdr>
      <w:shd w:val="clear" w:color="auto" w:fill="FFFFFF"/>
      <w:spacing w:before="100" w:beforeAutospacing="1" w:after="100" w:afterAutospacing="1"/>
      <w:textAlignment w:val="top"/>
    </w:pPr>
    <w:rPr>
      <w:color w:val="000000"/>
      <w:sz w:val="18"/>
      <w:szCs w:val="18"/>
      <w:lang w:val="ru-RU"/>
    </w:rPr>
  </w:style>
  <w:style w:type="paragraph" w:customStyle="1" w:styleId="xl30">
    <w:name w:val="xl30"/>
    <w:basedOn w:val="a"/>
    <w:uiPriority w:val="99"/>
    <w:rsid w:val="00C61689"/>
    <w:pPr>
      <w:pBdr>
        <w:top w:val="single" w:sz="8" w:space="0" w:color="auto"/>
        <w:left w:val="single" w:sz="8" w:space="0" w:color="auto"/>
        <w:right w:val="single" w:sz="8" w:space="0" w:color="auto"/>
      </w:pBdr>
      <w:shd w:val="clear" w:color="auto" w:fill="FFFFFF"/>
      <w:spacing w:before="100" w:beforeAutospacing="1" w:after="100" w:afterAutospacing="1"/>
      <w:textAlignment w:val="top"/>
    </w:pPr>
    <w:rPr>
      <w:color w:val="000000"/>
      <w:sz w:val="24"/>
      <w:szCs w:val="24"/>
      <w:lang w:val="ru-RU"/>
    </w:rPr>
  </w:style>
  <w:style w:type="paragraph" w:customStyle="1" w:styleId="xl31">
    <w:name w:val="xl31"/>
    <w:basedOn w:val="a"/>
    <w:uiPriority w:val="99"/>
    <w:rsid w:val="00C61689"/>
    <w:pPr>
      <w:pBdr>
        <w:left w:val="single" w:sz="8" w:space="0" w:color="auto"/>
        <w:right w:val="single" w:sz="8" w:space="0" w:color="auto"/>
      </w:pBdr>
      <w:shd w:val="clear" w:color="auto" w:fill="FFFFFF"/>
      <w:spacing w:before="100" w:beforeAutospacing="1" w:after="100" w:afterAutospacing="1"/>
      <w:textAlignment w:val="top"/>
    </w:pPr>
    <w:rPr>
      <w:color w:val="000000"/>
      <w:sz w:val="24"/>
      <w:szCs w:val="24"/>
      <w:lang w:val="ru-RU"/>
    </w:rPr>
  </w:style>
  <w:style w:type="paragraph" w:customStyle="1" w:styleId="xl32">
    <w:name w:val="xl32"/>
    <w:basedOn w:val="a"/>
    <w:uiPriority w:val="99"/>
    <w:rsid w:val="00C61689"/>
    <w:pPr>
      <w:pBdr>
        <w:top w:val="single" w:sz="8" w:space="0" w:color="auto"/>
        <w:left w:val="single" w:sz="8" w:space="9" w:color="auto"/>
      </w:pBdr>
      <w:shd w:val="clear" w:color="auto" w:fill="FFFFFF"/>
      <w:spacing w:before="100" w:beforeAutospacing="1" w:after="100" w:afterAutospacing="1"/>
      <w:ind w:firstLineChars="100" w:firstLine="100"/>
      <w:textAlignment w:val="top"/>
    </w:pPr>
    <w:rPr>
      <w:color w:val="000000"/>
      <w:sz w:val="24"/>
      <w:szCs w:val="24"/>
      <w:lang w:val="ru-RU"/>
    </w:rPr>
  </w:style>
  <w:style w:type="paragraph" w:customStyle="1" w:styleId="xl33">
    <w:name w:val="xl33"/>
    <w:basedOn w:val="a"/>
    <w:uiPriority w:val="99"/>
    <w:rsid w:val="00C61689"/>
    <w:pPr>
      <w:pBdr>
        <w:top w:val="single" w:sz="8" w:space="0" w:color="auto"/>
        <w:right w:val="single" w:sz="8" w:space="0" w:color="auto"/>
      </w:pBdr>
      <w:shd w:val="clear" w:color="auto" w:fill="FFFFFF"/>
      <w:spacing w:before="100" w:beforeAutospacing="1" w:after="100" w:afterAutospacing="1"/>
      <w:ind w:firstLineChars="100" w:firstLine="100"/>
      <w:textAlignment w:val="top"/>
    </w:pPr>
    <w:rPr>
      <w:color w:val="000000"/>
      <w:sz w:val="24"/>
      <w:szCs w:val="24"/>
      <w:lang w:val="ru-RU"/>
    </w:rPr>
  </w:style>
  <w:style w:type="paragraph" w:customStyle="1" w:styleId="xl34">
    <w:name w:val="xl34"/>
    <w:basedOn w:val="a"/>
    <w:uiPriority w:val="99"/>
    <w:rsid w:val="00C61689"/>
    <w:pPr>
      <w:pBdr>
        <w:left w:val="single" w:sz="8" w:space="9" w:color="auto"/>
      </w:pBdr>
      <w:shd w:val="clear" w:color="auto" w:fill="FFFFFF"/>
      <w:spacing w:before="100" w:beforeAutospacing="1" w:after="100" w:afterAutospacing="1"/>
      <w:ind w:firstLineChars="100" w:firstLine="100"/>
      <w:textAlignment w:val="top"/>
    </w:pPr>
    <w:rPr>
      <w:color w:val="000000"/>
      <w:sz w:val="24"/>
      <w:szCs w:val="24"/>
      <w:lang w:val="ru-RU"/>
    </w:rPr>
  </w:style>
  <w:style w:type="paragraph" w:customStyle="1" w:styleId="xl35">
    <w:name w:val="xl35"/>
    <w:basedOn w:val="a"/>
    <w:uiPriority w:val="99"/>
    <w:rsid w:val="00C61689"/>
    <w:pPr>
      <w:pBdr>
        <w:right w:val="single" w:sz="8" w:space="0" w:color="auto"/>
      </w:pBdr>
      <w:shd w:val="clear" w:color="auto" w:fill="FFFFFF"/>
      <w:spacing w:before="100" w:beforeAutospacing="1" w:after="100" w:afterAutospacing="1"/>
      <w:ind w:firstLineChars="100" w:firstLine="100"/>
      <w:textAlignment w:val="top"/>
    </w:pPr>
    <w:rPr>
      <w:color w:val="000000"/>
      <w:sz w:val="24"/>
      <w:szCs w:val="24"/>
      <w:lang w:val="ru-RU"/>
    </w:rPr>
  </w:style>
  <w:style w:type="paragraph" w:customStyle="1" w:styleId="xl36">
    <w:name w:val="xl36"/>
    <w:basedOn w:val="a"/>
    <w:uiPriority w:val="99"/>
    <w:rsid w:val="00C61689"/>
    <w:pPr>
      <w:pBdr>
        <w:left w:val="single" w:sz="8" w:space="9" w:color="auto"/>
        <w:bottom w:val="single" w:sz="8" w:space="0" w:color="auto"/>
      </w:pBdr>
      <w:shd w:val="clear" w:color="auto" w:fill="FFFFFF"/>
      <w:spacing w:before="100" w:beforeAutospacing="1" w:after="100" w:afterAutospacing="1"/>
      <w:ind w:firstLineChars="100" w:firstLine="100"/>
      <w:textAlignment w:val="top"/>
    </w:pPr>
    <w:rPr>
      <w:color w:val="000000"/>
      <w:sz w:val="24"/>
      <w:szCs w:val="24"/>
      <w:lang w:val="ru-RU"/>
    </w:rPr>
  </w:style>
  <w:style w:type="paragraph" w:customStyle="1" w:styleId="xl37">
    <w:name w:val="xl37"/>
    <w:basedOn w:val="a"/>
    <w:uiPriority w:val="99"/>
    <w:rsid w:val="00C61689"/>
    <w:pPr>
      <w:pBdr>
        <w:bottom w:val="single" w:sz="8" w:space="0" w:color="auto"/>
        <w:right w:val="single" w:sz="8" w:space="0" w:color="auto"/>
      </w:pBdr>
      <w:shd w:val="clear" w:color="auto" w:fill="FFFFFF"/>
      <w:spacing w:before="100" w:beforeAutospacing="1" w:after="100" w:afterAutospacing="1"/>
      <w:ind w:firstLineChars="100" w:firstLine="100"/>
      <w:textAlignment w:val="top"/>
    </w:pPr>
    <w:rPr>
      <w:color w:val="000000"/>
      <w:sz w:val="24"/>
      <w:szCs w:val="24"/>
      <w:lang w:val="ru-RU"/>
    </w:rPr>
  </w:style>
  <w:style w:type="paragraph" w:customStyle="1" w:styleId="xl38">
    <w:name w:val="xl38"/>
    <w:basedOn w:val="a"/>
    <w:uiPriority w:val="99"/>
    <w:rsid w:val="00C61689"/>
    <w:pPr>
      <w:pBdr>
        <w:left w:val="single" w:sz="8" w:space="0" w:color="auto"/>
        <w:right w:val="single" w:sz="8" w:space="0" w:color="auto"/>
      </w:pBdr>
      <w:shd w:val="clear" w:color="auto" w:fill="FFFFFF"/>
      <w:spacing w:before="100" w:beforeAutospacing="1" w:after="100" w:afterAutospacing="1"/>
      <w:textAlignment w:val="top"/>
    </w:pPr>
    <w:rPr>
      <w:sz w:val="24"/>
      <w:szCs w:val="24"/>
      <w:lang w:val="ru-RU"/>
    </w:rPr>
  </w:style>
  <w:style w:type="paragraph" w:customStyle="1" w:styleId="xl39">
    <w:name w:val="xl39"/>
    <w:basedOn w:val="a"/>
    <w:uiPriority w:val="99"/>
    <w:rsid w:val="00C61689"/>
    <w:pPr>
      <w:pBdr>
        <w:left w:val="single" w:sz="8" w:space="0" w:color="auto"/>
        <w:bottom w:val="single" w:sz="8" w:space="0" w:color="auto"/>
        <w:right w:val="single" w:sz="8" w:space="0" w:color="auto"/>
      </w:pBdr>
      <w:shd w:val="clear" w:color="auto" w:fill="FFFFFF"/>
      <w:spacing w:before="100" w:beforeAutospacing="1" w:after="100" w:afterAutospacing="1"/>
      <w:textAlignment w:val="top"/>
    </w:pPr>
    <w:rPr>
      <w:sz w:val="24"/>
      <w:szCs w:val="24"/>
      <w:lang w:val="ru-RU"/>
    </w:rPr>
  </w:style>
  <w:style w:type="paragraph" w:customStyle="1" w:styleId="xl40">
    <w:name w:val="xl40"/>
    <w:basedOn w:val="a"/>
    <w:uiPriority w:val="99"/>
    <w:rsid w:val="00C61689"/>
    <w:pPr>
      <w:pBdr>
        <w:left w:val="single" w:sz="8" w:space="0" w:color="auto"/>
        <w:bottom w:val="single" w:sz="8" w:space="0" w:color="auto"/>
        <w:right w:val="single" w:sz="8" w:space="0" w:color="auto"/>
      </w:pBdr>
      <w:shd w:val="clear" w:color="auto" w:fill="FFFFFF"/>
      <w:spacing w:before="100" w:beforeAutospacing="1" w:after="100" w:afterAutospacing="1"/>
      <w:textAlignment w:val="top"/>
    </w:pPr>
    <w:rPr>
      <w:color w:val="000000"/>
      <w:sz w:val="24"/>
      <w:szCs w:val="24"/>
      <w:lang w:val="ru-RU"/>
    </w:rPr>
  </w:style>
  <w:style w:type="paragraph" w:customStyle="1" w:styleId="xl41">
    <w:name w:val="xl41"/>
    <w:basedOn w:val="a"/>
    <w:uiPriority w:val="99"/>
    <w:rsid w:val="00C61689"/>
    <w:pPr>
      <w:pBdr>
        <w:top w:val="single" w:sz="8" w:space="0" w:color="auto"/>
        <w:left w:val="single" w:sz="8" w:space="0" w:color="auto"/>
        <w:bottom w:val="single" w:sz="8" w:space="0" w:color="auto"/>
      </w:pBdr>
      <w:shd w:val="clear" w:color="auto" w:fill="FFFFFF"/>
      <w:spacing w:before="100" w:beforeAutospacing="1" w:after="100" w:afterAutospacing="1"/>
      <w:jc w:val="center"/>
      <w:textAlignment w:val="top"/>
    </w:pPr>
    <w:rPr>
      <w:b/>
      <w:bCs/>
      <w:sz w:val="24"/>
      <w:szCs w:val="24"/>
      <w:lang w:val="ru-RU"/>
    </w:rPr>
  </w:style>
  <w:style w:type="paragraph" w:customStyle="1" w:styleId="xl42">
    <w:name w:val="xl42"/>
    <w:basedOn w:val="a"/>
    <w:uiPriority w:val="99"/>
    <w:rsid w:val="00C61689"/>
    <w:pPr>
      <w:pBdr>
        <w:top w:val="single" w:sz="8" w:space="0" w:color="auto"/>
        <w:bottom w:val="single" w:sz="8" w:space="0" w:color="auto"/>
      </w:pBdr>
      <w:shd w:val="clear" w:color="auto" w:fill="FFFFFF"/>
      <w:spacing w:before="100" w:beforeAutospacing="1" w:after="100" w:afterAutospacing="1"/>
      <w:jc w:val="center"/>
      <w:textAlignment w:val="top"/>
    </w:pPr>
    <w:rPr>
      <w:b/>
      <w:bCs/>
      <w:sz w:val="24"/>
      <w:szCs w:val="24"/>
      <w:lang w:val="ru-RU"/>
    </w:rPr>
  </w:style>
  <w:style w:type="paragraph" w:customStyle="1" w:styleId="xl43">
    <w:name w:val="xl43"/>
    <w:basedOn w:val="a"/>
    <w:uiPriority w:val="99"/>
    <w:rsid w:val="00C61689"/>
    <w:pPr>
      <w:pBdr>
        <w:top w:val="single" w:sz="8" w:space="0" w:color="auto"/>
        <w:bottom w:val="single" w:sz="8" w:space="0" w:color="auto"/>
        <w:right w:val="single" w:sz="8" w:space="0" w:color="auto"/>
      </w:pBdr>
      <w:shd w:val="clear" w:color="auto" w:fill="FFFFFF"/>
      <w:spacing w:before="100" w:beforeAutospacing="1" w:after="100" w:afterAutospacing="1"/>
      <w:jc w:val="center"/>
      <w:textAlignment w:val="top"/>
    </w:pPr>
    <w:rPr>
      <w:b/>
      <w:bCs/>
      <w:sz w:val="24"/>
      <w:szCs w:val="24"/>
      <w:lang w:val="ru-RU"/>
    </w:rPr>
  </w:style>
  <w:style w:type="paragraph" w:customStyle="1" w:styleId="xl44">
    <w:name w:val="xl44"/>
    <w:basedOn w:val="a"/>
    <w:uiPriority w:val="99"/>
    <w:rsid w:val="00C61689"/>
    <w:pPr>
      <w:pBdr>
        <w:top w:val="single" w:sz="8" w:space="0" w:color="auto"/>
        <w:left w:val="single" w:sz="8" w:space="0" w:color="auto"/>
        <w:bottom w:val="single" w:sz="8" w:space="0" w:color="auto"/>
      </w:pBdr>
      <w:shd w:val="clear" w:color="auto" w:fill="FFFFFF"/>
      <w:spacing w:before="100" w:beforeAutospacing="1" w:after="100" w:afterAutospacing="1"/>
      <w:jc w:val="center"/>
      <w:textAlignment w:val="top"/>
    </w:pPr>
    <w:rPr>
      <w:b/>
      <w:bCs/>
      <w:color w:val="000000"/>
      <w:sz w:val="24"/>
      <w:szCs w:val="24"/>
      <w:lang w:val="ru-RU"/>
    </w:rPr>
  </w:style>
  <w:style w:type="paragraph" w:customStyle="1" w:styleId="xl45">
    <w:name w:val="xl45"/>
    <w:basedOn w:val="a"/>
    <w:uiPriority w:val="99"/>
    <w:rsid w:val="00C61689"/>
    <w:pPr>
      <w:pBdr>
        <w:top w:val="single" w:sz="8" w:space="0" w:color="auto"/>
        <w:bottom w:val="single" w:sz="8" w:space="0" w:color="auto"/>
      </w:pBdr>
      <w:shd w:val="clear" w:color="auto" w:fill="FFFFFF"/>
      <w:spacing w:before="100" w:beforeAutospacing="1" w:after="100" w:afterAutospacing="1"/>
      <w:jc w:val="center"/>
      <w:textAlignment w:val="top"/>
    </w:pPr>
    <w:rPr>
      <w:b/>
      <w:bCs/>
      <w:color w:val="000000"/>
      <w:sz w:val="24"/>
      <w:szCs w:val="24"/>
      <w:lang w:val="ru-RU"/>
    </w:rPr>
  </w:style>
  <w:style w:type="paragraph" w:customStyle="1" w:styleId="xl46">
    <w:name w:val="xl46"/>
    <w:basedOn w:val="a"/>
    <w:uiPriority w:val="99"/>
    <w:rsid w:val="00C61689"/>
    <w:pPr>
      <w:pBdr>
        <w:top w:val="single" w:sz="8" w:space="0" w:color="auto"/>
        <w:bottom w:val="single" w:sz="8" w:space="0" w:color="auto"/>
        <w:right w:val="single" w:sz="8" w:space="0" w:color="auto"/>
      </w:pBdr>
      <w:shd w:val="clear" w:color="auto" w:fill="FFFFFF"/>
      <w:spacing w:before="100" w:beforeAutospacing="1" w:after="100" w:afterAutospacing="1"/>
      <w:jc w:val="center"/>
      <w:textAlignment w:val="top"/>
    </w:pPr>
    <w:rPr>
      <w:b/>
      <w:bCs/>
      <w:color w:val="000000"/>
      <w:sz w:val="24"/>
      <w:szCs w:val="24"/>
      <w:lang w:val="ru-RU"/>
    </w:rPr>
  </w:style>
  <w:style w:type="paragraph" w:customStyle="1" w:styleId="xl47">
    <w:name w:val="xl47"/>
    <w:basedOn w:val="a"/>
    <w:uiPriority w:val="99"/>
    <w:rsid w:val="00C61689"/>
    <w:pPr>
      <w:pBdr>
        <w:top w:val="single" w:sz="8" w:space="0" w:color="auto"/>
        <w:left w:val="single" w:sz="8" w:space="0" w:color="auto"/>
        <w:right w:val="single" w:sz="8" w:space="0" w:color="auto"/>
      </w:pBdr>
      <w:shd w:val="clear" w:color="auto" w:fill="FFFFFF"/>
      <w:spacing w:before="100" w:beforeAutospacing="1" w:after="100" w:afterAutospacing="1"/>
      <w:jc w:val="center"/>
      <w:textAlignment w:val="top"/>
    </w:pPr>
    <w:rPr>
      <w:sz w:val="18"/>
      <w:szCs w:val="18"/>
      <w:lang w:val="ru-RU"/>
    </w:rPr>
  </w:style>
  <w:style w:type="paragraph" w:customStyle="1" w:styleId="xl48">
    <w:name w:val="xl48"/>
    <w:basedOn w:val="a"/>
    <w:uiPriority w:val="99"/>
    <w:rsid w:val="00C61689"/>
    <w:pPr>
      <w:pBdr>
        <w:top w:val="single" w:sz="8" w:space="0" w:color="auto"/>
        <w:left w:val="single" w:sz="8" w:space="0" w:color="auto"/>
        <w:right w:val="single" w:sz="8" w:space="0" w:color="auto"/>
      </w:pBdr>
      <w:shd w:val="clear" w:color="auto" w:fill="FFFFFF"/>
      <w:spacing w:before="100" w:beforeAutospacing="1" w:after="100" w:afterAutospacing="1"/>
      <w:textAlignment w:val="top"/>
    </w:pPr>
    <w:rPr>
      <w:sz w:val="18"/>
      <w:szCs w:val="18"/>
      <w:lang w:val="ru-RU"/>
    </w:rPr>
  </w:style>
  <w:style w:type="paragraph" w:customStyle="1" w:styleId="xl49">
    <w:name w:val="xl49"/>
    <w:basedOn w:val="a"/>
    <w:uiPriority w:val="99"/>
    <w:rsid w:val="00C61689"/>
    <w:pPr>
      <w:pBdr>
        <w:left w:val="single" w:sz="8" w:space="0" w:color="auto"/>
        <w:right w:val="single" w:sz="8" w:space="0" w:color="auto"/>
      </w:pBdr>
      <w:shd w:val="clear" w:color="auto" w:fill="FFFFFF"/>
      <w:spacing w:before="100" w:beforeAutospacing="1" w:after="100" w:afterAutospacing="1"/>
      <w:jc w:val="center"/>
      <w:textAlignment w:val="top"/>
    </w:pPr>
    <w:rPr>
      <w:sz w:val="18"/>
      <w:szCs w:val="18"/>
      <w:lang w:val="ru-RU"/>
    </w:rPr>
  </w:style>
  <w:style w:type="paragraph" w:customStyle="1" w:styleId="xl50">
    <w:name w:val="xl50"/>
    <w:basedOn w:val="a"/>
    <w:uiPriority w:val="99"/>
    <w:rsid w:val="00C61689"/>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textAlignment w:val="top"/>
    </w:pPr>
    <w:rPr>
      <w:sz w:val="18"/>
      <w:szCs w:val="18"/>
      <w:lang w:val="ru-RU"/>
    </w:rPr>
  </w:style>
  <w:style w:type="paragraph" w:customStyle="1" w:styleId="xl51">
    <w:name w:val="xl51"/>
    <w:basedOn w:val="a"/>
    <w:uiPriority w:val="99"/>
    <w:rsid w:val="00C61689"/>
    <w:pPr>
      <w:pBdr>
        <w:top w:val="single" w:sz="8" w:space="0" w:color="auto"/>
        <w:right w:val="single" w:sz="8" w:space="0" w:color="auto"/>
      </w:pBdr>
      <w:shd w:val="clear" w:color="auto" w:fill="FFFFFF"/>
      <w:spacing w:before="100" w:beforeAutospacing="1" w:after="100" w:afterAutospacing="1"/>
      <w:jc w:val="center"/>
      <w:textAlignment w:val="top"/>
    </w:pPr>
    <w:rPr>
      <w:sz w:val="18"/>
      <w:szCs w:val="18"/>
      <w:lang w:val="ru-RU"/>
    </w:rPr>
  </w:style>
  <w:style w:type="paragraph" w:customStyle="1" w:styleId="xl52">
    <w:name w:val="xl52"/>
    <w:basedOn w:val="a"/>
    <w:uiPriority w:val="99"/>
    <w:rsid w:val="00C61689"/>
    <w:pPr>
      <w:shd w:val="clear" w:color="auto" w:fill="FFFFFF"/>
      <w:spacing w:before="100" w:beforeAutospacing="1" w:after="100" w:afterAutospacing="1"/>
      <w:textAlignment w:val="top"/>
    </w:pPr>
    <w:rPr>
      <w:sz w:val="18"/>
      <w:szCs w:val="18"/>
      <w:lang w:val="ru-RU"/>
    </w:rPr>
  </w:style>
  <w:style w:type="paragraph" w:customStyle="1" w:styleId="xl53">
    <w:name w:val="xl53"/>
    <w:basedOn w:val="a"/>
    <w:uiPriority w:val="99"/>
    <w:rsid w:val="00C61689"/>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jc w:val="center"/>
      <w:textAlignment w:val="top"/>
    </w:pPr>
    <w:rPr>
      <w:sz w:val="18"/>
      <w:szCs w:val="18"/>
      <w:lang w:val="ru-RU"/>
    </w:rPr>
  </w:style>
  <w:style w:type="paragraph" w:customStyle="1" w:styleId="xl54">
    <w:name w:val="xl54"/>
    <w:basedOn w:val="a"/>
    <w:uiPriority w:val="99"/>
    <w:rsid w:val="00C61689"/>
    <w:pPr>
      <w:pBdr>
        <w:top w:val="single" w:sz="8" w:space="0" w:color="auto"/>
        <w:bottom w:val="single" w:sz="8" w:space="0" w:color="auto"/>
        <w:right w:val="single" w:sz="8" w:space="0" w:color="auto"/>
      </w:pBdr>
      <w:shd w:val="clear" w:color="auto" w:fill="FFFFFF"/>
      <w:spacing w:before="100" w:beforeAutospacing="1" w:after="100" w:afterAutospacing="1"/>
      <w:jc w:val="center"/>
      <w:textAlignment w:val="top"/>
    </w:pPr>
    <w:rPr>
      <w:sz w:val="18"/>
      <w:szCs w:val="18"/>
      <w:lang w:val="ru-RU"/>
    </w:rPr>
  </w:style>
  <w:style w:type="paragraph" w:customStyle="1" w:styleId="xl55">
    <w:name w:val="xl55"/>
    <w:basedOn w:val="a"/>
    <w:uiPriority w:val="99"/>
    <w:rsid w:val="00C61689"/>
    <w:pPr>
      <w:pBdr>
        <w:top w:val="single" w:sz="8" w:space="0" w:color="auto"/>
        <w:left w:val="single" w:sz="8" w:space="0" w:color="auto"/>
        <w:right w:val="single" w:sz="8" w:space="0" w:color="auto"/>
      </w:pBdr>
      <w:shd w:val="clear" w:color="auto" w:fill="FFFFFF"/>
      <w:spacing w:before="100" w:beforeAutospacing="1" w:after="100" w:afterAutospacing="1"/>
      <w:textAlignment w:val="top"/>
    </w:pPr>
    <w:rPr>
      <w:b/>
      <w:bCs/>
      <w:sz w:val="18"/>
      <w:szCs w:val="18"/>
      <w:lang w:val="ru-RU"/>
    </w:rPr>
  </w:style>
  <w:style w:type="paragraph" w:customStyle="1" w:styleId="xl56">
    <w:name w:val="xl56"/>
    <w:basedOn w:val="a"/>
    <w:uiPriority w:val="99"/>
    <w:rsid w:val="00C61689"/>
    <w:pPr>
      <w:pBdr>
        <w:top w:val="single" w:sz="8" w:space="0" w:color="auto"/>
        <w:left w:val="single" w:sz="8" w:space="0" w:color="auto"/>
        <w:right w:val="single" w:sz="8" w:space="0" w:color="auto"/>
      </w:pBdr>
      <w:shd w:val="clear" w:color="auto" w:fill="FFFFFF"/>
      <w:spacing w:before="100" w:beforeAutospacing="1" w:after="100" w:afterAutospacing="1"/>
      <w:jc w:val="center"/>
      <w:textAlignment w:val="top"/>
    </w:pPr>
    <w:rPr>
      <w:color w:val="000000"/>
      <w:sz w:val="24"/>
      <w:szCs w:val="24"/>
      <w:lang w:val="ru-RU"/>
    </w:rPr>
  </w:style>
  <w:style w:type="paragraph" w:customStyle="1" w:styleId="xl57">
    <w:name w:val="xl57"/>
    <w:basedOn w:val="a"/>
    <w:uiPriority w:val="99"/>
    <w:rsid w:val="00C61689"/>
    <w:pPr>
      <w:pBdr>
        <w:left w:val="single" w:sz="8" w:space="0" w:color="auto"/>
        <w:right w:val="single" w:sz="8" w:space="0" w:color="auto"/>
      </w:pBdr>
      <w:shd w:val="clear" w:color="auto" w:fill="FFFFFF"/>
      <w:spacing w:before="100" w:beforeAutospacing="1" w:after="100" w:afterAutospacing="1"/>
      <w:jc w:val="center"/>
      <w:textAlignment w:val="top"/>
    </w:pPr>
    <w:rPr>
      <w:color w:val="000000"/>
      <w:sz w:val="24"/>
      <w:szCs w:val="24"/>
      <w:lang w:val="ru-RU"/>
    </w:rPr>
  </w:style>
  <w:style w:type="paragraph" w:customStyle="1" w:styleId="xl58">
    <w:name w:val="xl58"/>
    <w:basedOn w:val="a"/>
    <w:uiPriority w:val="99"/>
    <w:rsid w:val="00C61689"/>
    <w:pPr>
      <w:pBdr>
        <w:left w:val="single" w:sz="8" w:space="0" w:color="auto"/>
        <w:right w:val="single" w:sz="8" w:space="0" w:color="auto"/>
      </w:pBdr>
      <w:shd w:val="clear" w:color="auto" w:fill="FFFFFF"/>
      <w:spacing w:before="100" w:beforeAutospacing="1" w:after="100" w:afterAutospacing="1"/>
      <w:jc w:val="center"/>
      <w:textAlignment w:val="top"/>
    </w:pPr>
    <w:rPr>
      <w:sz w:val="24"/>
      <w:szCs w:val="24"/>
      <w:lang w:val="ru-RU"/>
    </w:rPr>
  </w:style>
  <w:style w:type="paragraph" w:customStyle="1" w:styleId="xl59">
    <w:name w:val="xl59"/>
    <w:basedOn w:val="a"/>
    <w:uiPriority w:val="99"/>
    <w:rsid w:val="00C61689"/>
    <w:pPr>
      <w:pBdr>
        <w:left w:val="single" w:sz="8" w:space="0" w:color="auto"/>
        <w:bottom w:val="single" w:sz="8" w:space="0" w:color="auto"/>
        <w:right w:val="single" w:sz="8" w:space="0" w:color="auto"/>
      </w:pBdr>
      <w:shd w:val="clear" w:color="auto" w:fill="FFFFFF"/>
      <w:spacing w:before="100" w:beforeAutospacing="1" w:after="100" w:afterAutospacing="1"/>
      <w:jc w:val="center"/>
      <w:textAlignment w:val="top"/>
    </w:pPr>
    <w:rPr>
      <w:sz w:val="24"/>
      <w:szCs w:val="24"/>
      <w:lang w:val="ru-RU"/>
    </w:rPr>
  </w:style>
  <w:style w:type="paragraph" w:customStyle="1" w:styleId="xl60">
    <w:name w:val="xl60"/>
    <w:basedOn w:val="a"/>
    <w:uiPriority w:val="99"/>
    <w:rsid w:val="00C61689"/>
    <w:pPr>
      <w:pBdr>
        <w:bottom w:val="single" w:sz="8" w:space="0" w:color="auto"/>
        <w:right w:val="single" w:sz="8" w:space="0" w:color="auto"/>
      </w:pBdr>
      <w:shd w:val="clear" w:color="auto" w:fill="FFFFFF"/>
      <w:spacing w:before="100" w:beforeAutospacing="1" w:after="100" w:afterAutospacing="1"/>
      <w:jc w:val="center"/>
      <w:textAlignment w:val="top"/>
    </w:pPr>
    <w:rPr>
      <w:color w:val="FF0000"/>
      <w:sz w:val="18"/>
      <w:szCs w:val="18"/>
      <w:lang w:val="ru-RU"/>
    </w:rPr>
  </w:style>
  <w:style w:type="paragraph" w:customStyle="1" w:styleId="xl61">
    <w:name w:val="xl61"/>
    <w:basedOn w:val="a"/>
    <w:uiPriority w:val="99"/>
    <w:rsid w:val="00C61689"/>
    <w:pPr>
      <w:pBdr>
        <w:top w:val="single" w:sz="8" w:space="0" w:color="auto"/>
        <w:bottom w:val="single" w:sz="8" w:space="0" w:color="auto"/>
        <w:right w:val="single" w:sz="8" w:space="0" w:color="auto"/>
      </w:pBdr>
      <w:shd w:val="clear" w:color="auto" w:fill="FFFFFF"/>
      <w:spacing w:before="100" w:beforeAutospacing="1" w:after="100" w:afterAutospacing="1"/>
      <w:jc w:val="center"/>
      <w:textAlignment w:val="top"/>
    </w:pPr>
    <w:rPr>
      <w:color w:val="FF0000"/>
      <w:sz w:val="18"/>
      <w:szCs w:val="18"/>
      <w:lang w:val="ru-RU"/>
    </w:rPr>
  </w:style>
  <w:style w:type="paragraph" w:customStyle="1" w:styleId="xl62">
    <w:name w:val="xl62"/>
    <w:basedOn w:val="a"/>
    <w:uiPriority w:val="99"/>
    <w:rsid w:val="00C61689"/>
    <w:pPr>
      <w:pBdr>
        <w:top w:val="single" w:sz="8" w:space="0" w:color="auto"/>
        <w:left w:val="single" w:sz="8" w:space="0" w:color="auto"/>
        <w:bottom w:val="single" w:sz="8" w:space="0" w:color="auto"/>
      </w:pBdr>
      <w:shd w:val="clear" w:color="auto" w:fill="FFFFFF"/>
      <w:spacing w:before="100" w:beforeAutospacing="1" w:after="100" w:afterAutospacing="1"/>
      <w:jc w:val="center"/>
      <w:textAlignment w:val="top"/>
    </w:pPr>
    <w:rPr>
      <w:b/>
      <w:bCs/>
      <w:sz w:val="18"/>
      <w:szCs w:val="18"/>
      <w:lang w:val="ru-RU"/>
    </w:rPr>
  </w:style>
  <w:style w:type="paragraph" w:customStyle="1" w:styleId="xl63">
    <w:name w:val="xl63"/>
    <w:basedOn w:val="a"/>
    <w:uiPriority w:val="99"/>
    <w:rsid w:val="00C61689"/>
    <w:pPr>
      <w:pBdr>
        <w:top w:val="single" w:sz="8" w:space="0" w:color="auto"/>
        <w:bottom w:val="single" w:sz="8" w:space="0" w:color="auto"/>
      </w:pBdr>
      <w:shd w:val="clear" w:color="auto" w:fill="FFFFFF"/>
      <w:spacing w:before="100" w:beforeAutospacing="1" w:after="100" w:afterAutospacing="1"/>
      <w:jc w:val="center"/>
      <w:textAlignment w:val="top"/>
    </w:pPr>
    <w:rPr>
      <w:b/>
      <w:bCs/>
      <w:sz w:val="18"/>
      <w:szCs w:val="18"/>
      <w:lang w:val="ru-RU"/>
    </w:rPr>
  </w:style>
  <w:style w:type="paragraph" w:customStyle="1" w:styleId="xl64">
    <w:name w:val="xl64"/>
    <w:basedOn w:val="a"/>
    <w:uiPriority w:val="99"/>
    <w:rsid w:val="00C61689"/>
    <w:pPr>
      <w:pBdr>
        <w:top w:val="single" w:sz="8" w:space="0" w:color="auto"/>
        <w:bottom w:val="single" w:sz="8" w:space="0" w:color="auto"/>
        <w:right w:val="single" w:sz="8" w:space="0" w:color="auto"/>
      </w:pBdr>
      <w:shd w:val="clear" w:color="auto" w:fill="FFFFFF"/>
      <w:spacing w:before="100" w:beforeAutospacing="1" w:after="100" w:afterAutospacing="1"/>
      <w:jc w:val="center"/>
      <w:textAlignment w:val="top"/>
    </w:pPr>
    <w:rPr>
      <w:b/>
      <w:bCs/>
      <w:sz w:val="18"/>
      <w:szCs w:val="18"/>
      <w:lang w:val="ru-RU"/>
    </w:rPr>
  </w:style>
  <w:style w:type="paragraph" w:customStyle="1" w:styleId="xl65">
    <w:name w:val="xl65"/>
    <w:basedOn w:val="a"/>
    <w:uiPriority w:val="99"/>
    <w:rsid w:val="00C61689"/>
    <w:pPr>
      <w:pBdr>
        <w:left w:val="single" w:sz="8" w:space="0" w:color="auto"/>
        <w:bottom w:val="single" w:sz="8" w:space="0" w:color="auto"/>
      </w:pBdr>
      <w:shd w:val="clear" w:color="auto" w:fill="FFFFFF"/>
      <w:spacing w:before="100" w:beforeAutospacing="1" w:after="100" w:afterAutospacing="1"/>
      <w:jc w:val="center"/>
      <w:textAlignment w:val="top"/>
    </w:pPr>
    <w:rPr>
      <w:b/>
      <w:bCs/>
      <w:sz w:val="18"/>
      <w:szCs w:val="18"/>
      <w:lang w:val="ru-RU"/>
    </w:rPr>
  </w:style>
  <w:style w:type="paragraph" w:customStyle="1" w:styleId="xl66">
    <w:name w:val="xl66"/>
    <w:basedOn w:val="a"/>
    <w:uiPriority w:val="99"/>
    <w:rsid w:val="00C61689"/>
    <w:pPr>
      <w:pBdr>
        <w:bottom w:val="single" w:sz="8" w:space="0" w:color="auto"/>
      </w:pBdr>
      <w:shd w:val="clear" w:color="auto" w:fill="FFFFFF"/>
      <w:spacing w:before="100" w:beforeAutospacing="1" w:after="100" w:afterAutospacing="1"/>
      <w:jc w:val="center"/>
      <w:textAlignment w:val="top"/>
    </w:pPr>
    <w:rPr>
      <w:b/>
      <w:bCs/>
      <w:sz w:val="18"/>
      <w:szCs w:val="18"/>
      <w:lang w:val="ru-RU"/>
    </w:rPr>
  </w:style>
  <w:style w:type="paragraph" w:customStyle="1" w:styleId="xl67">
    <w:name w:val="xl67"/>
    <w:basedOn w:val="a"/>
    <w:uiPriority w:val="99"/>
    <w:rsid w:val="00C61689"/>
    <w:pPr>
      <w:pBdr>
        <w:bottom w:val="single" w:sz="8" w:space="0" w:color="auto"/>
        <w:right w:val="single" w:sz="8" w:space="0" w:color="auto"/>
      </w:pBdr>
      <w:shd w:val="clear" w:color="auto" w:fill="FFFFFF"/>
      <w:spacing w:before="100" w:beforeAutospacing="1" w:after="100" w:afterAutospacing="1"/>
      <w:jc w:val="center"/>
      <w:textAlignment w:val="top"/>
    </w:pPr>
    <w:rPr>
      <w:b/>
      <w:bCs/>
      <w:sz w:val="18"/>
      <w:szCs w:val="18"/>
      <w:lang w:val="ru-RU"/>
    </w:rPr>
  </w:style>
  <w:style w:type="character" w:customStyle="1" w:styleId="NormalWebChar">
    <w:name w:val="Normal (Web) Char"/>
    <w:aliases w:val="Знак2 Знак Char,Знак2 Знак1 Char,Обычный (веб) Знак Знак1 Char,Знак2 Знак Знак Char,Обычный (веб) Знак Знак Знак Char,Знак2 Знак2 Знак Знак Char,Обычный (веб) Знак1 Знак Знак Знак Char,Знак2 Знак Знак Знак Знак Char"/>
    <w:uiPriority w:val="99"/>
    <w:locked/>
    <w:rsid w:val="00C61689"/>
    <w:rPr>
      <w:sz w:val="24"/>
      <w:lang w:val="ru-RU" w:eastAsia="ru-RU"/>
    </w:rPr>
  </w:style>
  <w:style w:type="paragraph" w:customStyle="1" w:styleId="xl68">
    <w:name w:val="xl68"/>
    <w:basedOn w:val="a"/>
    <w:uiPriority w:val="99"/>
    <w:rsid w:val="00C61689"/>
    <w:pPr>
      <w:pBdr>
        <w:bottom w:val="single" w:sz="4" w:space="0" w:color="auto"/>
        <w:right w:val="single" w:sz="4" w:space="0" w:color="auto"/>
      </w:pBdr>
      <w:spacing w:before="100" w:beforeAutospacing="1" w:after="100" w:afterAutospacing="1"/>
      <w:jc w:val="right"/>
      <w:textAlignment w:val="top"/>
    </w:pPr>
    <w:rPr>
      <w:b/>
      <w:bCs/>
      <w:sz w:val="16"/>
      <w:szCs w:val="16"/>
      <w:lang w:val="ru-RU"/>
    </w:rPr>
  </w:style>
  <w:style w:type="paragraph" w:customStyle="1" w:styleId="xl69">
    <w:name w:val="xl69"/>
    <w:basedOn w:val="a"/>
    <w:uiPriority w:val="99"/>
    <w:rsid w:val="00C61689"/>
    <w:pPr>
      <w:pBdr>
        <w:top w:val="single" w:sz="4" w:space="0" w:color="auto"/>
        <w:left w:val="single" w:sz="4" w:space="0" w:color="auto"/>
        <w:right w:val="single" w:sz="4" w:space="0" w:color="auto"/>
      </w:pBdr>
      <w:spacing w:before="100" w:beforeAutospacing="1" w:after="100" w:afterAutospacing="1"/>
      <w:jc w:val="center"/>
      <w:textAlignment w:val="top"/>
    </w:pPr>
    <w:rPr>
      <w:sz w:val="16"/>
      <w:szCs w:val="16"/>
      <w:lang w:val="ru-RU"/>
    </w:rPr>
  </w:style>
  <w:style w:type="paragraph" w:customStyle="1" w:styleId="xl70">
    <w:name w:val="xl70"/>
    <w:basedOn w:val="a"/>
    <w:uiPriority w:val="99"/>
    <w:rsid w:val="00C61689"/>
    <w:pPr>
      <w:pBdr>
        <w:left w:val="single" w:sz="4" w:space="0" w:color="auto"/>
        <w:bottom w:val="single" w:sz="4" w:space="0" w:color="auto"/>
        <w:right w:val="single" w:sz="4" w:space="0" w:color="auto"/>
      </w:pBdr>
      <w:spacing w:before="100" w:beforeAutospacing="1" w:after="100" w:afterAutospacing="1"/>
      <w:jc w:val="center"/>
      <w:textAlignment w:val="top"/>
    </w:pPr>
    <w:rPr>
      <w:sz w:val="16"/>
      <w:szCs w:val="16"/>
      <w:lang w:val="ru-RU"/>
    </w:rPr>
  </w:style>
  <w:style w:type="paragraph" w:customStyle="1" w:styleId="xl71">
    <w:name w:val="xl71"/>
    <w:basedOn w:val="a"/>
    <w:uiPriority w:val="99"/>
    <w:rsid w:val="00C61689"/>
    <w:pPr>
      <w:pBdr>
        <w:top w:val="single" w:sz="4" w:space="0" w:color="auto"/>
        <w:bottom w:val="single" w:sz="4" w:space="0" w:color="auto"/>
      </w:pBdr>
      <w:spacing w:before="100" w:beforeAutospacing="1" w:after="100" w:afterAutospacing="1"/>
      <w:jc w:val="center"/>
      <w:textAlignment w:val="top"/>
    </w:pPr>
    <w:rPr>
      <w:sz w:val="16"/>
      <w:szCs w:val="16"/>
      <w:lang w:val="ru-RU"/>
    </w:rPr>
  </w:style>
  <w:style w:type="paragraph" w:customStyle="1" w:styleId="xl72">
    <w:name w:val="xl72"/>
    <w:basedOn w:val="a"/>
    <w:uiPriority w:val="99"/>
    <w:rsid w:val="00C61689"/>
    <w:pPr>
      <w:pBdr>
        <w:top w:val="single" w:sz="4" w:space="0" w:color="auto"/>
        <w:bottom w:val="single" w:sz="4" w:space="0" w:color="auto"/>
        <w:right w:val="single" w:sz="4" w:space="0" w:color="auto"/>
      </w:pBdr>
      <w:spacing w:before="100" w:beforeAutospacing="1" w:after="100" w:afterAutospacing="1"/>
      <w:jc w:val="center"/>
      <w:textAlignment w:val="top"/>
    </w:pPr>
    <w:rPr>
      <w:sz w:val="16"/>
      <w:szCs w:val="16"/>
      <w:lang w:val="ru-RU"/>
    </w:rPr>
  </w:style>
  <w:style w:type="paragraph" w:customStyle="1" w:styleId="afff1">
    <w:name w:val="a"/>
    <w:basedOn w:val="a"/>
    <w:uiPriority w:val="99"/>
    <w:rsid w:val="00C61689"/>
    <w:pPr>
      <w:spacing w:before="100" w:beforeAutospacing="1" w:after="100" w:afterAutospacing="1"/>
    </w:pPr>
    <w:rPr>
      <w:sz w:val="24"/>
      <w:szCs w:val="24"/>
      <w:lang w:val="ru-RU"/>
    </w:rPr>
  </w:style>
  <w:style w:type="table" w:customStyle="1" w:styleId="2b">
    <w:name w:val="Сетка таблицы2"/>
    <w:uiPriority w:val="99"/>
    <w:rsid w:val="00C61689"/>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ews-date-time">
    <w:name w:val="news-date-time"/>
    <w:basedOn w:val="a0"/>
    <w:uiPriority w:val="99"/>
    <w:rsid w:val="00C61689"/>
    <w:rPr>
      <w:rFonts w:cs="Times New Roman"/>
    </w:rPr>
  </w:style>
  <w:style w:type="paragraph" w:customStyle="1" w:styleId="2c">
    <w:name w:val="Обычный2"/>
    <w:uiPriority w:val="99"/>
    <w:rsid w:val="00C61689"/>
    <w:rPr>
      <w:rFonts w:ascii="Times New Roman" w:hAnsi="Times New Roman"/>
      <w:sz w:val="20"/>
      <w:szCs w:val="20"/>
    </w:rPr>
  </w:style>
  <w:style w:type="paragraph" w:customStyle="1" w:styleId="font6">
    <w:name w:val="font6"/>
    <w:basedOn w:val="a"/>
    <w:uiPriority w:val="99"/>
    <w:rsid w:val="00C61689"/>
    <w:pPr>
      <w:spacing w:before="100" w:beforeAutospacing="1" w:after="100" w:afterAutospacing="1"/>
    </w:pPr>
    <w:rPr>
      <w:i/>
      <w:iCs/>
      <w:sz w:val="28"/>
      <w:szCs w:val="28"/>
      <w:lang w:val="ru-RU"/>
    </w:rPr>
  </w:style>
  <w:style w:type="paragraph" w:customStyle="1" w:styleId="font7">
    <w:name w:val="font7"/>
    <w:basedOn w:val="a"/>
    <w:uiPriority w:val="99"/>
    <w:rsid w:val="00C61689"/>
    <w:pPr>
      <w:spacing w:before="100" w:beforeAutospacing="1" w:after="100" w:afterAutospacing="1"/>
    </w:pPr>
    <w:rPr>
      <w:b/>
      <w:bCs/>
      <w:lang w:val="ru-RU"/>
    </w:rPr>
  </w:style>
  <w:style w:type="paragraph" w:customStyle="1" w:styleId="1111">
    <w:name w:val="Знак11 Знак Знак Знак Знак Знак Знак Знак Знак Знак Знак Знак Знак Знак Знак Знак Знак Знак Знак Знак Знак Знак Знак Знак Знак1"/>
    <w:basedOn w:val="a"/>
    <w:uiPriority w:val="99"/>
    <w:rsid w:val="00C61689"/>
    <w:pPr>
      <w:widowControl w:val="0"/>
      <w:adjustRightInd w:val="0"/>
      <w:spacing w:after="160" w:line="240" w:lineRule="exact"/>
      <w:jc w:val="right"/>
    </w:pPr>
    <w:rPr>
      <w:lang w:val="en-GB" w:eastAsia="en-US"/>
    </w:rPr>
  </w:style>
  <w:style w:type="character" w:customStyle="1" w:styleId="113">
    <w:name w:val="Обычный (веб) Знак1 Знак1"/>
    <w:aliases w:val="Знак2 Знак Знак1,Знак2 Знак1 Знак1,Обычный (веб) Знак Знак1 Знак1,Знак2 Знак Знак Знак,Обычный (веб) Знак Знак Знак Знак1,Знак2 Знак2 Знак Знак Знак1,Обычный (веб) Знак1 Знак Знак Знак Знак1,Знак2 Знак Знак Знак Знак Знак1"/>
    <w:uiPriority w:val="99"/>
    <w:rsid w:val="00C61689"/>
    <w:rPr>
      <w:sz w:val="24"/>
      <w:lang w:val="ru-RU" w:eastAsia="ru-RU"/>
    </w:rPr>
  </w:style>
  <w:style w:type="paragraph" w:customStyle="1" w:styleId="N">
    <w:name w:val="N"/>
    <w:basedOn w:val="a"/>
    <w:uiPriority w:val="99"/>
    <w:rsid w:val="00C61689"/>
    <w:pPr>
      <w:tabs>
        <w:tab w:val="left" w:pos="284"/>
      </w:tabs>
      <w:jc w:val="both"/>
    </w:pPr>
    <w:rPr>
      <w:rFonts w:ascii="TimesET" w:hAnsi="TimesET" w:cs="TimesET"/>
      <w:sz w:val="18"/>
      <w:szCs w:val="18"/>
      <w:lang w:val="ru-RU"/>
    </w:rPr>
  </w:style>
  <w:style w:type="character" w:customStyle="1" w:styleId="colv">
    <w:name w:val="col v"/>
    <w:basedOn w:val="a0"/>
    <w:uiPriority w:val="99"/>
    <w:rsid w:val="00C61689"/>
    <w:rPr>
      <w:rFonts w:cs="Times New Roman"/>
    </w:rPr>
  </w:style>
  <w:style w:type="paragraph" w:customStyle="1" w:styleId="afff2">
    <w:name w:val="Основной"/>
    <w:basedOn w:val="a"/>
    <w:uiPriority w:val="99"/>
    <w:rsid w:val="00C61689"/>
    <w:pPr>
      <w:widowControl w:val="0"/>
      <w:ind w:firstLine="851"/>
      <w:jc w:val="both"/>
    </w:pPr>
    <w:rPr>
      <w:sz w:val="24"/>
      <w:szCs w:val="24"/>
      <w:lang w:val="ru-RU"/>
    </w:rPr>
  </w:style>
  <w:style w:type="paragraph" w:customStyle="1" w:styleId="afff3">
    <w:name w:val="Знак Знак Знак Знак Знак Знак Знак Знак Знак Знак Знак Знак Знак"/>
    <w:basedOn w:val="a"/>
    <w:uiPriority w:val="99"/>
    <w:rsid w:val="00C61689"/>
    <w:pPr>
      <w:spacing w:before="100" w:beforeAutospacing="1" w:after="100" w:afterAutospacing="1"/>
    </w:pPr>
    <w:rPr>
      <w:rFonts w:ascii="Tahoma" w:hAnsi="Tahoma" w:cs="Tahoma"/>
      <w:lang w:val="en-US" w:eastAsia="en-US"/>
    </w:rPr>
  </w:style>
  <w:style w:type="character" w:customStyle="1" w:styleId="A17">
    <w:name w:val="A17"/>
    <w:uiPriority w:val="99"/>
    <w:rsid w:val="00C61689"/>
    <w:rPr>
      <w:color w:val="000000"/>
      <w:sz w:val="11"/>
    </w:rPr>
  </w:style>
  <w:style w:type="character" w:customStyle="1" w:styleId="182">
    <w:name w:val="Знак Знак18"/>
    <w:uiPriority w:val="99"/>
    <w:locked/>
    <w:rsid w:val="00C61689"/>
    <w:rPr>
      <w:sz w:val="26"/>
      <w:lang w:val="ru-RU" w:eastAsia="ru-RU"/>
    </w:rPr>
  </w:style>
  <w:style w:type="paragraph" w:customStyle="1" w:styleId="WW-2">
    <w:name w:val="WW-Основной текст 2"/>
    <w:basedOn w:val="a"/>
    <w:uiPriority w:val="99"/>
    <w:rsid w:val="00C61689"/>
    <w:pPr>
      <w:widowControl w:val="0"/>
      <w:suppressAutoHyphens/>
      <w:spacing w:after="120" w:line="480" w:lineRule="auto"/>
    </w:pPr>
    <w:rPr>
      <w:sz w:val="24"/>
      <w:szCs w:val="24"/>
      <w:lang w:val="ru-RU"/>
    </w:rPr>
  </w:style>
  <w:style w:type="character" w:customStyle="1" w:styleId="WW8Num5z2">
    <w:name w:val="WW8Num5z2"/>
    <w:uiPriority w:val="99"/>
    <w:rsid w:val="00C61689"/>
    <w:rPr>
      <w:rFonts w:ascii="Wingdings" w:hAnsi="Wingdings"/>
    </w:rPr>
  </w:style>
  <w:style w:type="character" w:customStyle="1" w:styleId="afff4">
    <w:name w:val="Подпись к таблице_"/>
    <w:uiPriority w:val="99"/>
    <w:rsid w:val="00C61689"/>
    <w:rPr>
      <w:rFonts w:ascii="Times New Roman" w:hAnsi="Times New Roman"/>
      <w:b/>
      <w:sz w:val="15"/>
      <w:u w:val="none"/>
    </w:rPr>
  </w:style>
  <w:style w:type="character" w:customStyle="1" w:styleId="hl">
    <w:name w:val="hl"/>
    <w:basedOn w:val="a0"/>
    <w:uiPriority w:val="99"/>
    <w:rsid w:val="002B1974"/>
    <w:rPr>
      <w:rFonts w:cs="Times New Roman"/>
    </w:rPr>
  </w:style>
  <w:style w:type="character" w:customStyle="1" w:styleId="blk">
    <w:name w:val="blk"/>
    <w:basedOn w:val="a0"/>
    <w:uiPriority w:val="99"/>
    <w:rsid w:val="004D6A55"/>
    <w:rPr>
      <w:rFonts w:cs="Times New Roman"/>
    </w:rPr>
  </w:style>
  <w:style w:type="paragraph" w:customStyle="1" w:styleId="afff5">
    <w:name w:val="Штамп"/>
    <w:basedOn w:val="a"/>
    <w:uiPriority w:val="99"/>
    <w:rsid w:val="00C519EB"/>
    <w:pPr>
      <w:jc w:val="center"/>
    </w:pPr>
    <w:rPr>
      <w:rFonts w:ascii="ГОСТ тип А" w:hAnsi="ГОСТ тип А"/>
      <w:i/>
      <w:noProof/>
      <w:sz w:val="18"/>
      <w:lang w:val="ru-RU"/>
    </w:rPr>
  </w:style>
  <w:style w:type="paragraph" w:customStyle="1" w:styleId="1-0160">
    <w:name w:val="1-016"/>
    <w:basedOn w:val="a"/>
    <w:uiPriority w:val="99"/>
    <w:rsid w:val="00C519EB"/>
    <w:pPr>
      <w:keepNext/>
      <w:spacing w:before="120" w:after="120"/>
      <w:ind w:left="357" w:right="-57"/>
      <w:jc w:val="center"/>
    </w:pPr>
    <w:rPr>
      <w:b/>
      <w:bCs/>
      <w:caps/>
      <w:sz w:val="24"/>
      <w:szCs w:val="24"/>
      <w:lang w:val="ru-RU" w:eastAsia="ar-SA"/>
    </w:rPr>
  </w:style>
  <w:style w:type="paragraph" w:customStyle="1" w:styleId="213">
    <w:name w:val="Продолжение списка 21"/>
    <w:basedOn w:val="a"/>
    <w:uiPriority w:val="99"/>
    <w:rsid w:val="00C519EB"/>
    <w:pPr>
      <w:spacing w:after="120"/>
      <w:ind w:left="566"/>
    </w:pPr>
    <w:rPr>
      <w:sz w:val="24"/>
      <w:szCs w:val="24"/>
      <w:lang w:val="ru-RU" w:eastAsia="ar-SA"/>
    </w:rPr>
  </w:style>
  <w:style w:type="paragraph" w:customStyle="1" w:styleId="iiiaeuiue0">
    <w:name w:val="iiiaeuiue"/>
    <w:basedOn w:val="a"/>
    <w:uiPriority w:val="99"/>
    <w:rsid w:val="00C519EB"/>
    <w:pPr>
      <w:overflowPunct w:val="0"/>
      <w:autoSpaceDE w:val="0"/>
      <w:jc w:val="both"/>
    </w:pPr>
    <w:rPr>
      <w:sz w:val="24"/>
      <w:szCs w:val="24"/>
      <w:lang w:val="ru-RU" w:eastAsia="ar-SA"/>
    </w:rPr>
  </w:style>
  <w:style w:type="paragraph" w:styleId="afff6">
    <w:name w:val="Title"/>
    <w:aliases w:val="Заголовок"/>
    <w:basedOn w:val="a"/>
    <w:next w:val="ac"/>
    <w:link w:val="1e"/>
    <w:uiPriority w:val="99"/>
    <w:qFormat/>
    <w:rsid w:val="00C519EB"/>
    <w:pPr>
      <w:keepNext/>
      <w:spacing w:before="240" w:after="120"/>
    </w:pPr>
    <w:rPr>
      <w:rFonts w:ascii="Arial" w:hAnsi="Arial" w:cs="Tahoma"/>
      <w:sz w:val="28"/>
      <w:szCs w:val="28"/>
      <w:lang w:val="ru-RU" w:eastAsia="ar-SA"/>
    </w:rPr>
  </w:style>
  <w:style w:type="character" w:customStyle="1" w:styleId="1e">
    <w:name w:val="Название Знак1"/>
    <w:aliases w:val="Заголовок Знак"/>
    <w:basedOn w:val="a0"/>
    <w:link w:val="afff6"/>
    <w:uiPriority w:val="99"/>
    <w:locked/>
    <w:rsid w:val="00A41F06"/>
    <w:rPr>
      <w:rFonts w:ascii="Cambria" w:hAnsi="Cambria" w:cs="Times New Roman"/>
      <w:b/>
      <w:bCs/>
      <w:kern w:val="28"/>
      <w:sz w:val="32"/>
      <w:szCs w:val="32"/>
      <w:lang w:val="ro-RO"/>
    </w:rPr>
  </w:style>
  <w:style w:type="paragraph" w:customStyle="1" w:styleId="iauiue0">
    <w:name w:val="iauiue"/>
    <w:basedOn w:val="a"/>
    <w:uiPriority w:val="99"/>
    <w:rsid w:val="00C519EB"/>
    <w:pPr>
      <w:overflowPunct w:val="0"/>
      <w:autoSpaceDE w:val="0"/>
    </w:pPr>
    <w:rPr>
      <w:lang w:val="ru-RU" w:eastAsia="ar-SA"/>
    </w:rPr>
  </w:style>
  <w:style w:type="paragraph" w:customStyle="1" w:styleId="bodytext2">
    <w:name w:val="bodytext2"/>
    <w:basedOn w:val="a"/>
    <w:uiPriority w:val="99"/>
    <w:rsid w:val="00C519EB"/>
    <w:pPr>
      <w:spacing w:before="120"/>
      <w:jc w:val="both"/>
    </w:pPr>
    <w:rPr>
      <w:sz w:val="24"/>
      <w:szCs w:val="24"/>
      <w:lang w:val="ru-RU" w:eastAsia="ar-SA"/>
    </w:rPr>
  </w:style>
  <w:style w:type="paragraph" w:customStyle="1" w:styleId="western">
    <w:name w:val="western"/>
    <w:basedOn w:val="a"/>
    <w:uiPriority w:val="99"/>
    <w:rsid w:val="00C519EB"/>
    <w:pPr>
      <w:spacing w:before="100" w:beforeAutospacing="1" w:after="142" w:line="288" w:lineRule="auto"/>
    </w:pPr>
    <w:rPr>
      <w:color w:val="000000"/>
      <w:sz w:val="24"/>
      <w:szCs w:val="24"/>
      <w:lang w:val="ru-RU"/>
    </w:rPr>
  </w:style>
  <w:style w:type="paragraph" w:customStyle="1" w:styleId="1f">
    <w:name w:val="Знак Знак Знак Знак Знак Знак Знак Знак Знак Знак Знак Знак Знак Знак Знак Знак Знак Знак Знак Знак Знак Знак Знак Знак Знак Знак Знак1"/>
    <w:basedOn w:val="a"/>
    <w:next w:val="2"/>
    <w:autoRedefine/>
    <w:uiPriority w:val="99"/>
    <w:rsid w:val="00C519EB"/>
    <w:pPr>
      <w:spacing w:after="160" w:line="240" w:lineRule="exact"/>
    </w:pPr>
    <w:rPr>
      <w:sz w:val="24"/>
      <w:lang w:val="en-US" w:eastAsia="en-US"/>
    </w:rPr>
  </w:style>
  <w:style w:type="paragraph" w:customStyle="1" w:styleId="CharChar">
    <w:name w:val="Char Char"/>
    <w:basedOn w:val="a"/>
    <w:uiPriority w:val="99"/>
    <w:rsid w:val="00C519EB"/>
    <w:pPr>
      <w:widowControl w:val="0"/>
      <w:bidi/>
      <w:adjustRightInd w:val="0"/>
      <w:spacing w:after="160" w:line="240" w:lineRule="exact"/>
    </w:pPr>
    <w:rPr>
      <w:rFonts w:eastAsia="SimSun"/>
      <w:lang w:val="en-GB" w:bidi="he-IL"/>
    </w:rPr>
  </w:style>
  <w:style w:type="table" w:customStyle="1" w:styleId="39">
    <w:name w:val="Сетка таблицы3"/>
    <w:uiPriority w:val="99"/>
    <w:rsid w:val="00C519EB"/>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3">
    <w:name w:val="Сетка таблицы4"/>
    <w:uiPriority w:val="99"/>
    <w:rsid w:val="005C3041"/>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7">
    <w:name w:val="line number"/>
    <w:basedOn w:val="a0"/>
    <w:uiPriority w:val="99"/>
    <w:rsid w:val="005C3041"/>
    <w:rPr>
      <w:rFonts w:cs="Times New Roman"/>
    </w:rPr>
  </w:style>
  <w:style w:type="character" w:customStyle="1" w:styleId="ConsPlusNormal0">
    <w:name w:val="ConsPlusNormal Знак"/>
    <w:basedOn w:val="a0"/>
    <w:link w:val="ConsPlusNormal"/>
    <w:locked/>
    <w:rsid w:val="00CC6EFF"/>
    <w:rPr>
      <w:rFonts w:ascii="Arial" w:hAnsi="Arial" w:cs="Arial"/>
      <w:lang w:val="ru-RU" w:eastAsia="ru-RU" w:bidi="ar-SA"/>
    </w:rPr>
  </w:style>
  <w:style w:type="character" w:customStyle="1" w:styleId="afff8">
    <w:name w:val="Основной текст_"/>
    <w:basedOn w:val="a0"/>
    <w:link w:val="2d"/>
    <w:rsid w:val="00327F96"/>
    <w:rPr>
      <w:rFonts w:ascii="Times New Roman" w:hAnsi="Times New Roman"/>
      <w:i/>
      <w:iCs/>
      <w:spacing w:val="1"/>
      <w:sz w:val="18"/>
      <w:szCs w:val="18"/>
      <w:shd w:val="clear" w:color="auto" w:fill="FFFFFF"/>
    </w:rPr>
  </w:style>
  <w:style w:type="character" w:customStyle="1" w:styleId="0pt">
    <w:name w:val="Основной текст + Не курсив;Интервал 0 pt"/>
    <w:basedOn w:val="afff8"/>
    <w:rsid w:val="00327F96"/>
    <w:rPr>
      <w:rFonts w:ascii="Times New Roman" w:hAnsi="Times New Roman"/>
      <w:i/>
      <w:iCs/>
      <w:color w:val="000000"/>
      <w:spacing w:val="-2"/>
      <w:w w:val="100"/>
      <w:position w:val="0"/>
      <w:sz w:val="18"/>
      <w:szCs w:val="18"/>
      <w:shd w:val="clear" w:color="auto" w:fill="FFFFFF"/>
      <w:lang w:val="ru-RU"/>
    </w:rPr>
  </w:style>
  <w:style w:type="paragraph" w:customStyle="1" w:styleId="2d">
    <w:name w:val="Основной текст2"/>
    <w:basedOn w:val="a"/>
    <w:link w:val="afff8"/>
    <w:rsid w:val="00327F96"/>
    <w:pPr>
      <w:widowControl w:val="0"/>
      <w:shd w:val="clear" w:color="auto" w:fill="FFFFFF"/>
      <w:spacing w:before="180" w:line="230" w:lineRule="exact"/>
    </w:pPr>
    <w:rPr>
      <w:i/>
      <w:iCs/>
      <w:spacing w:val="1"/>
      <w:sz w:val="18"/>
      <w:szCs w:val="18"/>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4034003">
      <w:marLeft w:val="0"/>
      <w:marRight w:val="0"/>
      <w:marTop w:val="0"/>
      <w:marBottom w:val="0"/>
      <w:divBdr>
        <w:top w:val="none" w:sz="0" w:space="0" w:color="auto"/>
        <w:left w:val="none" w:sz="0" w:space="0" w:color="auto"/>
        <w:bottom w:val="none" w:sz="0" w:space="0" w:color="auto"/>
        <w:right w:val="none" w:sz="0" w:space="0" w:color="auto"/>
      </w:divBdr>
    </w:div>
    <w:div w:id="1804034004">
      <w:marLeft w:val="0"/>
      <w:marRight w:val="0"/>
      <w:marTop w:val="0"/>
      <w:marBottom w:val="0"/>
      <w:divBdr>
        <w:top w:val="none" w:sz="0" w:space="0" w:color="auto"/>
        <w:left w:val="none" w:sz="0" w:space="0" w:color="auto"/>
        <w:bottom w:val="none" w:sz="0" w:space="0" w:color="auto"/>
        <w:right w:val="none" w:sz="0" w:space="0" w:color="auto"/>
      </w:divBdr>
    </w:div>
    <w:div w:id="1804034005">
      <w:marLeft w:val="0"/>
      <w:marRight w:val="0"/>
      <w:marTop w:val="0"/>
      <w:marBottom w:val="0"/>
      <w:divBdr>
        <w:top w:val="none" w:sz="0" w:space="0" w:color="auto"/>
        <w:left w:val="none" w:sz="0" w:space="0" w:color="auto"/>
        <w:bottom w:val="none" w:sz="0" w:space="0" w:color="auto"/>
        <w:right w:val="none" w:sz="0" w:space="0" w:color="auto"/>
      </w:divBdr>
    </w:div>
    <w:div w:id="1804034006">
      <w:marLeft w:val="0"/>
      <w:marRight w:val="0"/>
      <w:marTop w:val="0"/>
      <w:marBottom w:val="0"/>
      <w:divBdr>
        <w:top w:val="none" w:sz="0" w:space="0" w:color="auto"/>
        <w:left w:val="none" w:sz="0" w:space="0" w:color="auto"/>
        <w:bottom w:val="none" w:sz="0" w:space="0" w:color="auto"/>
        <w:right w:val="none" w:sz="0" w:space="0" w:color="auto"/>
      </w:divBdr>
    </w:div>
    <w:div w:id="1804034007">
      <w:marLeft w:val="0"/>
      <w:marRight w:val="0"/>
      <w:marTop w:val="0"/>
      <w:marBottom w:val="0"/>
      <w:divBdr>
        <w:top w:val="none" w:sz="0" w:space="0" w:color="auto"/>
        <w:left w:val="none" w:sz="0" w:space="0" w:color="auto"/>
        <w:bottom w:val="none" w:sz="0" w:space="0" w:color="auto"/>
        <w:right w:val="none" w:sz="0" w:space="0" w:color="auto"/>
      </w:divBdr>
    </w:div>
    <w:div w:id="1804034008">
      <w:marLeft w:val="0"/>
      <w:marRight w:val="0"/>
      <w:marTop w:val="0"/>
      <w:marBottom w:val="0"/>
      <w:divBdr>
        <w:top w:val="none" w:sz="0" w:space="0" w:color="auto"/>
        <w:left w:val="none" w:sz="0" w:space="0" w:color="auto"/>
        <w:bottom w:val="none" w:sz="0" w:space="0" w:color="auto"/>
        <w:right w:val="none" w:sz="0" w:space="0" w:color="auto"/>
      </w:divBdr>
    </w:div>
    <w:div w:id="1804034009">
      <w:marLeft w:val="0"/>
      <w:marRight w:val="0"/>
      <w:marTop w:val="0"/>
      <w:marBottom w:val="0"/>
      <w:divBdr>
        <w:top w:val="none" w:sz="0" w:space="0" w:color="auto"/>
        <w:left w:val="none" w:sz="0" w:space="0" w:color="auto"/>
        <w:bottom w:val="none" w:sz="0" w:space="0" w:color="auto"/>
        <w:right w:val="none" w:sz="0" w:space="0" w:color="auto"/>
      </w:divBdr>
    </w:div>
    <w:div w:id="1804034010">
      <w:marLeft w:val="0"/>
      <w:marRight w:val="0"/>
      <w:marTop w:val="0"/>
      <w:marBottom w:val="0"/>
      <w:divBdr>
        <w:top w:val="none" w:sz="0" w:space="0" w:color="auto"/>
        <w:left w:val="none" w:sz="0" w:space="0" w:color="auto"/>
        <w:bottom w:val="none" w:sz="0" w:space="0" w:color="auto"/>
        <w:right w:val="none" w:sz="0" w:space="0" w:color="auto"/>
      </w:divBdr>
    </w:div>
    <w:div w:id="1804034011">
      <w:marLeft w:val="0"/>
      <w:marRight w:val="0"/>
      <w:marTop w:val="0"/>
      <w:marBottom w:val="0"/>
      <w:divBdr>
        <w:top w:val="none" w:sz="0" w:space="0" w:color="auto"/>
        <w:left w:val="none" w:sz="0" w:space="0" w:color="auto"/>
        <w:bottom w:val="none" w:sz="0" w:space="0" w:color="auto"/>
        <w:right w:val="none" w:sz="0" w:space="0" w:color="auto"/>
      </w:divBdr>
    </w:div>
    <w:div w:id="1804034012">
      <w:marLeft w:val="0"/>
      <w:marRight w:val="0"/>
      <w:marTop w:val="0"/>
      <w:marBottom w:val="0"/>
      <w:divBdr>
        <w:top w:val="none" w:sz="0" w:space="0" w:color="auto"/>
        <w:left w:val="none" w:sz="0" w:space="0" w:color="auto"/>
        <w:bottom w:val="none" w:sz="0" w:space="0" w:color="auto"/>
        <w:right w:val="none" w:sz="0" w:space="0" w:color="auto"/>
      </w:divBdr>
    </w:div>
    <w:div w:id="1804034013">
      <w:marLeft w:val="0"/>
      <w:marRight w:val="0"/>
      <w:marTop w:val="0"/>
      <w:marBottom w:val="0"/>
      <w:divBdr>
        <w:top w:val="none" w:sz="0" w:space="0" w:color="auto"/>
        <w:left w:val="none" w:sz="0" w:space="0" w:color="auto"/>
        <w:bottom w:val="none" w:sz="0" w:space="0" w:color="auto"/>
        <w:right w:val="none" w:sz="0" w:space="0" w:color="auto"/>
      </w:divBdr>
    </w:div>
    <w:div w:id="1804034014">
      <w:marLeft w:val="0"/>
      <w:marRight w:val="0"/>
      <w:marTop w:val="0"/>
      <w:marBottom w:val="0"/>
      <w:divBdr>
        <w:top w:val="none" w:sz="0" w:space="0" w:color="auto"/>
        <w:left w:val="none" w:sz="0" w:space="0" w:color="auto"/>
        <w:bottom w:val="none" w:sz="0" w:space="0" w:color="auto"/>
        <w:right w:val="none" w:sz="0" w:space="0" w:color="auto"/>
      </w:divBdr>
    </w:div>
    <w:div w:id="1804034015">
      <w:marLeft w:val="0"/>
      <w:marRight w:val="0"/>
      <w:marTop w:val="0"/>
      <w:marBottom w:val="0"/>
      <w:divBdr>
        <w:top w:val="none" w:sz="0" w:space="0" w:color="auto"/>
        <w:left w:val="none" w:sz="0" w:space="0" w:color="auto"/>
        <w:bottom w:val="none" w:sz="0" w:space="0" w:color="auto"/>
        <w:right w:val="none" w:sz="0" w:space="0" w:color="auto"/>
      </w:divBdr>
    </w:div>
    <w:div w:id="1804034016">
      <w:marLeft w:val="0"/>
      <w:marRight w:val="0"/>
      <w:marTop w:val="0"/>
      <w:marBottom w:val="0"/>
      <w:divBdr>
        <w:top w:val="none" w:sz="0" w:space="0" w:color="auto"/>
        <w:left w:val="none" w:sz="0" w:space="0" w:color="auto"/>
        <w:bottom w:val="none" w:sz="0" w:space="0" w:color="auto"/>
        <w:right w:val="none" w:sz="0" w:space="0" w:color="auto"/>
      </w:divBdr>
    </w:div>
    <w:div w:id="1804034017">
      <w:marLeft w:val="0"/>
      <w:marRight w:val="0"/>
      <w:marTop w:val="0"/>
      <w:marBottom w:val="0"/>
      <w:divBdr>
        <w:top w:val="none" w:sz="0" w:space="0" w:color="auto"/>
        <w:left w:val="none" w:sz="0" w:space="0" w:color="auto"/>
        <w:bottom w:val="none" w:sz="0" w:space="0" w:color="auto"/>
        <w:right w:val="none" w:sz="0" w:space="0" w:color="auto"/>
      </w:divBdr>
    </w:div>
    <w:div w:id="1804034018">
      <w:marLeft w:val="0"/>
      <w:marRight w:val="0"/>
      <w:marTop w:val="0"/>
      <w:marBottom w:val="0"/>
      <w:divBdr>
        <w:top w:val="none" w:sz="0" w:space="0" w:color="auto"/>
        <w:left w:val="none" w:sz="0" w:space="0" w:color="auto"/>
        <w:bottom w:val="none" w:sz="0" w:space="0" w:color="auto"/>
        <w:right w:val="none" w:sz="0" w:space="0" w:color="auto"/>
      </w:divBdr>
    </w:div>
    <w:div w:id="1804034019">
      <w:marLeft w:val="0"/>
      <w:marRight w:val="0"/>
      <w:marTop w:val="0"/>
      <w:marBottom w:val="0"/>
      <w:divBdr>
        <w:top w:val="none" w:sz="0" w:space="0" w:color="auto"/>
        <w:left w:val="none" w:sz="0" w:space="0" w:color="auto"/>
        <w:bottom w:val="none" w:sz="0" w:space="0" w:color="auto"/>
        <w:right w:val="none" w:sz="0" w:space="0" w:color="auto"/>
      </w:divBdr>
    </w:div>
    <w:div w:id="1804034020">
      <w:marLeft w:val="0"/>
      <w:marRight w:val="0"/>
      <w:marTop w:val="0"/>
      <w:marBottom w:val="0"/>
      <w:divBdr>
        <w:top w:val="none" w:sz="0" w:space="0" w:color="auto"/>
        <w:left w:val="none" w:sz="0" w:space="0" w:color="auto"/>
        <w:bottom w:val="none" w:sz="0" w:space="0" w:color="auto"/>
        <w:right w:val="none" w:sz="0" w:space="0" w:color="auto"/>
      </w:divBdr>
    </w:div>
    <w:div w:id="1804034026">
      <w:marLeft w:val="0"/>
      <w:marRight w:val="0"/>
      <w:marTop w:val="0"/>
      <w:marBottom w:val="0"/>
      <w:divBdr>
        <w:top w:val="none" w:sz="0" w:space="0" w:color="auto"/>
        <w:left w:val="none" w:sz="0" w:space="0" w:color="auto"/>
        <w:bottom w:val="none" w:sz="0" w:space="0" w:color="auto"/>
        <w:right w:val="none" w:sz="0" w:space="0" w:color="auto"/>
      </w:divBdr>
    </w:div>
    <w:div w:id="1804034028">
      <w:marLeft w:val="0"/>
      <w:marRight w:val="0"/>
      <w:marTop w:val="0"/>
      <w:marBottom w:val="0"/>
      <w:divBdr>
        <w:top w:val="none" w:sz="0" w:space="0" w:color="auto"/>
        <w:left w:val="none" w:sz="0" w:space="0" w:color="auto"/>
        <w:bottom w:val="none" w:sz="0" w:space="0" w:color="auto"/>
        <w:right w:val="none" w:sz="0" w:space="0" w:color="auto"/>
      </w:divBdr>
      <w:divsChild>
        <w:div w:id="1804034022">
          <w:marLeft w:val="0"/>
          <w:marRight w:val="0"/>
          <w:marTop w:val="0"/>
          <w:marBottom w:val="0"/>
          <w:divBdr>
            <w:top w:val="none" w:sz="0" w:space="0" w:color="auto"/>
            <w:left w:val="none" w:sz="0" w:space="0" w:color="auto"/>
            <w:bottom w:val="none" w:sz="0" w:space="0" w:color="auto"/>
            <w:right w:val="none" w:sz="0" w:space="0" w:color="auto"/>
          </w:divBdr>
          <w:divsChild>
            <w:div w:id="1804034024">
              <w:marLeft w:val="0"/>
              <w:marRight w:val="0"/>
              <w:marTop w:val="0"/>
              <w:marBottom w:val="0"/>
              <w:divBdr>
                <w:top w:val="none" w:sz="0" w:space="0" w:color="auto"/>
                <w:left w:val="none" w:sz="0" w:space="0" w:color="auto"/>
                <w:bottom w:val="none" w:sz="0" w:space="0" w:color="auto"/>
                <w:right w:val="none" w:sz="0" w:space="0" w:color="auto"/>
              </w:divBdr>
            </w:div>
          </w:divsChild>
        </w:div>
        <w:div w:id="1804034025">
          <w:marLeft w:val="0"/>
          <w:marRight w:val="0"/>
          <w:marTop w:val="0"/>
          <w:marBottom w:val="0"/>
          <w:divBdr>
            <w:top w:val="none" w:sz="0" w:space="0" w:color="auto"/>
            <w:left w:val="none" w:sz="0" w:space="0" w:color="auto"/>
            <w:bottom w:val="none" w:sz="0" w:space="0" w:color="auto"/>
            <w:right w:val="none" w:sz="0" w:space="0" w:color="auto"/>
          </w:divBdr>
        </w:div>
        <w:div w:id="1804034027">
          <w:marLeft w:val="0"/>
          <w:marRight w:val="0"/>
          <w:marTop w:val="0"/>
          <w:marBottom w:val="0"/>
          <w:divBdr>
            <w:top w:val="none" w:sz="0" w:space="0" w:color="auto"/>
            <w:left w:val="none" w:sz="0" w:space="0" w:color="auto"/>
            <w:bottom w:val="none" w:sz="0" w:space="0" w:color="auto"/>
            <w:right w:val="none" w:sz="0" w:space="0" w:color="auto"/>
          </w:divBdr>
          <w:divsChild>
            <w:div w:id="1804034029">
              <w:marLeft w:val="0"/>
              <w:marRight w:val="0"/>
              <w:marTop w:val="0"/>
              <w:marBottom w:val="0"/>
              <w:divBdr>
                <w:top w:val="none" w:sz="0" w:space="0" w:color="auto"/>
                <w:left w:val="none" w:sz="0" w:space="0" w:color="auto"/>
                <w:bottom w:val="none" w:sz="0" w:space="0" w:color="auto"/>
                <w:right w:val="none" w:sz="0" w:space="0" w:color="auto"/>
              </w:divBdr>
            </w:div>
          </w:divsChild>
        </w:div>
        <w:div w:id="1804034031">
          <w:marLeft w:val="0"/>
          <w:marRight w:val="0"/>
          <w:marTop w:val="0"/>
          <w:marBottom w:val="0"/>
          <w:divBdr>
            <w:top w:val="none" w:sz="0" w:space="0" w:color="auto"/>
            <w:left w:val="none" w:sz="0" w:space="0" w:color="auto"/>
            <w:bottom w:val="none" w:sz="0" w:space="0" w:color="auto"/>
            <w:right w:val="none" w:sz="0" w:space="0" w:color="auto"/>
          </w:divBdr>
        </w:div>
        <w:div w:id="1804034034">
          <w:marLeft w:val="0"/>
          <w:marRight w:val="0"/>
          <w:marTop w:val="0"/>
          <w:marBottom w:val="0"/>
          <w:divBdr>
            <w:top w:val="none" w:sz="0" w:space="0" w:color="auto"/>
            <w:left w:val="none" w:sz="0" w:space="0" w:color="auto"/>
            <w:bottom w:val="none" w:sz="0" w:space="0" w:color="auto"/>
            <w:right w:val="none" w:sz="0" w:space="0" w:color="auto"/>
          </w:divBdr>
        </w:div>
      </w:divsChild>
    </w:div>
    <w:div w:id="1804034030">
      <w:marLeft w:val="0"/>
      <w:marRight w:val="0"/>
      <w:marTop w:val="0"/>
      <w:marBottom w:val="0"/>
      <w:divBdr>
        <w:top w:val="none" w:sz="0" w:space="0" w:color="auto"/>
        <w:left w:val="none" w:sz="0" w:space="0" w:color="auto"/>
        <w:bottom w:val="none" w:sz="0" w:space="0" w:color="auto"/>
        <w:right w:val="none" w:sz="0" w:space="0" w:color="auto"/>
      </w:divBdr>
    </w:div>
    <w:div w:id="1804034032">
      <w:marLeft w:val="0"/>
      <w:marRight w:val="0"/>
      <w:marTop w:val="0"/>
      <w:marBottom w:val="0"/>
      <w:divBdr>
        <w:top w:val="none" w:sz="0" w:space="0" w:color="auto"/>
        <w:left w:val="none" w:sz="0" w:space="0" w:color="auto"/>
        <w:bottom w:val="none" w:sz="0" w:space="0" w:color="auto"/>
        <w:right w:val="none" w:sz="0" w:space="0" w:color="auto"/>
      </w:divBdr>
      <w:divsChild>
        <w:div w:id="1804034021">
          <w:marLeft w:val="547"/>
          <w:marRight w:val="0"/>
          <w:marTop w:val="96"/>
          <w:marBottom w:val="0"/>
          <w:divBdr>
            <w:top w:val="none" w:sz="0" w:space="0" w:color="auto"/>
            <w:left w:val="none" w:sz="0" w:space="0" w:color="auto"/>
            <w:bottom w:val="none" w:sz="0" w:space="0" w:color="auto"/>
            <w:right w:val="none" w:sz="0" w:space="0" w:color="auto"/>
          </w:divBdr>
        </w:div>
        <w:div w:id="1804034023">
          <w:marLeft w:val="547"/>
          <w:marRight w:val="0"/>
          <w:marTop w:val="96"/>
          <w:marBottom w:val="0"/>
          <w:divBdr>
            <w:top w:val="none" w:sz="0" w:space="0" w:color="auto"/>
            <w:left w:val="none" w:sz="0" w:space="0" w:color="auto"/>
            <w:bottom w:val="none" w:sz="0" w:space="0" w:color="auto"/>
            <w:right w:val="none" w:sz="0" w:space="0" w:color="auto"/>
          </w:divBdr>
        </w:div>
      </w:divsChild>
    </w:div>
    <w:div w:id="1804034033">
      <w:marLeft w:val="0"/>
      <w:marRight w:val="0"/>
      <w:marTop w:val="0"/>
      <w:marBottom w:val="0"/>
      <w:divBdr>
        <w:top w:val="none" w:sz="0" w:space="0" w:color="auto"/>
        <w:left w:val="none" w:sz="0" w:space="0" w:color="auto"/>
        <w:bottom w:val="none" w:sz="0" w:space="0" w:color="auto"/>
        <w:right w:val="none" w:sz="0" w:space="0" w:color="auto"/>
      </w:divBdr>
    </w:div>
    <w:div w:id="1931966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arant.ru/products/ipo/prime/doc/70636874/" TargetMode="External"/><Relationship Id="rId18" Type="http://schemas.openxmlformats.org/officeDocument/2006/relationships/hyperlink" Target="consultantplus://offline/ref=70857AE01B5753B97E2A21B8012B64CCD4B10835463990DBA57E3F166E4A1F1DF31A3D30gB63F"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garant.ru/products/ipo/prime/doc/70636874/"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arant.ru/products/ipo/prime/doc/70636874/" TargetMode="External"/><Relationship Id="rId5" Type="http://schemas.openxmlformats.org/officeDocument/2006/relationships/settings" Target="settings.xml"/><Relationship Id="rId15" Type="http://schemas.openxmlformats.org/officeDocument/2006/relationships/hyperlink" Target="callto:19.13330.2011" TargetMode="External"/><Relationship Id="rId10" Type="http://schemas.openxmlformats.org/officeDocument/2006/relationships/hyperlink" Target="http://www.garant.ru/products/ipo/prime/doc/70636874/"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1E6A13248ACDD2A19D036699E753BC0DFF7DEC6884E9B596EB68D67B6BsFh3L" TargetMode="External"/><Relationship Id="rId14" Type="http://schemas.openxmlformats.org/officeDocument/2006/relationships/hyperlink" Target="http://www.garant.ru/products/ipo/prime/doc/7063687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4E95FF-98F9-409D-8C9C-516713AB63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36651</Words>
  <Characters>208914</Characters>
  <Application>Microsoft Office Word</Application>
  <DocSecurity>0</DocSecurity>
  <Lines>1740</Lines>
  <Paragraphs>490</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Home</Company>
  <LinksUpToDate>false</LinksUpToDate>
  <CharactersWithSpaces>245075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1</dc:creator>
  <cp:lastModifiedBy>ishmurza</cp:lastModifiedBy>
  <cp:revision>4</cp:revision>
  <cp:lastPrinted>2018-08-23T10:55:00Z</cp:lastPrinted>
  <dcterms:created xsi:type="dcterms:W3CDTF">2018-09-18T07:01:00Z</dcterms:created>
  <dcterms:modified xsi:type="dcterms:W3CDTF">2018-09-18T07:03:00Z</dcterms:modified>
</cp:coreProperties>
</file>