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842134" w:rsidTr="00CC48E5">
        <w:trPr>
          <w:trHeight w:val="1969"/>
        </w:trPr>
        <w:tc>
          <w:tcPr>
            <w:tcW w:w="4538" w:type="dxa"/>
            <w:tcBorders>
              <w:top w:val="nil"/>
              <w:left w:val="nil"/>
              <w:bottom w:val="nil"/>
              <w:right w:val="nil"/>
            </w:tcBorders>
          </w:tcPr>
          <w:p w:rsidR="00842134" w:rsidRDefault="00842134" w:rsidP="00CC48E5">
            <w:pPr>
              <w:pStyle w:val="aa"/>
              <w:jc w:val="center"/>
              <w:rPr>
                <w:rFonts w:ascii="TimBashk" w:hAnsi="TimBashk"/>
                <w:sz w:val="20"/>
                <w:szCs w:val="20"/>
              </w:rPr>
            </w:pPr>
            <w:r>
              <w:rPr>
                <w:rFonts w:ascii="TimBashk" w:hAnsi="TimBashk"/>
                <w:sz w:val="20"/>
                <w:szCs w:val="20"/>
              </w:rPr>
              <w:t>БАШ</w:t>
            </w:r>
            <w:proofErr w:type="gramStart"/>
            <w:r>
              <w:rPr>
                <w:rFonts w:ascii="TimBashk" w:hAnsi="TimBashk"/>
                <w:sz w:val="20"/>
                <w:szCs w:val="20"/>
              </w:rPr>
              <w:t>?О</w:t>
            </w:r>
            <w:proofErr w:type="gramEnd"/>
            <w:r>
              <w:rPr>
                <w:rFonts w:ascii="TimBashk" w:hAnsi="TimBashk"/>
                <w:sz w:val="20"/>
                <w:szCs w:val="20"/>
              </w:rPr>
              <w:t>РТОСТАН РЕСПУБЛИКА№Ы</w:t>
            </w:r>
          </w:p>
          <w:p w:rsidR="00842134" w:rsidRDefault="00842134" w:rsidP="00CC48E5">
            <w:pPr>
              <w:pStyle w:val="aa"/>
              <w:jc w:val="center"/>
              <w:rPr>
                <w:rFonts w:ascii="TimBashk" w:hAnsi="TimBashk"/>
                <w:sz w:val="20"/>
                <w:szCs w:val="20"/>
              </w:rPr>
            </w:pPr>
            <w:r>
              <w:rPr>
                <w:rFonts w:ascii="TimBashk" w:hAnsi="TimBashk"/>
                <w:sz w:val="20"/>
                <w:szCs w:val="20"/>
              </w:rPr>
              <w:t>БАЙМА? РАЙОНЫ</w:t>
            </w:r>
          </w:p>
          <w:p w:rsidR="00842134" w:rsidRDefault="00842134" w:rsidP="00CC48E5">
            <w:pPr>
              <w:pStyle w:val="aa"/>
              <w:jc w:val="center"/>
              <w:rPr>
                <w:rFonts w:ascii="TimBashk" w:hAnsi="TimBashk"/>
                <w:sz w:val="20"/>
                <w:szCs w:val="20"/>
              </w:rPr>
            </w:pPr>
            <w:r>
              <w:rPr>
                <w:rFonts w:ascii="TimBashk" w:hAnsi="TimBashk"/>
                <w:sz w:val="20"/>
                <w:szCs w:val="20"/>
              </w:rPr>
              <w:t>МУНИЦИПАЛЬ РАЙОНЫНЫ*</w:t>
            </w:r>
          </w:p>
          <w:p w:rsidR="00842134" w:rsidRDefault="00842134" w:rsidP="00CC48E5">
            <w:pPr>
              <w:pStyle w:val="aa"/>
              <w:jc w:val="center"/>
              <w:rPr>
                <w:rFonts w:ascii="TimBashk" w:hAnsi="TimBashk"/>
                <w:sz w:val="20"/>
                <w:szCs w:val="20"/>
              </w:rPr>
            </w:pPr>
            <w:r>
              <w:rPr>
                <w:rFonts w:ascii="TimBashk" w:hAnsi="TimBashk"/>
                <w:sz w:val="20"/>
                <w:szCs w:val="20"/>
              </w:rPr>
              <w:t>ИШМЫР</w:t>
            </w:r>
            <w:proofErr w:type="gramStart"/>
            <w:r>
              <w:rPr>
                <w:rFonts w:ascii="TimBashk" w:hAnsi="TimBashk"/>
                <w:sz w:val="20"/>
                <w:szCs w:val="20"/>
              </w:rPr>
              <w:t>:А</w:t>
            </w:r>
            <w:proofErr w:type="gramEnd"/>
            <w:r>
              <w:rPr>
                <w:rFonts w:ascii="TimBashk" w:hAnsi="TimBashk"/>
                <w:sz w:val="20"/>
                <w:szCs w:val="20"/>
              </w:rPr>
              <w:t xml:space="preserve">  АУЫЛ  СОВЕТЫ</w:t>
            </w:r>
          </w:p>
          <w:p w:rsidR="00842134" w:rsidRDefault="00842134" w:rsidP="00CC48E5">
            <w:pPr>
              <w:pStyle w:val="aa"/>
              <w:jc w:val="center"/>
              <w:rPr>
                <w:rFonts w:ascii="TimBashk" w:hAnsi="TimBashk"/>
                <w:sz w:val="20"/>
                <w:szCs w:val="20"/>
              </w:rPr>
            </w:pPr>
            <w:r>
              <w:rPr>
                <w:rFonts w:ascii="TimBashk" w:hAnsi="TimBashk"/>
                <w:sz w:val="20"/>
                <w:szCs w:val="20"/>
              </w:rPr>
              <w:t>АУЫЛ БИ</w:t>
            </w:r>
            <w:proofErr w:type="gramStart"/>
            <w:r>
              <w:rPr>
                <w:rFonts w:ascii="TimBashk" w:hAnsi="TimBashk"/>
                <w:sz w:val="20"/>
                <w:szCs w:val="20"/>
              </w:rPr>
              <w:t>Л»</w:t>
            </w:r>
            <w:proofErr w:type="gramEnd"/>
            <w:r>
              <w:rPr>
                <w:rFonts w:ascii="TimBashk" w:hAnsi="TimBashk"/>
                <w:sz w:val="20"/>
                <w:szCs w:val="20"/>
              </w:rPr>
              <w:t>М»№Е</w:t>
            </w:r>
          </w:p>
          <w:p w:rsidR="00842134" w:rsidRDefault="00842134" w:rsidP="00CC48E5">
            <w:pPr>
              <w:pStyle w:val="aa"/>
              <w:jc w:val="center"/>
              <w:rPr>
                <w:rFonts w:ascii="TimBashk" w:hAnsi="TimBashk"/>
                <w:sz w:val="20"/>
                <w:szCs w:val="20"/>
              </w:rPr>
            </w:pPr>
            <w:r>
              <w:rPr>
                <w:rFonts w:ascii="TimBashk" w:hAnsi="TimBashk"/>
                <w:sz w:val="20"/>
                <w:szCs w:val="20"/>
              </w:rPr>
              <w:t>ХАКИМИ</w:t>
            </w:r>
            <w:proofErr w:type="gramStart"/>
            <w:r>
              <w:rPr>
                <w:rFonts w:ascii="TimBashk" w:hAnsi="TimBashk"/>
                <w:sz w:val="20"/>
                <w:szCs w:val="20"/>
              </w:rPr>
              <w:t>»Т</w:t>
            </w:r>
            <w:proofErr w:type="gramEnd"/>
            <w:r>
              <w:rPr>
                <w:rFonts w:ascii="TimBashk" w:hAnsi="TimBashk"/>
                <w:sz w:val="20"/>
                <w:szCs w:val="20"/>
              </w:rPr>
              <w:t>Е</w:t>
            </w:r>
          </w:p>
          <w:p w:rsidR="00842134" w:rsidRDefault="00842134" w:rsidP="00CC48E5">
            <w:pPr>
              <w:pStyle w:val="aa"/>
              <w:jc w:val="center"/>
              <w:rPr>
                <w:rFonts w:ascii="TimBashk" w:hAnsi="TimBashk"/>
                <w:sz w:val="20"/>
                <w:szCs w:val="20"/>
              </w:rPr>
            </w:pPr>
          </w:p>
          <w:p w:rsidR="00842134" w:rsidRDefault="00842134" w:rsidP="00CC48E5">
            <w:pPr>
              <w:pStyle w:val="aa"/>
              <w:jc w:val="center"/>
              <w:rPr>
                <w:rFonts w:ascii="TimBashk" w:hAnsi="TimBashk"/>
                <w:sz w:val="20"/>
                <w:szCs w:val="20"/>
              </w:rPr>
            </w:pPr>
            <w:r>
              <w:rPr>
                <w:rFonts w:ascii="Times New Roman" w:hAnsi="Times New Roman"/>
                <w:sz w:val="20"/>
                <w:szCs w:val="20"/>
              </w:rPr>
              <w:t xml:space="preserve">453655, </w:t>
            </w:r>
            <w:r>
              <w:rPr>
                <w:rFonts w:ascii="TimBashk" w:hAnsi="TimBashk"/>
                <w:sz w:val="20"/>
                <w:szCs w:val="20"/>
              </w:rPr>
              <w:t>Байма</w:t>
            </w:r>
            <w:proofErr w:type="gramStart"/>
            <w:r>
              <w:rPr>
                <w:rFonts w:ascii="TimBashk" w:hAnsi="TimBashk"/>
                <w:sz w:val="20"/>
                <w:szCs w:val="20"/>
              </w:rPr>
              <w:t>7</w:t>
            </w:r>
            <w:proofErr w:type="gramEnd"/>
            <w:r>
              <w:rPr>
                <w:rFonts w:ascii="TimBashk" w:hAnsi="TimBashk"/>
                <w:sz w:val="20"/>
                <w:szCs w:val="20"/>
              </w:rPr>
              <w:t xml:space="preserve"> районы,</w:t>
            </w:r>
          </w:p>
          <w:p w:rsidR="00842134" w:rsidRDefault="00842134" w:rsidP="00CC48E5">
            <w:pPr>
              <w:pStyle w:val="aa"/>
              <w:jc w:val="center"/>
              <w:rPr>
                <w:rFonts w:ascii="Times New Roman" w:hAnsi="Times New Roman"/>
                <w:sz w:val="20"/>
                <w:szCs w:val="20"/>
              </w:rPr>
            </w:pPr>
            <w:r>
              <w:rPr>
                <w:rFonts w:ascii="TimBashk" w:hAnsi="TimBashk"/>
                <w:sz w:val="20"/>
                <w:szCs w:val="20"/>
              </w:rPr>
              <w:t xml:space="preserve">Ишмыр6а  </w:t>
            </w:r>
            <w:proofErr w:type="spellStart"/>
            <w:r>
              <w:rPr>
                <w:rFonts w:ascii="TimBashk" w:hAnsi="TimBashk"/>
                <w:sz w:val="20"/>
                <w:szCs w:val="20"/>
              </w:rPr>
              <w:t>ауылы</w:t>
            </w:r>
            <w:proofErr w:type="spellEnd"/>
            <w:r>
              <w:rPr>
                <w:rFonts w:ascii="TimBashk" w:hAnsi="TimBashk"/>
                <w:sz w:val="20"/>
                <w:szCs w:val="20"/>
              </w:rPr>
              <w:t xml:space="preserve">, </w:t>
            </w:r>
            <w:r>
              <w:rPr>
                <w:rFonts w:ascii="TimBashk" w:hAnsi="TimBashk"/>
                <w:sz w:val="20"/>
                <w:szCs w:val="20"/>
                <w:lang w:val="en-US"/>
              </w:rPr>
              <w:t>C</w:t>
            </w:r>
            <w:r>
              <w:rPr>
                <w:rFonts w:ascii="TimBashk" w:hAnsi="TimBashk"/>
                <w:sz w:val="20"/>
                <w:szCs w:val="20"/>
              </w:rPr>
              <w:t>.</w:t>
            </w:r>
            <w:proofErr w:type="spellStart"/>
            <w:r>
              <w:rPr>
                <w:rFonts w:ascii="TimBashk" w:hAnsi="TimBashk"/>
                <w:sz w:val="20"/>
                <w:szCs w:val="20"/>
              </w:rPr>
              <w:t>Игишев</w:t>
            </w:r>
            <w:proofErr w:type="spellEnd"/>
            <w:r>
              <w:rPr>
                <w:rFonts w:ascii="TimBashk" w:hAnsi="TimBashk"/>
                <w:sz w:val="20"/>
                <w:szCs w:val="20"/>
              </w:rPr>
              <w:t xml:space="preserve"> урамы</w:t>
            </w:r>
            <w:r>
              <w:rPr>
                <w:rFonts w:ascii="Times New Roman" w:hAnsi="Times New Roman"/>
                <w:sz w:val="20"/>
                <w:szCs w:val="20"/>
              </w:rPr>
              <w:t>,28</w:t>
            </w:r>
          </w:p>
          <w:p w:rsidR="00842134" w:rsidRDefault="00842134" w:rsidP="00CC48E5">
            <w:pPr>
              <w:pStyle w:val="aa"/>
              <w:jc w:val="center"/>
              <w:rPr>
                <w:rFonts w:ascii="Times New Roman" w:hAnsi="Times New Roman"/>
                <w:sz w:val="20"/>
                <w:szCs w:val="20"/>
                <w:lang w:val="be-BY"/>
              </w:rPr>
            </w:pPr>
            <w:r>
              <w:rPr>
                <w:rFonts w:ascii="Times New Roman" w:hAnsi="Times New Roman"/>
                <w:sz w:val="20"/>
                <w:szCs w:val="20"/>
                <w:lang w:val="be-BY"/>
              </w:rPr>
              <w:t>Тел. 8(34751) 4-26-38</w:t>
            </w:r>
          </w:p>
          <w:p w:rsidR="00842134" w:rsidRDefault="00842134" w:rsidP="00CC48E5">
            <w:pPr>
              <w:pStyle w:val="aa"/>
              <w:jc w:val="center"/>
              <w:rPr>
                <w:rFonts w:ascii="Times New Roman" w:hAnsi="Times New Roman"/>
                <w:sz w:val="20"/>
                <w:szCs w:val="20"/>
              </w:rPr>
            </w:pPr>
            <w:proofErr w:type="spellStart"/>
            <w:r>
              <w:rPr>
                <w:rFonts w:ascii="Times New Roman" w:hAnsi="Times New Roman"/>
                <w:sz w:val="20"/>
                <w:szCs w:val="20"/>
                <w:lang w:val="en-US"/>
              </w:rPr>
              <w:t>ishmur</w:t>
            </w:r>
            <w:proofErr w:type="spellEnd"/>
            <w:r>
              <w:rPr>
                <w:rFonts w:ascii="Times New Roman" w:hAnsi="Times New Roman"/>
                <w:sz w:val="20"/>
                <w:szCs w:val="20"/>
              </w:rPr>
              <w:t>-</w:t>
            </w:r>
            <w:proofErr w:type="spellStart"/>
            <w:r>
              <w:rPr>
                <w:rFonts w:ascii="Times New Roman" w:hAnsi="Times New Roman"/>
                <w:sz w:val="20"/>
                <w:szCs w:val="20"/>
                <w:lang w:val="en-US"/>
              </w:rPr>
              <w:t>sp</w:t>
            </w:r>
            <w:proofErr w:type="spellEnd"/>
            <w:r>
              <w:rPr>
                <w:rFonts w:ascii="Times New Roman" w:hAnsi="Times New Roman"/>
                <w:sz w:val="20"/>
                <w:szCs w:val="20"/>
              </w:rPr>
              <w:t>@</w:t>
            </w:r>
            <w:proofErr w:type="spellStart"/>
            <w:r>
              <w:rPr>
                <w:rFonts w:ascii="Times New Roman" w:hAnsi="Times New Roman"/>
                <w:sz w:val="20"/>
                <w:szCs w:val="20"/>
                <w:lang w:val="en-US"/>
              </w:rPr>
              <w:t>yandex</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p>
        </w:tc>
        <w:tc>
          <w:tcPr>
            <w:tcW w:w="1276" w:type="dxa"/>
            <w:tcBorders>
              <w:top w:val="nil"/>
              <w:left w:val="nil"/>
              <w:bottom w:val="nil"/>
              <w:right w:val="nil"/>
            </w:tcBorders>
            <w:hideMark/>
          </w:tcPr>
          <w:p w:rsidR="00842134" w:rsidRDefault="009B3F10" w:rsidP="00CC48E5">
            <w:pPr>
              <w:pStyle w:val="aa"/>
              <w:jc w:val="center"/>
              <w:rPr>
                <w:rFonts w:ascii="Times New Roman" w:hAnsi="Times New Roman"/>
                <w:sz w:val="20"/>
                <w:szCs w:val="20"/>
                <w:lang w:val="be-BY"/>
              </w:rPr>
            </w:pPr>
            <w:r>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7" o:title=""/>
                </v:shape>
                <o:OLEObject Type="Embed" ProgID="MSPhotoEd.3" ShapeID="_x0000_s1026" DrawAspect="Content" ObjectID="_1629808194" r:id="rId8"/>
              </w:pict>
            </w:r>
          </w:p>
        </w:tc>
        <w:tc>
          <w:tcPr>
            <w:tcW w:w="4191" w:type="dxa"/>
            <w:tcBorders>
              <w:top w:val="nil"/>
              <w:left w:val="nil"/>
              <w:bottom w:val="nil"/>
              <w:right w:val="nil"/>
            </w:tcBorders>
          </w:tcPr>
          <w:p w:rsidR="00842134" w:rsidRDefault="00842134" w:rsidP="00CC48E5">
            <w:pPr>
              <w:pStyle w:val="aa"/>
              <w:jc w:val="center"/>
              <w:rPr>
                <w:rFonts w:ascii="Times New Roman" w:hAnsi="Times New Roman"/>
                <w:sz w:val="20"/>
                <w:szCs w:val="20"/>
              </w:rPr>
            </w:pPr>
            <w:r>
              <w:rPr>
                <w:rFonts w:ascii="Times New Roman" w:hAnsi="Times New Roman"/>
                <w:sz w:val="20"/>
                <w:szCs w:val="20"/>
              </w:rPr>
              <w:t>АДМИНИСТРАЦИЯ</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СЕЛЬСКОГО ПОСЕЛЕНИЯ</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ИШМУРЗИНСКИЙ СЕЛЬСОВЕТ</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МУНИЦИПАЛЬНОГО РАЙОНА</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БАЙМАКСКИЙ РАЙОН</w:t>
            </w:r>
          </w:p>
          <w:p w:rsidR="00842134" w:rsidRDefault="00842134" w:rsidP="00CC48E5">
            <w:pPr>
              <w:pStyle w:val="aa"/>
              <w:jc w:val="center"/>
              <w:rPr>
                <w:rFonts w:ascii="Times New Roman" w:hAnsi="Times New Roman"/>
                <w:sz w:val="20"/>
                <w:szCs w:val="20"/>
              </w:rPr>
            </w:pPr>
            <w:r>
              <w:rPr>
                <w:rFonts w:ascii="Times New Roman" w:hAnsi="Times New Roman"/>
                <w:sz w:val="20"/>
                <w:szCs w:val="20"/>
              </w:rPr>
              <w:t>РЕСПУБЛИКА БАШКОРТОСТАН</w:t>
            </w:r>
          </w:p>
          <w:p w:rsidR="00842134" w:rsidRDefault="00842134" w:rsidP="00CC48E5">
            <w:pPr>
              <w:pStyle w:val="aa"/>
              <w:jc w:val="center"/>
              <w:rPr>
                <w:rFonts w:ascii="Times New Roman" w:hAnsi="Times New Roman"/>
                <w:sz w:val="20"/>
                <w:szCs w:val="20"/>
              </w:rPr>
            </w:pPr>
          </w:p>
          <w:p w:rsidR="00842134" w:rsidRDefault="00842134" w:rsidP="00CC48E5">
            <w:pPr>
              <w:pStyle w:val="aa"/>
              <w:jc w:val="center"/>
              <w:rPr>
                <w:rFonts w:ascii="Times New Roman" w:hAnsi="Times New Roman"/>
                <w:sz w:val="20"/>
                <w:szCs w:val="20"/>
              </w:rPr>
            </w:pPr>
            <w:r>
              <w:rPr>
                <w:rFonts w:ascii="Times New Roman" w:hAnsi="Times New Roman"/>
                <w:sz w:val="20"/>
                <w:szCs w:val="20"/>
              </w:rPr>
              <w:t>453655 , Баймакский  район,</w:t>
            </w:r>
          </w:p>
          <w:p w:rsidR="00842134" w:rsidRDefault="00842134" w:rsidP="00CC48E5">
            <w:pPr>
              <w:pStyle w:val="aa"/>
              <w:jc w:val="center"/>
              <w:rPr>
                <w:rFonts w:ascii="Times New Roman" w:hAnsi="Times New Roman"/>
                <w:sz w:val="20"/>
                <w:szCs w:val="20"/>
              </w:rPr>
            </w:pPr>
            <w:proofErr w:type="spellStart"/>
            <w:r>
              <w:rPr>
                <w:rFonts w:ascii="Times New Roman" w:hAnsi="Times New Roman"/>
                <w:sz w:val="20"/>
                <w:szCs w:val="20"/>
              </w:rPr>
              <w:t>с</w:t>
            </w:r>
            <w:proofErr w:type="gramStart"/>
            <w:r>
              <w:rPr>
                <w:rFonts w:ascii="Times New Roman" w:hAnsi="Times New Roman"/>
                <w:sz w:val="20"/>
                <w:szCs w:val="20"/>
              </w:rPr>
              <w:t>.И</w:t>
            </w:r>
            <w:proofErr w:type="gramEnd"/>
            <w:r>
              <w:rPr>
                <w:rFonts w:ascii="Times New Roman" w:hAnsi="Times New Roman"/>
                <w:sz w:val="20"/>
                <w:szCs w:val="20"/>
              </w:rPr>
              <w:t>шмурзино</w:t>
            </w:r>
            <w:proofErr w:type="spellEnd"/>
            <w:r>
              <w:rPr>
                <w:rFonts w:ascii="Times New Roman" w:hAnsi="Times New Roman"/>
                <w:sz w:val="20"/>
                <w:szCs w:val="20"/>
              </w:rPr>
              <w:t>, ул.С.Игишева,28</w:t>
            </w:r>
          </w:p>
          <w:p w:rsidR="00842134" w:rsidRDefault="00842134" w:rsidP="00CC48E5">
            <w:pPr>
              <w:pStyle w:val="aa"/>
              <w:jc w:val="center"/>
              <w:rPr>
                <w:rFonts w:ascii="Times New Roman" w:hAnsi="Times New Roman"/>
                <w:sz w:val="20"/>
                <w:szCs w:val="20"/>
                <w:lang w:val="be-BY"/>
              </w:rPr>
            </w:pPr>
            <w:r>
              <w:rPr>
                <w:rFonts w:ascii="Times New Roman" w:hAnsi="Times New Roman"/>
                <w:sz w:val="20"/>
                <w:szCs w:val="20"/>
                <w:lang w:val="be-BY"/>
              </w:rPr>
              <w:t>Тел. 8(34751) 4-26-38</w:t>
            </w:r>
          </w:p>
          <w:p w:rsidR="00842134" w:rsidRDefault="009B3F10" w:rsidP="00CC48E5">
            <w:pPr>
              <w:pStyle w:val="aa"/>
              <w:jc w:val="center"/>
              <w:rPr>
                <w:rFonts w:ascii="Times New Roman" w:hAnsi="Times New Roman"/>
                <w:sz w:val="20"/>
                <w:szCs w:val="20"/>
              </w:rPr>
            </w:pPr>
            <w:hyperlink r:id="rId9" w:history="1">
              <w:r w:rsidR="00842134">
                <w:rPr>
                  <w:rStyle w:val="a8"/>
                  <w:sz w:val="20"/>
                  <w:szCs w:val="20"/>
                  <w:lang w:val="en-US"/>
                </w:rPr>
                <w:t>ishmur</w:t>
              </w:r>
              <w:r w:rsidR="00842134">
                <w:rPr>
                  <w:rStyle w:val="a8"/>
                  <w:sz w:val="20"/>
                  <w:szCs w:val="20"/>
                </w:rPr>
                <w:t>-</w:t>
              </w:r>
              <w:r w:rsidR="00842134">
                <w:rPr>
                  <w:rStyle w:val="a8"/>
                  <w:sz w:val="20"/>
                  <w:szCs w:val="20"/>
                  <w:lang w:val="en-US"/>
                </w:rPr>
                <w:t>sp</w:t>
              </w:r>
              <w:r w:rsidR="00842134">
                <w:rPr>
                  <w:rStyle w:val="a8"/>
                  <w:sz w:val="20"/>
                  <w:szCs w:val="20"/>
                </w:rPr>
                <w:t>@</w:t>
              </w:r>
              <w:r w:rsidR="00842134">
                <w:rPr>
                  <w:rStyle w:val="a8"/>
                  <w:sz w:val="20"/>
                  <w:szCs w:val="20"/>
                  <w:lang w:val="en-US"/>
                </w:rPr>
                <w:t>yandex</w:t>
              </w:r>
              <w:r w:rsidR="00842134">
                <w:rPr>
                  <w:rStyle w:val="a8"/>
                  <w:sz w:val="20"/>
                  <w:szCs w:val="20"/>
                </w:rPr>
                <w:t>.</w:t>
              </w:r>
              <w:proofErr w:type="spellStart"/>
              <w:r w:rsidR="00842134">
                <w:rPr>
                  <w:rStyle w:val="a8"/>
                  <w:sz w:val="20"/>
                  <w:szCs w:val="20"/>
                  <w:lang w:val="en-US"/>
                </w:rPr>
                <w:t>ru</w:t>
              </w:r>
              <w:proofErr w:type="spellEnd"/>
            </w:hyperlink>
          </w:p>
          <w:p w:rsidR="00842134" w:rsidRDefault="00842134" w:rsidP="00CC48E5">
            <w:pPr>
              <w:pStyle w:val="aa"/>
              <w:jc w:val="center"/>
              <w:rPr>
                <w:rFonts w:ascii="Times New Roman" w:hAnsi="Times New Roman"/>
                <w:b/>
                <w:sz w:val="20"/>
                <w:szCs w:val="20"/>
              </w:rPr>
            </w:pPr>
          </w:p>
        </w:tc>
      </w:tr>
      <w:tr w:rsidR="00842134" w:rsidTr="00CC48E5">
        <w:trPr>
          <w:trHeight w:val="284"/>
        </w:trPr>
        <w:tc>
          <w:tcPr>
            <w:tcW w:w="10005" w:type="dxa"/>
            <w:gridSpan w:val="3"/>
            <w:tcBorders>
              <w:top w:val="nil"/>
              <w:left w:val="nil"/>
              <w:bottom w:val="double" w:sz="12" w:space="0" w:color="auto"/>
              <w:right w:val="nil"/>
            </w:tcBorders>
            <w:hideMark/>
          </w:tcPr>
          <w:p w:rsidR="00842134" w:rsidRDefault="00842134" w:rsidP="00CC48E5">
            <w:pPr>
              <w:pStyle w:val="ab"/>
              <w:ind w:left="119" w:firstLine="57"/>
              <w:rPr>
                <w:sz w:val="20"/>
                <w:lang w:eastAsia="en-US"/>
              </w:rPr>
            </w:pPr>
            <w:r>
              <w:rPr>
                <w:sz w:val="20"/>
                <w:lang w:eastAsia="en-US"/>
              </w:rPr>
              <w:t>ИНН 0254002114    КПП 025401001     ОГРН 1020201544032</w:t>
            </w:r>
          </w:p>
        </w:tc>
      </w:tr>
    </w:tbl>
    <w:p w:rsidR="00842134" w:rsidRDefault="00842134" w:rsidP="00842134">
      <w:pPr>
        <w:pStyle w:val="ad"/>
        <w:jc w:val="right"/>
        <w:rPr>
          <w:rFonts w:ascii="TimBashk" w:hAnsi="TimBashk"/>
          <w:b/>
          <w:sz w:val="26"/>
          <w:lang w:val="be-BY"/>
        </w:rPr>
      </w:pPr>
    </w:p>
    <w:p w:rsidR="00842134" w:rsidRDefault="00842134" w:rsidP="00842134">
      <w:pPr>
        <w:pStyle w:val="ad"/>
        <w:jc w:val="right"/>
        <w:rPr>
          <w:rFonts w:ascii="TimBashk" w:hAnsi="TimBashk"/>
          <w:b/>
          <w:caps/>
          <w:sz w:val="26"/>
          <w:lang w:val="be-BY"/>
        </w:rPr>
      </w:pPr>
      <w:r>
        <w:rPr>
          <w:rFonts w:ascii="TimBashk" w:hAnsi="TimBashk"/>
          <w:b/>
          <w:sz w:val="26"/>
          <w:lang w:val="be-BY"/>
        </w:rPr>
        <w:t xml:space="preserve"> ПРОЕКТ</w:t>
      </w:r>
    </w:p>
    <w:p w:rsidR="00B97B25" w:rsidRDefault="00842134" w:rsidP="00B97B25">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05CE4" w:rsidRPr="00CD474B" w:rsidRDefault="00205CE4" w:rsidP="00205CE4">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sidR="009B3F10">
        <w:rPr>
          <w:rFonts w:ascii="Times New Roman" w:hAnsi="Times New Roman" w:cs="Times New Roman"/>
          <w:b/>
          <w:sz w:val="28"/>
          <w:szCs w:val="28"/>
        </w:rPr>
        <w:t>планировке территории</w:t>
      </w:r>
      <w:bookmarkStart w:id="0" w:name="_GoBack"/>
      <w:bookmarkEnd w:id="0"/>
    </w:p>
    <w:p w:rsidR="00205CE4" w:rsidRPr="00CD474B"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w:t>
      </w:r>
      <w:proofErr w:type="gramStart"/>
      <w:r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СП Ишмурзинский с/с МР Баймакский район РБ</w:t>
      </w:r>
      <w:r w:rsidRPr="00CD474B">
        <w:rPr>
          <w:rFonts w:ascii="Times New Roman" w:hAnsi="Times New Roman" w:cs="Times New Roman"/>
          <w:sz w:val="28"/>
          <w:szCs w:val="28"/>
        </w:rPr>
        <w:t xml:space="preserve">, в целях определения </w:t>
      </w:r>
      <w:r w:rsidRPr="00CD474B">
        <w:rPr>
          <w:rFonts w:ascii="Times New Roman" w:hAnsi="Times New Roman" w:cs="Times New Roman"/>
          <w:bCs/>
          <w:kern w:val="28"/>
          <w:sz w:val="28"/>
          <w:szCs w:val="28"/>
        </w:rPr>
        <w:t xml:space="preserve">порядка подготовки документации по планировке территории, </w:t>
      </w:r>
      <w:r>
        <w:rPr>
          <w:rFonts w:ascii="Times New Roman" w:hAnsi="Times New Roman" w:cs="Times New Roman"/>
          <w:sz w:val="28"/>
          <w:szCs w:val="28"/>
        </w:rPr>
        <w:t>Администрация сельского поселения Ишмурзинский сельсовет муниципального района Баймакский район Республики Башкортостан</w:t>
      </w:r>
      <w:proofErr w:type="gramEnd"/>
    </w:p>
    <w:p w:rsidR="00205CE4" w:rsidRPr="00B97B25" w:rsidRDefault="00205CE4" w:rsidP="00205CE4">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Pr="00CD474B">
        <w:rPr>
          <w:rFonts w:ascii="Times New Roman" w:hAnsi="Times New Roman" w:cs="Times New Roman"/>
          <w:bCs/>
          <w:spacing w:val="20"/>
          <w:sz w:val="28"/>
          <w:szCs w:val="28"/>
        </w:rPr>
        <w:t>ПОСТАНОВЛЯЕТ:</w:t>
      </w:r>
    </w:p>
    <w:p w:rsidR="00205CE4" w:rsidRPr="00CD474B" w:rsidRDefault="00205CE4" w:rsidP="00205CE4">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205CE4" w:rsidRPr="00CD474B" w:rsidRDefault="00205CE4" w:rsidP="00205CE4">
      <w:pPr>
        <w:pStyle w:val="aa"/>
        <w:rPr>
          <w:rFonts w:ascii="Times New Roman" w:hAnsi="Times New Roman" w:cs="Times New Roman"/>
          <w:szCs w:val="28"/>
        </w:rPr>
      </w:pPr>
    </w:p>
    <w:p w:rsidR="00205CE4" w:rsidRPr="00205CE4" w:rsidRDefault="00205CE4" w:rsidP="00205CE4">
      <w:pPr>
        <w:spacing w:line="276" w:lineRule="auto"/>
        <w:jc w:val="both"/>
        <w:rPr>
          <w:rFonts w:ascii="Times New Roman" w:hAnsi="Times New Roman" w:cs="Times New Roman"/>
          <w:bCs/>
          <w:spacing w:val="20"/>
          <w:sz w:val="28"/>
          <w:szCs w:val="28"/>
        </w:rPr>
      </w:pPr>
      <w:r w:rsidRPr="00CD474B">
        <w:rPr>
          <w:rFonts w:ascii="Times New Roman" w:hAnsi="Times New Roman" w:cs="Times New Roman"/>
          <w:szCs w:val="28"/>
        </w:rPr>
        <w:tab/>
      </w:r>
      <w:r w:rsidRPr="00205CE4">
        <w:rPr>
          <w:rFonts w:ascii="Times New Roman" w:hAnsi="Times New Roman" w:cs="Times New Roman"/>
          <w:sz w:val="28"/>
          <w:szCs w:val="28"/>
        </w:rPr>
        <w:t>2. Обнародовать настоящее постановление на информационном стенде в здании Администрации сельского поселения Ишмурзинский сельсовет муниципального района Баймакский район Республики Башкортостан</w:t>
      </w:r>
    </w:p>
    <w:p w:rsidR="00205CE4" w:rsidRPr="00205CE4" w:rsidRDefault="00205CE4" w:rsidP="00205CE4">
      <w:pPr>
        <w:spacing w:line="276" w:lineRule="auto"/>
        <w:jc w:val="both"/>
        <w:rPr>
          <w:rFonts w:ascii="Times New Roman" w:hAnsi="Times New Roman" w:cs="Times New Roman"/>
          <w:bCs/>
          <w:spacing w:val="20"/>
          <w:sz w:val="28"/>
          <w:szCs w:val="28"/>
        </w:rPr>
      </w:pPr>
      <w:r w:rsidRPr="00205CE4">
        <w:rPr>
          <w:rFonts w:ascii="Times New Roman" w:hAnsi="Times New Roman" w:cs="Times New Roman"/>
          <w:sz w:val="28"/>
          <w:szCs w:val="28"/>
        </w:rPr>
        <w:t xml:space="preserve">и разместить на официальном сайте администрации сельского поселения Ишмурзинский сельсовет муниципального района Баймакский район Республики </w:t>
      </w:r>
      <w:proofErr w:type="spellStart"/>
      <w:r w:rsidRPr="00205CE4">
        <w:rPr>
          <w:rFonts w:ascii="Times New Roman" w:hAnsi="Times New Roman" w:cs="Times New Roman"/>
          <w:sz w:val="28"/>
          <w:szCs w:val="28"/>
        </w:rPr>
        <w:t>Башкортостан</w:t>
      </w:r>
      <w:hyperlink r:id="rId10" w:history="1">
        <w:r w:rsidRPr="00205CE4">
          <w:rPr>
            <w:rStyle w:val="a8"/>
            <w:rFonts w:ascii="Times New Roman" w:hAnsi="Times New Roman"/>
            <w:sz w:val="28"/>
            <w:szCs w:val="28"/>
          </w:rPr>
          <w:t>http</w:t>
        </w:r>
        <w:proofErr w:type="spellEnd"/>
        <w:r w:rsidRPr="00205CE4">
          <w:rPr>
            <w:rStyle w:val="a8"/>
            <w:rFonts w:ascii="Times New Roman" w:hAnsi="Times New Roman"/>
            <w:sz w:val="28"/>
            <w:szCs w:val="28"/>
          </w:rPr>
          <w:t>://</w:t>
        </w:r>
        <w:proofErr w:type="spellStart"/>
        <w:r w:rsidRPr="00205CE4">
          <w:rPr>
            <w:rStyle w:val="a8"/>
            <w:rFonts w:ascii="Times New Roman" w:hAnsi="Times New Roman"/>
            <w:sz w:val="28"/>
            <w:szCs w:val="28"/>
            <w:lang w:val="en-US"/>
          </w:rPr>
          <w:t>ishmurza</w:t>
        </w:r>
        <w:proofErr w:type="spellEnd"/>
        <w:r w:rsidRPr="00205CE4">
          <w:rPr>
            <w:rStyle w:val="a8"/>
            <w:rFonts w:ascii="Times New Roman" w:hAnsi="Times New Roman"/>
            <w:sz w:val="28"/>
            <w:szCs w:val="28"/>
          </w:rPr>
          <w:t>.</w:t>
        </w:r>
        <w:proofErr w:type="spellStart"/>
        <w:r w:rsidRPr="00205CE4">
          <w:rPr>
            <w:rStyle w:val="a8"/>
            <w:rFonts w:ascii="Times New Roman" w:hAnsi="Times New Roman"/>
            <w:sz w:val="28"/>
            <w:szCs w:val="28"/>
          </w:rPr>
          <w:t>ru</w:t>
        </w:r>
        <w:proofErr w:type="spellEnd"/>
        <w:r w:rsidRPr="00205CE4">
          <w:rPr>
            <w:rStyle w:val="a8"/>
            <w:rFonts w:ascii="Times New Roman" w:hAnsi="Times New Roman"/>
            <w:sz w:val="28"/>
            <w:szCs w:val="28"/>
          </w:rPr>
          <w:t>/</w:t>
        </w:r>
      </w:hyperlink>
      <w:r w:rsidRPr="00205CE4">
        <w:rPr>
          <w:rFonts w:ascii="Times New Roman" w:hAnsi="Times New Roman" w:cs="Times New Roman"/>
          <w:sz w:val="28"/>
          <w:szCs w:val="28"/>
        </w:rPr>
        <w:t xml:space="preserve"> в сети Интернет.</w:t>
      </w:r>
    </w:p>
    <w:p w:rsidR="00205CE4" w:rsidRPr="00CD474B" w:rsidRDefault="00205CE4" w:rsidP="00205CE4">
      <w:pPr>
        <w:pStyle w:val="aa"/>
        <w:rPr>
          <w:rFonts w:ascii="Times New Roman" w:hAnsi="Times New Roman" w:cs="Times New Roman"/>
          <w:szCs w:val="28"/>
        </w:rPr>
      </w:pPr>
    </w:p>
    <w:p w:rsidR="00205CE4" w:rsidRPr="00CD474B" w:rsidRDefault="00205CE4" w:rsidP="00205CE4">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205CE4" w:rsidRPr="00CD474B" w:rsidRDefault="00205CE4" w:rsidP="00205CE4">
      <w:pPr>
        <w:pStyle w:val="aa"/>
        <w:rPr>
          <w:rFonts w:ascii="Times New Roman" w:hAnsi="Times New Roman" w:cs="Times New Roman"/>
          <w:szCs w:val="28"/>
        </w:rPr>
      </w:pPr>
    </w:p>
    <w:p w:rsidR="00205CE4" w:rsidRPr="00CD474B" w:rsidRDefault="00205CE4" w:rsidP="00205CE4">
      <w:pPr>
        <w:rPr>
          <w:rFonts w:ascii="Times New Roman" w:hAnsi="Times New Roman" w:cs="Times New Roman"/>
          <w:sz w:val="28"/>
          <w:szCs w:val="28"/>
        </w:rPr>
      </w:pPr>
    </w:p>
    <w:p w:rsidR="00205CE4" w:rsidRPr="00CD474B" w:rsidRDefault="00205CE4" w:rsidP="00205CE4">
      <w:pPr>
        <w:spacing w:line="240" w:lineRule="exact"/>
        <w:jc w:val="center"/>
        <w:rPr>
          <w:rFonts w:ascii="Times New Roman" w:hAnsi="Times New Roman" w:cs="Times New Roman"/>
          <w:sz w:val="28"/>
          <w:szCs w:val="28"/>
        </w:rPr>
      </w:pPr>
      <w:r w:rsidRPr="00CD474B">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З.М. Кашкаров</w:t>
      </w:r>
    </w:p>
    <w:p w:rsidR="00205CE4" w:rsidRPr="00CD474B" w:rsidRDefault="00205CE4" w:rsidP="00205CE4">
      <w:pPr>
        <w:spacing w:line="240" w:lineRule="exact"/>
        <w:rPr>
          <w:rFonts w:ascii="Times New Roman" w:hAnsi="Times New Roman" w:cs="Times New Roman"/>
          <w:sz w:val="28"/>
          <w:szCs w:val="28"/>
        </w:rPr>
      </w:pPr>
    </w:p>
    <w:p w:rsidR="00205CE4" w:rsidRPr="00CD474B" w:rsidRDefault="00205CE4" w:rsidP="00205CE4">
      <w:pPr>
        <w:spacing w:line="240" w:lineRule="exact"/>
        <w:rPr>
          <w:rFonts w:ascii="Times New Roman" w:hAnsi="Times New Roman" w:cs="Times New Roman"/>
          <w:sz w:val="28"/>
          <w:szCs w:val="28"/>
        </w:rPr>
      </w:pPr>
    </w:p>
    <w:p w:rsidR="00205CE4" w:rsidRDefault="00205CE4" w:rsidP="00205CE4">
      <w:pPr>
        <w:spacing w:line="240" w:lineRule="exact"/>
        <w:rPr>
          <w:rFonts w:ascii="Times New Roman" w:hAnsi="Times New Roman" w:cs="Times New Roman"/>
          <w:sz w:val="28"/>
          <w:szCs w:val="28"/>
        </w:rPr>
      </w:pPr>
    </w:p>
    <w:p w:rsidR="00205CE4" w:rsidRDefault="00205CE4" w:rsidP="00205CE4">
      <w:pPr>
        <w:spacing w:line="240" w:lineRule="exact"/>
        <w:rPr>
          <w:rFonts w:ascii="Times New Roman" w:hAnsi="Times New Roman" w:cs="Times New Roman"/>
          <w:sz w:val="28"/>
          <w:szCs w:val="28"/>
        </w:rPr>
      </w:pPr>
    </w:p>
    <w:p w:rsidR="00205CE4" w:rsidRPr="00CD474B" w:rsidRDefault="00205CE4" w:rsidP="00205CE4">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lastRenderedPageBreak/>
        <w:t>Утвержден</w:t>
      </w:r>
    </w:p>
    <w:p w:rsidR="00205CE4" w:rsidRPr="00CD474B" w:rsidRDefault="00205CE4" w:rsidP="00205CE4">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205CE4" w:rsidRDefault="00205CE4" w:rsidP="00205CE4">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05CE4" w:rsidRDefault="00205CE4" w:rsidP="00205CE4">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 Ишмурзинский сельсовет</w:t>
      </w:r>
    </w:p>
    <w:p w:rsidR="00205CE4" w:rsidRPr="00CD474B" w:rsidRDefault="00205CE4" w:rsidP="00205CE4">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205CE4" w:rsidRPr="00CD474B" w:rsidRDefault="00205CE4" w:rsidP="00205CE4">
      <w:pPr>
        <w:spacing w:line="240" w:lineRule="exact"/>
        <w:jc w:val="right"/>
        <w:rPr>
          <w:rFonts w:ascii="Times New Roman" w:hAnsi="Times New Roman" w:cs="Times New Roman"/>
          <w:sz w:val="28"/>
          <w:szCs w:val="28"/>
        </w:rPr>
      </w:pPr>
    </w:p>
    <w:p w:rsidR="00205CE4" w:rsidRDefault="00205CE4" w:rsidP="00205CE4">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205CE4" w:rsidRDefault="00205CE4" w:rsidP="00205CE4">
      <w:pPr>
        <w:jc w:val="center"/>
        <w:rPr>
          <w:rFonts w:ascii="Times New Roman" w:hAnsi="Times New Roman" w:cs="Times New Roman"/>
          <w:b/>
          <w:sz w:val="28"/>
          <w:szCs w:val="28"/>
        </w:rPr>
      </w:pPr>
    </w:p>
    <w:p w:rsidR="00205CE4" w:rsidRPr="00205CE4"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205CE4" w:rsidRPr="00CD474B" w:rsidRDefault="00205CE4" w:rsidP="00205CE4">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205CE4" w:rsidRPr="00CD474B" w:rsidRDefault="00205CE4" w:rsidP="00205CE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205CE4" w:rsidRPr="00CD474B" w:rsidRDefault="00205CE4" w:rsidP="00205CE4">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205CE4" w:rsidRPr="00205CE4"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205CE4" w:rsidRPr="00CD474B" w:rsidRDefault="00205CE4" w:rsidP="00205CE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Pr="009033CE">
        <w:rPr>
          <w:rFonts w:ascii="Times New Roman" w:eastAsia="Calibri" w:hAnsi="Times New Roman" w:cs="Times New Roman"/>
          <w:sz w:val="28"/>
          <w:szCs w:val="28"/>
        </w:rPr>
        <w:t>принимает Администрация муниципального района</w:t>
      </w:r>
      <w:r w:rsidRPr="009033CE">
        <w:rPr>
          <w:rFonts w:ascii="Times New Roman" w:hAnsi="Times New Roman" w:cs="Times New Roman"/>
          <w:sz w:val="28"/>
          <w:szCs w:val="28"/>
        </w:rPr>
        <w:t>.</w:t>
      </w:r>
    </w:p>
    <w:p w:rsidR="00205CE4" w:rsidRPr="00205CE4"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4.</w:t>
      </w:r>
      <w:r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w:t>
      </w:r>
      <w:r w:rsidRPr="00CD474B">
        <w:rPr>
          <w:rFonts w:ascii="Times New Roman" w:hAnsi="Times New Roman" w:cs="Times New Roman"/>
          <w:sz w:val="28"/>
          <w:szCs w:val="28"/>
        </w:rPr>
        <w:lastRenderedPageBreak/>
        <w:t xml:space="preserve">границах муниципального образования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w:t>
      </w:r>
      <w:proofErr w:type="gramStart"/>
      <w:r>
        <w:rPr>
          <w:rFonts w:ascii="Times New Roman" w:hAnsi="Times New Roman" w:cs="Times New Roman"/>
          <w:sz w:val="28"/>
          <w:szCs w:val="28"/>
        </w:rPr>
        <w:t>н</w:t>
      </w:r>
      <w:r w:rsidRPr="00CD474B">
        <w:rPr>
          <w:rFonts w:ascii="Times New Roman" w:hAnsi="Times New Roman" w:cs="Times New Roman"/>
          <w:sz w:val="28"/>
          <w:szCs w:val="28"/>
        </w:rPr>
        <w:t>(</w:t>
      </w:r>
      <w:proofErr w:type="gramEnd"/>
      <w:r w:rsidRPr="00CD474B">
        <w:rPr>
          <w:rFonts w:ascii="Times New Roman" w:hAnsi="Times New Roman" w:cs="Times New Roman"/>
          <w:sz w:val="28"/>
          <w:szCs w:val="28"/>
        </w:rPr>
        <w:t>далее – инициатор) либо по собственной инициативе.</w:t>
      </w:r>
    </w:p>
    <w:p w:rsidR="00205CE4" w:rsidRPr="00CD474B" w:rsidRDefault="00205CE4" w:rsidP="00205CE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w:t>
      </w:r>
      <w:r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205CE4" w:rsidRPr="004C0C93" w:rsidRDefault="00205CE4" w:rsidP="00205CE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6.</w:t>
      </w:r>
      <w:r w:rsidRPr="00CD474B">
        <w:rPr>
          <w:rFonts w:ascii="Times New Roman" w:hAnsi="Times New Roman" w:cs="Times New Roman"/>
          <w:sz w:val="28"/>
          <w:szCs w:val="28"/>
        </w:rPr>
        <w:t xml:space="preserve">В </w:t>
      </w:r>
      <w:r w:rsidRPr="004C0C93">
        <w:rPr>
          <w:rFonts w:ascii="Times New Roman" w:hAnsi="Times New Roman" w:cs="Times New Roman"/>
          <w:sz w:val="28"/>
          <w:szCs w:val="28"/>
        </w:rPr>
        <w:t>заявлении указывается следующая информация:</w:t>
      </w:r>
      <w:bookmarkStart w:id="4" w:name="sub_44"/>
      <w:bookmarkEnd w:id="3"/>
    </w:p>
    <w:p w:rsidR="00205CE4" w:rsidRPr="004C0C93" w:rsidRDefault="00205CE4" w:rsidP="00205CE4">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205CE4" w:rsidRPr="004C0C93" w:rsidRDefault="00205CE4" w:rsidP="00205CE4">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205CE4" w:rsidRPr="00CD474B" w:rsidRDefault="00205CE4" w:rsidP="00205CE4">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205CE4" w:rsidRPr="00CD474B" w:rsidRDefault="00205CE4" w:rsidP="00205CE4">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205CE4" w:rsidRPr="00CD474B" w:rsidRDefault="00205CE4" w:rsidP="00205CE4">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05CE4" w:rsidRPr="00CD474B" w:rsidRDefault="00205CE4" w:rsidP="00205CE4">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lastRenderedPageBreak/>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205CE4" w:rsidRPr="00CD474B" w:rsidRDefault="00205CE4" w:rsidP="00205CE4">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205CE4" w:rsidRPr="00205CE4" w:rsidRDefault="00205CE4" w:rsidP="00205CE4">
      <w:pPr>
        <w:spacing w:line="276" w:lineRule="auto"/>
        <w:jc w:val="both"/>
        <w:rPr>
          <w:rFonts w:ascii="Times New Roman" w:hAnsi="Times New Roman" w:cs="Times New Roman"/>
          <w:bCs/>
          <w:spacing w:val="20"/>
          <w:sz w:val="28"/>
          <w:szCs w:val="28"/>
        </w:rPr>
      </w:pPr>
      <w:bookmarkStart w:id="16" w:name="sub_9"/>
      <w:bookmarkEnd w:id="15"/>
      <w:r>
        <w:rPr>
          <w:rFonts w:ascii="Times New Roman" w:hAnsi="Times New Roman" w:cs="Times New Roman"/>
          <w:sz w:val="28"/>
          <w:szCs w:val="28"/>
        </w:rPr>
        <w:t xml:space="preserve">       8.</w:t>
      </w:r>
      <w:r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Pr>
          <w:rFonts w:ascii="Times New Roman" w:hAnsi="Times New Roman" w:cs="Times New Roman"/>
          <w:bCs/>
          <w:spacing w:val="20"/>
          <w:sz w:val="28"/>
          <w:szCs w:val="28"/>
        </w:rPr>
        <w:t xml:space="preserve"> </w:t>
      </w:r>
      <w:r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sidRPr="00CD474B">
        <w:rPr>
          <w:rFonts w:ascii="Times New Roman" w:hAnsi="Times New Roman" w:cs="Times New Roman"/>
          <w:sz w:val="28"/>
          <w:szCs w:val="28"/>
        </w:rPr>
        <w:t>.</w:t>
      </w:r>
    </w:p>
    <w:bookmarkEnd w:id="16"/>
    <w:p w:rsidR="00205CE4" w:rsidRPr="00CD474B" w:rsidRDefault="00205CE4" w:rsidP="00205CE4">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w:t>
      </w:r>
      <w:r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05CE4" w:rsidRPr="00205CE4"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10.</w:t>
      </w:r>
      <w:r w:rsidRPr="00CD474B">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утверждается постановлением  сельского поселения Ишмурзинский сельсовет муниципального района Баймакский район Республики </w:t>
      </w:r>
      <w:r>
        <w:rPr>
          <w:rFonts w:ascii="Times New Roman" w:hAnsi="Times New Roman" w:cs="Times New Roman"/>
          <w:sz w:val="28"/>
          <w:szCs w:val="28"/>
        </w:rPr>
        <w:lastRenderedPageBreak/>
        <w:t xml:space="preserve">Башкортостан. К решению  прилагается </w:t>
      </w:r>
      <w:r w:rsidRPr="00CD474B">
        <w:rPr>
          <w:rFonts w:ascii="Times New Roman" w:hAnsi="Times New Roman" w:cs="Times New Roman"/>
          <w:sz w:val="28"/>
          <w:szCs w:val="28"/>
        </w:rPr>
        <w:t xml:space="preserve"> </w:t>
      </w:r>
      <w:r>
        <w:rPr>
          <w:rFonts w:ascii="Times New Roman" w:hAnsi="Times New Roman" w:cs="Times New Roman"/>
          <w:sz w:val="28"/>
          <w:szCs w:val="28"/>
        </w:rPr>
        <w:t xml:space="preserve">задание </w:t>
      </w:r>
      <w:r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205CE4" w:rsidRPr="00CD474B" w:rsidRDefault="00205CE4" w:rsidP="00205CE4">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205CE4" w:rsidRPr="00CD474B" w:rsidRDefault="00205CE4" w:rsidP="00205CE4">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205CE4" w:rsidRPr="00CD474B" w:rsidRDefault="00205CE4" w:rsidP="00205CE4">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205CE4" w:rsidRPr="00CD474B" w:rsidRDefault="00205CE4" w:rsidP="00205CE4">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205CE4" w:rsidRPr="00CD474B" w:rsidRDefault="00205CE4" w:rsidP="00205CE4">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205CE4" w:rsidRPr="00CD474B" w:rsidRDefault="00205CE4" w:rsidP="00205CE4">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205CE4" w:rsidRPr="00CD474B" w:rsidRDefault="00205CE4" w:rsidP="00205CE4">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205CE4" w:rsidRPr="00CD474B" w:rsidRDefault="00205CE4" w:rsidP="00205CE4">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205CE4" w:rsidRPr="00CD474B" w:rsidRDefault="00205CE4" w:rsidP="00205CE4">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205CE4" w:rsidRPr="00CD474B" w:rsidRDefault="00205CE4" w:rsidP="00205CE4">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205CE4" w:rsidRPr="00CD474B" w:rsidRDefault="00205CE4" w:rsidP="00205CE4">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205CE4" w:rsidRPr="00205CE4" w:rsidRDefault="00205CE4" w:rsidP="00205CE4">
      <w:pPr>
        <w:spacing w:line="276" w:lineRule="auto"/>
        <w:jc w:val="both"/>
        <w:rPr>
          <w:rFonts w:ascii="Times New Roman" w:hAnsi="Times New Roman" w:cs="Times New Roman"/>
          <w:bCs/>
          <w:spacing w:val="20"/>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сельского поселения Ишмурзинский сельсовет муниципального района Баймакский район Республики Башкортостан </w:t>
      </w:r>
      <w:r w:rsidRPr="00CD474B">
        <w:rPr>
          <w:rFonts w:ascii="Times New Roman" w:hAnsi="Times New Roman" w:cs="Times New Roman"/>
          <w:sz w:val="28"/>
          <w:szCs w:val="28"/>
        </w:rPr>
        <w:t xml:space="preserve">отсутствуют сведения о размещении объекта </w:t>
      </w:r>
      <w:r w:rsidRPr="00CD474B">
        <w:rPr>
          <w:rFonts w:ascii="Times New Roman" w:hAnsi="Times New Roman" w:cs="Times New Roman"/>
          <w:sz w:val="28"/>
          <w:szCs w:val="28"/>
        </w:rPr>
        <w:lastRenderedPageBreak/>
        <w:t>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205CE4" w:rsidRPr="00CD474B" w:rsidRDefault="00205CE4" w:rsidP="00205CE4">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205CE4" w:rsidRPr="00CD474B" w:rsidRDefault="00205CE4" w:rsidP="00205CE4">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05CE4" w:rsidRPr="00CD474B" w:rsidRDefault="00205CE4" w:rsidP="00205CE4">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Pr="006E1B0D">
        <w:rPr>
          <w:rFonts w:ascii="Times New Roman" w:hAnsi="Times New Roman" w:cs="Times New Roman"/>
          <w:sz w:val="28"/>
          <w:szCs w:val="28"/>
        </w:rPr>
        <w:t>Согласно части 4 статьи 46 Градостроительного кодекса Российской Федерации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документации по планировке территории.</w:t>
      </w:r>
    </w:p>
    <w:p w:rsidR="00205CE4" w:rsidRPr="00CD474B" w:rsidRDefault="00205CE4" w:rsidP="00205CE4">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205CE4" w:rsidRPr="00CD474B" w:rsidRDefault="00205CE4" w:rsidP="00205CE4">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05CE4" w:rsidRPr="00CD474B" w:rsidRDefault="00205CE4" w:rsidP="00205CE4">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205CE4" w:rsidRPr="00CD474B" w:rsidRDefault="00205CE4" w:rsidP="00205CE4">
      <w:pPr>
        <w:jc w:val="both"/>
        <w:rPr>
          <w:rFonts w:ascii="Times New Roman" w:hAnsi="Times New Roman" w:cs="Times New Roman"/>
          <w:sz w:val="28"/>
          <w:szCs w:val="28"/>
        </w:rPr>
      </w:pPr>
      <w:r>
        <w:rPr>
          <w:rFonts w:ascii="Times New Roman" w:hAnsi="Times New Roman" w:cs="Times New Roman"/>
          <w:sz w:val="28"/>
          <w:szCs w:val="28"/>
        </w:rPr>
        <w:t xml:space="preserve">       </w:t>
      </w:r>
      <w:r w:rsidRPr="00CD474B">
        <w:rPr>
          <w:rFonts w:ascii="Times New Roman" w:hAnsi="Times New Roman" w:cs="Times New Roman"/>
          <w:sz w:val="28"/>
          <w:szCs w:val="28"/>
        </w:rPr>
        <w:t>1</w:t>
      </w:r>
      <w:r>
        <w:rPr>
          <w:rFonts w:ascii="Times New Roman" w:hAnsi="Times New Roman" w:cs="Times New Roman"/>
          <w:sz w:val="28"/>
          <w:szCs w:val="28"/>
        </w:rPr>
        <w:t>3</w:t>
      </w:r>
      <w:r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205CE4" w:rsidRPr="00205CE4"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14</w:t>
      </w:r>
      <w:r w:rsidRPr="00CD474B">
        <w:rPr>
          <w:rFonts w:ascii="Times New Roman" w:hAnsi="Times New Roman" w:cs="Times New Roman"/>
          <w:sz w:val="28"/>
          <w:szCs w:val="28"/>
        </w:rPr>
        <w:t xml:space="preserve">. </w:t>
      </w:r>
      <w:proofErr w:type="gramStart"/>
      <w:r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Pr>
          <w:rFonts w:ascii="Times New Roman" w:hAnsi="Times New Roman" w:cs="Times New Roman"/>
          <w:bCs/>
          <w:spacing w:val="20"/>
          <w:sz w:val="28"/>
          <w:szCs w:val="28"/>
        </w:rPr>
        <w:t xml:space="preserve"> </w:t>
      </w:r>
      <w:r>
        <w:rPr>
          <w:rFonts w:ascii="Times New Roman" w:hAnsi="Times New Roman" w:cs="Times New Roman"/>
          <w:sz w:val="28"/>
          <w:szCs w:val="28"/>
        </w:rPr>
        <w:t xml:space="preserve">с </w:t>
      </w:r>
      <w:r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205CE4" w:rsidRDefault="00205CE4" w:rsidP="00205CE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sidRPr="00C718BC">
        <w:rPr>
          <w:rFonts w:ascii="Times New Roman" w:hAnsi="Times New Roman" w:cs="Times New Roman"/>
          <w:sz w:val="28"/>
          <w:szCs w:val="28"/>
        </w:rPr>
        <w:t xml:space="preserve"> об их проведении до дня опубликования </w:t>
      </w:r>
      <w:r w:rsidRPr="00C718BC">
        <w:rPr>
          <w:rFonts w:ascii="Times New Roman" w:hAnsi="Times New Roman" w:cs="Times New Roman"/>
          <w:sz w:val="28"/>
          <w:szCs w:val="28"/>
        </w:rPr>
        <w:lastRenderedPageBreak/>
        <w:t xml:space="preserve">заключения о результатах общественных обсуждений или публичных слушаний определяется уставом муниципального образования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sidRPr="00C718BC">
        <w:rPr>
          <w:rFonts w:ascii="Times New Roman" w:hAnsi="Times New Roman" w:cs="Times New Roman"/>
          <w:sz w:val="28"/>
          <w:szCs w:val="28"/>
        </w:rPr>
        <w:t xml:space="preserve"> и (или) нормативным правовым актом представительного органа муниципального образования</w:t>
      </w:r>
      <w:proofErr w:type="gramEnd"/>
      <w:r w:rsidRPr="00C718B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sidRPr="00C718BC">
        <w:rPr>
          <w:rFonts w:ascii="Times New Roman" w:hAnsi="Times New Roman" w:cs="Times New Roman"/>
          <w:sz w:val="28"/>
          <w:szCs w:val="28"/>
        </w:rPr>
        <w:t xml:space="preserve"> и согласно части 11 статьи 46 Градостроительного кодекса Российской Федерации не может быть менее одного месяца и более трех месяцев.</w:t>
      </w:r>
    </w:p>
    <w:p w:rsidR="00205CE4" w:rsidRDefault="00205CE4" w:rsidP="00205CE4">
      <w:pPr>
        <w:autoSpaceDE w:val="0"/>
        <w:autoSpaceDN w:val="0"/>
        <w:adjustRightInd w:val="0"/>
        <w:spacing w:after="0" w:line="240" w:lineRule="auto"/>
        <w:jc w:val="both"/>
        <w:rPr>
          <w:rFonts w:ascii="Times New Roman" w:hAnsi="Times New Roman" w:cs="Times New Roman"/>
          <w:sz w:val="28"/>
          <w:szCs w:val="28"/>
        </w:rPr>
      </w:pPr>
    </w:p>
    <w:p w:rsidR="00205CE4" w:rsidRPr="00205CE4" w:rsidRDefault="00205CE4" w:rsidP="00205CE4">
      <w:pPr>
        <w:spacing w:line="276" w:lineRule="auto"/>
        <w:jc w:val="both"/>
        <w:rPr>
          <w:rFonts w:ascii="Times New Roman" w:hAnsi="Times New Roman" w:cs="Times New Roman"/>
          <w:bCs/>
          <w:spacing w:val="20"/>
          <w:sz w:val="28"/>
          <w:szCs w:val="28"/>
        </w:rPr>
      </w:pPr>
      <w:r>
        <w:rPr>
          <w:rFonts w:ascii="Times New Roman" w:hAnsi="Times New Roman" w:cs="Times New Roman"/>
          <w:sz w:val="28"/>
          <w:szCs w:val="28"/>
        </w:rPr>
        <w:t xml:space="preserve">         15</w:t>
      </w:r>
      <w:r w:rsidRPr="00CD474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Организатор публичных слушаний </w:t>
      </w:r>
      <w:r w:rsidRPr="00CD474B">
        <w:rPr>
          <w:rFonts w:ascii="Times New Roman" w:hAnsi="Times New Roman" w:cs="Times New Roman"/>
          <w:sz w:val="28"/>
          <w:szCs w:val="28"/>
        </w:rPr>
        <w:t xml:space="preserve">не позднее чем через </w:t>
      </w:r>
      <w:r>
        <w:rPr>
          <w:rFonts w:ascii="Times New Roman" w:hAnsi="Times New Roman" w:cs="Times New Roman"/>
          <w:sz w:val="28"/>
          <w:szCs w:val="28"/>
        </w:rPr>
        <w:t xml:space="preserve">семь </w:t>
      </w:r>
      <w:r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Pr>
          <w:rFonts w:ascii="Times New Roman" w:hAnsi="Times New Roman" w:cs="Times New Roman"/>
          <w:bCs/>
          <w:spacing w:val="20"/>
          <w:sz w:val="28"/>
          <w:szCs w:val="28"/>
        </w:rPr>
        <w:t xml:space="preserve"> </w:t>
      </w:r>
      <w:r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205CE4" w:rsidRPr="00205CE4" w:rsidRDefault="00205CE4" w:rsidP="00205CE4">
      <w:pPr>
        <w:spacing w:line="276" w:lineRule="auto"/>
        <w:jc w:val="both"/>
        <w:rPr>
          <w:rFonts w:ascii="Times New Roman" w:hAnsi="Times New Roman" w:cs="Times New Roman"/>
          <w:bCs/>
          <w:spacing w:val="20"/>
          <w:sz w:val="28"/>
          <w:szCs w:val="28"/>
        </w:rPr>
      </w:pPr>
      <w:r w:rsidRPr="005A5F62">
        <w:rPr>
          <w:rFonts w:ascii="Times New Roman" w:hAnsi="Times New Roman" w:cs="Times New Roman"/>
          <w:sz w:val="28"/>
          <w:szCs w:val="28"/>
        </w:rPr>
        <w:t xml:space="preserve">16. </w:t>
      </w:r>
      <w:proofErr w:type="gramStart"/>
      <w:r w:rsidRPr="005A5F62">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sidRPr="005A5F62">
        <w:rPr>
          <w:rFonts w:ascii="Times New Roman" w:hAnsi="Times New Roman" w:cs="Times New Roman"/>
          <w:sz w:val="28"/>
          <w:szCs w:val="28"/>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w:t>
      </w:r>
      <w:r w:rsidRPr="005A5F62">
        <w:rPr>
          <w:rFonts w:ascii="Times New Roman" w:eastAsia="Times New Roman" w:hAnsi="Times New Roman" w:cs="Times New Roman"/>
          <w:sz w:val="28"/>
          <w:szCs w:val="28"/>
          <w:lang w:eastAsia="ru-RU"/>
        </w:rPr>
        <w:t>не позднее чем через двадцать</w:t>
      </w:r>
      <w:proofErr w:type="gramEnd"/>
      <w:r w:rsidRPr="005A5F62">
        <w:rPr>
          <w:rFonts w:ascii="Times New Roman" w:eastAsia="Times New Roman" w:hAnsi="Times New Roman" w:cs="Times New Roman"/>
          <w:sz w:val="28"/>
          <w:szCs w:val="28"/>
          <w:lang w:eastAsia="ru-RU"/>
        </w:rPr>
        <w:t xml:space="preserve"> рабочих дней со дня опубликования заключения о результатах общественных обсуждений или публичных слушаний,</w:t>
      </w:r>
      <w:r w:rsidRPr="005A5F62">
        <w:rPr>
          <w:rFonts w:ascii="Times New Roman" w:hAnsi="Times New Roman" w:cs="Times New Roman"/>
          <w:sz w:val="28"/>
          <w:szCs w:val="28"/>
        </w:rPr>
        <w:t xml:space="preserve"> а в случае, если  </w:t>
      </w:r>
      <w:r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11" w:history="1">
        <w:r w:rsidRPr="006E1B0D">
          <w:rPr>
            <w:rFonts w:ascii="Times New Roman" w:hAnsi="Times New Roman" w:cs="Times New Roman"/>
            <w:sz w:val="28"/>
            <w:szCs w:val="28"/>
          </w:rPr>
          <w:t>части 4</w:t>
        </w:r>
      </w:hyperlink>
      <w:r w:rsidRPr="006E1B0D">
        <w:rPr>
          <w:rFonts w:ascii="Times New Roman" w:hAnsi="Times New Roman" w:cs="Times New Roman"/>
          <w:sz w:val="28"/>
          <w:szCs w:val="28"/>
        </w:rPr>
        <w:t xml:space="preserve"> </w:t>
      </w:r>
      <w:r w:rsidRPr="005A5F62">
        <w:rPr>
          <w:rFonts w:ascii="Times New Roman" w:eastAsia="Times New Roman" w:hAnsi="Times New Roman" w:cs="Times New Roman"/>
          <w:sz w:val="28"/>
          <w:szCs w:val="28"/>
          <w:lang w:eastAsia="ru-RU"/>
        </w:rPr>
        <w:t>статьи 46 Градостроительного кодекса РФ</w:t>
      </w:r>
      <w:r>
        <w:rPr>
          <w:rFonts w:ascii="Times New Roman" w:hAnsi="Times New Roman" w:cs="Times New Roman"/>
          <w:sz w:val="28"/>
          <w:szCs w:val="28"/>
        </w:rPr>
        <w:t>.</w:t>
      </w:r>
    </w:p>
    <w:p w:rsidR="00205CE4" w:rsidRPr="00205CE4" w:rsidRDefault="00205CE4" w:rsidP="00205CE4">
      <w:pPr>
        <w:spacing w:line="276" w:lineRule="auto"/>
        <w:jc w:val="both"/>
        <w:rPr>
          <w:rFonts w:ascii="Times New Roman" w:hAnsi="Times New Roman" w:cs="Times New Roman"/>
          <w:bCs/>
          <w:spacing w:val="20"/>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сельского поселения Ишмурзинский сельсовет муниципального района Баймакский район Республики Башкортостан. </w:t>
      </w:r>
    </w:p>
    <w:p w:rsidR="00205CE4" w:rsidRPr="00205CE4" w:rsidRDefault="00205CE4" w:rsidP="00205CE4">
      <w:pPr>
        <w:spacing w:line="276" w:lineRule="auto"/>
        <w:jc w:val="both"/>
        <w:rPr>
          <w:rFonts w:ascii="Times New Roman" w:hAnsi="Times New Roman" w:cs="Times New Roman"/>
          <w:bCs/>
          <w:spacing w:val="20"/>
          <w:sz w:val="28"/>
          <w:szCs w:val="28"/>
        </w:rPr>
      </w:pPr>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сельского поселения Ишмурзинский сельсовет муниципального района Баймакский район Республики Башкортостан</w:t>
      </w:r>
      <w:r>
        <w:rPr>
          <w:rFonts w:ascii="Times New Roman" w:hAnsi="Times New Roman" w:cs="Times New Roman"/>
          <w:bCs/>
          <w:spacing w:val="20"/>
          <w:sz w:val="28"/>
          <w:szCs w:val="28"/>
        </w:rPr>
        <w:t xml:space="preserve">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
    <w:p w:rsidR="00205CE4" w:rsidRPr="00CD474B" w:rsidRDefault="00205CE4" w:rsidP="00205CE4">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205CE4" w:rsidRPr="00CD474B" w:rsidRDefault="00205CE4" w:rsidP="00205CE4">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205CE4" w:rsidRPr="00CD474B" w:rsidRDefault="00205CE4" w:rsidP="00205CE4">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205CE4" w:rsidRDefault="00205CE4" w:rsidP="00205CE4">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Pr="00CD474B"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8"/>
          <w:szCs w:val="28"/>
        </w:rPr>
      </w:pPr>
    </w:p>
    <w:p w:rsidR="00205CE4" w:rsidRPr="00CD474B" w:rsidRDefault="00205CE4" w:rsidP="00205CE4">
      <w:pPr>
        <w:ind w:left="6237" w:right="-48"/>
        <w:jc w:val="center"/>
        <w:rPr>
          <w:rStyle w:val="a4"/>
          <w:rFonts w:ascii="Times New Roman" w:hAnsi="Times New Roman" w:cs="Times New Roman"/>
          <w:bCs/>
          <w:color w:val="auto"/>
          <w:sz w:val="28"/>
          <w:szCs w:val="28"/>
        </w:rPr>
      </w:pPr>
    </w:p>
    <w:p w:rsidR="00205CE4" w:rsidRPr="00AB27D9" w:rsidRDefault="00205CE4" w:rsidP="00205CE4">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205CE4" w:rsidRPr="00AB27D9" w:rsidRDefault="00205CE4" w:rsidP="00205CE4">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205CE4" w:rsidRPr="00CD474B" w:rsidTr="008B3C66">
        <w:tc>
          <w:tcPr>
            <w:tcW w:w="5000" w:type="pct"/>
            <w:tcBorders>
              <w:top w:val="nil"/>
              <w:left w:val="nil"/>
              <w:bottom w:val="single" w:sz="4" w:space="0" w:color="auto"/>
              <w:right w:val="nil"/>
            </w:tcBorders>
          </w:tcPr>
          <w:p w:rsidR="00205CE4" w:rsidRPr="00831033" w:rsidRDefault="00205CE4" w:rsidP="008B3C66">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205CE4" w:rsidRPr="00831033" w:rsidRDefault="00205CE4" w:rsidP="008B3C66">
            <w:pPr>
              <w:pStyle w:val="a6"/>
              <w:rPr>
                <w:rFonts w:ascii="Times New Roman" w:hAnsi="Times New Roman" w:cs="Times New Roman"/>
              </w:rPr>
            </w:pPr>
          </w:p>
        </w:tc>
      </w:tr>
      <w:tr w:rsidR="00205CE4" w:rsidRPr="00CD474B" w:rsidTr="008B3C66">
        <w:tc>
          <w:tcPr>
            <w:tcW w:w="5000" w:type="pct"/>
            <w:tcBorders>
              <w:top w:val="single" w:sz="4" w:space="0" w:color="auto"/>
              <w:left w:val="nil"/>
              <w:bottom w:val="single" w:sz="4" w:space="0" w:color="auto"/>
              <w:right w:val="nil"/>
            </w:tcBorders>
          </w:tcPr>
          <w:p w:rsidR="00205CE4" w:rsidRPr="00831033" w:rsidRDefault="00205CE4" w:rsidP="008B3C66">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205CE4" w:rsidRPr="00831033" w:rsidRDefault="00205CE4" w:rsidP="008B3C66">
            <w:pPr>
              <w:rPr>
                <w:rFonts w:ascii="Times New Roman" w:hAnsi="Times New Roman" w:cs="Times New Roman"/>
              </w:rPr>
            </w:pPr>
          </w:p>
        </w:tc>
      </w:tr>
      <w:tr w:rsidR="00205CE4" w:rsidRPr="00CD474B" w:rsidTr="008B3C66">
        <w:tc>
          <w:tcPr>
            <w:tcW w:w="5000" w:type="pct"/>
            <w:tcBorders>
              <w:top w:val="single" w:sz="4" w:space="0" w:color="auto"/>
              <w:left w:val="nil"/>
              <w:bottom w:val="nil"/>
              <w:right w:val="nil"/>
            </w:tcBorders>
          </w:tcPr>
          <w:p w:rsidR="00205CE4" w:rsidRPr="00831033" w:rsidRDefault="00205CE4" w:rsidP="008B3C66">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205CE4" w:rsidRPr="00CD474B" w:rsidRDefault="00205CE4" w:rsidP="00205CE4">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205CE4" w:rsidRPr="00CD474B" w:rsidTr="008B3C66">
        <w:tc>
          <w:tcPr>
            <w:tcW w:w="209"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Содержание</w:t>
            </w:r>
          </w:p>
        </w:tc>
      </w:tr>
      <w:tr w:rsidR="00205CE4" w:rsidRPr="00CD474B" w:rsidTr="008B3C66">
        <w:tc>
          <w:tcPr>
            <w:tcW w:w="209"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rPr>
                <w:rFonts w:ascii="Times New Roman" w:hAnsi="Times New Roman" w:cs="Times New Roman"/>
              </w:rPr>
            </w:pPr>
          </w:p>
        </w:tc>
      </w:tr>
      <w:tr w:rsidR="00205CE4" w:rsidRPr="00CD474B" w:rsidTr="008B3C66">
        <w:tc>
          <w:tcPr>
            <w:tcW w:w="209"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rPr>
                <w:rFonts w:ascii="Times New Roman" w:hAnsi="Times New Roman" w:cs="Times New Roman"/>
              </w:rPr>
            </w:pPr>
          </w:p>
        </w:tc>
      </w:tr>
      <w:tr w:rsidR="00205CE4" w:rsidRPr="00CD474B" w:rsidTr="008B3C66">
        <w:tc>
          <w:tcPr>
            <w:tcW w:w="209"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rPr>
                <w:rFonts w:ascii="Times New Roman" w:hAnsi="Times New Roman" w:cs="Times New Roman"/>
              </w:rPr>
            </w:pPr>
          </w:p>
        </w:tc>
      </w:tr>
      <w:tr w:rsidR="00205CE4" w:rsidRPr="00CD474B" w:rsidTr="008B3C66">
        <w:tc>
          <w:tcPr>
            <w:tcW w:w="209"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rPr>
                <w:rFonts w:ascii="Times New Roman" w:hAnsi="Times New Roman" w:cs="Times New Roman"/>
              </w:rPr>
            </w:pPr>
          </w:p>
        </w:tc>
      </w:tr>
      <w:tr w:rsidR="00205CE4" w:rsidRPr="00CD474B" w:rsidTr="008B3C66">
        <w:tc>
          <w:tcPr>
            <w:tcW w:w="209"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rPr>
                <w:rFonts w:ascii="Times New Roman" w:hAnsi="Times New Roman" w:cs="Times New Roman"/>
              </w:rPr>
            </w:pPr>
          </w:p>
        </w:tc>
      </w:tr>
      <w:tr w:rsidR="00205CE4" w:rsidRPr="00CD474B" w:rsidTr="008B3C66">
        <w:tc>
          <w:tcPr>
            <w:tcW w:w="209"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205CE4" w:rsidRPr="00831033" w:rsidRDefault="00205CE4" w:rsidP="008B3C66">
            <w:pPr>
              <w:pStyle w:val="a6"/>
              <w:rPr>
                <w:rFonts w:ascii="Times New Roman" w:hAnsi="Times New Roman" w:cs="Times New Roman"/>
              </w:rPr>
            </w:pPr>
          </w:p>
        </w:tc>
      </w:tr>
    </w:tbl>
    <w:p w:rsidR="00205CE4" w:rsidRPr="00CD474B" w:rsidRDefault="00205CE4" w:rsidP="00205CE4">
      <w:pPr>
        <w:ind w:left="6237" w:right="-48"/>
        <w:jc w:val="center"/>
        <w:rPr>
          <w:rStyle w:val="a4"/>
          <w:rFonts w:ascii="Times New Roman" w:hAnsi="Times New Roman" w:cs="Times New Roman"/>
          <w:bCs/>
          <w:color w:val="auto"/>
          <w:sz w:val="28"/>
          <w:szCs w:val="28"/>
        </w:rPr>
      </w:pPr>
    </w:p>
    <w:p w:rsidR="00205CE4" w:rsidRPr="00CD474B" w:rsidRDefault="00205CE4" w:rsidP="00205CE4">
      <w:pPr>
        <w:ind w:left="6237" w:right="-48"/>
        <w:jc w:val="center"/>
        <w:rPr>
          <w:rStyle w:val="a4"/>
          <w:rFonts w:ascii="Times New Roman" w:hAnsi="Times New Roman" w:cs="Times New Roman"/>
          <w:bCs/>
          <w:color w:val="auto"/>
          <w:sz w:val="28"/>
          <w:szCs w:val="28"/>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Default="00205CE4" w:rsidP="00205CE4">
      <w:pPr>
        <w:ind w:left="6237" w:right="-48"/>
        <w:jc w:val="center"/>
        <w:rPr>
          <w:rStyle w:val="a4"/>
          <w:rFonts w:ascii="Times New Roman" w:hAnsi="Times New Roman" w:cs="Times New Roman"/>
          <w:bCs/>
          <w:color w:val="auto"/>
          <w:sz w:val="20"/>
          <w:szCs w:val="20"/>
        </w:rPr>
      </w:pPr>
    </w:p>
    <w:p w:rsidR="00205CE4" w:rsidRPr="00CD474B" w:rsidRDefault="00205CE4" w:rsidP="00205CE4">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205CE4" w:rsidRPr="00CD474B" w:rsidRDefault="00205CE4" w:rsidP="00205CE4">
      <w:pPr>
        <w:pStyle w:val="s37"/>
        <w:shd w:val="clear" w:color="auto" w:fill="FFFFFF"/>
        <w:jc w:val="right"/>
        <w:rPr>
          <w:sz w:val="28"/>
          <w:szCs w:val="28"/>
        </w:rPr>
      </w:pPr>
    </w:p>
    <w:p w:rsidR="00205CE4" w:rsidRPr="00CD474B" w:rsidRDefault="00205CE4" w:rsidP="00205CE4">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205CE4" w:rsidRPr="00CD474B" w:rsidRDefault="00205CE4" w:rsidP="00205CE4">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205CE4" w:rsidRPr="00CD474B" w:rsidRDefault="00205CE4" w:rsidP="00205CE4">
      <w:pPr>
        <w:pStyle w:val="empty"/>
        <w:shd w:val="clear" w:color="auto" w:fill="FFFFFF"/>
        <w:spacing w:before="0" w:beforeAutospacing="0" w:after="0" w:afterAutospacing="0"/>
        <w:ind w:firstLine="425"/>
        <w:contextualSpacing/>
        <w:jc w:val="both"/>
        <w:rPr>
          <w:sz w:val="28"/>
          <w:szCs w:val="28"/>
        </w:rPr>
      </w:pP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12"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3"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4"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w:t>
      </w:r>
      <w:r w:rsidRPr="00CD474B">
        <w:rPr>
          <w:sz w:val="28"/>
          <w:szCs w:val="28"/>
        </w:rPr>
        <w:lastRenderedPageBreak/>
        <w:t>закупок товаров, работ, услуг для обеспечения государственных и муниципальных нужд, иными лицами;</w:t>
      </w:r>
      <w:proofErr w:type="gramEnd"/>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6"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7"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205CE4" w:rsidRPr="00CD474B" w:rsidRDefault="00205CE4" w:rsidP="00205CE4">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8"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20"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205CE4" w:rsidRPr="00C53D64" w:rsidRDefault="00205CE4" w:rsidP="00205CE4">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p w:rsidR="00B81524" w:rsidRPr="00C53D64" w:rsidRDefault="00B81524" w:rsidP="00205CE4">
      <w:pPr>
        <w:spacing w:line="240" w:lineRule="exact"/>
        <w:jc w:val="center"/>
        <w:rPr>
          <w:sz w:val="28"/>
          <w:szCs w:val="28"/>
        </w:rPr>
      </w:pPr>
    </w:p>
    <w:sectPr w:rsidR="00B81524" w:rsidRPr="00C53D64" w:rsidSect="00842134">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05CE4"/>
    <w:rsid w:val="003A0E23"/>
    <w:rsid w:val="00506148"/>
    <w:rsid w:val="005D5257"/>
    <w:rsid w:val="0063017A"/>
    <w:rsid w:val="006B3DC5"/>
    <w:rsid w:val="00842134"/>
    <w:rsid w:val="008A7E05"/>
    <w:rsid w:val="009B3F10"/>
    <w:rsid w:val="009B5D80"/>
    <w:rsid w:val="009D498B"/>
    <w:rsid w:val="00A355CE"/>
    <w:rsid w:val="00AB27D9"/>
    <w:rsid w:val="00B15C26"/>
    <w:rsid w:val="00B81524"/>
    <w:rsid w:val="00B97B25"/>
    <w:rsid w:val="00C2075D"/>
    <w:rsid w:val="00C53D64"/>
    <w:rsid w:val="00C669C3"/>
    <w:rsid w:val="00C97608"/>
    <w:rsid w:val="00DA5CA2"/>
    <w:rsid w:val="00DA6FF4"/>
    <w:rsid w:val="00E06C8F"/>
    <w:rsid w:val="00E44F9C"/>
    <w:rsid w:val="00E57829"/>
    <w:rsid w:val="00F429F3"/>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1"/>
    <w:qFormat/>
    <w:rsid w:val="00B97B25"/>
    <w:pPr>
      <w:spacing w:after="0" w:line="240" w:lineRule="auto"/>
      <w:jc w:val="both"/>
    </w:pPr>
    <w:rPr>
      <w:sz w:val="28"/>
      <w:szCs w:val="24"/>
    </w:rPr>
  </w:style>
  <w:style w:type="paragraph" w:styleId="ab">
    <w:name w:val="Body Text"/>
    <w:basedOn w:val="a"/>
    <w:link w:val="ac"/>
    <w:rsid w:val="00842134"/>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c">
    <w:name w:val="Основной текст Знак"/>
    <w:basedOn w:val="a0"/>
    <w:link w:val="ab"/>
    <w:rsid w:val="00842134"/>
    <w:rPr>
      <w:rFonts w:ascii="Times New Roman Bash" w:eastAsia="Times New Roman" w:hAnsi="Times New Roman Bash" w:cs="Times New Roman"/>
      <w:b/>
      <w:sz w:val="24"/>
      <w:szCs w:val="24"/>
      <w:lang w:val="be-BY" w:eastAsia="ru-RU"/>
    </w:rPr>
  </w:style>
  <w:style w:type="paragraph" w:styleId="ad">
    <w:name w:val="header"/>
    <w:basedOn w:val="a"/>
    <w:link w:val="ae"/>
    <w:rsid w:val="008421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421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1"/>
    <w:qFormat/>
    <w:rsid w:val="00B97B25"/>
    <w:pPr>
      <w:spacing w:after="0" w:line="240" w:lineRule="auto"/>
      <w:jc w:val="both"/>
    </w:pPr>
    <w:rPr>
      <w:sz w:val="28"/>
      <w:szCs w:val="24"/>
    </w:rPr>
  </w:style>
  <w:style w:type="paragraph" w:styleId="ab">
    <w:name w:val="Body Text"/>
    <w:basedOn w:val="a"/>
    <w:link w:val="ac"/>
    <w:rsid w:val="00842134"/>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c">
    <w:name w:val="Основной текст Знак"/>
    <w:basedOn w:val="a0"/>
    <w:link w:val="ab"/>
    <w:rsid w:val="00842134"/>
    <w:rPr>
      <w:rFonts w:ascii="Times New Roman Bash" w:eastAsia="Times New Roman" w:hAnsi="Times New Roman Bash" w:cs="Times New Roman"/>
      <w:b/>
      <w:sz w:val="24"/>
      <w:szCs w:val="24"/>
      <w:lang w:val="be-BY" w:eastAsia="ru-RU"/>
    </w:rPr>
  </w:style>
  <w:style w:type="paragraph" w:styleId="ad">
    <w:name w:val="header"/>
    <w:basedOn w:val="a"/>
    <w:link w:val="ae"/>
    <w:rsid w:val="008421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8421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2561A0BFB318507858250A23596FB2EDDE226FEA0CA10139B6442944978918235A0939873D883A7007A13E2251C3E81DFF2149FA9CB6G8G"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ishmurza.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shmur-sp@yandex.ru"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7CDE-CED1-401D-945C-3DF6F3F7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ishmurza</cp:lastModifiedBy>
  <cp:revision>5</cp:revision>
  <cp:lastPrinted>2018-10-01T11:51:00Z</cp:lastPrinted>
  <dcterms:created xsi:type="dcterms:W3CDTF">2019-08-28T12:21:00Z</dcterms:created>
  <dcterms:modified xsi:type="dcterms:W3CDTF">2019-09-12T10:44:00Z</dcterms:modified>
</cp:coreProperties>
</file>