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A20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7A20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 xml:space="preserve"> к месячному отчету</w:t>
      </w:r>
      <w:r w:rsidR="00A72484"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об исполнении </w:t>
      </w:r>
      <w:r w:rsidR="00A72484" w:rsidRPr="008132F1">
        <w:rPr>
          <w:rFonts w:ascii="Times New Roman" w:hAnsi="Times New Roman" w:cs="Times New Roman"/>
          <w:b/>
          <w:sz w:val="24"/>
          <w:szCs w:val="24"/>
        </w:rPr>
        <w:t>бюджета</w:t>
      </w:r>
    </w:p>
    <w:p w:rsidR="00162F15" w:rsidRPr="008132F1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b/>
          <w:sz w:val="24"/>
          <w:szCs w:val="24"/>
        </w:rPr>
        <w:t>за</w:t>
      </w:r>
      <w:r w:rsidR="004E22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5E7C">
        <w:rPr>
          <w:rFonts w:ascii="Times New Roman" w:hAnsi="Times New Roman" w:cs="Times New Roman"/>
          <w:b/>
          <w:sz w:val="24"/>
          <w:szCs w:val="24"/>
        </w:rPr>
        <w:t>1</w:t>
      </w:r>
      <w:r w:rsidR="00DF5296">
        <w:rPr>
          <w:rFonts w:ascii="Times New Roman" w:hAnsi="Times New Roman" w:cs="Times New Roman"/>
          <w:b/>
          <w:sz w:val="24"/>
          <w:szCs w:val="24"/>
        </w:rPr>
        <w:t>1</w:t>
      </w:r>
      <w:r w:rsidR="00E75E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1002">
        <w:rPr>
          <w:rFonts w:ascii="Times New Roman" w:hAnsi="Times New Roman" w:cs="Times New Roman"/>
          <w:b/>
          <w:sz w:val="24"/>
          <w:szCs w:val="24"/>
        </w:rPr>
        <w:t>месяц</w:t>
      </w:r>
      <w:r w:rsidR="005D718F">
        <w:rPr>
          <w:rFonts w:ascii="Times New Roman" w:hAnsi="Times New Roman" w:cs="Times New Roman"/>
          <w:b/>
          <w:sz w:val="24"/>
          <w:szCs w:val="24"/>
        </w:rPr>
        <w:t>ев</w:t>
      </w:r>
      <w:r w:rsidR="00F710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7669"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b/>
          <w:sz w:val="24"/>
          <w:szCs w:val="24"/>
        </w:rPr>
        <w:t>20</w:t>
      </w:r>
      <w:r w:rsidR="00307E4A">
        <w:rPr>
          <w:rFonts w:ascii="Times New Roman" w:hAnsi="Times New Roman" w:cs="Times New Roman"/>
          <w:b/>
          <w:sz w:val="24"/>
          <w:szCs w:val="24"/>
        </w:rPr>
        <w:t>2</w:t>
      </w:r>
      <w:r w:rsidR="00307E4A" w:rsidRPr="002B764B">
        <w:rPr>
          <w:rFonts w:ascii="Times New Roman" w:hAnsi="Times New Roman" w:cs="Times New Roman"/>
          <w:b/>
          <w:sz w:val="24"/>
          <w:szCs w:val="24"/>
        </w:rPr>
        <w:t>2</w:t>
      </w:r>
      <w:r w:rsidRPr="008132F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2B764B" w:rsidRDefault="005027F3" w:rsidP="0028123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32F1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C7E9F">
        <w:rPr>
          <w:rFonts w:ascii="Times New Roman" w:hAnsi="Times New Roman" w:cs="Times New Roman"/>
          <w:sz w:val="24"/>
          <w:szCs w:val="24"/>
        </w:rPr>
        <w:t xml:space="preserve">Финансового управления </w:t>
      </w:r>
      <w:r w:rsidR="00BC7E9F" w:rsidRPr="008132F1">
        <w:rPr>
          <w:rFonts w:ascii="Times New Roman" w:hAnsi="Times New Roman" w:cs="Times New Roman"/>
          <w:sz w:val="24"/>
          <w:szCs w:val="24"/>
        </w:rPr>
        <w:t>муниципального района Баймакский район Республики Башкортостан</w:t>
      </w:r>
      <w:r w:rsidR="003932DA">
        <w:rPr>
          <w:rFonts w:ascii="Times New Roman" w:hAnsi="Times New Roman" w:cs="Times New Roman"/>
          <w:sz w:val="24"/>
          <w:szCs w:val="24"/>
        </w:rPr>
        <w:t xml:space="preserve"> по состоянию на 1 </w:t>
      </w:r>
      <w:r w:rsidR="00DF5296">
        <w:rPr>
          <w:rFonts w:ascii="Times New Roman" w:hAnsi="Times New Roman" w:cs="Times New Roman"/>
          <w:sz w:val="24"/>
          <w:szCs w:val="24"/>
        </w:rPr>
        <w:t>дека</w:t>
      </w:r>
      <w:r w:rsidR="008C1BFC">
        <w:rPr>
          <w:rFonts w:ascii="Times New Roman" w:hAnsi="Times New Roman" w:cs="Times New Roman"/>
          <w:sz w:val="24"/>
          <w:szCs w:val="24"/>
        </w:rPr>
        <w:t>бря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2B764B">
        <w:rPr>
          <w:rFonts w:ascii="Times New Roman" w:hAnsi="Times New Roman" w:cs="Times New Roman"/>
          <w:sz w:val="24"/>
          <w:szCs w:val="24"/>
        </w:rPr>
        <w:t>22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исполнение бюджета </w:t>
      </w:r>
      <w:r w:rsidR="00BC7E9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876710">
        <w:rPr>
          <w:rFonts w:ascii="Times New Roman" w:hAnsi="Times New Roman" w:cs="Times New Roman"/>
          <w:sz w:val="24"/>
          <w:szCs w:val="24"/>
        </w:rPr>
        <w:t>Ишмурзинский</w:t>
      </w:r>
      <w:proofErr w:type="spellEnd"/>
      <w:r w:rsidR="00BC7E9F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BC7E9F" w:rsidRPr="008132F1">
        <w:rPr>
          <w:rFonts w:ascii="Times New Roman" w:hAnsi="Times New Roman" w:cs="Times New Roman"/>
          <w:sz w:val="24"/>
          <w:szCs w:val="24"/>
        </w:rPr>
        <w:t xml:space="preserve">муниципального района Баймакский район Республики Башкортостан </w:t>
      </w:r>
      <w:r w:rsidRPr="008132F1">
        <w:rPr>
          <w:rFonts w:ascii="Times New Roman" w:hAnsi="Times New Roman" w:cs="Times New Roman"/>
          <w:sz w:val="24"/>
          <w:szCs w:val="24"/>
        </w:rPr>
        <w:t xml:space="preserve">по доходам составило </w:t>
      </w:r>
      <w:r w:rsidR="00DF5296">
        <w:rPr>
          <w:rFonts w:ascii="Times New Roman" w:hAnsi="Times New Roman" w:cs="Times New Roman"/>
          <w:sz w:val="24"/>
          <w:szCs w:val="24"/>
        </w:rPr>
        <w:t>3052979,20</w:t>
      </w:r>
      <w:r w:rsidR="00BC7E9F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D17A85">
        <w:rPr>
          <w:rFonts w:ascii="Times New Roman" w:hAnsi="Times New Roman" w:cs="Times New Roman"/>
          <w:sz w:val="24"/>
          <w:szCs w:val="24"/>
        </w:rPr>
        <w:t xml:space="preserve"> (</w:t>
      </w:r>
      <w:r w:rsidR="003932DA">
        <w:rPr>
          <w:rFonts w:ascii="Times New Roman" w:hAnsi="Times New Roman" w:cs="Times New Roman"/>
          <w:sz w:val="24"/>
          <w:szCs w:val="24"/>
        </w:rPr>
        <w:t>8</w:t>
      </w:r>
      <w:r w:rsidR="00DF5296">
        <w:rPr>
          <w:rFonts w:ascii="Times New Roman" w:hAnsi="Times New Roman" w:cs="Times New Roman"/>
          <w:sz w:val="24"/>
          <w:szCs w:val="24"/>
        </w:rPr>
        <w:t>4</w:t>
      </w:r>
      <w:r w:rsidR="003932DA">
        <w:rPr>
          <w:rFonts w:ascii="Times New Roman" w:hAnsi="Times New Roman" w:cs="Times New Roman"/>
          <w:sz w:val="24"/>
          <w:szCs w:val="24"/>
        </w:rPr>
        <w:t>,</w:t>
      </w:r>
      <w:r w:rsidR="00DF5296">
        <w:rPr>
          <w:rFonts w:ascii="Times New Roman" w:hAnsi="Times New Roman" w:cs="Times New Roman"/>
          <w:sz w:val="24"/>
          <w:szCs w:val="24"/>
        </w:rPr>
        <w:t>81</w:t>
      </w:r>
      <w:r w:rsidR="00167A56">
        <w:rPr>
          <w:rFonts w:ascii="Times New Roman" w:hAnsi="Times New Roman" w:cs="Times New Roman"/>
          <w:sz w:val="24"/>
          <w:szCs w:val="24"/>
        </w:rPr>
        <w:t>%</w:t>
      </w:r>
      <w:r w:rsidR="00167A56" w:rsidRPr="00167A56">
        <w:rPr>
          <w:rFonts w:ascii="Times New Roman" w:hAnsi="Times New Roman" w:cs="Times New Roman"/>
          <w:sz w:val="24"/>
          <w:szCs w:val="24"/>
        </w:rPr>
        <w:t xml:space="preserve"> </w:t>
      </w:r>
      <w:r w:rsidR="00167A56">
        <w:rPr>
          <w:rFonts w:ascii="Times New Roman" w:hAnsi="Times New Roman" w:cs="Times New Roman"/>
          <w:sz w:val="24"/>
          <w:szCs w:val="24"/>
        </w:rPr>
        <w:t>исполнения к плану на год)</w:t>
      </w:r>
      <w:r w:rsidRPr="008132F1">
        <w:rPr>
          <w:rFonts w:ascii="Times New Roman" w:hAnsi="Times New Roman" w:cs="Times New Roman"/>
          <w:sz w:val="24"/>
          <w:szCs w:val="24"/>
        </w:rPr>
        <w:t xml:space="preserve">, из них налоговые и неналоговые доходы составили </w:t>
      </w:r>
      <w:r w:rsidR="003932DA">
        <w:rPr>
          <w:rFonts w:ascii="Times New Roman" w:hAnsi="Times New Roman" w:cs="Times New Roman"/>
          <w:sz w:val="24"/>
          <w:szCs w:val="24"/>
        </w:rPr>
        <w:t xml:space="preserve">– </w:t>
      </w:r>
      <w:r w:rsidR="00E75E7C">
        <w:rPr>
          <w:rFonts w:ascii="Times New Roman" w:hAnsi="Times New Roman" w:cs="Times New Roman"/>
          <w:sz w:val="24"/>
          <w:szCs w:val="24"/>
        </w:rPr>
        <w:t>25981,80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 или</w:t>
      </w:r>
      <w:r w:rsidR="008076E8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3932DA">
        <w:rPr>
          <w:rFonts w:ascii="Times New Roman" w:hAnsi="Times New Roman" w:cs="Times New Roman"/>
          <w:sz w:val="24"/>
          <w:szCs w:val="24"/>
        </w:rPr>
        <w:t xml:space="preserve">- </w:t>
      </w:r>
      <w:r w:rsidR="00E75E7C">
        <w:rPr>
          <w:rFonts w:ascii="Times New Roman" w:hAnsi="Times New Roman" w:cs="Times New Roman"/>
          <w:sz w:val="24"/>
          <w:szCs w:val="24"/>
        </w:rPr>
        <w:t>5</w:t>
      </w:r>
      <w:r w:rsidR="003932DA">
        <w:rPr>
          <w:rFonts w:ascii="Times New Roman" w:hAnsi="Times New Roman" w:cs="Times New Roman"/>
          <w:sz w:val="24"/>
          <w:szCs w:val="24"/>
        </w:rPr>
        <w:t>,</w:t>
      </w:r>
      <w:r w:rsidR="00E75E7C">
        <w:rPr>
          <w:rFonts w:ascii="Times New Roman" w:hAnsi="Times New Roman" w:cs="Times New Roman"/>
          <w:sz w:val="24"/>
          <w:szCs w:val="24"/>
        </w:rPr>
        <w:t>16</w:t>
      </w:r>
      <w:r w:rsidR="00CC0314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% к годовому плану</w:t>
      </w:r>
      <w:r w:rsidR="00BC7E9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C7E9F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Основными источниками доходов являются:</w:t>
      </w:r>
      <w:r w:rsidR="000C6D81" w:rsidRPr="000C6D81">
        <w:rPr>
          <w:rFonts w:ascii="Times New Roman" w:hAnsi="Times New Roman" w:cs="Times New Roman"/>
          <w:sz w:val="24"/>
          <w:szCs w:val="24"/>
        </w:rPr>
        <w:t xml:space="preserve"> </w:t>
      </w:r>
      <w:r w:rsidR="000C6D81">
        <w:rPr>
          <w:rFonts w:ascii="Times New Roman" w:hAnsi="Times New Roman" w:cs="Times New Roman"/>
          <w:sz w:val="24"/>
          <w:szCs w:val="24"/>
        </w:rPr>
        <w:t>Н</w:t>
      </w:r>
      <w:r w:rsidR="009024D3">
        <w:rPr>
          <w:rFonts w:ascii="Times New Roman" w:hAnsi="Times New Roman" w:cs="Times New Roman"/>
          <w:sz w:val="24"/>
          <w:szCs w:val="24"/>
        </w:rPr>
        <w:t>алог на доходы физических лиц –</w:t>
      </w:r>
      <w:r w:rsidR="000C6D81">
        <w:rPr>
          <w:rFonts w:ascii="Times New Roman" w:hAnsi="Times New Roman" w:cs="Times New Roman"/>
          <w:sz w:val="24"/>
          <w:szCs w:val="24"/>
        </w:rPr>
        <w:t xml:space="preserve"> </w:t>
      </w:r>
      <w:r w:rsidR="00E75E7C">
        <w:rPr>
          <w:rFonts w:ascii="Times New Roman" w:hAnsi="Times New Roman" w:cs="Times New Roman"/>
          <w:sz w:val="24"/>
          <w:szCs w:val="24"/>
        </w:rPr>
        <w:t>1</w:t>
      </w:r>
      <w:r w:rsidR="00DF5296">
        <w:rPr>
          <w:rFonts w:ascii="Times New Roman" w:hAnsi="Times New Roman" w:cs="Times New Roman"/>
          <w:sz w:val="24"/>
          <w:szCs w:val="24"/>
        </w:rPr>
        <w:t>57968,67</w:t>
      </w:r>
      <w:r w:rsidR="00281230">
        <w:rPr>
          <w:rFonts w:ascii="Times New Roman" w:hAnsi="Times New Roman" w:cs="Times New Roman"/>
          <w:sz w:val="24"/>
          <w:szCs w:val="24"/>
        </w:rPr>
        <w:t xml:space="preserve"> </w:t>
      </w:r>
      <w:r w:rsidR="000C6D81" w:rsidRPr="008132F1">
        <w:rPr>
          <w:rFonts w:ascii="Times New Roman" w:hAnsi="Times New Roman" w:cs="Times New Roman"/>
          <w:sz w:val="24"/>
          <w:szCs w:val="24"/>
        </w:rPr>
        <w:t>рублей</w:t>
      </w:r>
      <w:r w:rsidR="000C6D81">
        <w:rPr>
          <w:rFonts w:ascii="Times New Roman" w:hAnsi="Times New Roman" w:cs="Times New Roman"/>
          <w:sz w:val="24"/>
          <w:szCs w:val="24"/>
        </w:rPr>
        <w:t xml:space="preserve"> </w:t>
      </w:r>
      <w:r w:rsidR="000C6D81" w:rsidRPr="008132F1">
        <w:rPr>
          <w:rFonts w:ascii="Times New Roman" w:hAnsi="Times New Roman" w:cs="Times New Roman"/>
          <w:sz w:val="24"/>
          <w:szCs w:val="24"/>
        </w:rPr>
        <w:t>(</w:t>
      </w:r>
      <w:r w:rsidR="00E75E7C">
        <w:rPr>
          <w:rFonts w:ascii="Times New Roman" w:hAnsi="Times New Roman" w:cs="Times New Roman"/>
          <w:sz w:val="24"/>
          <w:szCs w:val="24"/>
        </w:rPr>
        <w:t>-1</w:t>
      </w:r>
      <w:r w:rsidR="00DF5296">
        <w:rPr>
          <w:rFonts w:ascii="Times New Roman" w:hAnsi="Times New Roman" w:cs="Times New Roman"/>
          <w:sz w:val="24"/>
          <w:szCs w:val="24"/>
        </w:rPr>
        <w:t>26,37%</w:t>
      </w:r>
      <w:r w:rsidR="000C6D81">
        <w:rPr>
          <w:rFonts w:ascii="Times New Roman" w:hAnsi="Times New Roman" w:cs="Times New Roman"/>
          <w:sz w:val="24"/>
          <w:szCs w:val="24"/>
        </w:rPr>
        <w:t>),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3A0A3B">
        <w:rPr>
          <w:rFonts w:ascii="Times New Roman" w:hAnsi="Times New Roman" w:cs="Times New Roman"/>
          <w:sz w:val="24"/>
          <w:szCs w:val="24"/>
        </w:rPr>
        <w:t>З</w:t>
      </w:r>
      <w:r w:rsidR="003A0A3B" w:rsidRPr="008132F1">
        <w:rPr>
          <w:rFonts w:ascii="Times New Roman" w:hAnsi="Times New Roman" w:cs="Times New Roman"/>
          <w:sz w:val="24"/>
          <w:szCs w:val="24"/>
        </w:rPr>
        <w:t xml:space="preserve">емельный налог – </w:t>
      </w:r>
      <w:r w:rsidR="00E75E7C">
        <w:rPr>
          <w:rFonts w:ascii="Times New Roman" w:hAnsi="Times New Roman" w:cs="Times New Roman"/>
          <w:sz w:val="24"/>
          <w:szCs w:val="24"/>
        </w:rPr>
        <w:t>1</w:t>
      </w:r>
      <w:r w:rsidR="00DF5296">
        <w:rPr>
          <w:rFonts w:ascii="Times New Roman" w:hAnsi="Times New Roman" w:cs="Times New Roman"/>
          <w:sz w:val="24"/>
          <w:szCs w:val="24"/>
        </w:rPr>
        <w:t>85638,08</w:t>
      </w:r>
      <w:r w:rsidR="003A0A3B">
        <w:rPr>
          <w:rFonts w:ascii="Times New Roman" w:hAnsi="Times New Roman" w:cs="Times New Roman"/>
          <w:sz w:val="24"/>
          <w:szCs w:val="24"/>
        </w:rPr>
        <w:t xml:space="preserve"> </w:t>
      </w:r>
      <w:r w:rsidR="003A0A3B" w:rsidRPr="008132F1">
        <w:rPr>
          <w:rFonts w:ascii="Times New Roman" w:hAnsi="Times New Roman" w:cs="Times New Roman"/>
          <w:sz w:val="24"/>
          <w:szCs w:val="24"/>
        </w:rPr>
        <w:t>рублей (</w:t>
      </w:r>
      <w:r w:rsidR="00DF5296">
        <w:rPr>
          <w:rFonts w:ascii="Times New Roman" w:hAnsi="Times New Roman" w:cs="Times New Roman"/>
          <w:sz w:val="24"/>
          <w:szCs w:val="24"/>
        </w:rPr>
        <w:t>59</w:t>
      </w:r>
      <w:r w:rsidR="003932DA">
        <w:rPr>
          <w:rFonts w:ascii="Times New Roman" w:hAnsi="Times New Roman" w:cs="Times New Roman"/>
          <w:sz w:val="24"/>
          <w:szCs w:val="24"/>
        </w:rPr>
        <w:t>,</w:t>
      </w:r>
      <w:r w:rsidR="00DF5296">
        <w:rPr>
          <w:rFonts w:ascii="Times New Roman" w:hAnsi="Times New Roman" w:cs="Times New Roman"/>
          <w:sz w:val="24"/>
          <w:szCs w:val="24"/>
        </w:rPr>
        <w:t>12</w:t>
      </w:r>
      <w:r w:rsidR="001C0D23">
        <w:rPr>
          <w:rFonts w:ascii="Times New Roman" w:hAnsi="Times New Roman" w:cs="Times New Roman"/>
          <w:sz w:val="24"/>
          <w:szCs w:val="24"/>
        </w:rPr>
        <w:t xml:space="preserve"> </w:t>
      </w:r>
      <w:r w:rsidR="003A0A3B" w:rsidRPr="008132F1">
        <w:rPr>
          <w:rFonts w:ascii="Times New Roman" w:hAnsi="Times New Roman" w:cs="Times New Roman"/>
          <w:sz w:val="24"/>
          <w:szCs w:val="24"/>
        </w:rPr>
        <w:t>%</w:t>
      </w:r>
      <w:r w:rsidR="00227D99" w:rsidRPr="00227D99">
        <w:rPr>
          <w:rFonts w:ascii="Times New Roman" w:hAnsi="Times New Roman" w:cs="Times New Roman"/>
          <w:sz w:val="24"/>
          <w:szCs w:val="24"/>
        </w:rPr>
        <w:t xml:space="preserve"> </w:t>
      </w:r>
      <w:r w:rsidR="00D471E5">
        <w:rPr>
          <w:rFonts w:ascii="Times New Roman" w:hAnsi="Times New Roman" w:cs="Times New Roman"/>
          <w:sz w:val="24"/>
          <w:szCs w:val="24"/>
        </w:rPr>
        <w:t xml:space="preserve"> исполнения к плану на год), </w:t>
      </w:r>
      <w:r w:rsidR="003A0A3B">
        <w:rPr>
          <w:rFonts w:ascii="Times New Roman" w:hAnsi="Times New Roman" w:cs="Times New Roman"/>
          <w:sz w:val="24"/>
          <w:szCs w:val="24"/>
        </w:rPr>
        <w:t xml:space="preserve"> </w:t>
      </w:r>
      <w:r w:rsidR="004A38F5">
        <w:rPr>
          <w:rFonts w:ascii="Times New Roman" w:hAnsi="Times New Roman" w:cs="Times New Roman"/>
          <w:sz w:val="24"/>
          <w:szCs w:val="24"/>
        </w:rPr>
        <w:t xml:space="preserve">Единый сельскохозяйственный налог составил </w:t>
      </w:r>
      <w:r w:rsidR="001C0D23">
        <w:rPr>
          <w:rFonts w:ascii="Times New Roman" w:hAnsi="Times New Roman" w:cs="Times New Roman"/>
          <w:sz w:val="24"/>
          <w:szCs w:val="24"/>
        </w:rPr>
        <w:t xml:space="preserve"> </w:t>
      </w:r>
      <w:r w:rsidR="000C6D81">
        <w:rPr>
          <w:rFonts w:ascii="Times New Roman" w:hAnsi="Times New Roman" w:cs="Times New Roman"/>
          <w:sz w:val="24"/>
          <w:szCs w:val="24"/>
        </w:rPr>
        <w:t>6</w:t>
      </w:r>
      <w:r w:rsidR="005D718F">
        <w:rPr>
          <w:rFonts w:ascii="Times New Roman" w:hAnsi="Times New Roman" w:cs="Times New Roman"/>
          <w:sz w:val="24"/>
          <w:szCs w:val="24"/>
        </w:rPr>
        <w:t xml:space="preserve"> </w:t>
      </w:r>
      <w:r w:rsidR="00306DBD">
        <w:rPr>
          <w:rFonts w:ascii="Times New Roman" w:hAnsi="Times New Roman" w:cs="Times New Roman"/>
          <w:sz w:val="24"/>
          <w:szCs w:val="24"/>
        </w:rPr>
        <w:t>228,08</w:t>
      </w:r>
      <w:r w:rsidR="002B764B">
        <w:rPr>
          <w:rFonts w:ascii="Times New Roman" w:hAnsi="Times New Roman" w:cs="Times New Roman"/>
          <w:sz w:val="24"/>
          <w:szCs w:val="24"/>
        </w:rPr>
        <w:t xml:space="preserve"> (</w:t>
      </w:r>
      <w:r w:rsidR="000C6D81">
        <w:rPr>
          <w:rFonts w:ascii="Times New Roman" w:hAnsi="Times New Roman" w:cs="Times New Roman"/>
          <w:sz w:val="24"/>
          <w:szCs w:val="24"/>
        </w:rPr>
        <w:t>77,85</w:t>
      </w:r>
      <w:r w:rsidR="002B764B">
        <w:rPr>
          <w:rFonts w:ascii="Times New Roman" w:hAnsi="Times New Roman" w:cs="Times New Roman"/>
          <w:sz w:val="24"/>
          <w:szCs w:val="24"/>
        </w:rPr>
        <w:t xml:space="preserve"> %). </w:t>
      </w:r>
      <w:r w:rsidR="003932DA">
        <w:rPr>
          <w:rFonts w:ascii="Times New Roman" w:hAnsi="Times New Roman" w:cs="Times New Roman"/>
          <w:sz w:val="24"/>
          <w:szCs w:val="24"/>
        </w:rPr>
        <w:t>Доходы от продажи -18</w:t>
      </w:r>
      <w:r w:rsidR="00E75E7C">
        <w:rPr>
          <w:rFonts w:ascii="Times New Roman" w:hAnsi="Times New Roman" w:cs="Times New Roman"/>
          <w:sz w:val="24"/>
          <w:szCs w:val="24"/>
        </w:rPr>
        <w:t>5</w:t>
      </w:r>
      <w:r w:rsidR="005D718F">
        <w:rPr>
          <w:rFonts w:ascii="Times New Roman" w:hAnsi="Times New Roman" w:cs="Times New Roman"/>
          <w:sz w:val="24"/>
          <w:szCs w:val="24"/>
        </w:rPr>
        <w:t xml:space="preserve"> </w:t>
      </w:r>
      <w:r w:rsidR="000C6D81">
        <w:rPr>
          <w:rFonts w:ascii="Times New Roman" w:hAnsi="Times New Roman" w:cs="Times New Roman"/>
          <w:sz w:val="24"/>
          <w:szCs w:val="24"/>
        </w:rPr>
        <w:t>030,00 рублей.</w:t>
      </w:r>
      <w:r w:rsidR="003932DA">
        <w:rPr>
          <w:rFonts w:ascii="Times New Roman" w:hAnsi="Times New Roman" w:cs="Times New Roman"/>
          <w:sz w:val="24"/>
          <w:szCs w:val="24"/>
        </w:rPr>
        <w:t xml:space="preserve"> (6</w:t>
      </w:r>
      <w:r w:rsidR="00E75E7C">
        <w:rPr>
          <w:rFonts w:ascii="Times New Roman" w:hAnsi="Times New Roman" w:cs="Times New Roman"/>
          <w:sz w:val="24"/>
          <w:szCs w:val="24"/>
        </w:rPr>
        <w:t>1</w:t>
      </w:r>
      <w:r w:rsidR="003932DA">
        <w:rPr>
          <w:rFonts w:ascii="Times New Roman" w:hAnsi="Times New Roman" w:cs="Times New Roman"/>
          <w:sz w:val="24"/>
          <w:szCs w:val="24"/>
        </w:rPr>
        <w:t>,</w:t>
      </w:r>
      <w:r w:rsidR="00E75E7C">
        <w:rPr>
          <w:rFonts w:ascii="Times New Roman" w:hAnsi="Times New Roman" w:cs="Times New Roman"/>
          <w:sz w:val="24"/>
          <w:szCs w:val="24"/>
        </w:rPr>
        <w:t>68</w:t>
      </w:r>
      <w:r w:rsidR="009024D3">
        <w:rPr>
          <w:rFonts w:ascii="Times New Roman" w:hAnsi="Times New Roman" w:cs="Times New Roman"/>
          <w:sz w:val="24"/>
          <w:szCs w:val="24"/>
        </w:rPr>
        <w:t>%).</w:t>
      </w:r>
      <w:r w:rsidR="003932DA">
        <w:rPr>
          <w:rFonts w:ascii="Times New Roman" w:hAnsi="Times New Roman" w:cs="Times New Roman"/>
          <w:sz w:val="24"/>
          <w:szCs w:val="24"/>
        </w:rPr>
        <w:t xml:space="preserve"> Госпошлина – </w:t>
      </w:r>
      <w:r w:rsidR="00DF5296">
        <w:rPr>
          <w:rFonts w:ascii="Times New Roman" w:hAnsi="Times New Roman" w:cs="Times New Roman"/>
          <w:sz w:val="24"/>
          <w:szCs w:val="24"/>
        </w:rPr>
        <w:t>8060</w:t>
      </w:r>
      <w:r w:rsidR="003932DA">
        <w:rPr>
          <w:rFonts w:ascii="Times New Roman" w:hAnsi="Times New Roman" w:cs="Times New Roman"/>
          <w:sz w:val="24"/>
          <w:szCs w:val="24"/>
        </w:rPr>
        <w:t>,00 (</w:t>
      </w:r>
      <w:r w:rsidR="00DF5296">
        <w:rPr>
          <w:rFonts w:ascii="Times New Roman" w:hAnsi="Times New Roman" w:cs="Times New Roman"/>
          <w:sz w:val="24"/>
          <w:szCs w:val="24"/>
        </w:rPr>
        <w:t>100,75</w:t>
      </w:r>
      <w:r w:rsidR="00E75E7C">
        <w:rPr>
          <w:rFonts w:ascii="Times New Roman" w:hAnsi="Times New Roman" w:cs="Times New Roman"/>
          <w:sz w:val="24"/>
          <w:szCs w:val="24"/>
        </w:rPr>
        <w:t xml:space="preserve"> %</w:t>
      </w:r>
      <w:r w:rsidR="00175D95">
        <w:rPr>
          <w:rFonts w:ascii="Times New Roman" w:hAnsi="Times New Roman" w:cs="Times New Roman"/>
          <w:sz w:val="24"/>
          <w:szCs w:val="24"/>
        </w:rPr>
        <w:t xml:space="preserve"> исполнения к плану на год</w:t>
      </w:r>
      <w:r w:rsidR="001A57C7">
        <w:rPr>
          <w:rFonts w:ascii="Times New Roman" w:hAnsi="Times New Roman" w:cs="Times New Roman"/>
          <w:sz w:val="24"/>
          <w:szCs w:val="24"/>
        </w:rPr>
        <w:t>).</w:t>
      </w:r>
    </w:p>
    <w:p w:rsidR="00FD0735" w:rsidRDefault="00FD0735" w:rsidP="00FD073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Безвозмездные поступления составили </w:t>
      </w:r>
      <w:r w:rsidR="00DF5296">
        <w:rPr>
          <w:rFonts w:ascii="Times New Roman" w:hAnsi="Times New Roman" w:cs="Times New Roman"/>
          <w:sz w:val="24"/>
          <w:szCs w:val="24"/>
        </w:rPr>
        <w:t>2 756911,</w:t>
      </w:r>
      <w:r w:rsidR="00320BE7">
        <w:rPr>
          <w:rFonts w:ascii="Times New Roman" w:hAnsi="Times New Roman" w:cs="Times New Roman"/>
          <w:sz w:val="24"/>
          <w:szCs w:val="24"/>
        </w:rPr>
        <w:t>,00</w:t>
      </w:r>
      <w:r w:rsidR="000C6D81">
        <w:rPr>
          <w:rFonts w:ascii="Times New Roman" w:hAnsi="Times New Roman" w:cs="Times New Roman"/>
          <w:sz w:val="24"/>
          <w:szCs w:val="24"/>
        </w:rPr>
        <w:t xml:space="preserve"> рублей, что составляет </w:t>
      </w:r>
      <w:r w:rsidR="003932DA">
        <w:rPr>
          <w:rFonts w:ascii="Times New Roman" w:hAnsi="Times New Roman" w:cs="Times New Roman"/>
          <w:sz w:val="24"/>
          <w:szCs w:val="24"/>
        </w:rPr>
        <w:t>9</w:t>
      </w:r>
      <w:r w:rsidR="00DF5296">
        <w:rPr>
          <w:rFonts w:ascii="Times New Roman" w:hAnsi="Times New Roman" w:cs="Times New Roman"/>
          <w:sz w:val="24"/>
          <w:szCs w:val="24"/>
        </w:rPr>
        <w:t>9,24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 xml:space="preserve"> исполнения к плану на год.</w:t>
      </w:r>
    </w:p>
    <w:p w:rsidR="005027F3" w:rsidRPr="008132F1" w:rsidRDefault="005027F3" w:rsidP="00A47CC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026C9A" w:rsidRPr="008132F1">
        <w:rPr>
          <w:rFonts w:ascii="Times New Roman" w:hAnsi="Times New Roman" w:cs="Times New Roman"/>
          <w:sz w:val="24"/>
          <w:szCs w:val="24"/>
        </w:rPr>
        <w:t xml:space="preserve">за </w:t>
      </w:r>
      <w:r w:rsidR="00525C8C" w:rsidRPr="008132F1">
        <w:rPr>
          <w:rFonts w:ascii="Times New Roman" w:hAnsi="Times New Roman" w:cs="Times New Roman"/>
          <w:sz w:val="24"/>
          <w:szCs w:val="24"/>
        </w:rPr>
        <w:t>январь</w:t>
      </w:r>
      <w:r w:rsidR="009A0D61">
        <w:rPr>
          <w:rFonts w:ascii="Times New Roman" w:hAnsi="Times New Roman" w:cs="Times New Roman"/>
          <w:sz w:val="24"/>
          <w:szCs w:val="24"/>
        </w:rPr>
        <w:t>-</w:t>
      </w:r>
      <w:r w:rsidR="00E75E7C">
        <w:rPr>
          <w:rFonts w:ascii="Times New Roman" w:hAnsi="Times New Roman" w:cs="Times New Roman"/>
          <w:sz w:val="24"/>
          <w:szCs w:val="24"/>
        </w:rPr>
        <w:t>октябрь</w:t>
      </w:r>
      <w:r w:rsidR="00716809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20</w:t>
      </w:r>
      <w:r w:rsidR="00EF5675">
        <w:rPr>
          <w:rFonts w:ascii="Times New Roman" w:hAnsi="Times New Roman" w:cs="Times New Roman"/>
          <w:sz w:val="24"/>
          <w:szCs w:val="24"/>
        </w:rPr>
        <w:t>22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 </w:t>
      </w:r>
      <w:r w:rsidR="00DF5296">
        <w:rPr>
          <w:rFonts w:ascii="Times New Roman" w:hAnsi="Times New Roman" w:cs="Times New Roman"/>
          <w:sz w:val="24"/>
          <w:szCs w:val="24"/>
        </w:rPr>
        <w:t>3 089 836,42</w:t>
      </w:r>
      <w:r w:rsidR="00E75E7C">
        <w:rPr>
          <w:rFonts w:ascii="Times New Roman" w:hAnsi="Times New Roman" w:cs="Times New Roman"/>
          <w:sz w:val="24"/>
          <w:szCs w:val="24"/>
        </w:rPr>
        <w:t>5</w:t>
      </w:r>
      <w:r w:rsidR="00064B5B">
        <w:rPr>
          <w:rFonts w:ascii="Times New Roman" w:hAnsi="Times New Roman" w:cs="Times New Roman"/>
          <w:sz w:val="24"/>
          <w:szCs w:val="24"/>
        </w:rPr>
        <w:t xml:space="preserve"> </w:t>
      </w:r>
      <w:r w:rsidR="00D17A85">
        <w:rPr>
          <w:rFonts w:ascii="Times New Roman" w:hAnsi="Times New Roman" w:cs="Times New Roman"/>
          <w:sz w:val="24"/>
          <w:szCs w:val="24"/>
        </w:rPr>
        <w:t>рублей,</w:t>
      </w:r>
      <w:r w:rsidR="00D17A85" w:rsidRPr="00D17A85">
        <w:rPr>
          <w:rFonts w:ascii="Times New Roman" w:hAnsi="Times New Roman" w:cs="Times New Roman"/>
          <w:sz w:val="24"/>
          <w:szCs w:val="24"/>
        </w:rPr>
        <w:t xml:space="preserve"> </w:t>
      </w:r>
      <w:r w:rsidR="00D17A85">
        <w:rPr>
          <w:rFonts w:ascii="Times New Roman" w:hAnsi="Times New Roman" w:cs="Times New Roman"/>
          <w:sz w:val="24"/>
          <w:szCs w:val="24"/>
        </w:rPr>
        <w:t>что составляет</w:t>
      </w:r>
      <w:r w:rsidR="00D17A85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DF5296">
        <w:rPr>
          <w:rFonts w:ascii="Times New Roman" w:hAnsi="Times New Roman" w:cs="Times New Roman"/>
          <w:sz w:val="24"/>
          <w:szCs w:val="24"/>
        </w:rPr>
        <w:t>90,88</w:t>
      </w:r>
      <w:r w:rsidR="00D17A85">
        <w:rPr>
          <w:rFonts w:ascii="Times New Roman" w:hAnsi="Times New Roman" w:cs="Times New Roman"/>
          <w:sz w:val="24"/>
          <w:szCs w:val="24"/>
        </w:rPr>
        <w:t>% исполнения к плану на год.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BB65D7">
        <w:rPr>
          <w:rFonts w:ascii="Times New Roman" w:hAnsi="Times New Roman" w:cs="Times New Roman"/>
          <w:sz w:val="24"/>
          <w:szCs w:val="24"/>
        </w:rPr>
        <w:t>В отраслевой</w:t>
      </w:r>
      <w:r w:rsidR="00BB65D7" w:rsidRPr="008132F1">
        <w:rPr>
          <w:rFonts w:ascii="Times New Roman" w:hAnsi="Times New Roman" w:cs="Times New Roman"/>
          <w:sz w:val="24"/>
          <w:szCs w:val="24"/>
        </w:rPr>
        <w:t xml:space="preserve"> структуре расходов наибольший удельный вес занимает</w:t>
      </w:r>
      <w:r w:rsidR="009A0D61">
        <w:rPr>
          <w:rFonts w:ascii="Times New Roman" w:hAnsi="Times New Roman" w:cs="Times New Roman"/>
          <w:sz w:val="24"/>
          <w:szCs w:val="24"/>
        </w:rPr>
        <w:t xml:space="preserve"> </w:t>
      </w:r>
      <w:r w:rsidR="00520578">
        <w:rPr>
          <w:rFonts w:ascii="Times New Roman" w:hAnsi="Times New Roman" w:cs="Times New Roman"/>
          <w:sz w:val="24"/>
          <w:szCs w:val="24"/>
        </w:rPr>
        <w:t>Обеспе</w:t>
      </w:r>
      <w:r w:rsidR="0096501A">
        <w:rPr>
          <w:rFonts w:ascii="Times New Roman" w:hAnsi="Times New Roman" w:cs="Times New Roman"/>
          <w:sz w:val="24"/>
          <w:szCs w:val="24"/>
        </w:rPr>
        <w:t>чение пожарной безопасности -</w:t>
      </w:r>
      <w:r w:rsidR="00306DBD">
        <w:rPr>
          <w:rFonts w:ascii="Times New Roman" w:hAnsi="Times New Roman" w:cs="Times New Roman"/>
          <w:sz w:val="24"/>
          <w:szCs w:val="24"/>
        </w:rPr>
        <w:t xml:space="preserve"> </w:t>
      </w:r>
      <w:r w:rsidR="0096501A">
        <w:rPr>
          <w:rFonts w:ascii="Times New Roman" w:hAnsi="Times New Roman" w:cs="Times New Roman"/>
          <w:sz w:val="24"/>
          <w:szCs w:val="24"/>
        </w:rPr>
        <w:t>193 055,34</w:t>
      </w:r>
      <w:r w:rsidR="00520578">
        <w:rPr>
          <w:rFonts w:ascii="Times New Roman" w:hAnsi="Times New Roman" w:cs="Times New Roman"/>
          <w:sz w:val="24"/>
          <w:szCs w:val="24"/>
        </w:rPr>
        <w:t xml:space="preserve"> рублей (100%</w:t>
      </w:r>
      <w:r w:rsidR="004C4E1D">
        <w:rPr>
          <w:rFonts w:ascii="Times New Roman" w:hAnsi="Times New Roman" w:cs="Times New Roman"/>
          <w:sz w:val="24"/>
          <w:szCs w:val="24"/>
        </w:rPr>
        <w:t xml:space="preserve"> исполнения к плану на год)</w:t>
      </w:r>
      <w:r w:rsidR="00520578">
        <w:rPr>
          <w:rFonts w:ascii="Times New Roman" w:hAnsi="Times New Roman" w:cs="Times New Roman"/>
          <w:sz w:val="24"/>
          <w:szCs w:val="24"/>
        </w:rPr>
        <w:t xml:space="preserve">, </w:t>
      </w:r>
      <w:r w:rsidR="00BB65D7">
        <w:rPr>
          <w:rFonts w:ascii="Times New Roman" w:hAnsi="Times New Roman" w:cs="Times New Roman"/>
          <w:sz w:val="24"/>
          <w:szCs w:val="24"/>
        </w:rPr>
        <w:t xml:space="preserve">Дорожное хозяйство – </w:t>
      </w:r>
      <w:r w:rsidR="00E75E7C">
        <w:rPr>
          <w:rFonts w:ascii="Times New Roman" w:hAnsi="Times New Roman" w:cs="Times New Roman"/>
          <w:sz w:val="24"/>
          <w:szCs w:val="24"/>
        </w:rPr>
        <w:t>232</w:t>
      </w:r>
      <w:r w:rsidR="003932DA">
        <w:rPr>
          <w:rFonts w:ascii="Times New Roman" w:hAnsi="Times New Roman" w:cs="Times New Roman"/>
          <w:sz w:val="24"/>
          <w:szCs w:val="24"/>
        </w:rPr>
        <w:t xml:space="preserve"> </w:t>
      </w:r>
      <w:r w:rsidR="00E75E7C">
        <w:rPr>
          <w:rFonts w:ascii="Times New Roman" w:hAnsi="Times New Roman" w:cs="Times New Roman"/>
          <w:sz w:val="24"/>
          <w:szCs w:val="24"/>
        </w:rPr>
        <w:t>800</w:t>
      </w:r>
      <w:r w:rsidR="001570FE">
        <w:rPr>
          <w:rFonts w:ascii="Times New Roman" w:hAnsi="Times New Roman" w:cs="Times New Roman"/>
          <w:sz w:val="24"/>
          <w:szCs w:val="24"/>
        </w:rPr>
        <w:t>,00</w:t>
      </w:r>
      <w:r w:rsidR="00BB65D7">
        <w:rPr>
          <w:rFonts w:ascii="Times New Roman" w:hAnsi="Times New Roman" w:cs="Times New Roman"/>
          <w:sz w:val="24"/>
          <w:szCs w:val="24"/>
        </w:rPr>
        <w:t xml:space="preserve"> рублей, что составляет </w:t>
      </w:r>
      <w:r w:rsidR="00E75E7C">
        <w:rPr>
          <w:rFonts w:ascii="Times New Roman" w:hAnsi="Times New Roman" w:cs="Times New Roman"/>
          <w:sz w:val="24"/>
          <w:szCs w:val="24"/>
        </w:rPr>
        <w:t>100</w:t>
      </w:r>
      <w:r w:rsidR="00BB65D7">
        <w:rPr>
          <w:rFonts w:ascii="Times New Roman" w:hAnsi="Times New Roman" w:cs="Times New Roman"/>
          <w:sz w:val="24"/>
          <w:szCs w:val="24"/>
        </w:rPr>
        <w:t xml:space="preserve">% исполнения к плану на год. </w:t>
      </w:r>
      <w:r w:rsidR="00CC0961">
        <w:rPr>
          <w:rFonts w:ascii="Times New Roman" w:hAnsi="Times New Roman" w:cs="Times New Roman"/>
          <w:sz w:val="24"/>
          <w:szCs w:val="24"/>
        </w:rPr>
        <w:t xml:space="preserve">На Коммунальное хозяйство направлено </w:t>
      </w:r>
      <w:r w:rsidR="00175D95">
        <w:rPr>
          <w:rFonts w:ascii="Times New Roman" w:hAnsi="Times New Roman" w:cs="Times New Roman"/>
          <w:sz w:val="24"/>
          <w:szCs w:val="24"/>
        </w:rPr>
        <w:t>–</w:t>
      </w:r>
      <w:r w:rsidR="00E75E7C">
        <w:rPr>
          <w:rFonts w:ascii="Times New Roman" w:hAnsi="Times New Roman" w:cs="Times New Roman"/>
          <w:sz w:val="24"/>
          <w:szCs w:val="24"/>
        </w:rPr>
        <w:t>226</w:t>
      </w:r>
      <w:r w:rsidR="00306DBD">
        <w:rPr>
          <w:rFonts w:ascii="Times New Roman" w:hAnsi="Times New Roman" w:cs="Times New Roman"/>
          <w:sz w:val="24"/>
          <w:szCs w:val="24"/>
        </w:rPr>
        <w:t xml:space="preserve"> </w:t>
      </w:r>
      <w:r w:rsidR="00E75E7C">
        <w:rPr>
          <w:rFonts w:ascii="Times New Roman" w:hAnsi="Times New Roman" w:cs="Times New Roman"/>
          <w:sz w:val="24"/>
          <w:szCs w:val="24"/>
        </w:rPr>
        <w:t>817</w:t>
      </w:r>
      <w:r w:rsidR="00306DBD">
        <w:rPr>
          <w:rFonts w:ascii="Times New Roman" w:hAnsi="Times New Roman" w:cs="Times New Roman"/>
          <w:sz w:val="24"/>
          <w:szCs w:val="24"/>
        </w:rPr>
        <w:t>,</w:t>
      </w:r>
      <w:r w:rsidR="00E75E7C">
        <w:rPr>
          <w:rFonts w:ascii="Times New Roman" w:hAnsi="Times New Roman" w:cs="Times New Roman"/>
          <w:sz w:val="24"/>
          <w:szCs w:val="24"/>
        </w:rPr>
        <w:t>39</w:t>
      </w:r>
      <w:r w:rsidR="00520578">
        <w:rPr>
          <w:rFonts w:ascii="Times New Roman" w:hAnsi="Times New Roman" w:cs="Times New Roman"/>
          <w:sz w:val="24"/>
          <w:szCs w:val="24"/>
        </w:rPr>
        <w:t xml:space="preserve"> рублей (</w:t>
      </w:r>
      <w:r w:rsidR="00E75E7C">
        <w:rPr>
          <w:rFonts w:ascii="Times New Roman" w:hAnsi="Times New Roman" w:cs="Times New Roman"/>
          <w:sz w:val="24"/>
          <w:szCs w:val="24"/>
        </w:rPr>
        <w:t>95</w:t>
      </w:r>
      <w:r w:rsidR="003932DA">
        <w:rPr>
          <w:rFonts w:ascii="Times New Roman" w:hAnsi="Times New Roman" w:cs="Times New Roman"/>
          <w:sz w:val="24"/>
          <w:szCs w:val="24"/>
        </w:rPr>
        <w:t>,</w:t>
      </w:r>
      <w:r w:rsidR="00E75E7C">
        <w:rPr>
          <w:rFonts w:ascii="Times New Roman" w:hAnsi="Times New Roman" w:cs="Times New Roman"/>
          <w:sz w:val="24"/>
          <w:szCs w:val="24"/>
        </w:rPr>
        <w:t>78</w:t>
      </w:r>
      <w:r w:rsidR="009A0D61">
        <w:rPr>
          <w:rFonts w:ascii="Times New Roman" w:hAnsi="Times New Roman" w:cs="Times New Roman"/>
          <w:sz w:val="24"/>
          <w:szCs w:val="24"/>
        </w:rPr>
        <w:t xml:space="preserve"> % исполнения к плану на год</w:t>
      </w:r>
      <w:r w:rsidR="00520578">
        <w:rPr>
          <w:rFonts w:ascii="Times New Roman" w:hAnsi="Times New Roman" w:cs="Times New Roman"/>
          <w:sz w:val="24"/>
          <w:szCs w:val="24"/>
        </w:rPr>
        <w:t>)</w:t>
      </w:r>
      <w:r w:rsidR="00821F61">
        <w:rPr>
          <w:rFonts w:ascii="Times New Roman" w:hAnsi="Times New Roman" w:cs="Times New Roman"/>
          <w:sz w:val="24"/>
          <w:szCs w:val="24"/>
        </w:rPr>
        <w:t>, н</w:t>
      </w:r>
      <w:r w:rsidR="003932DA">
        <w:rPr>
          <w:rFonts w:ascii="Times New Roman" w:hAnsi="Times New Roman" w:cs="Times New Roman"/>
          <w:sz w:val="24"/>
          <w:szCs w:val="24"/>
        </w:rPr>
        <w:t xml:space="preserve">а Благоустройство – </w:t>
      </w:r>
      <w:r w:rsidR="00E75E7C">
        <w:rPr>
          <w:rFonts w:ascii="Times New Roman" w:hAnsi="Times New Roman" w:cs="Times New Roman"/>
          <w:sz w:val="24"/>
          <w:szCs w:val="24"/>
        </w:rPr>
        <w:t>3</w:t>
      </w:r>
      <w:r w:rsidR="00DF5296">
        <w:rPr>
          <w:rFonts w:ascii="Times New Roman" w:hAnsi="Times New Roman" w:cs="Times New Roman"/>
          <w:sz w:val="24"/>
          <w:szCs w:val="24"/>
        </w:rPr>
        <w:t>59408,17</w:t>
      </w:r>
      <w:r w:rsidR="00BB65D7">
        <w:rPr>
          <w:rFonts w:ascii="Times New Roman" w:hAnsi="Times New Roman" w:cs="Times New Roman"/>
          <w:sz w:val="24"/>
          <w:szCs w:val="24"/>
        </w:rPr>
        <w:t xml:space="preserve">  рублей, что составляет</w:t>
      </w:r>
      <w:r w:rsidR="00BB65D7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DF5296">
        <w:rPr>
          <w:rFonts w:ascii="Times New Roman" w:hAnsi="Times New Roman" w:cs="Times New Roman"/>
          <w:sz w:val="24"/>
          <w:szCs w:val="24"/>
        </w:rPr>
        <w:t>99</w:t>
      </w:r>
      <w:r w:rsidR="00E75E7C">
        <w:rPr>
          <w:rFonts w:ascii="Times New Roman" w:hAnsi="Times New Roman" w:cs="Times New Roman"/>
          <w:sz w:val="24"/>
          <w:szCs w:val="24"/>
        </w:rPr>
        <w:t>,</w:t>
      </w:r>
      <w:r w:rsidR="00DF5296">
        <w:rPr>
          <w:rFonts w:ascii="Times New Roman" w:hAnsi="Times New Roman" w:cs="Times New Roman"/>
          <w:sz w:val="24"/>
          <w:szCs w:val="24"/>
        </w:rPr>
        <w:t>60</w:t>
      </w:r>
      <w:r w:rsidR="00E75E7C">
        <w:rPr>
          <w:rFonts w:ascii="Times New Roman" w:hAnsi="Times New Roman" w:cs="Times New Roman"/>
          <w:sz w:val="24"/>
          <w:szCs w:val="24"/>
        </w:rPr>
        <w:t xml:space="preserve"> % </w:t>
      </w:r>
      <w:r w:rsidR="00BB65D7">
        <w:rPr>
          <w:rFonts w:ascii="Times New Roman" w:hAnsi="Times New Roman" w:cs="Times New Roman"/>
          <w:sz w:val="24"/>
          <w:szCs w:val="24"/>
        </w:rPr>
        <w:t>исполнения к плану на год</w:t>
      </w:r>
      <w:r w:rsidR="009A0D61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5027F3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F3"/>
    <w:rsid w:val="00014602"/>
    <w:rsid w:val="00017522"/>
    <w:rsid w:val="00024E1F"/>
    <w:rsid w:val="00026C9A"/>
    <w:rsid w:val="00064B5B"/>
    <w:rsid w:val="000755B6"/>
    <w:rsid w:val="00083455"/>
    <w:rsid w:val="00085243"/>
    <w:rsid w:val="0009499C"/>
    <w:rsid w:val="000C6D81"/>
    <w:rsid w:val="000D5A69"/>
    <w:rsid w:val="001570FE"/>
    <w:rsid w:val="00162F15"/>
    <w:rsid w:val="001632BD"/>
    <w:rsid w:val="00164DD7"/>
    <w:rsid w:val="0016599D"/>
    <w:rsid w:val="00167A56"/>
    <w:rsid w:val="00175A54"/>
    <w:rsid w:val="00175D95"/>
    <w:rsid w:val="001805CF"/>
    <w:rsid w:val="00187E52"/>
    <w:rsid w:val="001A57C7"/>
    <w:rsid w:val="001C0870"/>
    <w:rsid w:val="001C0D23"/>
    <w:rsid w:val="001C1511"/>
    <w:rsid w:val="001D7939"/>
    <w:rsid w:val="001F56DF"/>
    <w:rsid w:val="002130C6"/>
    <w:rsid w:val="0021789F"/>
    <w:rsid w:val="00220785"/>
    <w:rsid w:val="00227D99"/>
    <w:rsid w:val="00235AC8"/>
    <w:rsid w:val="00240F00"/>
    <w:rsid w:val="00260302"/>
    <w:rsid w:val="00262D19"/>
    <w:rsid w:val="00281230"/>
    <w:rsid w:val="00291839"/>
    <w:rsid w:val="002B764B"/>
    <w:rsid w:val="002C7D18"/>
    <w:rsid w:val="002D7A5E"/>
    <w:rsid w:val="002F1C73"/>
    <w:rsid w:val="00306DBD"/>
    <w:rsid w:val="00307A20"/>
    <w:rsid w:val="00307E4A"/>
    <w:rsid w:val="003100F9"/>
    <w:rsid w:val="00320BE7"/>
    <w:rsid w:val="00325405"/>
    <w:rsid w:val="00325490"/>
    <w:rsid w:val="003274DB"/>
    <w:rsid w:val="00337CD4"/>
    <w:rsid w:val="00380415"/>
    <w:rsid w:val="003932DA"/>
    <w:rsid w:val="003A0A3B"/>
    <w:rsid w:val="003B1432"/>
    <w:rsid w:val="003B2C3F"/>
    <w:rsid w:val="003C5C23"/>
    <w:rsid w:val="003D14C4"/>
    <w:rsid w:val="003D361D"/>
    <w:rsid w:val="00407D4D"/>
    <w:rsid w:val="004249F0"/>
    <w:rsid w:val="0043429C"/>
    <w:rsid w:val="00440A82"/>
    <w:rsid w:val="00470F3B"/>
    <w:rsid w:val="00472954"/>
    <w:rsid w:val="004952F9"/>
    <w:rsid w:val="004A38F5"/>
    <w:rsid w:val="004A4182"/>
    <w:rsid w:val="004B328C"/>
    <w:rsid w:val="004C288B"/>
    <w:rsid w:val="004C4E1D"/>
    <w:rsid w:val="004E229B"/>
    <w:rsid w:val="004F0197"/>
    <w:rsid w:val="004F0CBC"/>
    <w:rsid w:val="005027F3"/>
    <w:rsid w:val="00505572"/>
    <w:rsid w:val="00520578"/>
    <w:rsid w:val="00525C8C"/>
    <w:rsid w:val="00572CCE"/>
    <w:rsid w:val="00583ED9"/>
    <w:rsid w:val="005C4678"/>
    <w:rsid w:val="005D718F"/>
    <w:rsid w:val="005F05C2"/>
    <w:rsid w:val="00617C5C"/>
    <w:rsid w:val="00634D6F"/>
    <w:rsid w:val="00654B7E"/>
    <w:rsid w:val="00661059"/>
    <w:rsid w:val="00663847"/>
    <w:rsid w:val="00675E4E"/>
    <w:rsid w:val="0068018B"/>
    <w:rsid w:val="00680C2D"/>
    <w:rsid w:val="006852E3"/>
    <w:rsid w:val="0068781F"/>
    <w:rsid w:val="00692ABC"/>
    <w:rsid w:val="00697853"/>
    <w:rsid w:val="006A32A7"/>
    <w:rsid w:val="006A4316"/>
    <w:rsid w:val="006C200B"/>
    <w:rsid w:val="006D621C"/>
    <w:rsid w:val="006E4939"/>
    <w:rsid w:val="006F27C5"/>
    <w:rsid w:val="006F7B62"/>
    <w:rsid w:val="00700BF5"/>
    <w:rsid w:val="00716809"/>
    <w:rsid w:val="00736E4E"/>
    <w:rsid w:val="0073701F"/>
    <w:rsid w:val="00746603"/>
    <w:rsid w:val="0076132F"/>
    <w:rsid w:val="00764114"/>
    <w:rsid w:val="00775B9B"/>
    <w:rsid w:val="00775CDF"/>
    <w:rsid w:val="00780252"/>
    <w:rsid w:val="00781130"/>
    <w:rsid w:val="00787669"/>
    <w:rsid w:val="00791EB4"/>
    <w:rsid w:val="007A1E75"/>
    <w:rsid w:val="007B3CBA"/>
    <w:rsid w:val="007C08D9"/>
    <w:rsid w:val="007D34DF"/>
    <w:rsid w:val="007E7C2A"/>
    <w:rsid w:val="00800996"/>
    <w:rsid w:val="008076E8"/>
    <w:rsid w:val="008132F1"/>
    <w:rsid w:val="00815DEA"/>
    <w:rsid w:val="0082060E"/>
    <w:rsid w:val="0082191A"/>
    <w:rsid w:val="00821F61"/>
    <w:rsid w:val="00847F7A"/>
    <w:rsid w:val="0085154D"/>
    <w:rsid w:val="00851806"/>
    <w:rsid w:val="00870FF4"/>
    <w:rsid w:val="00876710"/>
    <w:rsid w:val="00886CA5"/>
    <w:rsid w:val="008A717B"/>
    <w:rsid w:val="008B2167"/>
    <w:rsid w:val="008C00C2"/>
    <w:rsid w:val="008C1BFC"/>
    <w:rsid w:val="008F6AEA"/>
    <w:rsid w:val="009024D3"/>
    <w:rsid w:val="00912BEF"/>
    <w:rsid w:val="00921285"/>
    <w:rsid w:val="00923F30"/>
    <w:rsid w:val="00943E87"/>
    <w:rsid w:val="00944B82"/>
    <w:rsid w:val="009533EC"/>
    <w:rsid w:val="0096501A"/>
    <w:rsid w:val="00991A82"/>
    <w:rsid w:val="009A0D61"/>
    <w:rsid w:val="009B205D"/>
    <w:rsid w:val="009D12E0"/>
    <w:rsid w:val="009D2C32"/>
    <w:rsid w:val="009F34D0"/>
    <w:rsid w:val="00A34059"/>
    <w:rsid w:val="00A47CC3"/>
    <w:rsid w:val="00A72484"/>
    <w:rsid w:val="00AA5047"/>
    <w:rsid w:val="00AA76EC"/>
    <w:rsid w:val="00AD5540"/>
    <w:rsid w:val="00AD5CDC"/>
    <w:rsid w:val="00AD7931"/>
    <w:rsid w:val="00AE1664"/>
    <w:rsid w:val="00AE22E6"/>
    <w:rsid w:val="00AE65D2"/>
    <w:rsid w:val="00AF2A31"/>
    <w:rsid w:val="00B06706"/>
    <w:rsid w:val="00B20C96"/>
    <w:rsid w:val="00B327E3"/>
    <w:rsid w:val="00B54CDD"/>
    <w:rsid w:val="00B646D5"/>
    <w:rsid w:val="00B66834"/>
    <w:rsid w:val="00B710B0"/>
    <w:rsid w:val="00B73D35"/>
    <w:rsid w:val="00B76C46"/>
    <w:rsid w:val="00B83CFE"/>
    <w:rsid w:val="00B8666E"/>
    <w:rsid w:val="00B87313"/>
    <w:rsid w:val="00BB1BD3"/>
    <w:rsid w:val="00BB65D7"/>
    <w:rsid w:val="00BC161E"/>
    <w:rsid w:val="00BC46AB"/>
    <w:rsid w:val="00BC7E9F"/>
    <w:rsid w:val="00BD1FD5"/>
    <w:rsid w:val="00BF16EE"/>
    <w:rsid w:val="00BF41E3"/>
    <w:rsid w:val="00C0233E"/>
    <w:rsid w:val="00C15054"/>
    <w:rsid w:val="00C63A03"/>
    <w:rsid w:val="00C649B6"/>
    <w:rsid w:val="00C74D8A"/>
    <w:rsid w:val="00C853B7"/>
    <w:rsid w:val="00C91F70"/>
    <w:rsid w:val="00CA03E8"/>
    <w:rsid w:val="00CA2A3A"/>
    <w:rsid w:val="00CC0314"/>
    <w:rsid w:val="00CC0961"/>
    <w:rsid w:val="00CD4DDE"/>
    <w:rsid w:val="00CF5C2B"/>
    <w:rsid w:val="00D16D87"/>
    <w:rsid w:val="00D17A85"/>
    <w:rsid w:val="00D20124"/>
    <w:rsid w:val="00D24107"/>
    <w:rsid w:val="00D31B5E"/>
    <w:rsid w:val="00D471E5"/>
    <w:rsid w:val="00D86CF7"/>
    <w:rsid w:val="00D9116C"/>
    <w:rsid w:val="00D9156F"/>
    <w:rsid w:val="00D93C62"/>
    <w:rsid w:val="00DB68B2"/>
    <w:rsid w:val="00DE0BA1"/>
    <w:rsid w:val="00DE5A14"/>
    <w:rsid w:val="00DE7DC5"/>
    <w:rsid w:val="00DF3549"/>
    <w:rsid w:val="00DF5296"/>
    <w:rsid w:val="00E07ADC"/>
    <w:rsid w:val="00E13B37"/>
    <w:rsid w:val="00E4504F"/>
    <w:rsid w:val="00E54453"/>
    <w:rsid w:val="00E675FB"/>
    <w:rsid w:val="00E75E7C"/>
    <w:rsid w:val="00E87BE9"/>
    <w:rsid w:val="00E954D2"/>
    <w:rsid w:val="00EB5BF7"/>
    <w:rsid w:val="00EC7EA5"/>
    <w:rsid w:val="00EF1416"/>
    <w:rsid w:val="00EF4A4A"/>
    <w:rsid w:val="00EF5675"/>
    <w:rsid w:val="00F05EA4"/>
    <w:rsid w:val="00F4212D"/>
    <w:rsid w:val="00F514A6"/>
    <w:rsid w:val="00F6723F"/>
    <w:rsid w:val="00F71002"/>
    <w:rsid w:val="00FB7872"/>
    <w:rsid w:val="00FD0735"/>
    <w:rsid w:val="00FD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407-2</dc:creator>
  <cp:lastModifiedBy>мку</cp:lastModifiedBy>
  <cp:revision>16</cp:revision>
  <cp:lastPrinted>2019-06-13T04:02:00Z</cp:lastPrinted>
  <dcterms:created xsi:type="dcterms:W3CDTF">2022-07-15T05:29:00Z</dcterms:created>
  <dcterms:modified xsi:type="dcterms:W3CDTF">2023-03-01T05:26:00Z</dcterms:modified>
</cp:coreProperties>
</file>