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274"/>
        <w:gridCol w:w="4184"/>
      </w:tblGrid>
      <w:tr w:rsidR="0062655B" w14:paraId="40A9E94E" w14:textId="77777777" w:rsidTr="00977007">
        <w:trPr>
          <w:trHeight w:val="1593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1C37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 xml:space="preserve">БАШ?ОРТОСТАН РЕСПУБЛИКА№Ы </w:t>
            </w:r>
          </w:p>
          <w:p w14:paraId="53123C7A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14:paraId="7DA6EDA2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14:paraId="07F74D7A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ИШМЫР:А  АУЫЛ  СОВЕТЫ</w:t>
            </w:r>
          </w:p>
          <w:p w14:paraId="3563EAE8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БИЛ»М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14:paraId="553798DA" w14:textId="77777777" w:rsidR="0062655B" w:rsidRPr="00B03C3B" w:rsidRDefault="0062655B" w:rsidP="0062655B">
            <w:pPr>
              <w:pStyle w:val="af9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ТЕ</w:t>
            </w:r>
          </w:p>
          <w:p w14:paraId="192B08D2" w14:textId="60D557C4" w:rsidR="0062655B" w:rsidRDefault="0062655B" w:rsidP="0062655B">
            <w:pPr>
              <w:framePr w:hSpace="180" w:wrap="around" w:hAnchor="margin" w:y="317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308A" w14:textId="77777777" w:rsidR="0062655B" w:rsidRDefault="00000000" w:rsidP="00144FE0">
            <w:pPr>
              <w:jc w:val="center"/>
              <w:rPr>
                <w:lang w:val="be-BY"/>
              </w:rPr>
            </w:pPr>
            <w:r>
              <w:object w:dxaOrig="1440" w:dyaOrig="1440" w14:anchorId="4CB82A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65pt;margin-top:.3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75380930" r:id="rId9"/>
              </w:objec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E638" w14:textId="77777777" w:rsidR="0062655B" w:rsidRPr="00811035" w:rsidRDefault="0062655B" w:rsidP="0062655B">
            <w:pPr>
              <w:pStyle w:val="af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14:paraId="60C49BC7" w14:textId="77777777" w:rsidR="0062655B" w:rsidRPr="00811035" w:rsidRDefault="0062655B" w:rsidP="0062655B">
            <w:pPr>
              <w:pStyle w:val="af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14:paraId="71990C4A" w14:textId="77777777" w:rsidR="0062655B" w:rsidRPr="00811035" w:rsidRDefault="0062655B" w:rsidP="0062655B">
            <w:pPr>
              <w:pStyle w:val="af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14:paraId="17795B69" w14:textId="77777777" w:rsidR="0062655B" w:rsidRPr="00811035" w:rsidRDefault="0062655B" w:rsidP="0062655B">
            <w:pPr>
              <w:pStyle w:val="af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14:paraId="25B48D9C" w14:textId="77777777" w:rsidR="0062655B" w:rsidRPr="00811035" w:rsidRDefault="0062655B" w:rsidP="0062655B">
            <w:pPr>
              <w:pStyle w:val="af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14:paraId="1AA95192" w14:textId="77777777" w:rsidR="0062655B" w:rsidRDefault="0062655B" w:rsidP="0062655B">
            <w:pPr>
              <w:pStyle w:val="af9"/>
              <w:spacing w:after="0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РЕСПУБЛИКИ БАШКОРТОСТАН</w:t>
            </w:r>
          </w:p>
          <w:p w14:paraId="6CAB14D8" w14:textId="77777777" w:rsidR="0062655B" w:rsidRDefault="0062655B" w:rsidP="00144FE0">
            <w:pPr>
              <w:pStyle w:val="af9"/>
              <w:tabs>
                <w:tab w:val="left" w:pos="4166"/>
              </w:tabs>
              <w:ind w:left="233" w:firstLine="229"/>
              <w:jc w:val="center"/>
            </w:pPr>
          </w:p>
          <w:p w14:paraId="7A4B9541" w14:textId="77777777" w:rsidR="0062655B" w:rsidRDefault="0062655B" w:rsidP="00144FE0">
            <w:pPr>
              <w:jc w:val="center"/>
              <w:rPr>
                <w:b/>
              </w:rPr>
            </w:pPr>
          </w:p>
        </w:tc>
      </w:tr>
      <w:tr w:rsidR="0062655B" w14:paraId="26289489" w14:textId="77777777" w:rsidTr="00977007">
        <w:trPr>
          <w:trHeight w:val="80"/>
        </w:trPr>
        <w:tc>
          <w:tcPr>
            <w:tcW w:w="9988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1683791" w14:textId="07BD0AC6" w:rsidR="0062655B" w:rsidRPr="0062655B" w:rsidRDefault="0062655B" w:rsidP="00626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5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(34751) 4-26-38, официальный сайт: http://ishmurza.ru, </w:t>
            </w:r>
            <w:r w:rsidRPr="00626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265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26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ishmur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5551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D723F5" w14:textId="77777777" w:rsidR="0062655B" w:rsidRDefault="0062655B" w:rsidP="0062655B">
      <w:pPr>
        <w:pStyle w:val="a3"/>
        <w:jc w:val="center"/>
        <w:rPr>
          <w:rFonts w:ascii="TimBashk" w:hAnsi="TimBashk"/>
          <w:lang w:val="be-BY"/>
        </w:rPr>
      </w:pPr>
    </w:p>
    <w:p w14:paraId="418B6630" w14:textId="2CCB4D24" w:rsidR="0062655B" w:rsidRPr="00811035" w:rsidRDefault="0062655B" w:rsidP="0062655B">
      <w:pPr>
        <w:pStyle w:val="a3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</w:t>
      </w:r>
      <w:r>
        <w:rPr>
          <w:rFonts w:ascii="TimBashk" w:hAnsi="TimBashk"/>
          <w:lang w:val="be-BY"/>
        </w:rPr>
        <w:t xml:space="preserve">                                        </w:t>
      </w:r>
      <w:r w:rsidRPr="00811035">
        <w:rPr>
          <w:rFonts w:ascii="TimBashk" w:hAnsi="TimBashk"/>
          <w:lang w:val="be-BY"/>
        </w:rPr>
        <w:t xml:space="preserve">                     </w:t>
      </w:r>
      <w:r>
        <w:rPr>
          <w:rFonts w:ascii="TimBashk" w:hAnsi="TimBashk"/>
          <w:lang w:val="be-BY"/>
        </w:rPr>
        <w:t xml:space="preserve">    </w:t>
      </w:r>
      <w:r w:rsidRPr="00811035">
        <w:rPr>
          <w:rFonts w:ascii="TimBashk" w:hAnsi="TimBashk"/>
          <w:lang w:val="be-BY"/>
        </w:rPr>
        <w:t xml:space="preserve"> </w:t>
      </w:r>
      <w:r>
        <w:rPr>
          <w:rFonts w:ascii="TimBashk" w:hAnsi="TimBashk"/>
          <w:lang w:val="be-BY"/>
        </w:rPr>
        <w:t xml:space="preserve">              </w:t>
      </w:r>
      <w:r w:rsidRPr="00811035">
        <w:rPr>
          <w:rFonts w:ascii="TimBashk" w:hAnsi="TimBashk"/>
          <w:lang w:val="be-BY"/>
        </w:rPr>
        <w:t xml:space="preserve">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14:paraId="1BDC26C4" w14:textId="77777777" w:rsidR="0062655B" w:rsidRPr="001D49B9" w:rsidRDefault="0062655B" w:rsidP="0062655B">
      <w:pPr>
        <w:jc w:val="center"/>
      </w:pPr>
    </w:p>
    <w:p w14:paraId="7CC944F0" w14:textId="767986F7" w:rsidR="0062655B" w:rsidRPr="00977007" w:rsidRDefault="0062655B" w:rsidP="0097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апрель </w:t>
      </w:r>
      <w:r w:rsidRPr="006265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55B">
        <w:rPr>
          <w:rFonts w:ascii="Times New Roman" w:hAnsi="Times New Roman" w:cs="Times New Roman"/>
          <w:sz w:val="28"/>
          <w:szCs w:val="28"/>
        </w:rPr>
        <w:t xml:space="preserve"> й.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626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6265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55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FF4598" w14:textId="77777777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29787" w14:textId="7DC368B3" w:rsidR="00AE2BFD" w:rsidRDefault="00AE2BFD" w:rsidP="00977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6E3530" w:rsidRPr="00F05084">
        <w:rPr>
          <w:rFonts w:ascii="Times New Roman" w:hAnsi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977007">
        <w:rPr>
          <w:rFonts w:ascii="Times New Roman" w:hAnsi="Times New Roman"/>
          <w:b/>
          <w:sz w:val="24"/>
          <w:szCs w:val="24"/>
        </w:rPr>
        <w:t xml:space="preserve"> </w:t>
      </w:r>
      <w:r w:rsidR="00977007">
        <w:rPr>
          <w:rFonts w:ascii="Times New Roman" w:hAnsi="Times New Roman" w:cs="Times New Roman"/>
          <w:b/>
          <w:bCs/>
          <w:sz w:val="24"/>
          <w:szCs w:val="24"/>
        </w:rPr>
        <w:t>в Администрации сельского поселения Ишмурзинский сельсовет муниципального района Баймакский район</w:t>
      </w:r>
    </w:p>
    <w:p w14:paraId="7E2AA01F" w14:textId="04CAE32A" w:rsidR="00977007" w:rsidRPr="00977007" w:rsidRDefault="00977007" w:rsidP="00977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14:paraId="7BEBF93F" w14:textId="77777777" w:rsidR="00B647CB" w:rsidRPr="00F05084" w:rsidRDefault="00B647CB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F05084" w:rsidRDefault="00B5216E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0BD843C" w14:textId="39815E0A" w:rsidR="00B647CB" w:rsidRPr="00F05084" w:rsidRDefault="00B647CB" w:rsidP="00C308FC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05084">
        <w:rPr>
          <w:rFonts w:ascii="Times New Roman" w:hAnsi="Times New Roman" w:cs="Times New Roman"/>
          <w:sz w:val="24"/>
          <w:szCs w:val="24"/>
        </w:rPr>
        <w:t>с</w:t>
      </w:r>
      <w:r w:rsidR="00F21F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0508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05084">
        <w:rPr>
          <w:rFonts w:ascii="Times New Roman" w:hAnsi="Times New Roman" w:cs="Times New Roman"/>
          <w:sz w:val="24"/>
          <w:szCs w:val="24"/>
        </w:rPr>
        <w:t>ом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05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05084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F0508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0508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F05084">
        <w:rPr>
          <w:rFonts w:ascii="Times New Roman" w:hAnsi="Times New Roman" w:cs="Times New Roman"/>
          <w:sz w:val="24"/>
          <w:szCs w:val="24"/>
        </w:rPr>
        <w:t>2</w:t>
      </w:r>
      <w:r w:rsidR="00FB0855" w:rsidRPr="00F0508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C308FC">
        <w:rPr>
          <w:rFonts w:ascii="Times New Roman" w:hAnsi="Times New Roman" w:cs="Times New Roman"/>
          <w:sz w:val="24"/>
          <w:szCs w:val="24"/>
        </w:rPr>
        <w:t>сельского поселения Ишмурзинский сельсовет муниципального района Баймакский район</w:t>
      </w:r>
    </w:p>
    <w:p w14:paraId="0186A73A" w14:textId="77777777" w:rsidR="00B5216E" w:rsidRPr="00F05084" w:rsidRDefault="00B5216E" w:rsidP="00F05084">
      <w:pPr>
        <w:pStyle w:val="3"/>
        <w:spacing w:line="240" w:lineRule="exact"/>
        <w:ind w:firstLine="709"/>
        <w:rPr>
          <w:sz w:val="24"/>
        </w:rPr>
      </w:pPr>
    </w:p>
    <w:p w14:paraId="25C9FCBE" w14:textId="77777777" w:rsidR="00B647CB" w:rsidRPr="00F05084" w:rsidRDefault="00B647CB" w:rsidP="00F05084">
      <w:pPr>
        <w:pStyle w:val="3"/>
        <w:spacing w:line="240" w:lineRule="exact"/>
        <w:ind w:firstLine="709"/>
        <w:rPr>
          <w:sz w:val="24"/>
        </w:rPr>
      </w:pPr>
      <w:r w:rsidRPr="00F05084">
        <w:rPr>
          <w:sz w:val="24"/>
        </w:rPr>
        <w:t>ПОСТАНОВЛЯЕТ:</w:t>
      </w:r>
    </w:p>
    <w:p w14:paraId="05F81EB4" w14:textId="60F5C0C6" w:rsidR="00C308FC" w:rsidRPr="00C308FC" w:rsidRDefault="00920CBD" w:rsidP="00C308FC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</w:t>
      </w:r>
      <w:r w:rsidR="00B647CB" w:rsidRPr="00F0508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0508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B647CB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F050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308FC" w:rsidRPr="00F0508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C308FC">
        <w:rPr>
          <w:rFonts w:ascii="Times New Roman" w:hAnsi="Times New Roman"/>
          <w:color w:val="000000"/>
          <w:sz w:val="24"/>
          <w:szCs w:val="24"/>
        </w:rPr>
        <w:t>и</w:t>
      </w:r>
      <w:r w:rsidR="00C308FC" w:rsidRPr="00F05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FC">
        <w:rPr>
          <w:rFonts w:ascii="Times New Roman" w:hAnsi="Times New Roman" w:cs="Times New Roman"/>
          <w:sz w:val="24"/>
          <w:szCs w:val="24"/>
        </w:rPr>
        <w:t>сельского поселения Ишмурзинский сельсовет муниципального района Баймакский район</w:t>
      </w:r>
      <w:r w:rsidR="00C308FC">
        <w:rPr>
          <w:rFonts w:ascii="Times New Roman" w:hAnsi="Times New Roman" w:cs="Times New Roman"/>
          <w:sz w:val="24"/>
          <w:szCs w:val="24"/>
        </w:rPr>
        <w:t>.</w:t>
      </w:r>
    </w:p>
    <w:p w14:paraId="1A2BB501" w14:textId="682A4973" w:rsidR="00AE447C" w:rsidRPr="00F05084" w:rsidRDefault="00C308FC" w:rsidP="00C308FC">
      <w:pPr>
        <w:widowControl w:val="0"/>
        <w:tabs>
          <w:tab w:val="left" w:pos="567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447C" w:rsidRPr="00F050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47C"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B9F0" w14:textId="73FA732E" w:rsidR="00AE447C" w:rsidRPr="00F05084" w:rsidRDefault="00AE447C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(обнародовать) </w:t>
      </w:r>
      <w:r w:rsidR="00C308FC">
        <w:rPr>
          <w:rFonts w:ascii="Times New Roman" w:hAnsi="Times New Roman" w:cs="Times New Roman"/>
          <w:sz w:val="24"/>
          <w:szCs w:val="24"/>
        </w:rPr>
        <w:t>на</w:t>
      </w:r>
      <w:r w:rsidR="00C308F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C308FC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C308F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Ишмурзинский сельсовет МР Баймакский район РБ</w:t>
      </w:r>
      <w:r w:rsidR="00C308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308FC" w:rsidRPr="00A51C00">
          <w:rPr>
            <w:rStyle w:val="a6"/>
            <w:rFonts w:ascii="Times New Roman" w:hAnsi="Times New Roman" w:cs="Times New Roman"/>
            <w:sz w:val="24"/>
            <w:szCs w:val="24"/>
          </w:rPr>
          <w:t>http://ishmurza.ru/</w:t>
        </w:r>
      </w:hyperlink>
    </w:p>
    <w:p w14:paraId="737E8FFF" w14:textId="58CB1DD6" w:rsidR="003D2CFF" w:rsidRPr="00F05084" w:rsidRDefault="003D2CFF" w:rsidP="00C308F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C308F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3452B88C" w14:textId="77777777" w:rsidR="00C308FC" w:rsidRDefault="00C308FC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BE7B2DC" w14:textId="77777777" w:rsidR="00C308FC" w:rsidRDefault="00C308FC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00F8CA" w14:textId="77777777" w:rsidR="00C308FC" w:rsidRDefault="00C308FC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4DD41B6" w14:textId="77777777" w:rsidR="00C308FC" w:rsidRDefault="00C308FC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9200F09" w14:textId="20555652" w:rsidR="00C44063" w:rsidRDefault="00C44063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405266F3" w14:textId="31E53AE6" w:rsidR="00C308FC" w:rsidRDefault="001327EB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08FC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14:paraId="366152E5" w14:textId="6F032EE0" w:rsidR="001327EB" w:rsidRPr="00F05084" w:rsidRDefault="001327EB" w:rsidP="00C308F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Ишмурзинский сельсовет                                 З.М. Кашкаров</w:t>
      </w:r>
    </w:p>
    <w:p w14:paraId="2D5EAB0D" w14:textId="77777777" w:rsidR="001327EB" w:rsidRDefault="001327EB" w:rsidP="00C308FC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3FFB4E" w14:textId="77777777" w:rsidR="00C308FC" w:rsidRDefault="00C308FC" w:rsidP="001327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70709A2" w14:textId="77777777" w:rsidR="001327EB" w:rsidRPr="00F05084" w:rsidRDefault="001327EB" w:rsidP="001327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E5D969" w14:textId="77777777" w:rsidR="001327EB" w:rsidRDefault="00AE2BFD" w:rsidP="001327EB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 w:rsidR="0013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556" w:rsidRPr="00F05084">
        <w:rPr>
          <w:rFonts w:ascii="Times New Roman" w:hAnsi="Times New Roman" w:cs="Times New Roman"/>
          <w:b/>
          <w:sz w:val="24"/>
          <w:szCs w:val="24"/>
        </w:rPr>
        <w:t>п</w:t>
      </w:r>
      <w:r w:rsidRPr="00F0508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1AA9A8" w14:textId="77777777" w:rsidR="001327EB" w:rsidRDefault="00C44063" w:rsidP="001327EB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0698B"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E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14:paraId="730F2CB7" w14:textId="77777777" w:rsidR="001327EB" w:rsidRDefault="001327EB" w:rsidP="001327EB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Ишмурзинский сельсовет МР Баймакский</w:t>
      </w:r>
    </w:p>
    <w:p w14:paraId="4DE19E20" w14:textId="7B75AE88" w:rsidR="0040698B" w:rsidRPr="001327EB" w:rsidRDefault="001327EB" w:rsidP="001327EB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 Республики Башкортостан </w:t>
      </w:r>
      <w:r w:rsidR="0040698B"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FAE78" w14:textId="4380D1CC" w:rsidR="00AE2BFD" w:rsidRPr="00F05084" w:rsidRDefault="00920CBD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27EB">
        <w:rPr>
          <w:rFonts w:ascii="Times New Roman" w:hAnsi="Times New Roman" w:cs="Times New Roman"/>
          <w:b/>
          <w:sz w:val="24"/>
          <w:szCs w:val="24"/>
        </w:rPr>
        <w:t xml:space="preserve">05 апреля </w:t>
      </w:r>
      <w:r w:rsidRPr="00F05084">
        <w:rPr>
          <w:rFonts w:ascii="Times New Roman" w:hAnsi="Times New Roman" w:cs="Times New Roman"/>
          <w:b/>
          <w:sz w:val="24"/>
          <w:szCs w:val="24"/>
        </w:rPr>
        <w:t>2</w:t>
      </w:r>
      <w:r w:rsidR="001327EB">
        <w:rPr>
          <w:rFonts w:ascii="Times New Roman" w:hAnsi="Times New Roman" w:cs="Times New Roman"/>
          <w:b/>
          <w:sz w:val="24"/>
          <w:szCs w:val="24"/>
        </w:rPr>
        <w:t>024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1327EB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14:paraId="07E4E9A5" w14:textId="77777777" w:rsidR="00AE2BFD" w:rsidRPr="00F05084" w:rsidRDefault="00AE2BFD" w:rsidP="00F05084">
      <w:pPr>
        <w:widowControl w:val="0"/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E178" w14:textId="6C047148" w:rsidR="00AE2BFD" w:rsidRPr="00F05084" w:rsidRDefault="00AE2BFD" w:rsidP="001327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  <w:r w:rsidR="00563964"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E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Ишмурзинский сельсовет муниципального района Баймакский район</w:t>
      </w:r>
      <w:r w:rsidR="00132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7EB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14:paraId="19F6A1A5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F05084" w:rsidRDefault="003841D7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F05084" w:rsidRDefault="00AE2BFD" w:rsidP="00F05084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553264DB" w:rsidR="007A0AB8" w:rsidRPr="00F05084" w:rsidRDefault="007A0AB8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DF40C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05084">
        <w:rPr>
          <w:rFonts w:ascii="Times New Roman" w:hAnsi="Times New Roman" w:cs="Times New Roman"/>
          <w:sz w:val="24"/>
          <w:szCs w:val="24"/>
        </w:rPr>
        <w:t>-</w:t>
      </w:r>
      <w:r w:rsidRPr="00F0508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05084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05084">
        <w:rPr>
          <w:rFonts w:ascii="Times New Roman" w:hAnsi="Times New Roman" w:cs="Times New Roman"/>
          <w:sz w:val="24"/>
          <w:szCs w:val="24"/>
        </w:rPr>
        <w:t>устанавливает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05084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17AD843" w:rsidR="00286EB5" w:rsidRPr="00F05084" w:rsidRDefault="007A0AB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F05084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05084">
        <w:rPr>
          <w:rFonts w:ascii="Times New Roman" w:hAnsi="Times New Roman"/>
          <w:sz w:val="24"/>
          <w:szCs w:val="24"/>
        </w:rPr>
        <w:t xml:space="preserve">недвижимого имущества, находящегося в муниципальной собственности (далее – </w:t>
      </w:r>
      <w:r w:rsidR="00D9327E" w:rsidRPr="00F05084">
        <w:rPr>
          <w:rFonts w:ascii="Times New Roman" w:hAnsi="Times New Roman"/>
          <w:sz w:val="24"/>
          <w:szCs w:val="24"/>
        </w:rPr>
        <w:t>з</w:t>
      </w:r>
      <w:r w:rsidR="00286EB5" w:rsidRPr="00F05084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05084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0508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2" w:history="1">
        <w:r w:rsidRPr="00F05084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05084" w:rsidRDefault="003D2CFF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F05084" w:rsidRDefault="00D53150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F05084" w:rsidRDefault="00397032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2B8995DB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непосредственно при личном приеме заявителя 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327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Ишмурзинский сельсовет МР Баймакский район Республики Башкортостан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>, РГАУ МФЦ);</w:t>
      </w:r>
    </w:p>
    <w:p w14:paraId="59149D87" w14:textId="5846CD4C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или РГАУ МФЦ;</w:t>
      </w:r>
    </w:p>
    <w:p w14:paraId="06EC35B7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2ACFE9D" w14:textId="163A34C9" w:rsidR="005B22B5" w:rsidRDefault="00372ABB" w:rsidP="005B22B5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22B5">
        <w:rPr>
          <w:rFonts w:ascii="Times New Roman" w:eastAsia="Calibri" w:hAnsi="Times New Roman" w:cs="Times New Roman"/>
          <w:sz w:val="24"/>
          <w:szCs w:val="24"/>
        </w:rPr>
        <w:t>сельского поселения Ишмурзинский сельсовет МР Баймакский район Республики Башкортостан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5B22B5" w:rsidRPr="00A51C00">
          <w:rPr>
            <w:rStyle w:val="a6"/>
            <w:rFonts w:ascii="Times New Roman" w:hAnsi="Times New Roman" w:cs="Times New Roman"/>
            <w:sz w:val="24"/>
            <w:szCs w:val="24"/>
          </w:rPr>
          <w:t>http://ishmurza.ru/</w:t>
        </w:r>
      </w:hyperlink>
      <w:r w:rsidR="005B22B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02A298B" w14:textId="1178B587" w:rsidR="00372ABB" w:rsidRPr="00F05084" w:rsidRDefault="00372ABB" w:rsidP="005B22B5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5B22B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C88B37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5ED8BCC8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6B7B345" w14:textId="27EB051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(структурного подразделения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0651B35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E2F059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6CF66192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или РГАУ МФЦ, осуществляющее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30A17A6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F05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4F2A8B0C" w:rsidR="00372ABB" w:rsidRPr="00F05084" w:rsidRDefault="00554F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6089F8C9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ое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F05084">
        <w:rPr>
          <w:rFonts w:ascii="Times New Roman" w:eastAsia="Calibri" w:hAnsi="Times New Roman" w:cs="Times New Roman"/>
          <w:sz w:val="24"/>
          <w:szCs w:val="24"/>
        </w:rPr>
        <w:t>ода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0E753206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2674DF2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8B4576B" w14:textId="70260538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98A9910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7DA31A0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1.10. На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44328CDD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B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подлежит размещению информация:</w:t>
      </w:r>
    </w:p>
    <w:p w14:paraId="35713445" w14:textId="20E8270C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а также РГАУ МФЦ;</w:t>
      </w:r>
    </w:p>
    <w:p w14:paraId="52EF0818" w14:textId="6EA8E4C9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B22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предоставляющих муниципальную услугу;</w:t>
      </w:r>
    </w:p>
    <w:p w14:paraId="37165012" w14:textId="7DC4871E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0A83B9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807B69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01B416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170B728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ADE2021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1.13. Информирование заявителя о порядке предоставления м</w:t>
      </w:r>
      <w:r w:rsidR="00AB3BC6" w:rsidRPr="00F05084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814D4FB" w:rsidR="00C3310F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14</w:t>
      </w:r>
      <w:r w:rsidRPr="00F05084">
        <w:rPr>
          <w:rFonts w:ascii="Times New Roman" w:eastAsia="Calibri" w:hAnsi="Times New Roman" w:cs="Times New Roman"/>
          <w:sz w:val="24"/>
          <w:szCs w:val="24"/>
        </w:rPr>
        <w:t>. С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Администрации, структурных подразделениях, предоставляющих муниципальную услугу, размещена 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549425BF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72DD1744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официальном сайте Администрации</w:t>
      </w:r>
      <w:r w:rsidR="004D1693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EC60194" w14:textId="5442FBBB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F05084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3463585F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его структурного подразделения, предоставляющего муниципальную услугу, а также РГАУ МФЦ;</w:t>
      </w:r>
    </w:p>
    <w:p w14:paraId="3B0C98B6" w14:textId="7676533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D4B3FFA" w14:textId="624203DC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Администрации.</w:t>
      </w:r>
    </w:p>
    <w:p w14:paraId="35D4BC14" w14:textId="77777777" w:rsidR="006214D0" w:rsidRPr="00F05084" w:rsidRDefault="006214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62FC19C5" w:rsidR="008C0D40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F05084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F05084" w:rsidRDefault="008B1CE3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758AE1" w14:textId="77777777" w:rsidR="00AB3BC6" w:rsidRPr="00F05084" w:rsidRDefault="00AB3BC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42193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5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38AE6AA0" w:rsidR="008A7C6C" w:rsidRPr="00F05084" w:rsidRDefault="008C0D4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4D1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693">
        <w:rPr>
          <w:rFonts w:ascii="Times New Roman" w:eastAsia="Calibri" w:hAnsi="Times New Roman" w:cs="Times New Roman"/>
          <w:sz w:val="24"/>
          <w:szCs w:val="24"/>
        </w:rPr>
        <w:t>сельского поселения Ишмурзинский сельсовет МР Баймакский район Республики Башкортостан</w:t>
      </w:r>
      <w:r w:rsidR="004D1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4D1693">
        <w:rPr>
          <w:rFonts w:ascii="Times New Roman" w:eastAsia="Calibri" w:hAnsi="Times New Roman" w:cs="Times New Roman"/>
          <w:sz w:val="24"/>
          <w:szCs w:val="24"/>
        </w:rPr>
        <w:t>главы Администрации сельского поселения Ишмурзинский сельсовет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5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5084">
        <w:rPr>
          <w:rFonts w:ascii="Times New Roman" w:hAnsi="Times New Roman" w:cs="Times New Roman"/>
          <w:sz w:val="24"/>
          <w:szCs w:val="24"/>
        </w:rPr>
        <w:t>С</w:t>
      </w:r>
      <w:r w:rsidR="00285292" w:rsidRPr="00F05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32DD7C91" w:rsidR="008C0D40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F05084">
        <w:rPr>
          <w:rFonts w:ascii="Times New Roman" w:hAnsi="Times New Roman"/>
          <w:sz w:val="24"/>
          <w:szCs w:val="24"/>
          <w:lang w:eastAsia="ru-RU"/>
        </w:rPr>
        <w:t>рафии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601189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</w:rPr>
        <w:t>организациями (органами</w:t>
      </w:r>
      <w:r w:rsidRPr="00F05084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F05084" w:rsidRDefault="00B53BC2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CE6F93" w:rsidRPr="00F05084">
        <w:rPr>
          <w:rFonts w:ascii="Times New Roman" w:hAnsi="Times New Roman"/>
          <w:sz w:val="24"/>
          <w:szCs w:val="24"/>
        </w:rPr>
        <w:t>исполнительны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орган</w:t>
      </w:r>
      <w:r w:rsidR="008A7C6C" w:rsidRPr="00F05084">
        <w:rPr>
          <w:rFonts w:ascii="Times New Roman" w:hAnsi="Times New Roman"/>
          <w:sz w:val="24"/>
          <w:szCs w:val="24"/>
        </w:rPr>
        <w:t>ом</w:t>
      </w:r>
      <w:r w:rsidR="00CE6F93" w:rsidRPr="00F05084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0CB10C74" w:rsidR="00ED6157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F05084">
        <w:rPr>
          <w:rFonts w:ascii="Times New Roman" w:hAnsi="Times New Roman" w:cs="Times New Roman"/>
          <w:sz w:val="24"/>
          <w:szCs w:val="24"/>
        </w:rPr>
        <w:t>з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5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85292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5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F05084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F05084">
        <w:rPr>
          <w:rFonts w:ascii="Times New Roman" w:hAnsi="Times New Roman" w:cs="Times New Roman"/>
          <w:sz w:val="24"/>
          <w:szCs w:val="24"/>
        </w:rPr>
        <w:t>е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6119D1BA" w:rsidR="0055750F" w:rsidRPr="00F05084" w:rsidRDefault="003373C1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F05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5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5084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F05084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F05084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F05084" w:rsidRDefault="0057283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06784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FF68A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D61A9" w14:textId="77777777" w:rsidR="0065013C" w:rsidRPr="00F05084" w:rsidRDefault="0065013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0E3F3E5D" w:rsidR="00A56208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911A96" w:rsidRPr="00F05084">
        <w:rPr>
          <w:rFonts w:ascii="Times New Roman" w:hAnsi="Times New Roman" w:cs="Times New Roman"/>
          <w:sz w:val="24"/>
          <w:szCs w:val="24"/>
        </w:rPr>
        <w:t>6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F05084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368FBE76" w:rsidR="00424810" w:rsidRPr="00F05084" w:rsidRDefault="0042481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2B484057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5" w:history="1">
        <w:r w:rsidRPr="00F0508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F05084">
        <w:rPr>
          <w:rFonts w:ascii="Times New Roman" w:hAnsi="Times New Roman" w:cs="Times New Roman"/>
          <w:sz w:val="24"/>
          <w:szCs w:val="24"/>
        </w:rPr>
        <w:t>3.</w:t>
      </w:r>
      <w:r w:rsidR="002F07D2" w:rsidRPr="00F05084">
        <w:rPr>
          <w:rFonts w:ascii="Times New Roman" w:hAnsi="Times New Roman" w:cs="Times New Roman"/>
          <w:sz w:val="24"/>
          <w:szCs w:val="24"/>
        </w:rPr>
        <w:t>10.2</w:t>
      </w:r>
      <w:r w:rsidR="00911A9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2CDBE05D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140D1" w14:textId="44984C10" w:rsidR="002567B2" w:rsidRPr="00F05084" w:rsidRDefault="002567B2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подачи РГАУ МФЦ      в Администрацию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Pr="00F05084" w:rsidRDefault="00A6009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C764A" w14:textId="77777777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49FB79CD" w:rsidR="00FF6CB4" w:rsidRPr="00F05084" w:rsidRDefault="00FF6CB4" w:rsidP="00F050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F05084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F05084" w:rsidRDefault="00863366" w:rsidP="00F0508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F05084" w:rsidRDefault="00214F19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5953C77C" w:rsidR="008621A7" w:rsidRPr="00F05084" w:rsidRDefault="008621A7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F05084">
        <w:rPr>
          <w:rFonts w:eastAsia="Calibri"/>
          <w:sz w:val="24"/>
          <w:szCs w:val="24"/>
        </w:rPr>
        <w:t>Администрацию</w:t>
      </w:r>
      <w:r w:rsidRPr="00F05084">
        <w:rPr>
          <w:rFonts w:eastAsia="Calibri"/>
          <w:sz w:val="24"/>
          <w:szCs w:val="24"/>
        </w:rPr>
        <w:t>, через РГАУ МФЦ</w:t>
      </w:r>
      <w:r w:rsidR="0027290A" w:rsidRPr="00F05084">
        <w:rPr>
          <w:rFonts w:eastAsia="Calibri"/>
          <w:sz w:val="24"/>
          <w:szCs w:val="24"/>
        </w:rPr>
        <w:t xml:space="preserve"> </w:t>
      </w:r>
      <w:r w:rsidRPr="00F05084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76A66B01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F05084">
        <w:rPr>
          <w:rFonts w:ascii="Times New Roman" w:hAnsi="Times New Roman" w:cs="Times New Roman"/>
          <w:bCs/>
          <w:sz w:val="24"/>
          <w:szCs w:val="24"/>
        </w:rPr>
        <w:t>З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F05084">
        <w:rPr>
          <w:rFonts w:ascii="Times New Roman" w:hAnsi="Times New Roman" w:cs="Times New Roman"/>
          <w:bCs/>
          <w:sz w:val="24"/>
          <w:szCs w:val="24"/>
        </w:rPr>
        <w:t>ю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393CFE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F0508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F05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47EE7E9F" w14:textId="77777777" w:rsidR="00670137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F05084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4C49B383" w:rsidR="00670137" w:rsidRPr="00F05084" w:rsidRDefault="00DE4937" w:rsidP="00DE493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– </w:t>
      </w:r>
      <w:r w:rsidR="00626222" w:rsidRPr="00F05084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, РГАУ МФЦ, </w:t>
      </w:r>
    </w:p>
    <w:p w14:paraId="57755FE6" w14:textId="6CB87E87" w:rsidR="00214F19" w:rsidRPr="00F05084" w:rsidRDefault="0067013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F05084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F0508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F05084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заявления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Pr="00F0508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F05084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F05084">
        <w:rPr>
          <w:sz w:val="24"/>
          <w:szCs w:val="24"/>
        </w:rPr>
        <w:t>з</w:t>
      </w:r>
      <w:r w:rsidR="00863366" w:rsidRPr="00F05084">
        <w:rPr>
          <w:sz w:val="24"/>
          <w:szCs w:val="24"/>
        </w:rPr>
        <w:t>аявителю</w:t>
      </w:r>
      <w:r w:rsidR="004705AD" w:rsidRPr="00F05084">
        <w:rPr>
          <w:sz w:val="24"/>
          <w:szCs w:val="24"/>
        </w:rPr>
        <w:t xml:space="preserve"> </w:t>
      </w:r>
      <w:r w:rsidRPr="00F05084">
        <w:rPr>
          <w:sz w:val="24"/>
          <w:szCs w:val="24"/>
        </w:rPr>
        <w:t>результатов предоставления муниципальной услуги:</w:t>
      </w:r>
    </w:p>
    <w:p w14:paraId="51447B11" w14:textId="22843AE8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F05084">
        <w:rPr>
          <w:sz w:val="24"/>
          <w:szCs w:val="24"/>
        </w:rPr>
        <w:t>Администрацию</w:t>
      </w:r>
      <w:r w:rsidRPr="00F05084">
        <w:rPr>
          <w:sz w:val="24"/>
          <w:szCs w:val="24"/>
        </w:rPr>
        <w:t>;</w:t>
      </w:r>
    </w:p>
    <w:p w14:paraId="4B321457" w14:textId="7F048713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F05084">
        <w:rPr>
          <w:sz w:val="24"/>
          <w:szCs w:val="24"/>
        </w:rPr>
        <w:t>РГАУ МФЦ</w:t>
      </w:r>
      <w:r w:rsidRPr="00F05084">
        <w:rPr>
          <w:sz w:val="24"/>
          <w:szCs w:val="24"/>
        </w:rPr>
        <w:t>;</w:t>
      </w:r>
    </w:p>
    <w:p w14:paraId="5B432D4A" w14:textId="18F77A1F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>аявителю посредством почтового отправления;</w:t>
      </w:r>
    </w:p>
    <w:p w14:paraId="532FF2DA" w14:textId="5A53B285" w:rsidR="00214F19" w:rsidRPr="00F05084" w:rsidRDefault="00214F1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="009F5F06" w:rsidRPr="00F05084">
        <w:rPr>
          <w:rFonts w:ascii="Times New Roman" w:hAnsi="Times New Roman" w:cs="Times New Roman"/>
          <w:sz w:val="24"/>
          <w:szCs w:val="24"/>
        </w:rPr>
        <w:t xml:space="preserve">, в </w:t>
      </w:r>
      <w:r w:rsidR="00DE4937" w:rsidRPr="00F05084">
        <w:rPr>
          <w:rFonts w:ascii="Times New Roman" w:hAnsi="Times New Roman" w:cs="Times New Roman"/>
          <w:sz w:val="24"/>
          <w:szCs w:val="24"/>
        </w:rPr>
        <w:t>случае,</w:t>
      </w:r>
      <w:r w:rsidR="009F5F06"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22F32CE4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F05084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DE4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F05084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F05084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464C660A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DE4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1F8EB372" w14:textId="220B051C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6CEC1888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="00DE4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копия договора (договоров) аренды, заключенного (заключенных) </w:t>
      </w:r>
      <w:r w:rsidR="003E595E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6" w:history="1">
        <w:r w:rsidRPr="00F05084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DE49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их) непрерывность арендных отношений в течение двух и более лет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21E473E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9B7E452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сведения от органов местного самоуправления об ограниченности земельного участка в обороте, 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расположен ли земельный участок в границах </w:t>
      </w:r>
      <w:r w:rsidR="00DE4937"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земель,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F05084" w:rsidRDefault="00DA7AA6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558EADAE" w:rsidR="00FA5783" w:rsidRPr="00F05084" w:rsidRDefault="00FA5783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файлов в формате с расширением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F05084" w:rsidRDefault="002976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F05084">
        <w:rPr>
          <w:rFonts w:ascii="Times New Roman" w:hAnsi="Times New Roman" w:cs="Times New Roman"/>
          <w:sz w:val="24"/>
          <w:szCs w:val="24"/>
        </w:rPr>
        <w:t>2.9</w:t>
      </w:r>
      <w:r w:rsidR="0024508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F05084" w:rsidRDefault="00AC43FD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5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5084">
        <w:rPr>
          <w:rFonts w:ascii="Times New Roman" w:hAnsi="Times New Roman" w:cs="Times New Roman"/>
          <w:sz w:val="24"/>
          <w:szCs w:val="24"/>
        </w:rPr>
        <w:t>9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F05084" w:rsidRDefault="0086336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1886C31" w:rsidR="00863366" w:rsidRPr="00F05084" w:rsidRDefault="00CC5D0D" w:rsidP="00F05084">
      <w:pPr>
        <w:pStyle w:val="HTML"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первоначальном отказе в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729CDC08" w:rsidR="00524907" w:rsidRPr="00F05084" w:rsidRDefault="00524907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>2.12.4. предоставления на бумажном носителе документов</w:t>
      </w:r>
      <w:r w:rsidR="009E5339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F05084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5A328960" w14:textId="77777777" w:rsidR="00A06145" w:rsidRPr="00F05084" w:rsidRDefault="00A06145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ab/>
        <w:t xml:space="preserve">2.12.5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F0508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1A029249" w14:textId="74329BF7" w:rsidR="00863366" w:rsidRPr="00F05084" w:rsidRDefault="00B258F9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29316B6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</w:t>
      </w:r>
      <w:r w:rsidR="009E5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неустановление полномочий представителя (в случае обращения представителя); </w:t>
      </w:r>
    </w:p>
    <w:p w14:paraId="64FD62D3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35658A2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</w:t>
      </w:r>
      <w:r w:rsidR="009E5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и/или распознать реквизиты документа;</w:t>
      </w:r>
    </w:p>
    <w:p w14:paraId="39856454" w14:textId="0A0B99C4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9E5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F05084" w:rsidRDefault="00863366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45080" w:rsidRPr="00F05084">
        <w:rPr>
          <w:rFonts w:ascii="Times New Roman" w:hAnsi="Times New Roman" w:cs="Times New Roman"/>
          <w:sz w:val="24"/>
          <w:szCs w:val="24"/>
        </w:rPr>
        <w:t>6</w:t>
      </w:r>
      <w:r w:rsidR="00ED75DF" w:rsidRPr="00F05084">
        <w:rPr>
          <w:rFonts w:ascii="Times New Roman" w:hAnsi="Times New Roman" w:cs="Times New Roman"/>
          <w:sz w:val="24"/>
          <w:szCs w:val="24"/>
        </w:rPr>
        <w:t>.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F05084" w:rsidRDefault="00ED75DF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52A849FD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9E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в течение одного года и более для движимого имущества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или договорами аренды такого имущества;</w:t>
      </w:r>
    </w:p>
    <w:p w14:paraId="6C1923A9" w14:textId="1D2B3F3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арендной плате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8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9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20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F05084" w:rsidRDefault="00ED75DF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21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2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</w:p>
    <w:p w14:paraId="33A7C4BF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23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6C9DCF61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5) если арендуемое движимое имущество, не включено</w:t>
      </w:r>
      <w:r w:rsidR="009E53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утвержденный в соответствии с </w:t>
      </w:r>
      <w:hyperlink r:id="rId24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E53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22381DC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 отказе</w:t>
      </w:r>
      <w:r w:rsidR="009E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использования преимущественного права на приобретение арендуемого имущества;</w:t>
      </w:r>
    </w:p>
    <w:p w14:paraId="6DE3CDA5" w14:textId="068CA59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отчуждение арендуемого имущества, указанного в заявлении,</w:t>
      </w:r>
      <w:r w:rsidR="009E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104B57CF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</w:t>
      </w:r>
      <w:r w:rsidR="009E5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арендуемого имущества опубликовано объявление</w:t>
      </w:r>
      <w:r w:rsidR="009E5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F0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F05084" w:rsidRDefault="009F73D2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</w:t>
      </w:r>
      <w:r w:rsidRPr="00F05084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5" w:history="1">
        <w:r w:rsidR="00684FF3" w:rsidRPr="00F05084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Pr="00F05084" w:rsidRDefault="00684F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22437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EB6BC3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5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508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02659" w:rsidRPr="00F05084">
        <w:rPr>
          <w:rFonts w:ascii="Times New Roman" w:hAnsi="Times New Roman" w:cs="Times New Roman"/>
          <w:sz w:val="24"/>
          <w:szCs w:val="24"/>
        </w:rPr>
        <w:t>9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5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включая информацию о методике расчета размера такой платы</w:t>
      </w:r>
    </w:p>
    <w:p w14:paraId="488948D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20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21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35744F1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1F1F3581" w:rsidR="002727DB" w:rsidRPr="00F05084" w:rsidRDefault="002727D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F05084" w:rsidRDefault="00714F0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F05084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F05084" w:rsidRDefault="0038484A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F05084" w:rsidRDefault="002B62CF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6" w:history="1">
        <w:r w:rsidRPr="00F050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5084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0D39E99D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</w:t>
      </w:r>
      <w:r w:rsidR="009E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91AFAB8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E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2BA44695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противопожарной системой и средствами пожаротушения;</w:t>
      </w:r>
    </w:p>
    <w:p w14:paraId="128995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86C2808" w14:textId="0771E4AE" w:rsidR="00944DDE" w:rsidRPr="00F05084" w:rsidRDefault="00944DD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F05084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F05084" w:rsidRDefault="003E595E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F05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085A25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554C55" w:rsidRPr="00F05084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="00061390" w:rsidRPr="00F05084">
        <w:rPr>
          <w:rFonts w:ascii="Times New Roman" w:hAnsi="Times New Roman" w:cs="Times New Roman"/>
          <w:sz w:val="24"/>
          <w:szCs w:val="24"/>
        </w:rPr>
        <w:t>аявителя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4D559236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F05084" w:rsidRDefault="000E1150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F05084" w:rsidRDefault="00863366" w:rsidP="00F05084">
      <w:pPr>
        <w:pStyle w:val="af2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2.2</w:t>
      </w:r>
      <w:r w:rsidR="00D77187" w:rsidRPr="00F05084">
        <w:rPr>
          <w:rFonts w:ascii="Times New Roman" w:hAnsi="Times New Roman"/>
          <w:sz w:val="24"/>
          <w:szCs w:val="24"/>
        </w:rPr>
        <w:t>6</w:t>
      </w:r>
      <w:r w:rsidRPr="00F05084">
        <w:rPr>
          <w:rFonts w:ascii="Times New Roman" w:hAnsi="Times New Roman"/>
          <w:sz w:val="24"/>
          <w:szCs w:val="24"/>
        </w:rPr>
        <w:t xml:space="preserve">. </w:t>
      </w:r>
      <w:r w:rsidR="00A56208" w:rsidRPr="00F0508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F05084">
        <w:rPr>
          <w:rFonts w:ascii="Times New Roman" w:hAnsi="Times New Roman"/>
          <w:sz w:val="24"/>
          <w:szCs w:val="24"/>
        </w:rPr>
        <w:t>.</w:t>
      </w:r>
    </w:p>
    <w:p w14:paraId="10331372" w14:textId="02C7547E" w:rsidR="00404D25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D77187" w:rsidRPr="00F05084">
        <w:rPr>
          <w:rFonts w:ascii="Times New Roman" w:hAnsi="Times New Roman" w:cs="Times New Roman"/>
          <w:sz w:val="24"/>
          <w:szCs w:val="24"/>
        </w:rPr>
        <w:t>7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</w:t>
      </w:r>
      <w:r w:rsidR="002F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государственных и муниципальных услуг». </w:t>
      </w:r>
    </w:p>
    <w:p w14:paraId="2BEAC28A" w14:textId="3401198D" w:rsidR="000E1150" w:rsidRPr="00F05084" w:rsidRDefault="0060596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F05084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8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>, в случае</w:t>
      </w:r>
      <w:r w:rsidR="002F72AD">
        <w:rPr>
          <w:rFonts w:ascii="Times New Roman" w:eastAsia="Calibri" w:hAnsi="Times New Roman" w:cs="Times New Roman"/>
          <w:sz w:val="24"/>
          <w:szCs w:val="24"/>
        </w:rPr>
        <w:t>,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F05084" w:rsidRDefault="00346C8B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F0508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F05084" w:rsidRDefault="00AE400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F05084" w:rsidRDefault="00AE4002" w:rsidP="00F05084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3.1</w:t>
      </w:r>
      <w:r w:rsidR="00977FA4" w:rsidRPr="00F05084">
        <w:rPr>
          <w:rFonts w:ascii="Times New Roman" w:hAnsi="Times New Roman" w:cs="Times New Roman"/>
          <w:sz w:val="24"/>
          <w:szCs w:val="24"/>
        </w:rPr>
        <w:t>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="00F5191B" w:rsidRPr="00F05084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F05084" w:rsidRDefault="00114C0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F05084" w:rsidRDefault="00C81D3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органа на оценку рыночной стоимости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F05084" w:rsidRDefault="002A52C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F05084">
        <w:rPr>
          <w:rFonts w:ascii="Times New Roman" w:hAnsi="Times New Roman"/>
          <w:sz w:val="24"/>
          <w:szCs w:val="24"/>
        </w:rPr>
        <w:t>оценки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F05084" w:rsidRDefault="0072607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F05084">
        <w:rPr>
          <w:rFonts w:ascii="Times New Roman" w:hAnsi="Times New Roman"/>
          <w:sz w:val="24"/>
          <w:szCs w:val="24"/>
        </w:rPr>
        <w:t xml:space="preserve">арендуемого </w:t>
      </w:r>
      <w:r w:rsidRPr="00F050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F05084">
        <w:rPr>
          <w:rFonts w:ascii="Times New Roman" w:hAnsi="Times New Roman"/>
          <w:sz w:val="24"/>
          <w:szCs w:val="24"/>
        </w:rPr>
        <w:t>с</w:t>
      </w:r>
      <w:r w:rsidRPr="00F05084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F05084">
        <w:rPr>
          <w:rFonts w:ascii="Times New Roman" w:hAnsi="Times New Roman"/>
          <w:sz w:val="24"/>
          <w:szCs w:val="24"/>
        </w:rPr>
        <w:t>м</w:t>
      </w:r>
      <w:r w:rsidRPr="00F05084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lastRenderedPageBreak/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>аявителю о за</w:t>
      </w:r>
      <w:r w:rsidR="0056443A" w:rsidRPr="00F05084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F05084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F05084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F05084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F05084" w:rsidRDefault="000B288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A2F5EB0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74D06E7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275705D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10B69E3" w14:textId="50888F21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</w:t>
      </w:r>
      <w:r w:rsidR="002F72AD">
        <w:rPr>
          <w:rFonts w:ascii="Times New Roman" w:hAnsi="Times New Roman" w:cs="Times New Roman"/>
          <w:sz w:val="24"/>
          <w:szCs w:val="24"/>
        </w:rPr>
        <w:t>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53B2EFA0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84280A2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12A13A3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или РГАУ МФЦ для подачи запроса. </w:t>
      </w:r>
    </w:p>
    <w:p w14:paraId="0EAAC5F5" w14:textId="097BB4D3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14:paraId="48790A9D" w14:textId="69D4BA8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или РГАУ МФЦ, а также с доступными для записи на прием датами и интервалами времени приема;</w:t>
      </w:r>
    </w:p>
    <w:p w14:paraId="6699153B" w14:textId="21057A0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19D05D5D" w14:textId="1E80F616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A275155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или РГАУ МФЦ, которая обеспечивает возможность интеграции с РПГУ.</w:t>
      </w:r>
    </w:p>
    <w:p w14:paraId="68120BA7" w14:textId="1AE8BE8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0FF5E96A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б)</w:t>
      </w:r>
      <w:r w:rsidR="00F3554D" w:rsidRPr="00F05084">
        <w:rPr>
          <w:rFonts w:ascii="Times New Roman" w:hAnsi="Times New Roman" w:cs="Times New Roman"/>
          <w:sz w:val="24"/>
          <w:szCs w:val="24"/>
        </w:rPr>
        <w:t> </w:t>
      </w:r>
      <w:r w:rsidRPr="00F05084">
        <w:rPr>
          <w:rFonts w:ascii="Times New Roman" w:hAnsi="Times New Roman" w:cs="Times New Roman"/>
          <w:sz w:val="24"/>
          <w:szCs w:val="24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>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0C32863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241F68D8" w14:textId="48E1461E" w:rsidR="00271B15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F05084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408893C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7BEBAE6D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3.3.3.</w:t>
      </w:r>
      <w:r w:rsidRPr="00F05084">
        <w:rPr>
          <w:sz w:val="24"/>
          <w:szCs w:val="24"/>
        </w:rPr>
        <w:t xml:space="preserve"> </w:t>
      </w:r>
      <w:r w:rsidR="00F8341B" w:rsidRPr="00F05084">
        <w:rPr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случае, когда результатом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42F2C23F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3B92390E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F050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56148E98" w14:textId="6447566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7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0AA3B22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действий (бездействия) должностных лиц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="0003436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3AC44FC8" w:rsidR="00034363" w:rsidRPr="00F05084" w:rsidRDefault="000343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служащего в соответствии со </w:t>
      </w:r>
      <w:hyperlink r:id="rId28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9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F05084" w:rsidRDefault="00EB24DA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043C5591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2C6EF4EE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777AE3BF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5EA33ED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5941439E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уполномоченными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26D1110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D62B4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12A13560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, утверждаемых руководителем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E8FABA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59F67" w14:textId="1EFAF3C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108F5" w14:textId="71D9D294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6F51975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4C70749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за решения и действия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1135DCBD" w:rsidR="003F5C97" w:rsidRPr="00F05084" w:rsidRDefault="009874B1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5FBDCCF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F05084" w:rsidRDefault="00584D7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F05084" w:rsidRDefault="005304A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08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для заявителя о его праве подать жалобу </w:t>
      </w:r>
    </w:p>
    <w:p w14:paraId="26651C42" w14:textId="130B18CE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5.1. Заявитель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(или) действий (бездействия) Администрации, должностных лиц Администрации</w:t>
      </w:r>
      <w:r w:rsidR="008450D5">
        <w:rPr>
          <w:rFonts w:ascii="Times New Roman" w:hAnsi="Times New Roman" w:cs="Times New Roman"/>
          <w:sz w:val="24"/>
          <w:szCs w:val="24"/>
        </w:rPr>
        <w:t xml:space="preserve">, </w:t>
      </w:r>
      <w:r w:rsidRPr="00F05084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680C2A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Администрации</w:t>
      </w:r>
      <w:r w:rsidR="008450D5">
        <w:rPr>
          <w:rFonts w:ascii="Times New Roman" w:hAnsi="Times New Roman" w:cs="Times New Roman"/>
          <w:sz w:val="24"/>
          <w:szCs w:val="24"/>
        </w:rPr>
        <w:t xml:space="preserve">, </w:t>
      </w:r>
      <w:r w:rsidRPr="00F05084">
        <w:rPr>
          <w:rFonts w:ascii="Times New Roman" w:hAnsi="Times New Roman" w:cs="Times New Roman"/>
          <w:sz w:val="24"/>
          <w:szCs w:val="24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F05084">
        <w:rPr>
          <w:rFonts w:ascii="Times New Roman" w:hAnsi="Times New Roman" w:cs="Times New Roman"/>
          <w:b/>
          <w:bCs/>
          <w:sz w:val="24"/>
          <w:szCs w:val="24"/>
        </w:rPr>
        <w:t>РПГУ</w:t>
      </w:r>
    </w:p>
    <w:p w14:paraId="035B20FF" w14:textId="45D6C79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</w:t>
      </w:r>
      <w:r w:rsidR="00B258F9" w:rsidRPr="00F05084">
        <w:rPr>
          <w:rFonts w:ascii="Times New Roman" w:hAnsi="Times New Roman" w:cs="Times New Roman"/>
          <w:sz w:val="24"/>
          <w:szCs w:val="24"/>
        </w:rPr>
        <w:t>Р</w:t>
      </w:r>
      <w:r w:rsidRPr="00F05084">
        <w:rPr>
          <w:rFonts w:ascii="Times New Roman" w:hAnsi="Times New Roman" w:cs="Times New Roman"/>
          <w:sz w:val="24"/>
          <w:szCs w:val="24"/>
        </w:rPr>
        <w:t>ПГУ,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84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3153A51C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действий (бездействия) Администрации</w:t>
      </w:r>
      <w:r w:rsidR="008450D5">
        <w:rPr>
          <w:rFonts w:ascii="Times New Roman" w:hAnsi="Times New Roman" w:cs="Times New Roman"/>
          <w:sz w:val="24"/>
          <w:szCs w:val="24"/>
        </w:rPr>
        <w:t xml:space="preserve">, </w:t>
      </w:r>
      <w:r w:rsidRPr="00F0508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его должностных лиц регулируется:</w:t>
      </w:r>
    </w:p>
    <w:p w14:paraId="1BD343AF" w14:textId="1574648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F05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F05084">
        <w:rPr>
          <w:rFonts w:ascii="Times New Roman" w:hAnsi="Times New Roman" w:cs="Times New Roman"/>
          <w:sz w:val="24"/>
          <w:szCs w:val="24"/>
        </w:rPr>
        <w:t>№ 210-ФЗ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</w:p>
    <w:p w14:paraId="120466DE" w14:textId="77777777" w:rsidR="005304A7" w:rsidRPr="00F05084" w:rsidRDefault="0000000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F05084" w:rsidRDefault="0000000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2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F05084" w:rsidRDefault="0040609B" w:rsidP="00F05084">
      <w:pPr>
        <w:widowControl w:val="0"/>
        <w:tabs>
          <w:tab w:val="left" w:pos="567"/>
        </w:tabs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F05084" w:rsidRDefault="003F5C97" w:rsidP="00F05084">
      <w:pPr>
        <w:widowControl w:val="0"/>
        <w:tabs>
          <w:tab w:val="left" w:pos="56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F05084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F05084" w:rsidRDefault="00DC7CC7" w:rsidP="00F0508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F05084" w:rsidRDefault="00DC7CC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F05084" w:rsidRDefault="00DC7C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F05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F05084" w:rsidRDefault="00FD049C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F050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F05084" w:rsidRDefault="003F5C97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F05084" w:rsidRDefault="003F5C97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14:paraId="1E66E3D4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r w:rsidR="00584D72" w:rsidRPr="00F05084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F05084">
        <w:rPr>
          <w:rFonts w:ascii="Times New Roman" w:eastAsia="Calibri" w:hAnsi="Times New Roman" w:cs="Times New Roman"/>
          <w:sz w:val="24"/>
          <w:szCs w:val="24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E9C34B2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требования заявителя направить неполный пакет документов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возможности получения отказа в предоставлении муниципальной услуги,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47912695" w:rsidR="003F5C97" w:rsidRPr="00F05084" w:rsidRDefault="003F5C9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4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614DA60D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7A701A63" w14:textId="01EB37D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</w:t>
      </w:r>
      <w:r w:rsidR="008450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определяются соглашением</w:t>
      </w:r>
      <w:r w:rsidR="002547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F05084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37CA228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, в случаях и порядке, установленных соглашением о взаимодействии.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609B4C5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передает документы в РГАУ МФЦ для последующей выдачи заявителю.</w:t>
      </w:r>
    </w:p>
    <w:p w14:paraId="042C3B5F" w14:textId="40CC986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F050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BCEEC1C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44D1FB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383B9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351D1B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4E626A1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64B23A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161658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063D516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2C088F" w14:textId="77777777" w:rsidR="00B83E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9894B39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177B75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E828B8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3F2C30" w14:textId="77777777" w:rsidR="0027290A" w:rsidRDefault="0027290A" w:rsidP="002547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22184F8" w14:textId="77777777" w:rsidR="0025475E" w:rsidRPr="00F05084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AA18BA9" w14:textId="45075EB8" w:rsidR="00FE4D93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475E">
        <w:rPr>
          <w:rFonts w:ascii="Times New Roman" w:hAnsi="Times New Roman" w:cs="Times New Roman"/>
          <w:sz w:val="24"/>
          <w:szCs w:val="24"/>
        </w:rPr>
        <w:t xml:space="preserve">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F0508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46C99142" w:rsidR="00FE4D93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="0025475E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26F739ED" w14:textId="4FEC5C95" w:rsidR="0025475E" w:rsidRDefault="0025475E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Ишмурзинский </w:t>
      </w:r>
    </w:p>
    <w:p w14:paraId="73A29489" w14:textId="32E8A47A" w:rsidR="0025475E" w:rsidRDefault="0025475E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сельсовет муниципального района </w:t>
      </w:r>
    </w:p>
    <w:p w14:paraId="67BB0F5A" w14:textId="44ECF627" w:rsidR="0025475E" w:rsidRPr="00F05084" w:rsidRDefault="0025475E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Баймакский район РБ</w:t>
      </w:r>
    </w:p>
    <w:p w14:paraId="6090ED9E" w14:textId="1FF2B17F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359FABF8" w14:textId="51AC0810" w:rsidR="00C34B88" w:rsidRPr="00F05084" w:rsidRDefault="00FE4D9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F05084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49951F30" w14:textId="77777777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F05084" w:rsidRDefault="00226B79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B83E8D" w:rsidRPr="00F05084">
        <w:rPr>
          <w:rFonts w:ascii="Times New Roman" w:hAnsi="Times New Roman" w:cs="Times New Roman"/>
          <w:sz w:val="24"/>
          <w:szCs w:val="24"/>
        </w:rPr>
        <w:t>название, организационно-</w:t>
      </w:r>
    </w:p>
    <w:p w14:paraId="33BF52E7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02955A61" w14:textId="629446A3" w:rsidR="00226B79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226B79" w:rsidRPr="00F05084">
        <w:rPr>
          <w:rFonts w:ascii="Times New Roman" w:hAnsi="Times New Roman" w:cs="Times New Roman"/>
          <w:sz w:val="24"/>
          <w:szCs w:val="24"/>
        </w:rPr>
        <w:t>Ф.И.О.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</w:t>
      </w:r>
      <w:r w:rsidR="00226B79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36B8FF46" w14:textId="5F6B2E4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3155CA52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3B892BA6" w14:textId="69AD36FF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F05084" w:rsidRDefault="00FD295D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F050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8B4D8" w14:textId="77777777" w:rsidR="00BB4958" w:rsidRPr="00F05084" w:rsidRDefault="005F3DF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F05084">
        <w:rPr>
          <w:rFonts w:ascii="Times New Roman" w:hAnsi="Times New Roman"/>
          <w:sz w:val="24"/>
          <w:szCs w:val="24"/>
        </w:rPr>
        <w:t>от 22.07.2008 №</w:t>
      </w:r>
      <w:r w:rsidRPr="00F05084">
        <w:rPr>
          <w:rFonts w:ascii="Times New Roman" w:hAnsi="Times New Roman"/>
          <w:sz w:val="24"/>
          <w:szCs w:val="24"/>
        </w:rPr>
        <w:t xml:space="preserve"> 159-ФЗ</w:t>
      </w:r>
      <w:r w:rsidR="00350568" w:rsidRPr="00F05084">
        <w:rPr>
          <w:rFonts w:ascii="Times New Roman" w:hAnsi="Times New Roman"/>
          <w:sz w:val="24"/>
          <w:szCs w:val="24"/>
        </w:rPr>
        <w:t xml:space="preserve"> </w:t>
      </w:r>
      <w:r w:rsidR="00317659" w:rsidRPr="00F0508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05084">
        <w:rPr>
          <w:rFonts w:ascii="Times New Roman" w:hAnsi="Times New Roman"/>
          <w:sz w:val="24"/>
          <w:szCs w:val="24"/>
        </w:rPr>
        <w:t>п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F05084">
        <w:rPr>
          <w:rFonts w:ascii="Times New Roman" w:hAnsi="Times New Roman"/>
          <w:sz w:val="24"/>
          <w:szCs w:val="24"/>
        </w:rPr>
        <w:t>(просим) предоставить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F05084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F05084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</w:t>
      </w:r>
      <w:r w:rsidR="00BB4958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F05084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067AAE" w:rsidRPr="00F05084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F05084" w:rsidRDefault="00067AAE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F05084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F05084" w:rsidRDefault="00067AAE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F05084" w:rsidRDefault="00CA3C9A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F05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F050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18F9E2" w14:textId="24198638" w:rsidR="006B4758" w:rsidRPr="00F05084" w:rsidRDefault="008D2A9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4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5475E">
        <w:rPr>
          <w:rFonts w:ascii="Times New Roman" w:hAnsi="Times New Roman" w:cs="Times New Roman"/>
          <w:sz w:val="24"/>
          <w:szCs w:val="24"/>
        </w:rPr>
        <w:t xml:space="preserve">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1022B8FE" w:rsidR="0062286F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475E">
        <w:rPr>
          <w:rFonts w:ascii="Times New Roman" w:hAnsi="Times New Roman" w:cs="Times New Roman"/>
          <w:sz w:val="24"/>
          <w:szCs w:val="24"/>
        </w:rPr>
        <w:t xml:space="preserve">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62A105BC" w14:textId="7AEA78A1" w:rsidR="00EE1D32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5475E">
        <w:rPr>
          <w:rFonts w:ascii="Times New Roman" w:hAnsi="Times New Roman" w:cs="Times New Roman"/>
          <w:sz w:val="24"/>
          <w:szCs w:val="24"/>
        </w:rPr>
        <w:t xml:space="preserve">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E1D3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64D3921A" w14:textId="781C90C3" w:rsidR="0025475E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</w:t>
      </w:r>
    </w:p>
    <w:p w14:paraId="2398E78F" w14:textId="77777777" w:rsidR="0025475E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сельсовет муниципального района </w:t>
      </w:r>
    </w:p>
    <w:p w14:paraId="3BF812F2" w14:textId="77777777" w:rsidR="0025475E" w:rsidRPr="00F05084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Баймакский район РБ</w:t>
      </w:r>
    </w:p>
    <w:p w14:paraId="1642910C" w14:textId="7E24BE2F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527BF9B1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05EABA41" w14:textId="1F1FAF88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51A82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7FF1F" w14:textId="1CB534A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7D0301E1" w14:textId="1142848D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776C08B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(название, организационно-</w:t>
      </w:r>
    </w:p>
    <w:p w14:paraId="64DE3B09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3C8BAAF3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ОГРН: ____________________________</w:t>
      </w:r>
    </w:p>
    <w:p w14:paraId="51C52D4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66149F2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47D7C71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F05084" w:rsidRDefault="00472629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F0508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F05084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F05084" w:rsidRDefault="00085990" w:rsidP="00F0508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для 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hAnsi="Times New Roman"/>
          <w:bCs/>
          <w:sz w:val="24"/>
          <w:szCs w:val="24"/>
        </w:rPr>
        <w:t xml:space="preserve">физических лиц - фамилия, имя и </w:t>
      </w:r>
      <w:r w:rsidRPr="00F05084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F05084" w:rsidRDefault="00085990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>сообщаю(ет) об отказе от использования преимущественного права н</w:t>
      </w:r>
      <w:r w:rsidR="004077C7" w:rsidRPr="00F05084">
        <w:rPr>
          <w:rFonts w:ascii="Times New Roman" w:hAnsi="Times New Roman"/>
          <w:sz w:val="24"/>
          <w:szCs w:val="24"/>
        </w:rPr>
        <w:t>а</w:t>
      </w:r>
      <w:r w:rsidRPr="00F05084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F05084">
        <w:rPr>
          <w:rFonts w:ascii="Times New Roman" w:hAnsi="Times New Roman"/>
          <w:sz w:val="24"/>
          <w:szCs w:val="24"/>
        </w:rPr>
        <w:t xml:space="preserve">арендуемого по договору(ам) аренды от ________ № ____ муниципального имущества 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F05084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_</w:t>
      </w:r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A21E9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28"/>
        <w:gridCol w:w="1014"/>
        <w:gridCol w:w="681"/>
        <w:gridCol w:w="1028"/>
        <w:gridCol w:w="228"/>
        <w:gridCol w:w="1938"/>
        <w:gridCol w:w="3223"/>
      </w:tblGrid>
      <w:tr w:rsidR="00D038A9" w:rsidRPr="00F05084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F05084" w:rsidRDefault="00D038A9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F05084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F05084" w:rsidRDefault="00D038A9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F05084" w:rsidRDefault="00D038A9" w:rsidP="00F05084">
      <w:pPr>
        <w:tabs>
          <w:tab w:val="left" w:pos="426"/>
        </w:tabs>
        <w:spacing w:after="0" w:line="240" w:lineRule="exact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Pr="00F05084" w:rsidRDefault="00297C38" w:rsidP="00F05084">
      <w:pPr>
        <w:spacing w:after="0" w:line="240" w:lineRule="exact"/>
        <w:ind w:right="-598"/>
        <w:rPr>
          <w:sz w:val="24"/>
          <w:szCs w:val="24"/>
        </w:rPr>
      </w:pPr>
    </w:p>
    <w:p w14:paraId="0021C4A4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2A8171D7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488F36F2" w14:textId="77777777" w:rsidR="0027290A" w:rsidRPr="00F05084" w:rsidRDefault="0027290A" w:rsidP="00F05084">
      <w:pPr>
        <w:spacing w:after="0" w:line="240" w:lineRule="exact"/>
        <w:ind w:right="-598"/>
        <w:rPr>
          <w:sz w:val="24"/>
          <w:szCs w:val="24"/>
        </w:rPr>
      </w:pPr>
    </w:p>
    <w:p w14:paraId="75E83BBC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017FD881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0A16C43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5B64E92" w14:textId="39283065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487FC9C2" w14:textId="190F9A24" w:rsidR="0025475E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</w:t>
      </w:r>
    </w:p>
    <w:p w14:paraId="696BFBE1" w14:textId="220E48E7" w:rsidR="0025475E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14:paraId="6EAACFDC" w14:textId="69E21A0D" w:rsidR="0025475E" w:rsidRPr="00F05084" w:rsidRDefault="0025475E" w:rsidP="002547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Баймакский район РБ</w:t>
      </w:r>
    </w:p>
    <w:p w14:paraId="24083508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69E7448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683CD9F7" w14:textId="55D56B2E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0182BA4B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0F316F65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B0CB346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7B0EB4C" w14:textId="557E2868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2DECEA4" w14:textId="534718D6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почта:________________________________________________</w:t>
      </w:r>
    </w:p>
    <w:p w14:paraId="38AA2CA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F05084" w:rsidRDefault="002D048D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55508DA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0EEA" w14:textId="6990B929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86EE0B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336"/>
        <w:gridCol w:w="2102"/>
      </w:tblGrid>
      <w:tr w:rsidR="00FD6F47" w:rsidRPr="00F05084" w14:paraId="73825E49" w14:textId="77777777" w:rsidTr="00FD6F47">
        <w:tc>
          <w:tcPr>
            <w:tcW w:w="4008" w:type="dxa"/>
          </w:tcPr>
          <w:p w14:paraId="715199B2" w14:textId="197145C8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F05084" w:rsidRDefault="00BB4958" w:rsidP="00F05084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  <w:sectPr w:rsidR="00BB4958" w:rsidRPr="00F05084" w:rsidSect="00710C7C">
          <w:head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F05084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777DB167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F05084" w:rsidRDefault="00297C38" w:rsidP="00F05084">
      <w:pPr>
        <w:spacing w:after="0" w:line="240" w:lineRule="exact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F05084" w:rsidRDefault="00297C38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F05084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F05084" w:rsidRDefault="00297C38" w:rsidP="00F05084">
      <w:pPr>
        <w:spacing w:after="0" w:line="240" w:lineRule="exact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F05084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6</w:t>
            </w:r>
          </w:p>
        </w:tc>
      </w:tr>
      <w:tr w:rsidR="00297C38" w:rsidRPr="00F05084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1. </w:t>
            </w:r>
            <w:r w:rsidR="00775BD4" w:rsidRPr="00F05084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F05084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F05084">
              <w:rPr>
                <w:sz w:val="24"/>
                <w:szCs w:val="24"/>
              </w:rPr>
              <w:t xml:space="preserve">Администрации </w:t>
            </w:r>
            <w:r w:rsidRPr="00F05084">
              <w:rPr>
                <w:sz w:val="24"/>
                <w:szCs w:val="24"/>
              </w:rPr>
              <w:t>(Уполномоченно</w:t>
            </w:r>
            <w:r w:rsidR="00081645" w:rsidRPr="00F05084">
              <w:rPr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го органа)</w:t>
            </w:r>
            <w:r w:rsidRPr="00F05084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F05084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F05084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F05084" w:rsidRDefault="009B0F3A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F05084" w:rsidRDefault="001E6781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F05084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F05084" w:rsidRDefault="001E6781" w:rsidP="00F05084">
            <w:pPr>
              <w:tabs>
                <w:tab w:val="left" w:pos="567"/>
              </w:tabs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F05084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F05084" w:rsidRDefault="00675673" w:rsidP="00F05084">
            <w:pPr>
              <w:widowControl w:val="0"/>
              <w:tabs>
                <w:tab w:val="left" w:pos="567"/>
              </w:tabs>
              <w:spacing w:after="0"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F05084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F05084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F05084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2. </w:t>
            </w:r>
            <w:r w:rsidR="00775BD4" w:rsidRPr="00F05084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F05084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F05084" w:rsidRDefault="00C6559F" w:rsidP="00F050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F0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F05084" w:rsidRDefault="0076179E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F0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F050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F05084" w:rsidRDefault="00C6559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F05084" w:rsidRDefault="00C6559F" w:rsidP="00F05084">
            <w:pPr>
              <w:spacing w:after="0" w:line="240" w:lineRule="exact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F05084" w:rsidRDefault="00E5756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F05084">
              <w:rPr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3. </w:t>
            </w:r>
            <w:r w:rsidR="001C7CE0" w:rsidRPr="00F05084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F05084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F05084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F05084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F05084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F05084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4D26E6" w:rsidRPr="00F05084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F05084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F05084" w:rsidRDefault="004D26E6" w:rsidP="00F05084">
            <w:pPr>
              <w:spacing w:after="0" w:line="240" w:lineRule="exact"/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F05084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заявителю уведомления</w:t>
            </w:r>
            <w:r w:rsidR="001E6781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 лицу, ответственному за регистрацию приказов;</w:t>
            </w:r>
          </w:p>
          <w:p w14:paraId="670CC01B" w14:textId="285B306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F05084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5.Заключение договора на проведение оценки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F05084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spacing w:val="2"/>
              </w:rPr>
            </w:pPr>
            <w:r w:rsidRPr="00F05084">
              <w:rPr>
                <w:spacing w:val="2"/>
              </w:rPr>
              <w:lastRenderedPageBreak/>
              <w:t>сформированный пакет документов;</w:t>
            </w:r>
          </w:p>
          <w:p w14:paraId="5AC15E52" w14:textId="7C9A7822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="Calibri"/>
                <w:color w:val="000000" w:themeColor="text1"/>
              </w:rPr>
            </w:pPr>
            <w:r w:rsidRPr="00F05084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F05084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30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F05084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F05084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F05084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приватизации муниципального имущества, предусматривающего преимущественное право арендатора на приобретение арендуемого </w:t>
            </w:r>
            <w:r w:rsidR="00BB4958" w:rsidRPr="00F05084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F05084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F05084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F05084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получение ответственным должностным лицом отчета об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муниципального имущества, предусматривающий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преимущественное право арендатора на приобретение арендуемого имущества</w:t>
            </w:r>
          </w:p>
          <w:p w14:paraId="0452D68D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7. Подготовка предложения заявителю о заключении договора купли-продажи арендуемого муниципального имущества с проектом </w:t>
            </w:r>
            <w:r w:rsidRPr="00F05084">
              <w:rPr>
                <w:sz w:val="24"/>
                <w:szCs w:val="24"/>
              </w:rPr>
              <w:lastRenderedPageBreak/>
              <w:t>договоров купли-продажи арендуемого имущества</w:t>
            </w:r>
          </w:p>
        </w:tc>
      </w:tr>
      <w:tr w:rsidR="004D26E6" w:rsidRPr="00F05084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  <w:p w14:paraId="4C9BD30C" w14:textId="3C6675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F05084" w:rsidRDefault="004D26E6" w:rsidP="00F05084">
            <w:pPr>
              <w:pStyle w:val="a5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8.</w:t>
            </w:r>
            <w:r w:rsidRPr="00F05084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F05084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F05084" w:rsidDel="00125A1A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следующего рабочего дня с момента уведомления о готовности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результата предоставления муниципальной услуги;</w:t>
            </w:r>
          </w:p>
          <w:p w14:paraId="3C9C77E4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документов, предусмотренных пунктом 2.8 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F05084" w:rsidRDefault="00297C38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F05084" w:rsidSect="00710C7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E318" w14:textId="77777777" w:rsidR="00710C7C" w:rsidRDefault="00710C7C">
      <w:pPr>
        <w:spacing w:after="0" w:line="240" w:lineRule="auto"/>
      </w:pPr>
      <w:r>
        <w:separator/>
      </w:r>
    </w:p>
  </w:endnote>
  <w:endnote w:type="continuationSeparator" w:id="0">
    <w:p w14:paraId="2B01B814" w14:textId="77777777" w:rsidR="00710C7C" w:rsidRDefault="0071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300D" w14:textId="77777777" w:rsidR="00710C7C" w:rsidRDefault="00710C7C">
      <w:pPr>
        <w:spacing w:after="0" w:line="240" w:lineRule="auto"/>
      </w:pPr>
      <w:r>
        <w:separator/>
      </w:r>
    </w:p>
  </w:footnote>
  <w:footnote w:type="continuationSeparator" w:id="0">
    <w:p w14:paraId="4499A0DB" w14:textId="77777777" w:rsidR="00710C7C" w:rsidRDefault="0071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A06145" w:rsidRPr="00D63BC5" w:rsidRDefault="00A0614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77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A06145" w:rsidRDefault="00A061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615015667">
    <w:abstractNumId w:val="11"/>
  </w:num>
  <w:num w:numId="2" w16cid:durableId="1979453709">
    <w:abstractNumId w:val="8"/>
  </w:num>
  <w:num w:numId="3" w16cid:durableId="656957700">
    <w:abstractNumId w:val="3"/>
  </w:num>
  <w:num w:numId="4" w16cid:durableId="70394636">
    <w:abstractNumId w:val="14"/>
  </w:num>
  <w:num w:numId="5" w16cid:durableId="29034970">
    <w:abstractNumId w:val="0"/>
  </w:num>
  <w:num w:numId="6" w16cid:durableId="413164999">
    <w:abstractNumId w:val="9"/>
  </w:num>
  <w:num w:numId="7" w16cid:durableId="524443622">
    <w:abstractNumId w:val="1"/>
  </w:num>
  <w:num w:numId="8" w16cid:durableId="813790985">
    <w:abstractNumId w:val="10"/>
  </w:num>
  <w:num w:numId="9" w16cid:durableId="1306200339">
    <w:abstractNumId w:val="4"/>
  </w:num>
  <w:num w:numId="10" w16cid:durableId="338428396">
    <w:abstractNumId w:val="6"/>
  </w:num>
  <w:num w:numId="11" w16cid:durableId="1004627485">
    <w:abstractNumId w:val="13"/>
  </w:num>
  <w:num w:numId="12" w16cid:durableId="675040919">
    <w:abstractNumId w:val="7"/>
  </w:num>
  <w:num w:numId="13" w16cid:durableId="257759990">
    <w:abstractNumId w:val="2"/>
  </w:num>
  <w:num w:numId="14" w16cid:durableId="1727147523">
    <w:abstractNumId w:val="12"/>
  </w:num>
  <w:num w:numId="15" w16cid:durableId="2079159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27EB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A6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475E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2AD"/>
    <w:rsid w:val="002F7AC0"/>
    <w:rsid w:val="00302BE2"/>
    <w:rsid w:val="00302CA8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1693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22B5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2655B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0C7C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0D5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21AE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007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0777"/>
    <w:rsid w:val="009E3534"/>
    <w:rsid w:val="009E5339"/>
    <w:rsid w:val="009E6A16"/>
    <w:rsid w:val="009E772E"/>
    <w:rsid w:val="009F588E"/>
    <w:rsid w:val="009F5F06"/>
    <w:rsid w:val="009F73D2"/>
    <w:rsid w:val="00A009C6"/>
    <w:rsid w:val="00A01148"/>
    <w:rsid w:val="00A0226D"/>
    <w:rsid w:val="00A02681"/>
    <w:rsid w:val="00A045C4"/>
    <w:rsid w:val="00A04A09"/>
    <w:rsid w:val="00A06109"/>
    <w:rsid w:val="00A06145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1D7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08FC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8D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493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7789C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5084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0365"/>
    <w:rsid w:val="00F73711"/>
    <w:rsid w:val="00F7479E"/>
    <w:rsid w:val="00F74E7D"/>
    <w:rsid w:val="00F75391"/>
    <w:rsid w:val="00F80625"/>
    <w:rsid w:val="00F8150C"/>
    <w:rsid w:val="00F8341B"/>
    <w:rsid w:val="00F83C47"/>
    <w:rsid w:val="00F83C54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62655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62655B"/>
  </w:style>
  <w:style w:type="character" w:styleId="afb">
    <w:name w:val="Unresolved Mention"/>
    <w:basedOn w:val="a0"/>
    <w:uiPriority w:val="99"/>
    <w:semiHidden/>
    <w:unhideWhenUsed/>
    <w:rsid w:val="0062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hmurza.ru/" TargetMode="External"/><Relationship Id="rId18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6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855B72A9FF59D039DBEEBEE1F6588DABF7421FDA1103515B7F734BEF653EDEE6E02F886ACE79C9PEK9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D20D643E39F3B0775C75CC103D856AE67F003F1E9789B54A7CE85F38DF00C97FD63923F6CDA16DL0M0G" TargetMode="External"/><Relationship Id="rId17" Type="http://schemas.openxmlformats.org/officeDocument/2006/relationships/hyperlink" Target="consultantplus://offline/ref=135ACC9E5A4FA31BB22CB1FFD9733661C9495AC416EC13C650212BF68A7AE932D7981B2369F767B6444788BED697F2727E23BE26A3F4A8E9v460I" TargetMode="External"/><Relationship Id="rId25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1AD6E0626E4C498216B063A103DEEC1CAE62BFF7B8CD79303AEECA8477W8H" TargetMode="External"/><Relationship Id="rId20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murza.ru/" TargetMode="External"/><Relationship Id="rId24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mailto:ishmur-sp@yandex.ru" TargetMode="External"/><Relationship Id="rId19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2" Type="http://schemas.openxmlformats.org/officeDocument/2006/relationships/hyperlink" Target="consultantplus://offline/ref=4D855B72A9FF59D039DBEEBEE1F6588DABF7421FDA1103515B7F734BEF653EDEE6E02F886ACE78CFPEK8M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1711-83F4-4726-B567-BFF58EFB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15445</Words>
  <Characters>88041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Ляйсан Янбердина</cp:lastModifiedBy>
  <cp:revision>5</cp:revision>
  <cp:lastPrinted>2024-04-23T07:35:00Z</cp:lastPrinted>
  <dcterms:created xsi:type="dcterms:W3CDTF">2024-04-22T11:08:00Z</dcterms:created>
  <dcterms:modified xsi:type="dcterms:W3CDTF">2024-04-23T07:36:00Z</dcterms:modified>
</cp:coreProperties>
</file>